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DC1" w:rsidRDefault="00C30DC1" w:rsidP="00454B6E">
      <w:pPr>
        <w:jc w:val="center"/>
      </w:pPr>
    </w:p>
    <w:p w:rsidR="00C30DC1" w:rsidRPr="000D157C" w:rsidRDefault="00C30DC1" w:rsidP="00454B6E">
      <w:pPr>
        <w:jc w:val="center"/>
        <w:rPr>
          <w:b/>
          <w:spacing w:val="30"/>
          <w:sz w:val="26"/>
          <w:szCs w:val="26"/>
        </w:rPr>
      </w:pPr>
    </w:p>
    <w:p w:rsidR="00C30DC1" w:rsidRPr="00DD7AC6" w:rsidRDefault="00C30DC1" w:rsidP="00454B6E">
      <w:pPr>
        <w:jc w:val="center"/>
        <w:rPr>
          <w:b/>
          <w:sz w:val="36"/>
          <w:szCs w:val="36"/>
        </w:rPr>
      </w:pPr>
      <w:r w:rsidRPr="00DD7AC6">
        <w:rPr>
          <w:b/>
          <w:sz w:val="36"/>
          <w:szCs w:val="36"/>
        </w:rPr>
        <w:t>ПРАВИТЕЛЬСТВО РОСТОВСКОЙ ОБЛАСТИ</w:t>
      </w:r>
    </w:p>
    <w:p w:rsidR="00C30DC1" w:rsidRPr="000D157C" w:rsidRDefault="00C30DC1" w:rsidP="00454B6E">
      <w:pPr>
        <w:pStyle w:val="Postan"/>
        <w:rPr>
          <w:sz w:val="26"/>
          <w:szCs w:val="26"/>
        </w:rPr>
      </w:pPr>
    </w:p>
    <w:p w:rsidR="00C30DC1" w:rsidRPr="001A0C17" w:rsidRDefault="00C30DC1" w:rsidP="00454B6E">
      <w:pPr>
        <w:pStyle w:val="Heading1"/>
        <w:spacing w:line="240" w:lineRule="auto"/>
        <w:rPr>
          <w:rFonts w:ascii="Times New Roman" w:hAnsi="Times New Roman"/>
          <w:spacing w:val="0"/>
          <w:sz w:val="36"/>
          <w:szCs w:val="36"/>
        </w:rPr>
      </w:pPr>
      <w:r w:rsidRPr="001A0C17">
        <w:rPr>
          <w:rFonts w:ascii="Times New Roman" w:hAnsi="Times New Roman"/>
          <w:spacing w:val="0"/>
          <w:sz w:val="36"/>
          <w:szCs w:val="36"/>
        </w:rPr>
        <w:t xml:space="preserve">ПОСТАНОВЛЕНИЕ </w:t>
      </w:r>
    </w:p>
    <w:p w:rsidR="00C30DC1" w:rsidRPr="000D157C" w:rsidRDefault="00C30DC1" w:rsidP="00454B6E">
      <w:pPr>
        <w:jc w:val="center"/>
        <w:rPr>
          <w:b/>
          <w:spacing w:val="38"/>
          <w:sz w:val="26"/>
          <w:szCs w:val="26"/>
        </w:rPr>
      </w:pPr>
    </w:p>
    <w:p w:rsidR="00C30DC1" w:rsidRDefault="00C30DC1" w:rsidP="00454B6E">
      <w:pPr>
        <w:jc w:val="center"/>
        <w:rPr>
          <w:sz w:val="28"/>
          <w:szCs w:val="28"/>
        </w:rPr>
      </w:pPr>
      <w:r w:rsidRPr="00C327FC">
        <w:rPr>
          <w:sz w:val="28"/>
          <w:szCs w:val="28"/>
        </w:rPr>
        <w:t xml:space="preserve">от </w:t>
      </w:r>
      <w:r>
        <w:rPr>
          <w:sz w:val="28"/>
          <w:szCs w:val="28"/>
        </w:rPr>
        <w:t xml:space="preserve">25.09.2013 </w:t>
      </w:r>
      <w:r w:rsidRPr="00C327FC">
        <w:rPr>
          <w:sz w:val="28"/>
          <w:szCs w:val="28"/>
        </w:rPr>
        <w:sym w:font="Times New Roman" w:char="2116"/>
      </w:r>
      <w:r w:rsidRPr="00C327FC">
        <w:rPr>
          <w:sz w:val="28"/>
          <w:szCs w:val="28"/>
        </w:rPr>
        <w:t xml:space="preserve"> </w:t>
      </w:r>
      <w:r>
        <w:rPr>
          <w:sz w:val="28"/>
          <w:szCs w:val="28"/>
        </w:rPr>
        <w:t>595</w:t>
      </w:r>
    </w:p>
    <w:p w:rsidR="00C30DC1" w:rsidRPr="000D157C" w:rsidRDefault="00C30DC1" w:rsidP="00454B6E">
      <w:pPr>
        <w:jc w:val="center"/>
        <w:rPr>
          <w:sz w:val="26"/>
          <w:szCs w:val="26"/>
        </w:rPr>
      </w:pPr>
    </w:p>
    <w:p w:rsidR="00C30DC1" w:rsidRDefault="00C30DC1" w:rsidP="00454B6E">
      <w:pPr>
        <w:jc w:val="center"/>
        <w:rPr>
          <w:sz w:val="28"/>
          <w:szCs w:val="28"/>
        </w:rPr>
      </w:pPr>
      <w:r w:rsidRPr="00C327FC">
        <w:rPr>
          <w:sz w:val="28"/>
          <w:szCs w:val="28"/>
        </w:rPr>
        <w:t>г.</w:t>
      </w:r>
      <w:r>
        <w:rPr>
          <w:sz w:val="28"/>
          <w:szCs w:val="28"/>
        </w:rPr>
        <w:t xml:space="preserve"> </w:t>
      </w:r>
      <w:r w:rsidRPr="00C327FC">
        <w:rPr>
          <w:sz w:val="28"/>
          <w:szCs w:val="28"/>
        </w:rPr>
        <w:t>Ростов-на-Дону</w:t>
      </w:r>
    </w:p>
    <w:p w:rsidR="00C30DC1" w:rsidRDefault="00C30DC1" w:rsidP="00454B6E">
      <w:pPr>
        <w:jc w:val="center"/>
        <w:rPr>
          <w:sz w:val="28"/>
          <w:szCs w:val="28"/>
        </w:rPr>
      </w:pPr>
    </w:p>
    <w:p w:rsidR="00C30DC1" w:rsidRPr="002237AA" w:rsidRDefault="00C30DC1" w:rsidP="00454B6E">
      <w:pPr>
        <w:jc w:val="center"/>
        <w:rPr>
          <w:color w:val="00B050"/>
          <w:sz w:val="28"/>
          <w:szCs w:val="28"/>
        </w:rPr>
      </w:pPr>
      <w:r>
        <w:rPr>
          <w:color w:val="00B050"/>
          <w:sz w:val="28"/>
          <w:szCs w:val="28"/>
        </w:rPr>
        <w:t>В редакции постановлений</w:t>
      </w:r>
      <w:r w:rsidRPr="002237AA">
        <w:rPr>
          <w:color w:val="00B050"/>
          <w:sz w:val="28"/>
          <w:szCs w:val="28"/>
        </w:rPr>
        <w:t xml:space="preserve"> Правительства Ростовской области</w:t>
      </w:r>
    </w:p>
    <w:p w:rsidR="00C30DC1" w:rsidRDefault="00C30DC1" w:rsidP="00454B6E">
      <w:pPr>
        <w:jc w:val="center"/>
        <w:rPr>
          <w:color w:val="00B050"/>
          <w:sz w:val="28"/>
          <w:szCs w:val="28"/>
        </w:rPr>
      </w:pPr>
      <w:r w:rsidRPr="002237AA">
        <w:rPr>
          <w:color w:val="00B050"/>
          <w:sz w:val="28"/>
          <w:szCs w:val="28"/>
        </w:rPr>
        <w:t xml:space="preserve"> от 27.03.2014 № 202</w:t>
      </w:r>
      <w:r>
        <w:rPr>
          <w:color w:val="00B050"/>
          <w:sz w:val="28"/>
          <w:szCs w:val="28"/>
        </w:rPr>
        <w:t xml:space="preserve">, от 22.04.2014 № 269, от 03.07.2014 № 483, </w:t>
      </w:r>
    </w:p>
    <w:p w:rsidR="00C30DC1" w:rsidRPr="002237AA" w:rsidRDefault="00C30DC1" w:rsidP="00454B6E">
      <w:pPr>
        <w:jc w:val="center"/>
        <w:rPr>
          <w:color w:val="00B050"/>
          <w:sz w:val="28"/>
          <w:szCs w:val="28"/>
        </w:rPr>
      </w:pPr>
      <w:r>
        <w:rPr>
          <w:color w:val="00B050"/>
          <w:sz w:val="28"/>
          <w:szCs w:val="28"/>
        </w:rPr>
        <w:t>от 01.10.2014 № 679</w:t>
      </w:r>
    </w:p>
    <w:p w:rsidR="00C30DC1" w:rsidRPr="00975056" w:rsidRDefault="00C30DC1" w:rsidP="00454B6E">
      <w:pPr>
        <w:autoSpaceDE w:val="0"/>
        <w:autoSpaceDN w:val="0"/>
        <w:adjustRightInd w:val="0"/>
        <w:outlineLvl w:val="0"/>
        <w:rPr>
          <w:b/>
          <w:sz w:val="28"/>
          <w:szCs w:val="28"/>
        </w:rPr>
      </w:pPr>
    </w:p>
    <w:p w:rsidR="00C30DC1" w:rsidRPr="00975056" w:rsidRDefault="00C30DC1" w:rsidP="00454B6E">
      <w:pPr>
        <w:autoSpaceDE w:val="0"/>
        <w:autoSpaceDN w:val="0"/>
        <w:adjustRightInd w:val="0"/>
        <w:jc w:val="center"/>
        <w:outlineLvl w:val="0"/>
        <w:rPr>
          <w:b/>
          <w:sz w:val="28"/>
          <w:szCs w:val="28"/>
        </w:rPr>
      </w:pPr>
      <w:r w:rsidRPr="00975056">
        <w:rPr>
          <w:b/>
          <w:sz w:val="28"/>
          <w:szCs w:val="28"/>
        </w:rPr>
        <w:t xml:space="preserve">Об утверждении </w:t>
      </w:r>
      <w:r>
        <w:rPr>
          <w:b/>
          <w:sz w:val="28"/>
          <w:szCs w:val="28"/>
        </w:rPr>
        <w:br/>
      </w:r>
      <w:r w:rsidRPr="00975056">
        <w:rPr>
          <w:b/>
          <w:sz w:val="28"/>
          <w:szCs w:val="28"/>
        </w:rPr>
        <w:t xml:space="preserve">государственной программы Ростовской области </w:t>
      </w:r>
    </w:p>
    <w:p w:rsidR="00C30DC1" w:rsidRPr="00975056" w:rsidRDefault="00C30DC1" w:rsidP="00454B6E">
      <w:pPr>
        <w:autoSpaceDE w:val="0"/>
        <w:autoSpaceDN w:val="0"/>
        <w:adjustRightInd w:val="0"/>
        <w:jc w:val="center"/>
        <w:outlineLvl w:val="0"/>
        <w:rPr>
          <w:b/>
          <w:sz w:val="28"/>
          <w:szCs w:val="28"/>
        </w:rPr>
      </w:pPr>
      <w:r w:rsidRPr="00975056">
        <w:rPr>
          <w:b/>
          <w:sz w:val="28"/>
          <w:szCs w:val="28"/>
        </w:rPr>
        <w:t>«Охрана окружающей среды и рациональное природопользование»</w:t>
      </w:r>
    </w:p>
    <w:p w:rsidR="00C30DC1" w:rsidRDefault="00C30DC1" w:rsidP="00454B6E">
      <w:pPr>
        <w:autoSpaceDE w:val="0"/>
        <w:autoSpaceDN w:val="0"/>
        <w:adjustRightInd w:val="0"/>
        <w:ind w:firstLine="540"/>
        <w:jc w:val="center"/>
        <w:outlineLvl w:val="0"/>
        <w:rPr>
          <w:sz w:val="28"/>
          <w:szCs w:val="28"/>
        </w:rPr>
      </w:pPr>
    </w:p>
    <w:p w:rsidR="00C30DC1" w:rsidRPr="00975056" w:rsidRDefault="00C30DC1" w:rsidP="00454B6E">
      <w:pPr>
        <w:autoSpaceDE w:val="0"/>
        <w:autoSpaceDN w:val="0"/>
        <w:adjustRightInd w:val="0"/>
        <w:ind w:firstLine="540"/>
        <w:jc w:val="center"/>
        <w:outlineLvl w:val="0"/>
        <w:rPr>
          <w:sz w:val="28"/>
          <w:szCs w:val="28"/>
        </w:rPr>
      </w:pPr>
    </w:p>
    <w:p w:rsidR="00C30DC1" w:rsidRPr="00975056" w:rsidRDefault="00C30DC1" w:rsidP="00454B6E">
      <w:pPr>
        <w:autoSpaceDE w:val="0"/>
        <w:autoSpaceDN w:val="0"/>
        <w:adjustRightInd w:val="0"/>
        <w:ind w:firstLine="709"/>
        <w:jc w:val="both"/>
        <w:outlineLvl w:val="0"/>
        <w:rPr>
          <w:sz w:val="28"/>
          <w:szCs w:val="28"/>
        </w:rPr>
      </w:pPr>
      <w:r w:rsidRPr="00975056">
        <w:rPr>
          <w:sz w:val="28"/>
          <w:szCs w:val="28"/>
        </w:rPr>
        <w:t xml:space="preserve">В соответствии с постановлением Правительства Ростовской области </w:t>
      </w:r>
      <w:r>
        <w:rPr>
          <w:sz w:val="28"/>
          <w:szCs w:val="28"/>
        </w:rPr>
        <w:br/>
      </w:r>
      <w:r w:rsidRPr="00975056">
        <w:rPr>
          <w:sz w:val="28"/>
          <w:szCs w:val="28"/>
        </w:rPr>
        <w:t xml:space="preserve">от 31.07.2013 № 485 «Об утверждении Порядка разработки, реализации и оценки эффективности государственных программ Ростовской области» </w:t>
      </w:r>
      <w:r>
        <w:rPr>
          <w:sz w:val="28"/>
          <w:szCs w:val="28"/>
        </w:rPr>
        <w:t xml:space="preserve">и </w:t>
      </w:r>
      <w:r w:rsidRPr="00975056">
        <w:rPr>
          <w:sz w:val="28"/>
          <w:szCs w:val="28"/>
        </w:rPr>
        <w:t xml:space="preserve">распоряжением Правительства Ростовской области от 31.07.2013 № 297 </w:t>
      </w:r>
      <w:r>
        <w:rPr>
          <w:sz w:val="28"/>
          <w:szCs w:val="28"/>
        </w:rPr>
        <w:br/>
      </w:r>
      <w:r w:rsidRPr="00975056">
        <w:rPr>
          <w:sz w:val="28"/>
          <w:szCs w:val="28"/>
        </w:rPr>
        <w:t xml:space="preserve">«Об утверждении Перечня государственных программ Ростовской области»  Правительство Ростовской области </w:t>
      </w:r>
      <w:r w:rsidRPr="00975056">
        <w:rPr>
          <w:b/>
          <w:sz w:val="28"/>
          <w:szCs w:val="28"/>
        </w:rPr>
        <w:t>п о с т а н о в л я е т</w:t>
      </w:r>
      <w:r w:rsidRPr="00975056">
        <w:rPr>
          <w:sz w:val="28"/>
          <w:szCs w:val="28"/>
        </w:rPr>
        <w:t>:</w:t>
      </w:r>
    </w:p>
    <w:p w:rsidR="00C30DC1" w:rsidRPr="00975056" w:rsidRDefault="00C30DC1" w:rsidP="00454B6E">
      <w:pPr>
        <w:autoSpaceDE w:val="0"/>
        <w:autoSpaceDN w:val="0"/>
        <w:adjustRightInd w:val="0"/>
        <w:ind w:firstLine="540"/>
        <w:jc w:val="both"/>
        <w:outlineLvl w:val="0"/>
        <w:rPr>
          <w:sz w:val="28"/>
          <w:szCs w:val="28"/>
        </w:rPr>
      </w:pPr>
    </w:p>
    <w:p w:rsidR="00C30DC1" w:rsidRPr="00975056" w:rsidRDefault="00C30DC1" w:rsidP="00454B6E">
      <w:pPr>
        <w:widowControl w:val="0"/>
        <w:autoSpaceDE w:val="0"/>
        <w:autoSpaceDN w:val="0"/>
        <w:adjustRightInd w:val="0"/>
        <w:ind w:firstLine="709"/>
        <w:jc w:val="both"/>
        <w:outlineLvl w:val="0"/>
        <w:rPr>
          <w:sz w:val="28"/>
          <w:szCs w:val="28"/>
        </w:rPr>
      </w:pPr>
      <w:r>
        <w:rPr>
          <w:sz w:val="28"/>
          <w:szCs w:val="28"/>
        </w:rPr>
        <w:t>1. </w:t>
      </w:r>
      <w:r w:rsidRPr="00975056">
        <w:rPr>
          <w:sz w:val="28"/>
          <w:szCs w:val="28"/>
        </w:rPr>
        <w:t>Утвердить государственную программу Ростовской области «Охрана окружающей среды и рациональное природопользование» согласно приложению</w:t>
      </w:r>
      <w:r>
        <w:rPr>
          <w:sz w:val="28"/>
          <w:szCs w:val="28"/>
        </w:rPr>
        <w:t xml:space="preserve"> № 1.</w:t>
      </w:r>
    </w:p>
    <w:p w:rsidR="00C30DC1" w:rsidRPr="00194D50" w:rsidRDefault="00C30DC1" w:rsidP="00454B6E">
      <w:pPr>
        <w:tabs>
          <w:tab w:val="left" w:pos="540"/>
        </w:tabs>
        <w:autoSpaceDE w:val="0"/>
        <w:autoSpaceDN w:val="0"/>
        <w:adjustRightInd w:val="0"/>
        <w:ind w:firstLine="709"/>
        <w:jc w:val="both"/>
        <w:rPr>
          <w:sz w:val="28"/>
          <w:szCs w:val="28"/>
        </w:rPr>
      </w:pPr>
      <w:r w:rsidRPr="00975056">
        <w:rPr>
          <w:sz w:val="28"/>
          <w:szCs w:val="28"/>
        </w:rPr>
        <w:t>2.</w:t>
      </w:r>
      <w:r>
        <w:rPr>
          <w:sz w:val="28"/>
          <w:szCs w:val="28"/>
        </w:rPr>
        <w:t xml:space="preserve"> Признать утратившими силу с 1 января </w:t>
      </w:r>
      <w:smartTag w:uri="urn:schemas-microsoft-com:office:smarttags" w:element="metricconverter">
        <w:smartTagPr>
          <w:attr w:name="ProductID" w:val="2014 г"/>
        </w:smartTagPr>
        <w:r>
          <w:rPr>
            <w:sz w:val="28"/>
            <w:szCs w:val="28"/>
          </w:rPr>
          <w:t>2014 г</w:t>
        </w:r>
      </w:smartTag>
      <w:r>
        <w:rPr>
          <w:sz w:val="28"/>
          <w:szCs w:val="28"/>
        </w:rPr>
        <w:t>. правовые акты по Перечню согласно приложению № 2.</w:t>
      </w:r>
    </w:p>
    <w:p w:rsidR="00C30DC1" w:rsidRPr="00975056" w:rsidRDefault="00C30DC1" w:rsidP="00454B6E">
      <w:pPr>
        <w:tabs>
          <w:tab w:val="left" w:pos="0"/>
          <w:tab w:val="left" w:pos="540"/>
        </w:tabs>
        <w:autoSpaceDE w:val="0"/>
        <w:autoSpaceDN w:val="0"/>
        <w:adjustRightInd w:val="0"/>
        <w:ind w:firstLine="709"/>
        <w:jc w:val="both"/>
        <w:rPr>
          <w:sz w:val="28"/>
          <w:szCs w:val="28"/>
        </w:rPr>
      </w:pPr>
      <w:r>
        <w:rPr>
          <w:sz w:val="28"/>
          <w:szCs w:val="28"/>
        </w:rPr>
        <w:t>3</w:t>
      </w:r>
      <w:r w:rsidRPr="00975056">
        <w:rPr>
          <w:sz w:val="28"/>
          <w:szCs w:val="28"/>
        </w:rPr>
        <w:t>.</w:t>
      </w:r>
      <w:r>
        <w:rPr>
          <w:sz w:val="28"/>
          <w:szCs w:val="28"/>
        </w:rPr>
        <w:t> </w:t>
      </w:r>
      <w:r w:rsidRPr="00975056">
        <w:rPr>
          <w:sz w:val="28"/>
          <w:szCs w:val="28"/>
        </w:rPr>
        <w:t>Контроль за выполнением постановления возложить на заместителя Губернатора Ростовской области – министра промышленности и энергетики Гребенщикова А.А.</w:t>
      </w:r>
    </w:p>
    <w:p w:rsidR="00C30DC1" w:rsidRDefault="00C30DC1" w:rsidP="00454B6E">
      <w:pPr>
        <w:widowControl w:val="0"/>
        <w:rPr>
          <w:sz w:val="28"/>
          <w:szCs w:val="28"/>
        </w:rPr>
      </w:pPr>
    </w:p>
    <w:p w:rsidR="00C30DC1" w:rsidRPr="00975056" w:rsidRDefault="00C30DC1" w:rsidP="00454B6E">
      <w:pPr>
        <w:widowControl w:val="0"/>
        <w:rPr>
          <w:sz w:val="28"/>
          <w:szCs w:val="28"/>
        </w:rPr>
      </w:pPr>
    </w:p>
    <w:p w:rsidR="00C30DC1" w:rsidRPr="00975056" w:rsidRDefault="00C30DC1" w:rsidP="00454B6E">
      <w:pPr>
        <w:widowControl w:val="0"/>
        <w:rPr>
          <w:sz w:val="28"/>
          <w:szCs w:val="28"/>
        </w:rPr>
      </w:pPr>
    </w:p>
    <w:p w:rsidR="00C30DC1" w:rsidRDefault="00C30DC1" w:rsidP="00454B6E">
      <w:pPr>
        <w:tabs>
          <w:tab w:val="left" w:pos="7655"/>
        </w:tabs>
        <w:ind w:right="7342"/>
        <w:jc w:val="center"/>
        <w:rPr>
          <w:sz w:val="28"/>
        </w:rPr>
      </w:pPr>
      <w:r>
        <w:rPr>
          <w:sz w:val="28"/>
        </w:rPr>
        <w:t>Губернатор</w:t>
      </w:r>
    </w:p>
    <w:p w:rsidR="00C30DC1" w:rsidRDefault="00C30DC1" w:rsidP="00454B6E">
      <w:pPr>
        <w:tabs>
          <w:tab w:val="left" w:pos="7655"/>
        </w:tabs>
        <w:rPr>
          <w:sz w:val="28"/>
        </w:rPr>
      </w:pPr>
      <w:r>
        <w:rPr>
          <w:sz w:val="28"/>
        </w:rPr>
        <w:t>Ростовской области</w:t>
      </w:r>
      <w:r>
        <w:rPr>
          <w:sz w:val="28"/>
        </w:rPr>
        <w:tab/>
      </w:r>
      <w:r>
        <w:rPr>
          <w:sz w:val="28"/>
        </w:rPr>
        <w:tab/>
        <w:t>В.Ю. Голубев</w:t>
      </w:r>
    </w:p>
    <w:p w:rsidR="00C30DC1" w:rsidRDefault="00C30DC1" w:rsidP="00454B6E">
      <w:pPr>
        <w:rPr>
          <w:sz w:val="28"/>
        </w:rPr>
      </w:pPr>
    </w:p>
    <w:p w:rsidR="00C30DC1" w:rsidRPr="00975056" w:rsidRDefault="00C30DC1" w:rsidP="00454B6E">
      <w:pPr>
        <w:widowControl w:val="0"/>
        <w:rPr>
          <w:sz w:val="28"/>
          <w:szCs w:val="16"/>
        </w:rPr>
      </w:pPr>
    </w:p>
    <w:p w:rsidR="00C30DC1" w:rsidRPr="00975056" w:rsidRDefault="00C30DC1" w:rsidP="00454B6E">
      <w:pPr>
        <w:widowControl w:val="0"/>
        <w:rPr>
          <w:sz w:val="28"/>
          <w:szCs w:val="16"/>
        </w:rPr>
      </w:pPr>
    </w:p>
    <w:p w:rsidR="00C30DC1" w:rsidRPr="00001E54" w:rsidRDefault="00C30DC1" w:rsidP="00454B6E">
      <w:pPr>
        <w:widowControl w:val="0"/>
        <w:rPr>
          <w:sz w:val="28"/>
          <w:szCs w:val="28"/>
        </w:rPr>
      </w:pPr>
      <w:r w:rsidRPr="00001E54">
        <w:rPr>
          <w:sz w:val="28"/>
          <w:szCs w:val="28"/>
        </w:rPr>
        <w:t>Постановление вносит</w:t>
      </w:r>
    </w:p>
    <w:p w:rsidR="00C30DC1" w:rsidRDefault="00C30DC1" w:rsidP="00454B6E">
      <w:pPr>
        <w:widowControl w:val="0"/>
        <w:rPr>
          <w:sz w:val="28"/>
          <w:szCs w:val="28"/>
        </w:rPr>
      </w:pPr>
      <w:r w:rsidRPr="00001E54">
        <w:rPr>
          <w:sz w:val="28"/>
          <w:szCs w:val="28"/>
        </w:rPr>
        <w:t xml:space="preserve">комитет по охране окружающей </w:t>
      </w:r>
    </w:p>
    <w:p w:rsidR="00C30DC1" w:rsidRDefault="00C30DC1" w:rsidP="00454B6E">
      <w:pPr>
        <w:widowControl w:val="0"/>
        <w:rPr>
          <w:sz w:val="28"/>
          <w:szCs w:val="28"/>
        </w:rPr>
      </w:pPr>
      <w:r w:rsidRPr="00001E54">
        <w:rPr>
          <w:sz w:val="28"/>
          <w:szCs w:val="28"/>
        </w:rPr>
        <w:t xml:space="preserve">среды и природных ресурсов </w:t>
      </w:r>
    </w:p>
    <w:p w:rsidR="00C30DC1" w:rsidRPr="00001E54" w:rsidRDefault="00C30DC1" w:rsidP="00454B6E">
      <w:pPr>
        <w:widowControl w:val="0"/>
        <w:rPr>
          <w:sz w:val="28"/>
          <w:szCs w:val="28"/>
        </w:rPr>
      </w:pPr>
      <w:r>
        <w:rPr>
          <w:sz w:val="28"/>
          <w:szCs w:val="28"/>
        </w:rPr>
        <w:t xml:space="preserve">Ростовской </w:t>
      </w:r>
      <w:r w:rsidRPr="00001E54">
        <w:rPr>
          <w:sz w:val="28"/>
          <w:szCs w:val="28"/>
        </w:rPr>
        <w:t>области</w:t>
      </w:r>
    </w:p>
    <w:p w:rsidR="00C30DC1" w:rsidRPr="00F24843" w:rsidRDefault="00C30DC1" w:rsidP="00B46C32">
      <w:pPr>
        <w:pageBreakBefore/>
        <w:ind w:left="6237"/>
        <w:jc w:val="center"/>
        <w:rPr>
          <w:sz w:val="28"/>
          <w:szCs w:val="28"/>
        </w:rPr>
      </w:pPr>
      <w:r w:rsidRPr="00F24843">
        <w:rPr>
          <w:sz w:val="28"/>
          <w:szCs w:val="28"/>
        </w:rPr>
        <w:t xml:space="preserve">Приложение </w:t>
      </w:r>
      <w:r>
        <w:rPr>
          <w:sz w:val="28"/>
          <w:szCs w:val="28"/>
        </w:rPr>
        <w:br/>
      </w:r>
      <w:bookmarkStart w:id="0" w:name="_GoBack"/>
      <w:bookmarkEnd w:id="0"/>
      <w:r w:rsidRPr="00F24843">
        <w:rPr>
          <w:sz w:val="28"/>
          <w:szCs w:val="28"/>
        </w:rPr>
        <w:t xml:space="preserve">к постановлению Правительства </w:t>
      </w:r>
      <w:r w:rsidRPr="00F24843">
        <w:rPr>
          <w:sz w:val="28"/>
          <w:szCs w:val="28"/>
        </w:rPr>
        <w:br/>
        <w:t>Ростовской области</w:t>
      </w:r>
    </w:p>
    <w:p w:rsidR="00C30DC1" w:rsidRPr="000F3274" w:rsidRDefault="00C30DC1" w:rsidP="00C546AC">
      <w:pPr>
        <w:ind w:left="6237"/>
        <w:jc w:val="center"/>
        <w:rPr>
          <w:sz w:val="28"/>
        </w:rPr>
      </w:pPr>
      <w:r w:rsidRPr="000F3274">
        <w:rPr>
          <w:sz w:val="28"/>
        </w:rPr>
        <w:t>от __________ № _____</w:t>
      </w:r>
    </w:p>
    <w:p w:rsidR="00C30DC1" w:rsidRPr="00F24843" w:rsidRDefault="00C30DC1" w:rsidP="00F24843">
      <w:pPr>
        <w:jc w:val="right"/>
        <w:rPr>
          <w:sz w:val="28"/>
          <w:szCs w:val="28"/>
        </w:rPr>
      </w:pPr>
    </w:p>
    <w:p w:rsidR="00C30DC1" w:rsidRDefault="00C30DC1" w:rsidP="00F24843">
      <w:pPr>
        <w:jc w:val="center"/>
        <w:rPr>
          <w:sz w:val="28"/>
          <w:szCs w:val="28"/>
        </w:rPr>
      </w:pPr>
    </w:p>
    <w:p w:rsidR="00C30DC1" w:rsidRDefault="00C30DC1" w:rsidP="00F24843">
      <w:pPr>
        <w:jc w:val="center"/>
        <w:rPr>
          <w:sz w:val="28"/>
          <w:szCs w:val="28"/>
        </w:rPr>
      </w:pPr>
      <w:r w:rsidRPr="00F24843">
        <w:rPr>
          <w:sz w:val="28"/>
          <w:szCs w:val="28"/>
        </w:rPr>
        <w:t xml:space="preserve">ГОСУДАРСТВЕННАЯ ПРОГРАММА </w:t>
      </w:r>
    </w:p>
    <w:p w:rsidR="00C30DC1" w:rsidRPr="00F24843" w:rsidRDefault="00C30DC1" w:rsidP="00F24843">
      <w:pPr>
        <w:jc w:val="center"/>
        <w:rPr>
          <w:sz w:val="28"/>
          <w:szCs w:val="28"/>
        </w:rPr>
      </w:pPr>
      <w:r>
        <w:rPr>
          <w:sz w:val="28"/>
          <w:szCs w:val="28"/>
        </w:rPr>
        <w:t>Ростовской о</w:t>
      </w:r>
      <w:r w:rsidRPr="00F24843">
        <w:rPr>
          <w:sz w:val="28"/>
          <w:szCs w:val="28"/>
        </w:rPr>
        <w:t xml:space="preserve">бласти «Охрана </w:t>
      </w:r>
      <w:r>
        <w:rPr>
          <w:sz w:val="28"/>
          <w:szCs w:val="28"/>
        </w:rPr>
        <w:br/>
      </w:r>
      <w:r w:rsidRPr="00F24843">
        <w:rPr>
          <w:sz w:val="28"/>
          <w:szCs w:val="28"/>
        </w:rPr>
        <w:t>окружающей среды и рациональное природопользование»</w:t>
      </w:r>
    </w:p>
    <w:p w:rsidR="00C30DC1" w:rsidRDefault="00C30DC1" w:rsidP="00F24843">
      <w:pPr>
        <w:jc w:val="center"/>
        <w:rPr>
          <w:sz w:val="28"/>
          <w:szCs w:val="28"/>
        </w:rPr>
      </w:pPr>
    </w:p>
    <w:p w:rsidR="00C30DC1" w:rsidRPr="00F24843" w:rsidRDefault="00C30DC1" w:rsidP="00F24843">
      <w:pPr>
        <w:jc w:val="center"/>
        <w:rPr>
          <w:sz w:val="28"/>
          <w:szCs w:val="28"/>
        </w:rPr>
      </w:pPr>
    </w:p>
    <w:p w:rsidR="00C30DC1" w:rsidRPr="00F24843" w:rsidRDefault="00C30DC1" w:rsidP="00F24843">
      <w:pPr>
        <w:jc w:val="center"/>
        <w:rPr>
          <w:sz w:val="28"/>
          <w:szCs w:val="28"/>
        </w:rPr>
      </w:pPr>
      <w:r w:rsidRPr="00F24843">
        <w:rPr>
          <w:sz w:val="28"/>
          <w:szCs w:val="28"/>
        </w:rPr>
        <w:t>ПАСПОРТ</w:t>
      </w:r>
    </w:p>
    <w:p w:rsidR="00C30DC1" w:rsidRPr="00F24843" w:rsidRDefault="00C30DC1" w:rsidP="00F24843">
      <w:pPr>
        <w:jc w:val="center"/>
        <w:rPr>
          <w:sz w:val="28"/>
          <w:szCs w:val="28"/>
        </w:rPr>
      </w:pPr>
      <w:r w:rsidRPr="00F24843">
        <w:rPr>
          <w:sz w:val="28"/>
          <w:szCs w:val="28"/>
        </w:rPr>
        <w:t>государственной программы Ростовской области</w:t>
      </w:r>
      <w:r w:rsidRPr="00F24843">
        <w:rPr>
          <w:sz w:val="28"/>
          <w:szCs w:val="28"/>
        </w:rPr>
        <w:br/>
        <w:t>«Охрана окружающей среды и рациональное природопользование»</w:t>
      </w:r>
    </w:p>
    <w:p w:rsidR="00C30DC1" w:rsidRPr="00F24843" w:rsidRDefault="00C30DC1" w:rsidP="00F24843">
      <w:pPr>
        <w:ind w:left="360"/>
        <w:jc w:val="center"/>
        <w:rPr>
          <w:sz w:val="28"/>
          <w:szCs w:val="28"/>
        </w:rPr>
      </w:pPr>
    </w:p>
    <w:tbl>
      <w:tblPr>
        <w:tblW w:w="10185" w:type="dxa"/>
        <w:tblLayout w:type="fixed"/>
        <w:tblLook w:val="01E0"/>
      </w:tblPr>
      <w:tblGrid>
        <w:gridCol w:w="3167"/>
        <w:gridCol w:w="540"/>
        <w:gridCol w:w="6478"/>
      </w:tblGrid>
      <w:tr w:rsidR="00C30DC1" w:rsidRPr="00F24843" w:rsidTr="00783994">
        <w:trPr>
          <w:trHeight w:val="948"/>
        </w:trPr>
        <w:tc>
          <w:tcPr>
            <w:tcW w:w="3168" w:type="dxa"/>
          </w:tcPr>
          <w:p w:rsidR="00C30DC1" w:rsidRPr="00F24843" w:rsidRDefault="00C30DC1" w:rsidP="00F24843">
            <w:pPr>
              <w:rPr>
                <w:sz w:val="28"/>
                <w:szCs w:val="28"/>
              </w:rPr>
            </w:pPr>
            <w:r w:rsidRPr="00F24843">
              <w:rPr>
                <w:sz w:val="28"/>
                <w:szCs w:val="28"/>
              </w:rPr>
              <w:t xml:space="preserve">Наименование государственной программы </w:t>
            </w:r>
          </w:p>
        </w:tc>
        <w:tc>
          <w:tcPr>
            <w:tcW w:w="540" w:type="dxa"/>
          </w:tcPr>
          <w:p w:rsidR="00C30DC1" w:rsidRPr="00F24843" w:rsidRDefault="00C30DC1" w:rsidP="00F24843">
            <w:pPr>
              <w:jc w:val="center"/>
              <w:rPr>
                <w:sz w:val="28"/>
                <w:szCs w:val="28"/>
              </w:rPr>
            </w:pPr>
            <w:r w:rsidRPr="00F24843">
              <w:rPr>
                <w:sz w:val="28"/>
                <w:szCs w:val="28"/>
              </w:rPr>
              <w:t>–</w:t>
            </w:r>
          </w:p>
        </w:tc>
        <w:tc>
          <w:tcPr>
            <w:tcW w:w="6480" w:type="dxa"/>
          </w:tcPr>
          <w:p w:rsidR="00C30DC1" w:rsidRPr="00F24843" w:rsidRDefault="00C30DC1" w:rsidP="00F24843">
            <w:pPr>
              <w:jc w:val="both"/>
              <w:rPr>
                <w:sz w:val="28"/>
                <w:szCs w:val="28"/>
              </w:rPr>
            </w:pPr>
            <w:r w:rsidRPr="00F24843">
              <w:rPr>
                <w:sz w:val="28"/>
                <w:szCs w:val="28"/>
              </w:rPr>
              <w:t>государственная программа Ростовской области «Охрана окружающей среды и рациональное природопользование» (далее – государственная программа)</w:t>
            </w:r>
          </w:p>
        </w:tc>
      </w:tr>
      <w:tr w:rsidR="00C30DC1" w:rsidRPr="00F24843" w:rsidTr="00783994">
        <w:trPr>
          <w:trHeight w:val="948"/>
        </w:trPr>
        <w:tc>
          <w:tcPr>
            <w:tcW w:w="3168" w:type="dxa"/>
          </w:tcPr>
          <w:p w:rsidR="00C30DC1" w:rsidRPr="00F24843" w:rsidRDefault="00C30DC1" w:rsidP="00F24843">
            <w:pPr>
              <w:rPr>
                <w:sz w:val="28"/>
                <w:szCs w:val="28"/>
              </w:rPr>
            </w:pPr>
            <w:r w:rsidRPr="00F24843">
              <w:rPr>
                <w:sz w:val="28"/>
                <w:szCs w:val="28"/>
              </w:rPr>
              <w:t xml:space="preserve">Ответственный исполнитель  государственной программы </w:t>
            </w:r>
          </w:p>
        </w:tc>
        <w:tc>
          <w:tcPr>
            <w:tcW w:w="540" w:type="dxa"/>
          </w:tcPr>
          <w:p w:rsidR="00C30DC1" w:rsidRPr="00F24843" w:rsidRDefault="00C30DC1" w:rsidP="00F24843">
            <w:pPr>
              <w:jc w:val="center"/>
              <w:rPr>
                <w:sz w:val="28"/>
                <w:szCs w:val="28"/>
              </w:rPr>
            </w:pPr>
            <w:r w:rsidRPr="00F24843">
              <w:rPr>
                <w:sz w:val="28"/>
                <w:szCs w:val="28"/>
              </w:rPr>
              <w:t>–</w:t>
            </w:r>
          </w:p>
        </w:tc>
        <w:tc>
          <w:tcPr>
            <w:tcW w:w="6480" w:type="dxa"/>
          </w:tcPr>
          <w:p w:rsidR="00C30DC1" w:rsidRPr="00F24843" w:rsidRDefault="00C30DC1" w:rsidP="00F24843">
            <w:pPr>
              <w:jc w:val="both"/>
              <w:rPr>
                <w:sz w:val="28"/>
                <w:szCs w:val="28"/>
              </w:rPr>
            </w:pPr>
            <w:r w:rsidRPr="00F24843">
              <w:rPr>
                <w:sz w:val="28"/>
                <w:szCs w:val="28"/>
              </w:rPr>
              <w:t>министерство природных ресурсов и экологии Ростовской области (далее – минприроды Ростовской об</w:t>
            </w:r>
            <w:r>
              <w:rPr>
                <w:sz w:val="28"/>
                <w:szCs w:val="28"/>
              </w:rPr>
              <w:t xml:space="preserve">ласти) (с 1 июня </w:t>
            </w:r>
            <w:smartTag w:uri="urn:schemas-microsoft-com:office:smarttags" w:element="metricconverter">
              <w:smartTagPr>
                <w:attr w:name="ProductID" w:val="2014 г"/>
              </w:smartTagPr>
              <w:r w:rsidRPr="00F24843">
                <w:rPr>
                  <w:sz w:val="28"/>
                  <w:szCs w:val="28"/>
                </w:rPr>
                <w:t>2014</w:t>
              </w:r>
              <w:r>
                <w:rPr>
                  <w:sz w:val="28"/>
                  <w:szCs w:val="28"/>
                </w:rPr>
                <w:t xml:space="preserve"> г</w:t>
              </w:r>
            </w:smartTag>
            <w:r>
              <w:rPr>
                <w:sz w:val="28"/>
                <w:szCs w:val="28"/>
              </w:rPr>
              <w:t>.</w:t>
            </w:r>
            <w:r w:rsidRPr="00F24843">
              <w:rPr>
                <w:sz w:val="28"/>
                <w:szCs w:val="28"/>
              </w:rPr>
              <w:t>);</w:t>
            </w:r>
          </w:p>
          <w:p w:rsidR="00C30DC1" w:rsidRPr="00F24843" w:rsidRDefault="00C30DC1" w:rsidP="00042B99">
            <w:pPr>
              <w:jc w:val="both"/>
              <w:rPr>
                <w:sz w:val="28"/>
                <w:szCs w:val="28"/>
              </w:rPr>
            </w:pPr>
            <w:r w:rsidRPr="00F24843">
              <w:rPr>
                <w:sz w:val="28"/>
                <w:szCs w:val="28"/>
              </w:rPr>
              <w:t xml:space="preserve">комитет по охране окружающей среды и природных ресурсов Ростовской области </w:t>
            </w:r>
            <w:r>
              <w:rPr>
                <w:sz w:val="28"/>
                <w:szCs w:val="28"/>
              </w:rPr>
              <w:br/>
            </w:r>
            <w:r w:rsidRPr="00F24843">
              <w:rPr>
                <w:sz w:val="28"/>
                <w:szCs w:val="28"/>
              </w:rPr>
              <w:t xml:space="preserve">(до </w:t>
            </w:r>
            <w:r>
              <w:rPr>
                <w:sz w:val="28"/>
                <w:szCs w:val="28"/>
              </w:rPr>
              <w:t xml:space="preserve">1 июня </w:t>
            </w:r>
            <w:smartTag w:uri="urn:schemas-microsoft-com:office:smarttags" w:element="metricconverter">
              <w:smartTagPr>
                <w:attr w:name="ProductID" w:val="2014 г"/>
              </w:smartTagPr>
              <w:r w:rsidRPr="00F24843">
                <w:rPr>
                  <w:sz w:val="28"/>
                  <w:szCs w:val="28"/>
                </w:rPr>
                <w:t>2014</w:t>
              </w:r>
              <w:r>
                <w:rPr>
                  <w:sz w:val="28"/>
                  <w:szCs w:val="28"/>
                </w:rPr>
                <w:t xml:space="preserve"> г</w:t>
              </w:r>
            </w:smartTag>
            <w:r>
              <w:rPr>
                <w:sz w:val="28"/>
                <w:szCs w:val="28"/>
              </w:rPr>
              <w:t>.</w:t>
            </w:r>
            <w:r w:rsidRPr="00F24843">
              <w:rPr>
                <w:sz w:val="28"/>
                <w:szCs w:val="28"/>
              </w:rPr>
              <w:t>)</w:t>
            </w:r>
          </w:p>
        </w:tc>
      </w:tr>
      <w:tr w:rsidR="00C30DC1" w:rsidRPr="00F24843" w:rsidTr="00783994">
        <w:tc>
          <w:tcPr>
            <w:tcW w:w="3168" w:type="dxa"/>
          </w:tcPr>
          <w:p w:rsidR="00C30DC1" w:rsidRPr="00F24843" w:rsidRDefault="00C30DC1" w:rsidP="000F3BFE">
            <w:pPr>
              <w:spacing w:line="235" w:lineRule="auto"/>
              <w:rPr>
                <w:sz w:val="28"/>
                <w:szCs w:val="28"/>
              </w:rPr>
            </w:pPr>
            <w:r w:rsidRPr="00F24843">
              <w:rPr>
                <w:sz w:val="28"/>
                <w:szCs w:val="28"/>
              </w:rPr>
              <w:t xml:space="preserve">Соисполнители государственной программы </w:t>
            </w:r>
          </w:p>
        </w:tc>
        <w:tc>
          <w:tcPr>
            <w:tcW w:w="540" w:type="dxa"/>
          </w:tcPr>
          <w:p w:rsidR="00C30DC1" w:rsidRPr="00F24843" w:rsidRDefault="00C30DC1" w:rsidP="000F3BFE">
            <w:pPr>
              <w:spacing w:line="235" w:lineRule="auto"/>
              <w:jc w:val="center"/>
              <w:rPr>
                <w:sz w:val="28"/>
                <w:szCs w:val="28"/>
              </w:rPr>
            </w:pPr>
            <w:r w:rsidRPr="00F24843">
              <w:rPr>
                <w:sz w:val="28"/>
                <w:szCs w:val="28"/>
              </w:rPr>
              <w:t>–</w:t>
            </w:r>
          </w:p>
        </w:tc>
        <w:tc>
          <w:tcPr>
            <w:tcW w:w="6480" w:type="dxa"/>
          </w:tcPr>
          <w:p w:rsidR="00C30DC1" w:rsidRPr="00F24843" w:rsidRDefault="00C30DC1" w:rsidP="000F3BFE">
            <w:pPr>
              <w:autoSpaceDE w:val="0"/>
              <w:autoSpaceDN w:val="0"/>
              <w:adjustRightInd w:val="0"/>
              <w:spacing w:line="235" w:lineRule="auto"/>
              <w:rPr>
                <w:sz w:val="28"/>
                <w:szCs w:val="28"/>
              </w:rPr>
            </w:pPr>
            <w:r w:rsidRPr="00F24843">
              <w:rPr>
                <w:sz w:val="28"/>
                <w:szCs w:val="28"/>
              </w:rPr>
              <w:t>министерство жилищно-коммунального хозяйства Ростовской области (далее – министерство ЖКХ области);</w:t>
            </w:r>
          </w:p>
          <w:p w:rsidR="00C30DC1" w:rsidRPr="00F24843" w:rsidRDefault="00C30DC1" w:rsidP="000F3BFE">
            <w:pPr>
              <w:spacing w:line="235" w:lineRule="auto"/>
              <w:jc w:val="both"/>
              <w:rPr>
                <w:sz w:val="28"/>
                <w:szCs w:val="28"/>
              </w:rPr>
            </w:pPr>
            <w:r w:rsidRPr="00F24843">
              <w:rPr>
                <w:sz w:val="28"/>
                <w:szCs w:val="28"/>
              </w:rPr>
              <w:t>департамент лесного хозяйст</w:t>
            </w:r>
            <w:r>
              <w:rPr>
                <w:sz w:val="28"/>
                <w:szCs w:val="28"/>
              </w:rPr>
              <w:t xml:space="preserve">ва Ростовской области (до 1 июня </w:t>
            </w:r>
            <w:smartTag w:uri="urn:schemas-microsoft-com:office:smarttags" w:element="metricconverter">
              <w:smartTagPr>
                <w:attr w:name="ProductID" w:val="2014 г"/>
              </w:smartTagPr>
              <w:r w:rsidRPr="00F24843">
                <w:rPr>
                  <w:sz w:val="28"/>
                  <w:szCs w:val="28"/>
                </w:rPr>
                <w:t>2014</w:t>
              </w:r>
              <w:r>
                <w:rPr>
                  <w:sz w:val="28"/>
                  <w:szCs w:val="28"/>
                </w:rPr>
                <w:t xml:space="preserve"> г</w:t>
              </w:r>
            </w:smartTag>
            <w:r>
              <w:rPr>
                <w:sz w:val="28"/>
                <w:szCs w:val="28"/>
              </w:rPr>
              <w:t>.</w:t>
            </w:r>
            <w:r w:rsidRPr="00F24843">
              <w:rPr>
                <w:sz w:val="28"/>
                <w:szCs w:val="28"/>
              </w:rPr>
              <w:t>)</w:t>
            </w:r>
          </w:p>
        </w:tc>
      </w:tr>
      <w:tr w:rsidR="00C30DC1" w:rsidRPr="00F24843" w:rsidTr="00783994">
        <w:tc>
          <w:tcPr>
            <w:tcW w:w="3168" w:type="dxa"/>
          </w:tcPr>
          <w:p w:rsidR="00C30DC1" w:rsidRPr="00F24843" w:rsidRDefault="00C30DC1" w:rsidP="000F3BFE">
            <w:pPr>
              <w:spacing w:line="235" w:lineRule="auto"/>
              <w:rPr>
                <w:sz w:val="28"/>
                <w:szCs w:val="28"/>
              </w:rPr>
            </w:pPr>
            <w:r w:rsidRPr="00F24843">
              <w:rPr>
                <w:sz w:val="28"/>
                <w:szCs w:val="28"/>
              </w:rPr>
              <w:t xml:space="preserve">Участники государственной программы </w:t>
            </w:r>
          </w:p>
        </w:tc>
        <w:tc>
          <w:tcPr>
            <w:tcW w:w="540" w:type="dxa"/>
          </w:tcPr>
          <w:p w:rsidR="00C30DC1" w:rsidRPr="00F24843" w:rsidRDefault="00C30DC1" w:rsidP="000F3BFE">
            <w:pPr>
              <w:spacing w:line="235" w:lineRule="auto"/>
              <w:jc w:val="center"/>
              <w:rPr>
                <w:sz w:val="28"/>
                <w:szCs w:val="28"/>
              </w:rPr>
            </w:pPr>
            <w:r w:rsidRPr="00F24843">
              <w:rPr>
                <w:sz w:val="28"/>
                <w:szCs w:val="28"/>
              </w:rPr>
              <w:t>–</w:t>
            </w:r>
          </w:p>
        </w:tc>
        <w:tc>
          <w:tcPr>
            <w:tcW w:w="6480" w:type="dxa"/>
          </w:tcPr>
          <w:p w:rsidR="00C30DC1" w:rsidRPr="00F24843" w:rsidRDefault="00C30DC1" w:rsidP="000F3BFE">
            <w:pPr>
              <w:spacing w:line="235" w:lineRule="auto"/>
              <w:jc w:val="both"/>
              <w:rPr>
                <w:sz w:val="28"/>
                <w:szCs w:val="28"/>
              </w:rPr>
            </w:pPr>
            <w:r w:rsidRPr="00F24843">
              <w:rPr>
                <w:sz w:val="28"/>
                <w:szCs w:val="28"/>
              </w:rPr>
              <w:t>министерство строительства, архитектуры и территориального развития Ростовской области (далее – министерство строительства РО);</w:t>
            </w:r>
          </w:p>
          <w:p w:rsidR="00C30DC1" w:rsidRPr="00F24843" w:rsidRDefault="00C30DC1" w:rsidP="000F3BFE">
            <w:pPr>
              <w:spacing w:line="235" w:lineRule="auto"/>
              <w:jc w:val="both"/>
              <w:rPr>
                <w:sz w:val="28"/>
                <w:szCs w:val="28"/>
              </w:rPr>
            </w:pPr>
            <w:r w:rsidRPr="00F24843">
              <w:rPr>
                <w:sz w:val="28"/>
                <w:szCs w:val="28"/>
              </w:rPr>
              <w:t xml:space="preserve">департамент охраны и использования объектов животного мира и водных биологических ресурсов Ростовской области (до </w:t>
            </w:r>
            <w:r>
              <w:rPr>
                <w:sz w:val="28"/>
                <w:szCs w:val="28"/>
              </w:rPr>
              <w:t xml:space="preserve">1 июня </w:t>
            </w:r>
            <w:smartTag w:uri="urn:schemas-microsoft-com:office:smarttags" w:element="metricconverter">
              <w:smartTagPr>
                <w:attr w:name="ProductID" w:val="2014 г"/>
              </w:smartTagPr>
              <w:r w:rsidRPr="00F24843">
                <w:rPr>
                  <w:sz w:val="28"/>
                  <w:szCs w:val="28"/>
                </w:rPr>
                <w:t>2014</w:t>
              </w:r>
              <w:r>
                <w:rPr>
                  <w:sz w:val="28"/>
                  <w:szCs w:val="28"/>
                </w:rPr>
                <w:t xml:space="preserve"> г</w:t>
              </w:r>
            </w:smartTag>
            <w:r>
              <w:rPr>
                <w:sz w:val="28"/>
                <w:szCs w:val="28"/>
              </w:rPr>
              <w:t>.</w:t>
            </w:r>
            <w:r w:rsidRPr="00F24843">
              <w:rPr>
                <w:sz w:val="28"/>
                <w:szCs w:val="28"/>
              </w:rPr>
              <w:t>);</w:t>
            </w:r>
          </w:p>
          <w:p w:rsidR="00C30DC1" w:rsidRPr="00F24843" w:rsidRDefault="00C30DC1" w:rsidP="000F3BFE">
            <w:pPr>
              <w:autoSpaceDE w:val="0"/>
              <w:autoSpaceDN w:val="0"/>
              <w:adjustRightInd w:val="0"/>
              <w:spacing w:line="235" w:lineRule="auto"/>
              <w:jc w:val="both"/>
              <w:rPr>
                <w:sz w:val="28"/>
                <w:szCs w:val="28"/>
              </w:rPr>
            </w:pPr>
            <w:r w:rsidRPr="00F24843">
              <w:rPr>
                <w:sz w:val="28"/>
                <w:szCs w:val="28"/>
              </w:rPr>
              <w:t>государственное бюджетное учреждение Ростовской области «Дирекция государственных природных заказников областного значения»</w:t>
            </w:r>
            <w:r w:rsidRPr="00F24843">
              <w:rPr>
                <w:sz w:val="28"/>
                <w:szCs w:val="28"/>
              </w:rPr>
              <w:br/>
              <w:t>(далее – ГБУ РО «Дирекция»);</w:t>
            </w:r>
          </w:p>
          <w:p w:rsidR="00C30DC1" w:rsidRPr="00F24843" w:rsidRDefault="00C30DC1" w:rsidP="000F3BFE">
            <w:pPr>
              <w:autoSpaceDE w:val="0"/>
              <w:autoSpaceDN w:val="0"/>
              <w:adjustRightInd w:val="0"/>
              <w:spacing w:line="235" w:lineRule="auto"/>
              <w:jc w:val="both"/>
              <w:rPr>
                <w:sz w:val="28"/>
                <w:szCs w:val="28"/>
              </w:rPr>
            </w:pPr>
            <w:r w:rsidRPr="00F24843">
              <w:rPr>
                <w:sz w:val="28"/>
                <w:szCs w:val="28"/>
              </w:rPr>
              <w:t>государственные автономные учреждения Ростовской области, подведомственные минприроды Ростовской области (далее – ГАУ РО);</w:t>
            </w:r>
          </w:p>
          <w:p w:rsidR="00C30DC1" w:rsidRPr="00F24843" w:rsidRDefault="00C30DC1" w:rsidP="000F3BFE">
            <w:pPr>
              <w:spacing w:line="235" w:lineRule="auto"/>
              <w:jc w:val="both"/>
              <w:rPr>
                <w:sz w:val="28"/>
                <w:szCs w:val="28"/>
              </w:rPr>
            </w:pPr>
            <w:r w:rsidRPr="00F24843">
              <w:rPr>
                <w:sz w:val="28"/>
                <w:szCs w:val="28"/>
              </w:rPr>
              <w:t>органы местного самоуправления муниципальных образований Ростовской области;</w:t>
            </w:r>
          </w:p>
          <w:p w:rsidR="00C30DC1" w:rsidRPr="00F24843" w:rsidRDefault="00C30DC1" w:rsidP="000F3BFE">
            <w:pPr>
              <w:spacing w:line="235" w:lineRule="auto"/>
              <w:jc w:val="both"/>
              <w:rPr>
                <w:sz w:val="28"/>
                <w:szCs w:val="28"/>
              </w:rPr>
            </w:pPr>
            <w:r w:rsidRPr="00F24843">
              <w:rPr>
                <w:sz w:val="28"/>
                <w:szCs w:val="28"/>
              </w:rPr>
              <w:t>ООО «Экострой-Дон»</w:t>
            </w:r>
          </w:p>
        </w:tc>
      </w:tr>
      <w:tr w:rsidR="00C30DC1" w:rsidRPr="00F24843" w:rsidTr="00783994">
        <w:tc>
          <w:tcPr>
            <w:tcW w:w="3168" w:type="dxa"/>
          </w:tcPr>
          <w:p w:rsidR="00C30DC1" w:rsidRPr="00F24843" w:rsidRDefault="00C30DC1" w:rsidP="00F24843">
            <w:pPr>
              <w:rPr>
                <w:sz w:val="28"/>
                <w:szCs w:val="28"/>
              </w:rPr>
            </w:pPr>
            <w:r w:rsidRPr="00F24843">
              <w:rPr>
                <w:sz w:val="28"/>
                <w:szCs w:val="28"/>
              </w:rPr>
              <w:t xml:space="preserve">Подпрограммы государственной программы </w:t>
            </w:r>
          </w:p>
        </w:tc>
        <w:tc>
          <w:tcPr>
            <w:tcW w:w="540" w:type="dxa"/>
          </w:tcPr>
          <w:p w:rsidR="00C30DC1" w:rsidRPr="00F24843" w:rsidRDefault="00C30DC1" w:rsidP="00F24843">
            <w:pPr>
              <w:jc w:val="center"/>
              <w:rPr>
                <w:sz w:val="28"/>
                <w:szCs w:val="28"/>
              </w:rPr>
            </w:pPr>
            <w:r w:rsidRPr="00F24843">
              <w:rPr>
                <w:sz w:val="28"/>
                <w:szCs w:val="28"/>
              </w:rPr>
              <w:t>–</w:t>
            </w:r>
          </w:p>
        </w:tc>
        <w:tc>
          <w:tcPr>
            <w:tcW w:w="6480" w:type="dxa"/>
          </w:tcPr>
          <w:p w:rsidR="00C30DC1" w:rsidRPr="00F24843" w:rsidRDefault="00C30DC1" w:rsidP="00F24843">
            <w:pPr>
              <w:jc w:val="both"/>
              <w:rPr>
                <w:sz w:val="28"/>
                <w:szCs w:val="28"/>
              </w:rPr>
            </w:pPr>
            <w:r w:rsidRPr="00F24843">
              <w:rPr>
                <w:sz w:val="28"/>
                <w:szCs w:val="28"/>
              </w:rPr>
              <w:t>1. Охрана окружа</w:t>
            </w:r>
            <w:r>
              <w:rPr>
                <w:sz w:val="28"/>
                <w:szCs w:val="28"/>
              </w:rPr>
              <w:t>ющей среды в Ростовской области.</w:t>
            </w:r>
          </w:p>
          <w:p w:rsidR="00C30DC1" w:rsidRPr="00F24843" w:rsidRDefault="00C30DC1" w:rsidP="00F24843">
            <w:pPr>
              <w:jc w:val="both"/>
              <w:rPr>
                <w:sz w:val="28"/>
                <w:szCs w:val="28"/>
              </w:rPr>
            </w:pPr>
            <w:r w:rsidRPr="00F24843">
              <w:rPr>
                <w:sz w:val="28"/>
                <w:szCs w:val="28"/>
              </w:rPr>
              <w:t>2. Развитие и использование минерально-сы</w:t>
            </w:r>
            <w:r>
              <w:rPr>
                <w:sz w:val="28"/>
                <w:szCs w:val="28"/>
              </w:rPr>
              <w:t>рьевой базы Ростовской области.</w:t>
            </w:r>
          </w:p>
          <w:p w:rsidR="00C30DC1" w:rsidRPr="00F24843" w:rsidRDefault="00C30DC1" w:rsidP="00F24843">
            <w:pPr>
              <w:jc w:val="both"/>
              <w:rPr>
                <w:sz w:val="28"/>
                <w:szCs w:val="28"/>
              </w:rPr>
            </w:pPr>
            <w:r w:rsidRPr="00F24843">
              <w:rPr>
                <w:sz w:val="28"/>
                <w:szCs w:val="28"/>
              </w:rPr>
              <w:t>3. Развитие водохозяйственно</w:t>
            </w:r>
            <w:r>
              <w:rPr>
                <w:sz w:val="28"/>
                <w:szCs w:val="28"/>
              </w:rPr>
              <w:t>го комплекса Ростовской области.</w:t>
            </w:r>
          </w:p>
          <w:p w:rsidR="00C30DC1" w:rsidRPr="00F24843" w:rsidRDefault="00C30DC1" w:rsidP="00F24843">
            <w:pPr>
              <w:jc w:val="both"/>
              <w:rPr>
                <w:sz w:val="28"/>
                <w:szCs w:val="28"/>
              </w:rPr>
            </w:pPr>
            <w:r w:rsidRPr="00F24843">
              <w:rPr>
                <w:sz w:val="28"/>
                <w:szCs w:val="28"/>
              </w:rPr>
              <w:t>4. Развитие лесно</w:t>
            </w:r>
            <w:r>
              <w:rPr>
                <w:sz w:val="28"/>
                <w:szCs w:val="28"/>
              </w:rPr>
              <w:t>го хозяйства Ростовской области.</w:t>
            </w:r>
          </w:p>
          <w:p w:rsidR="00C30DC1" w:rsidRPr="00F24843" w:rsidRDefault="00C30DC1" w:rsidP="00F24843">
            <w:pPr>
              <w:jc w:val="both"/>
              <w:rPr>
                <w:sz w:val="28"/>
                <w:szCs w:val="28"/>
              </w:rPr>
            </w:pPr>
            <w:r w:rsidRPr="00F24843">
              <w:rPr>
                <w:sz w:val="28"/>
                <w:szCs w:val="28"/>
              </w:rPr>
              <w:t>5. Формирование комплексной системы управления отходами и вторичными материальными ресурсами на территории Ростовской области</w:t>
            </w:r>
          </w:p>
        </w:tc>
      </w:tr>
      <w:tr w:rsidR="00C30DC1" w:rsidRPr="00F24843" w:rsidTr="00783994">
        <w:tc>
          <w:tcPr>
            <w:tcW w:w="3168" w:type="dxa"/>
          </w:tcPr>
          <w:p w:rsidR="00C30DC1" w:rsidRPr="00F24843" w:rsidRDefault="00C30DC1" w:rsidP="00F24843">
            <w:pPr>
              <w:rPr>
                <w:sz w:val="28"/>
                <w:szCs w:val="28"/>
              </w:rPr>
            </w:pPr>
            <w:r w:rsidRPr="00F24843">
              <w:rPr>
                <w:sz w:val="28"/>
                <w:szCs w:val="28"/>
              </w:rPr>
              <w:t xml:space="preserve">Программно-целевые инструменты государственной программы </w:t>
            </w:r>
          </w:p>
        </w:tc>
        <w:tc>
          <w:tcPr>
            <w:tcW w:w="540" w:type="dxa"/>
          </w:tcPr>
          <w:p w:rsidR="00C30DC1" w:rsidRPr="00F24843" w:rsidRDefault="00C30DC1" w:rsidP="00F24843">
            <w:pPr>
              <w:jc w:val="center"/>
              <w:rPr>
                <w:sz w:val="28"/>
                <w:szCs w:val="28"/>
              </w:rPr>
            </w:pPr>
            <w:r w:rsidRPr="00F24843">
              <w:rPr>
                <w:sz w:val="28"/>
                <w:szCs w:val="28"/>
              </w:rPr>
              <w:t>–</w:t>
            </w:r>
          </w:p>
        </w:tc>
        <w:tc>
          <w:tcPr>
            <w:tcW w:w="6480" w:type="dxa"/>
          </w:tcPr>
          <w:p w:rsidR="00C30DC1" w:rsidRPr="00F24843" w:rsidRDefault="00C30DC1" w:rsidP="00F24843">
            <w:pPr>
              <w:jc w:val="both"/>
              <w:rPr>
                <w:sz w:val="28"/>
                <w:szCs w:val="28"/>
              </w:rPr>
            </w:pPr>
            <w:r w:rsidRPr="00F24843">
              <w:rPr>
                <w:sz w:val="28"/>
                <w:szCs w:val="28"/>
              </w:rPr>
              <w:t>отсутствуют</w:t>
            </w:r>
          </w:p>
        </w:tc>
      </w:tr>
      <w:tr w:rsidR="00C30DC1" w:rsidRPr="00F24843" w:rsidTr="00783994">
        <w:tc>
          <w:tcPr>
            <w:tcW w:w="3168" w:type="dxa"/>
          </w:tcPr>
          <w:p w:rsidR="00C30DC1" w:rsidRPr="00F24843" w:rsidRDefault="00C30DC1" w:rsidP="00F24843">
            <w:pPr>
              <w:rPr>
                <w:sz w:val="28"/>
                <w:szCs w:val="28"/>
              </w:rPr>
            </w:pPr>
            <w:r w:rsidRPr="00F24843">
              <w:rPr>
                <w:sz w:val="28"/>
                <w:szCs w:val="28"/>
              </w:rPr>
              <w:t xml:space="preserve">Цель  государственной программы </w:t>
            </w:r>
          </w:p>
        </w:tc>
        <w:tc>
          <w:tcPr>
            <w:tcW w:w="540" w:type="dxa"/>
            <w:noWrap/>
          </w:tcPr>
          <w:p w:rsidR="00C30DC1" w:rsidRPr="00F24843" w:rsidRDefault="00C30DC1" w:rsidP="00F24843">
            <w:pPr>
              <w:jc w:val="center"/>
              <w:rPr>
                <w:sz w:val="28"/>
                <w:szCs w:val="28"/>
              </w:rPr>
            </w:pPr>
            <w:r w:rsidRPr="00F24843">
              <w:rPr>
                <w:sz w:val="28"/>
                <w:szCs w:val="28"/>
              </w:rPr>
              <w:t>–</w:t>
            </w:r>
          </w:p>
        </w:tc>
        <w:tc>
          <w:tcPr>
            <w:tcW w:w="6480" w:type="dxa"/>
            <w:noWrap/>
          </w:tcPr>
          <w:p w:rsidR="00C30DC1" w:rsidRPr="00F24843" w:rsidRDefault="00C30DC1" w:rsidP="00F24843">
            <w:pPr>
              <w:jc w:val="both"/>
              <w:rPr>
                <w:sz w:val="28"/>
                <w:szCs w:val="28"/>
              </w:rPr>
            </w:pPr>
            <w:r w:rsidRPr="00F24843">
              <w:rPr>
                <w:sz w:val="28"/>
                <w:szCs w:val="28"/>
              </w:rPr>
              <w:t xml:space="preserve">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 </w:t>
            </w:r>
          </w:p>
        </w:tc>
      </w:tr>
      <w:tr w:rsidR="00C30DC1" w:rsidRPr="00F24843" w:rsidTr="00783994">
        <w:tc>
          <w:tcPr>
            <w:tcW w:w="3168" w:type="dxa"/>
          </w:tcPr>
          <w:p w:rsidR="00C30DC1" w:rsidRPr="00F24843" w:rsidRDefault="00C30DC1" w:rsidP="00F24843">
            <w:pPr>
              <w:rPr>
                <w:sz w:val="28"/>
                <w:szCs w:val="28"/>
              </w:rPr>
            </w:pPr>
            <w:r w:rsidRPr="00F24843">
              <w:rPr>
                <w:sz w:val="28"/>
                <w:szCs w:val="28"/>
              </w:rPr>
              <w:t xml:space="preserve">Задачи государственной программы </w:t>
            </w:r>
          </w:p>
        </w:tc>
        <w:tc>
          <w:tcPr>
            <w:tcW w:w="540" w:type="dxa"/>
            <w:noWrap/>
          </w:tcPr>
          <w:p w:rsidR="00C30DC1" w:rsidRPr="00F24843" w:rsidRDefault="00C30DC1" w:rsidP="00F24843">
            <w:pPr>
              <w:jc w:val="center"/>
              <w:rPr>
                <w:sz w:val="28"/>
                <w:szCs w:val="28"/>
              </w:rPr>
            </w:pPr>
            <w:r w:rsidRPr="00F24843">
              <w:rPr>
                <w:sz w:val="28"/>
                <w:szCs w:val="28"/>
              </w:rPr>
              <w:t>–</w:t>
            </w:r>
          </w:p>
        </w:tc>
        <w:tc>
          <w:tcPr>
            <w:tcW w:w="6480" w:type="dxa"/>
            <w:noWrap/>
          </w:tcPr>
          <w:p w:rsidR="00C30DC1" w:rsidRPr="00F24843" w:rsidRDefault="00C30DC1" w:rsidP="00F24843">
            <w:pPr>
              <w:autoSpaceDE w:val="0"/>
              <w:autoSpaceDN w:val="0"/>
              <w:adjustRightInd w:val="0"/>
              <w:jc w:val="both"/>
              <w:rPr>
                <w:sz w:val="28"/>
                <w:szCs w:val="28"/>
              </w:rPr>
            </w:pPr>
            <w:r w:rsidRPr="00F24843">
              <w:rPr>
                <w:sz w:val="28"/>
                <w:szCs w:val="28"/>
              </w:rPr>
              <w:t>снижение общей антропогенной нагрузки на окружающую среду и сохранение природных экосистем;</w:t>
            </w:r>
            <w:r w:rsidRPr="00F24843">
              <w:rPr>
                <w:sz w:val="28"/>
                <w:szCs w:val="28"/>
              </w:rPr>
              <w:tab/>
            </w:r>
          </w:p>
          <w:p w:rsidR="00C30DC1" w:rsidRPr="00F24843" w:rsidRDefault="00C30DC1" w:rsidP="00F24843">
            <w:pPr>
              <w:autoSpaceDE w:val="0"/>
              <w:autoSpaceDN w:val="0"/>
              <w:adjustRightInd w:val="0"/>
              <w:jc w:val="both"/>
              <w:rPr>
                <w:sz w:val="28"/>
                <w:szCs w:val="28"/>
              </w:rPr>
            </w:pPr>
            <w:r w:rsidRPr="00F24843">
              <w:rPr>
                <w:sz w:val="28"/>
                <w:szCs w:val="28"/>
              </w:rPr>
              <w:t xml:space="preserve">устойчивое обеспечение потребностей экономики </w:t>
            </w:r>
            <w:r>
              <w:rPr>
                <w:sz w:val="28"/>
                <w:szCs w:val="28"/>
              </w:rPr>
              <w:t xml:space="preserve">Ростовской </w:t>
            </w:r>
            <w:r w:rsidRPr="00F24843">
              <w:rPr>
                <w:sz w:val="28"/>
                <w:szCs w:val="28"/>
              </w:rPr>
              <w:t>области в общераспространенных полезных ископаемых и обеспечение геологической информацией о недрах;</w:t>
            </w:r>
          </w:p>
          <w:p w:rsidR="00C30DC1" w:rsidRPr="00F24843" w:rsidRDefault="00C30DC1" w:rsidP="00F24843">
            <w:pPr>
              <w:jc w:val="both"/>
              <w:rPr>
                <w:sz w:val="28"/>
                <w:szCs w:val="28"/>
              </w:rPr>
            </w:pPr>
            <w:r w:rsidRPr="00F24843">
              <w:rPr>
                <w:sz w:val="28"/>
                <w:szCs w:val="28"/>
              </w:rPr>
              <w:t>сохранение и восстановление водных объектов до состояния, обеспечивающего экологически благоприятные условия жизни населения, обеспечение защищенности населения и объектов экономики от наводнений и иного негативного воздействия вод;</w:t>
            </w:r>
          </w:p>
          <w:p w:rsidR="00C30DC1" w:rsidRPr="00F24843" w:rsidRDefault="00C30DC1" w:rsidP="00F24843">
            <w:pPr>
              <w:autoSpaceDE w:val="0"/>
              <w:autoSpaceDN w:val="0"/>
              <w:adjustRightInd w:val="0"/>
              <w:jc w:val="both"/>
              <w:rPr>
                <w:sz w:val="28"/>
                <w:szCs w:val="28"/>
              </w:rPr>
            </w:pPr>
            <w:r w:rsidRPr="00F24843">
              <w:rPr>
                <w:sz w:val="28"/>
                <w:szCs w:val="28"/>
              </w:rPr>
              <w:t>повышение эффективности использования, охраны, защиты и воспроизводства лесов при сохранении экологического потенциала лесов;</w:t>
            </w:r>
          </w:p>
          <w:p w:rsidR="00C30DC1" w:rsidRPr="00F24843" w:rsidRDefault="00C30DC1" w:rsidP="00F24843">
            <w:pPr>
              <w:autoSpaceDE w:val="0"/>
              <w:autoSpaceDN w:val="0"/>
              <w:adjustRightInd w:val="0"/>
              <w:jc w:val="both"/>
              <w:rPr>
                <w:sz w:val="28"/>
                <w:szCs w:val="28"/>
              </w:rPr>
            </w:pPr>
            <w:r w:rsidRPr="00F24843">
              <w:rPr>
                <w:sz w:val="28"/>
                <w:szCs w:val="28"/>
              </w:rPr>
              <w:t>создание  комплексной системы управления твердыми бытовыми отходами и вторичными материальными ресурсами</w:t>
            </w:r>
          </w:p>
        </w:tc>
      </w:tr>
      <w:tr w:rsidR="00C30DC1" w:rsidRPr="00F24843" w:rsidTr="00783994">
        <w:tc>
          <w:tcPr>
            <w:tcW w:w="3168" w:type="dxa"/>
          </w:tcPr>
          <w:p w:rsidR="00C30DC1" w:rsidRPr="00F24843" w:rsidRDefault="00C30DC1" w:rsidP="00F24843">
            <w:pPr>
              <w:rPr>
                <w:sz w:val="28"/>
                <w:szCs w:val="28"/>
              </w:rPr>
            </w:pPr>
            <w:r w:rsidRPr="00F24843">
              <w:rPr>
                <w:sz w:val="28"/>
                <w:szCs w:val="28"/>
              </w:rPr>
              <w:t xml:space="preserve">Целевые индикаторы и показатели государственной программы </w:t>
            </w:r>
          </w:p>
        </w:tc>
        <w:tc>
          <w:tcPr>
            <w:tcW w:w="540" w:type="dxa"/>
            <w:noWrap/>
          </w:tcPr>
          <w:p w:rsidR="00C30DC1" w:rsidRPr="00F24843" w:rsidRDefault="00C30DC1" w:rsidP="00F24843">
            <w:pPr>
              <w:jc w:val="center"/>
              <w:rPr>
                <w:sz w:val="28"/>
                <w:szCs w:val="28"/>
              </w:rPr>
            </w:pPr>
            <w:r w:rsidRPr="00F24843">
              <w:rPr>
                <w:sz w:val="28"/>
                <w:szCs w:val="28"/>
              </w:rPr>
              <w:t>–</w:t>
            </w:r>
          </w:p>
        </w:tc>
        <w:tc>
          <w:tcPr>
            <w:tcW w:w="6480" w:type="dxa"/>
            <w:noWrap/>
          </w:tcPr>
          <w:p w:rsidR="00C30DC1" w:rsidRPr="00F24843" w:rsidRDefault="00C30DC1" w:rsidP="00F24843">
            <w:pPr>
              <w:jc w:val="both"/>
              <w:rPr>
                <w:sz w:val="28"/>
                <w:szCs w:val="28"/>
              </w:rPr>
            </w:pPr>
            <w:r w:rsidRPr="00F24843">
              <w:rPr>
                <w:sz w:val="28"/>
                <w:szCs w:val="28"/>
              </w:rPr>
              <w:t>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w:t>
            </w:r>
          </w:p>
          <w:p w:rsidR="00C30DC1" w:rsidRPr="00F24843" w:rsidRDefault="00C30DC1" w:rsidP="00F24843">
            <w:pPr>
              <w:jc w:val="both"/>
              <w:rPr>
                <w:sz w:val="28"/>
                <w:szCs w:val="28"/>
              </w:rPr>
            </w:pPr>
            <w:r w:rsidRPr="00F24843">
              <w:rPr>
                <w:sz w:val="28"/>
                <w:szCs w:val="28"/>
              </w:rPr>
              <w:t>доля использованных, обезвреженных отходов в общем объеме образовавшихся отходов в процессе производства и потребления;</w:t>
            </w:r>
          </w:p>
          <w:p w:rsidR="00C30DC1" w:rsidRPr="00F24843" w:rsidRDefault="00C30DC1" w:rsidP="00F24843">
            <w:pPr>
              <w:jc w:val="both"/>
              <w:rPr>
                <w:sz w:val="28"/>
                <w:szCs w:val="28"/>
              </w:rPr>
            </w:pPr>
            <w:r w:rsidRPr="00F24843">
              <w:rPr>
                <w:sz w:val="28"/>
                <w:szCs w:val="28"/>
              </w:rPr>
              <w:t>доля площади Ростовской области, занятая особо охраняемыми природными территориями федерального, регионального и местного значения;</w:t>
            </w:r>
          </w:p>
          <w:p w:rsidR="00C30DC1" w:rsidRPr="00F24843" w:rsidRDefault="00C30DC1" w:rsidP="00F24843">
            <w:pPr>
              <w:jc w:val="both"/>
              <w:rPr>
                <w:sz w:val="28"/>
                <w:szCs w:val="28"/>
              </w:rPr>
            </w:pPr>
            <w:r w:rsidRPr="00F24843">
              <w:rPr>
                <w:sz w:val="28"/>
                <w:szCs w:val="28"/>
              </w:rPr>
              <w:t xml:space="preserve">индекс численности ценных видов охотничьих ресурсов на территории Ростовской области; </w:t>
            </w:r>
          </w:p>
          <w:p w:rsidR="00C30DC1" w:rsidRPr="00F24843" w:rsidRDefault="00C30DC1" w:rsidP="00F24843">
            <w:pPr>
              <w:autoSpaceDE w:val="0"/>
              <w:autoSpaceDN w:val="0"/>
              <w:adjustRightInd w:val="0"/>
              <w:jc w:val="both"/>
              <w:rPr>
                <w:sz w:val="28"/>
                <w:szCs w:val="28"/>
              </w:rPr>
            </w:pPr>
            <w:r w:rsidRPr="00F24843">
              <w:rPr>
                <w:sz w:val="28"/>
                <w:szCs w:val="28"/>
              </w:rPr>
              <w:t>количество выданных лицензий на право пользования участками недр местного значения;</w:t>
            </w:r>
          </w:p>
          <w:p w:rsidR="00C30DC1" w:rsidRPr="00F24843" w:rsidRDefault="00C30DC1" w:rsidP="00F24843">
            <w:pPr>
              <w:autoSpaceDE w:val="0"/>
              <w:autoSpaceDN w:val="0"/>
              <w:adjustRightInd w:val="0"/>
              <w:jc w:val="both"/>
              <w:rPr>
                <w:sz w:val="28"/>
                <w:szCs w:val="28"/>
              </w:rPr>
            </w:pPr>
            <w:r w:rsidRPr="00F24843">
              <w:rPr>
                <w:sz w:val="28"/>
                <w:szCs w:val="28"/>
              </w:rPr>
              <w:t>ущерб, предотвращенный в результате реализации мероприятий по расчистке паводкоопасных участков рек;</w:t>
            </w:r>
          </w:p>
          <w:p w:rsidR="00C30DC1" w:rsidRPr="00F24843" w:rsidRDefault="00C30DC1" w:rsidP="00F24843">
            <w:pPr>
              <w:jc w:val="both"/>
              <w:rPr>
                <w:sz w:val="28"/>
                <w:szCs w:val="28"/>
              </w:rPr>
            </w:pPr>
            <w:r w:rsidRPr="00F24843">
              <w:rPr>
                <w:sz w:val="28"/>
                <w:szCs w:val="28"/>
              </w:rPr>
              <w:t>доля гидротехнических сооружений, в том числе бесхозяйных, на территории Ростовской области, уровень безопасности которых оценивается как неудовлетворительный, опасный, приведенных в безопасное техническое состояние;</w:t>
            </w:r>
          </w:p>
          <w:p w:rsidR="00C30DC1" w:rsidRPr="00F24843" w:rsidRDefault="00C30DC1" w:rsidP="00F24843">
            <w:pPr>
              <w:jc w:val="both"/>
              <w:rPr>
                <w:sz w:val="28"/>
                <w:szCs w:val="28"/>
              </w:rPr>
            </w:pPr>
            <w:r w:rsidRPr="00F24843">
              <w:rPr>
                <w:sz w:val="28"/>
                <w:szCs w:val="28"/>
              </w:rPr>
              <w:t>лесистость территории Ростовской области;</w:t>
            </w:r>
          </w:p>
          <w:p w:rsidR="00C30DC1" w:rsidRPr="00F24843" w:rsidRDefault="00C30DC1" w:rsidP="00F24843">
            <w:pPr>
              <w:jc w:val="both"/>
              <w:rPr>
                <w:sz w:val="28"/>
                <w:szCs w:val="28"/>
              </w:rPr>
            </w:pPr>
            <w:r w:rsidRPr="00F24843">
              <w:rPr>
                <w:sz w:val="28"/>
                <w:szCs w:val="28"/>
              </w:rPr>
              <w:t>количество действующих санкционированных и законсервированных объектов размещения твердых бытовых отходов</w:t>
            </w:r>
          </w:p>
        </w:tc>
      </w:tr>
      <w:tr w:rsidR="00C30DC1" w:rsidRPr="00F24843" w:rsidTr="00783994">
        <w:trPr>
          <w:trHeight w:val="1367"/>
        </w:trPr>
        <w:tc>
          <w:tcPr>
            <w:tcW w:w="3168" w:type="dxa"/>
          </w:tcPr>
          <w:p w:rsidR="00C30DC1" w:rsidRPr="00F24843" w:rsidRDefault="00C30DC1" w:rsidP="00F24843">
            <w:pPr>
              <w:rPr>
                <w:sz w:val="28"/>
                <w:szCs w:val="28"/>
              </w:rPr>
            </w:pPr>
            <w:r w:rsidRPr="00F24843">
              <w:rPr>
                <w:sz w:val="28"/>
                <w:szCs w:val="28"/>
              </w:rPr>
              <w:t xml:space="preserve">Этапы и сроки реализации государственной  программы </w:t>
            </w:r>
          </w:p>
        </w:tc>
        <w:tc>
          <w:tcPr>
            <w:tcW w:w="540" w:type="dxa"/>
          </w:tcPr>
          <w:p w:rsidR="00C30DC1" w:rsidRPr="00F24843" w:rsidRDefault="00C30DC1" w:rsidP="00F24843">
            <w:pPr>
              <w:jc w:val="center"/>
              <w:rPr>
                <w:sz w:val="28"/>
                <w:szCs w:val="28"/>
              </w:rPr>
            </w:pPr>
            <w:r w:rsidRPr="00F24843">
              <w:rPr>
                <w:sz w:val="28"/>
                <w:szCs w:val="28"/>
              </w:rPr>
              <w:t>–</w:t>
            </w:r>
          </w:p>
        </w:tc>
        <w:tc>
          <w:tcPr>
            <w:tcW w:w="6480" w:type="dxa"/>
          </w:tcPr>
          <w:p w:rsidR="00C30DC1" w:rsidRPr="00F24843" w:rsidRDefault="00C30DC1" w:rsidP="00F24843">
            <w:pPr>
              <w:jc w:val="both"/>
              <w:rPr>
                <w:sz w:val="28"/>
                <w:szCs w:val="28"/>
              </w:rPr>
            </w:pPr>
            <w:r w:rsidRPr="00F24843">
              <w:rPr>
                <w:sz w:val="28"/>
                <w:szCs w:val="28"/>
              </w:rPr>
              <w:t xml:space="preserve">2014 – 2020 годы. </w:t>
            </w:r>
          </w:p>
          <w:p w:rsidR="00C30DC1" w:rsidRPr="00F24843" w:rsidRDefault="00C30DC1" w:rsidP="00F24843">
            <w:pPr>
              <w:jc w:val="both"/>
              <w:rPr>
                <w:sz w:val="28"/>
                <w:szCs w:val="28"/>
              </w:rPr>
            </w:pPr>
            <w:r w:rsidRPr="00F24843">
              <w:rPr>
                <w:sz w:val="28"/>
                <w:szCs w:val="28"/>
              </w:rPr>
              <w:t>Этапы реализации государственной программы не выделяются</w:t>
            </w:r>
          </w:p>
        </w:tc>
      </w:tr>
      <w:tr w:rsidR="00C30DC1" w:rsidRPr="00F24843" w:rsidTr="00783994">
        <w:tc>
          <w:tcPr>
            <w:tcW w:w="3168" w:type="dxa"/>
          </w:tcPr>
          <w:p w:rsidR="00C30DC1" w:rsidRPr="00F24843" w:rsidRDefault="00C30DC1" w:rsidP="00F24843">
            <w:pPr>
              <w:rPr>
                <w:sz w:val="28"/>
                <w:szCs w:val="28"/>
              </w:rPr>
            </w:pPr>
            <w:r w:rsidRPr="00F24843">
              <w:rPr>
                <w:sz w:val="28"/>
                <w:szCs w:val="28"/>
              </w:rPr>
              <w:t xml:space="preserve">Ресурсное обеспечение государственной программы </w:t>
            </w:r>
          </w:p>
        </w:tc>
        <w:tc>
          <w:tcPr>
            <w:tcW w:w="540" w:type="dxa"/>
          </w:tcPr>
          <w:p w:rsidR="00C30DC1" w:rsidRPr="00F24843" w:rsidRDefault="00C30DC1" w:rsidP="00F24843">
            <w:pPr>
              <w:jc w:val="center"/>
              <w:rPr>
                <w:sz w:val="28"/>
                <w:szCs w:val="28"/>
              </w:rPr>
            </w:pPr>
            <w:r w:rsidRPr="00F24843">
              <w:rPr>
                <w:sz w:val="28"/>
                <w:szCs w:val="28"/>
              </w:rPr>
              <w:t>–</w:t>
            </w:r>
          </w:p>
        </w:tc>
        <w:tc>
          <w:tcPr>
            <w:tcW w:w="6480" w:type="dxa"/>
          </w:tcPr>
          <w:p w:rsidR="00C30DC1" w:rsidRPr="00F24843" w:rsidRDefault="00C30DC1" w:rsidP="00F24843">
            <w:pPr>
              <w:jc w:val="both"/>
              <w:rPr>
                <w:sz w:val="28"/>
                <w:szCs w:val="28"/>
              </w:rPr>
            </w:pPr>
            <w:r w:rsidRPr="00F24843">
              <w:rPr>
                <w:sz w:val="28"/>
                <w:szCs w:val="28"/>
              </w:rPr>
              <w:t xml:space="preserve">общий объем финансирования государственной программы в 2014 – 2020 годах за счет всех источников – 11 057 181,8 тыс. рублей, </w:t>
            </w:r>
            <w:r w:rsidRPr="00F24843">
              <w:rPr>
                <w:sz w:val="28"/>
                <w:szCs w:val="28"/>
              </w:rPr>
              <w:br/>
              <w:t>в том числе по годам реализации:</w:t>
            </w:r>
          </w:p>
          <w:p w:rsidR="00C30DC1" w:rsidRPr="00F24843" w:rsidRDefault="00C30DC1" w:rsidP="00F24843">
            <w:pPr>
              <w:jc w:val="both"/>
              <w:rPr>
                <w:sz w:val="28"/>
                <w:szCs w:val="28"/>
              </w:rPr>
            </w:pPr>
            <w:r w:rsidRPr="00F24843">
              <w:rPr>
                <w:sz w:val="28"/>
                <w:szCs w:val="28"/>
              </w:rPr>
              <w:t>в 2014 году – 4 144 306,3 тыс. рублей;</w:t>
            </w:r>
          </w:p>
          <w:p w:rsidR="00C30DC1" w:rsidRPr="00F24843" w:rsidRDefault="00C30DC1" w:rsidP="00F24843">
            <w:pPr>
              <w:jc w:val="both"/>
              <w:rPr>
                <w:sz w:val="28"/>
                <w:szCs w:val="28"/>
              </w:rPr>
            </w:pPr>
            <w:r w:rsidRPr="00F24843">
              <w:rPr>
                <w:sz w:val="28"/>
                <w:szCs w:val="28"/>
              </w:rPr>
              <w:t>в 2015 году – 1 043 024,3 тыс. рублей;</w:t>
            </w:r>
          </w:p>
          <w:p w:rsidR="00C30DC1" w:rsidRPr="00F24843" w:rsidRDefault="00C30DC1" w:rsidP="00F24843">
            <w:pPr>
              <w:jc w:val="both"/>
              <w:rPr>
                <w:sz w:val="28"/>
                <w:szCs w:val="28"/>
              </w:rPr>
            </w:pPr>
            <w:r w:rsidRPr="00F24843">
              <w:rPr>
                <w:sz w:val="28"/>
                <w:szCs w:val="28"/>
              </w:rPr>
              <w:t>в 2016 году – 1 513 879,5 тыс. рублей;</w:t>
            </w:r>
          </w:p>
          <w:p w:rsidR="00C30DC1" w:rsidRPr="00F24843" w:rsidRDefault="00C30DC1" w:rsidP="00F24843">
            <w:pPr>
              <w:jc w:val="both"/>
              <w:rPr>
                <w:sz w:val="28"/>
                <w:szCs w:val="28"/>
              </w:rPr>
            </w:pPr>
            <w:r w:rsidRPr="00F24843">
              <w:rPr>
                <w:sz w:val="28"/>
                <w:szCs w:val="28"/>
              </w:rPr>
              <w:t>в 2017 году – 1 255 589,8 тыс. рублей;</w:t>
            </w:r>
          </w:p>
          <w:p w:rsidR="00C30DC1" w:rsidRPr="00F24843" w:rsidRDefault="00C30DC1" w:rsidP="00F24843">
            <w:pPr>
              <w:jc w:val="both"/>
              <w:rPr>
                <w:sz w:val="28"/>
                <w:szCs w:val="28"/>
              </w:rPr>
            </w:pPr>
            <w:r w:rsidRPr="00F24843">
              <w:rPr>
                <w:sz w:val="28"/>
                <w:szCs w:val="28"/>
              </w:rPr>
              <w:t>в 2018 году – 1 689 960,2 тыс. рублей;</w:t>
            </w:r>
          </w:p>
          <w:p w:rsidR="00C30DC1" w:rsidRPr="00F24843" w:rsidRDefault="00C30DC1" w:rsidP="00F24843">
            <w:pPr>
              <w:jc w:val="both"/>
              <w:rPr>
                <w:sz w:val="28"/>
                <w:szCs w:val="28"/>
              </w:rPr>
            </w:pPr>
            <w:r w:rsidRPr="00F24843">
              <w:rPr>
                <w:sz w:val="28"/>
                <w:szCs w:val="28"/>
              </w:rPr>
              <w:t>в 2019 году – 703 479,4 тыс. рублей;</w:t>
            </w:r>
          </w:p>
          <w:p w:rsidR="00C30DC1" w:rsidRPr="00F24843" w:rsidRDefault="00C30DC1" w:rsidP="00F24843">
            <w:pPr>
              <w:jc w:val="both"/>
              <w:rPr>
                <w:sz w:val="28"/>
                <w:szCs w:val="28"/>
              </w:rPr>
            </w:pPr>
            <w:r w:rsidRPr="00F24843">
              <w:rPr>
                <w:sz w:val="28"/>
                <w:szCs w:val="28"/>
              </w:rPr>
              <w:t>в 2020 году – 706 942,3 тыс. рублей.</w:t>
            </w:r>
          </w:p>
          <w:p w:rsidR="00C30DC1" w:rsidRPr="00F24843" w:rsidRDefault="00C30DC1" w:rsidP="00F24843">
            <w:pPr>
              <w:jc w:val="both"/>
              <w:rPr>
                <w:sz w:val="28"/>
                <w:szCs w:val="28"/>
              </w:rPr>
            </w:pPr>
            <w:r w:rsidRPr="00F24843">
              <w:rPr>
                <w:sz w:val="28"/>
                <w:szCs w:val="28"/>
              </w:rPr>
              <w:t xml:space="preserve">Объем финансирования из областного бюджета  – </w:t>
            </w:r>
            <w:r w:rsidRPr="00F24843">
              <w:rPr>
                <w:sz w:val="28"/>
                <w:szCs w:val="28"/>
              </w:rPr>
              <w:br/>
              <w:t xml:space="preserve">5 494 044,5 тыс. рублей, в том числе по годам реализации: </w:t>
            </w:r>
          </w:p>
          <w:p w:rsidR="00C30DC1" w:rsidRPr="00F24843" w:rsidRDefault="00C30DC1" w:rsidP="00F24843">
            <w:pPr>
              <w:jc w:val="both"/>
              <w:rPr>
                <w:sz w:val="28"/>
                <w:szCs w:val="28"/>
              </w:rPr>
            </w:pPr>
            <w:r w:rsidRPr="00F24843">
              <w:rPr>
                <w:sz w:val="28"/>
                <w:szCs w:val="28"/>
              </w:rPr>
              <w:t>в 2014 году – 1 147 951,3 тыс. рублей;</w:t>
            </w:r>
          </w:p>
          <w:p w:rsidR="00C30DC1" w:rsidRPr="00F24843" w:rsidRDefault="00C30DC1" w:rsidP="00F24843">
            <w:pPr>
              <w:jc w:val="both"/>
              <w:rPr>
                <w:sz w:val="28"/>
                <w:szCs w:val="28"/>
              </w:rPr>
            </w:pPr>
            <w:r w:rsidRPr="00F24843">
              <w:rPr>
                <w:sz w:val="28"/>
                <w:szCs w:val="28"/>
              </w:rPr>
              <w:t>в 2015 году – 1 026 942,6 тыс. рублей;</w:t>
            </w:r>
          </w:p>
          <w:p w:rsidR="00C30DC1" w:rsidRPr="00F24843" w:rsidRDefault="00C30DC1" w:rsidP="00F24843">
            <w:pPr>
              <w:jc w:val="both"/>
              <w:rPr>
                <w:sz w:val="28"/>
                <w:szCs w:val="28"/>
              </w:rPr>
            </w:pPr>
            <w:r w:rsidRPr="00F24843">
              <w:rPr>
                <w:sz w:val="28"/>
                <w:szCs w:val="28"/>
              </w:rPr>
              <w:t>в 2016 году – 668 911,7 тыс. рублей;</w:t>
            </w:r>
          </w:p>
          <w:p w:rsidR="00C30DC1" w:rsidRPr="00F24843" w:rsidRDefault="00C30DC1" w:rsidP="00F24843">
            <w:pPr>
              <w:jc w:val="both"/>
              <w:rPr>
                <w:sz w:val="28"/>
                <w:szCs w:val="28"/>
              </w:rPr>
            </w:pPr>
            <w:r w:rsidRPr="00F24843">
              <w:rPr>
                <w:sz w:val="28"/>
                <w:szCs w:val="28"/>
              </w:rPr>
              <w:t>в 2017 году – 417 665,8 тыс. рублей;</w:t>
            </w:r>
          </w:p>
          <w:p w:rsidR="00C30DC1" w:rsidRPr="00F24843" w:rsidRDefault="00C30DC1" w:rsidP="00F24843">
            <w:pPr>
              <w:jc w:val="both"/>
              <w:rPr>
                <w:sz w:val="28"/>
                <w:szCs w:val="28"/>
              </w:rPr>
            </w:pPr>
            <w:r w:rsidRPr="00F24843">
              <w:rPr>
                <w:sz w:val="28"/>
                <w:szCs w:val="28"/>
              </w:rPr>
              <w:t>в 2018 году – 836 154,6 тыс. рублей;</w:t>
            </w:r>
          </w:p>
          <w:p w:rsidR="00C30DC1" w:rsidRPr="00F24843" w:rsidRDefault="00C30DC1" w:rsidP="00F24843">
            <w:pPr>
              <w:jc w:val="both"/>
              <w:rPr>
                <w:sz w:val="28"/>
                <w:szCs w:val="28"/>
              </w:rPr>
            </w:pPr>
            <w:r w:rsidRPr="00F24843">
              <w:rPr>
                <w:sz w:val="28"/>
                <w:szCs w:val="28"/>
              </w:rPr>
              <w:t>в 2019 году – 696 477,8 тыс. рублей;</w:t>
            </w:r>
          </w:p>
          <w:p w:rsidR="00C30DC1" w:rsidRPr="00F24843" w:rsidRDefault="00C30DC1" w:rsidP="00F24843">
            <w:pPr>
              <w:jc w:val="both"/>
              <w:rPr>
                <w:sz w:val="28"/>
                <w:szCs w:val="28"/>
              </w:rPr>
            </w:pPr>
            <w:r w:rsidRPr="00F24843">
              <w:rPr>
                <w:sz w:val="28"/>
                <w:szCs w:val="28"/>
              </w:rPr>
              <w:t>в 2020 году – 699 940,7 тыс. рублей,</w:t>
            </w:r>
          </w:p>
          <w:p w:rsidR="00C30DC1" w:rsidRPr="00F24843" w:rsidRDefault="00C30DC1" w:rsidP="00F24843">
            <w:pPr>
              <w:jc w:val="both"/>
              <w:rPr>
                <w:sz w:val="28"/>
                <w:szCs w:val="28"/>
              </w:rPr>
            </w:pPr>
            <w:r w:rsidRPr="00F24843">
              <w:rPr>
                <w:sz w:val="28"/>
                <w:szCs w:val="28"/>
              </w:rPr>
              <w:t xml:space="preserve">из них общий объем финансирования за счет </w:t>
            </w:r>
          </w:p>
          <w:p w:rsidR="00C30DC1" w:rsidRPr="00F24843" w:rsidRDefault="00C30DC1" w:rsidP="00F24843">
            <w:pPr>
              <w:jc w:val="both"/>
              <w:rPr>
                <w:sz w:val="28"/>
                <w:szCs w:val="28"/>
              </w:rPr>
            </w:pPr>
            <w:r w:rsidRPr="00F24843">
              <w:rPr>
                <w:sz w:val="28"/>
                <w:szCs w:val="28"/>
              </w:rPr>
              <w:t>безвозмездных поступлений в областной бюджет – 1 152 295,7 тыс. рублей, в том числе по годам реализации:</w:t>
            </w:r>
          </w:p>
          <w:p w:rsidR="00C30DC1" w:rsidRPr="00F24843" w:rsidRDefault="00C30DC1" w:rsidP="00F24843">
            <w:pPr>
              <w:jc w:val="both"/>
              <w:rPr>
                <w:sz w:val="28"/>
                <w:szCs w:val="28"/>
              </w:rPr>
            </w:pPr>
            <w:r w:rsidRPr="00F24843">
              <w:rPr>
                <w:sz w:val="28"/>
                <w:szCs w:val="28"/>
              </w:rPr>
              <w:t>в 2014 году – 434 382,0 тыс. рублей;</w:t>
            </w:r>
          </w:p>
          <w:p w:rsidR="00C30DC1" w:rsidRPr="00F24843" w:rsidRDefault="00C30DC1" w:rsidP="00F24843">
            <w:pPr>
              <w:jc w:val="both"/>
              <w:rPr>
                <w:sz w:val="28"/>
                <w:szCs w:val="28"/>
              </w:rPr>
            </w:pPr>
            <w:r w:rsidRPr="00F24843">
              <w:rPr>
                <w:sz w:val="28"/>
                <w:szCs w:val="28"/>
              </w:rPr>
              <w:t>в 2015 году – 483 518,1 тыс. рублей;</w:t>
            </w:r>
          </w:p>
          <w:p w:rsidR="00C30DC1" w:rsidRPr="00F24843" w:rsidRDefault="00C30DC1" w:rsidP="00F24843">
            <w:pPr>
              <w:jc w:val="both"/>
              <w:rPr>
                <w:sz w:val="28"/>
                <w:szCs w:val="28"/>
              </w:rPr>
            </w:pPr>
            <w:r w:rsidRPr="00F24843">
              <w:rPr>
                <w:sz w:val="28"/>
                <w:szCs w:val="28"/>
              </w:rPr>
              <w:t>в 2016 году – 234 395,6 тыс. рублей,</w:t>
            </w:r>
          </w:p>
          <w:p w:rsidR="00C30DC1" w:rsidRPr="00F24843" w:rsidRDefault="00C30DC1" w:rsidP="00F24843">
            <w:pPr>
              <w:jc w:val="both"/>
              <w:rPr>
                <w:sz w:val="28"/>
                <w:szCs w:val="28"/>
              </w:rPr>
            </w:pPr>
            <w:r w:rsidRPr="00F24843">
              <w:rPr>
                <w:sz w:val="28"/>
                <w:szCs w:val="28"/>
              </w:rPr>
              <w:t>в том числе по источникам финансирования:</w:t>
            </w:r>
          </w:p>
          <w:p w:rsidR="00C30DC1" w:rsidRPr="00F24843" w:rsidRDefault="00C30DC1" w:rsidP="00F24843">
            <w:pPr>
              <w:jc w:val="both"/>
              <w:rPr>
                <w:sz w:val="28"/>
                <w:szCs w:val="28"/>
              </w:rPr>
            </w:pPr>
            <w:r w:rsidRPr="00F24843">
              <w:rPr>
                <w:sz w:val="28"/>
                <w:szCs w:val="28"/>
              </w:rPr>
              <w:t xml:space="preserve">за счет средств федерального бюджета – </w:t>
            </w:r>
            <w:r>
              <w:rPr>
                <w:sz w:val="28"/>
                <w:szCs w:val="28"/>
              </w:rPr>
              <w:br/>
            </w:r>
            <w:r w:rsidRPr="00F24843">
              <w:rPr>
                <w:sz w:val="28"/>
                <w:szCs w:val="28"/>
              </w:rPr>
              <w:t>696 047,5 тыс. рублей, в том числе по годам реализации:</w:t>
            </w:r>
          </w:p>
          <w:p w:rsidR="00C30DC1" w:rsidRPr="00F24843" w:rsidRDefault="00C30DC1" w:rsidP="00F24843">
            <w:pPr>
              <w:jc w:val="both"/>
              <w:rPr>
                <w:sz w:val="28"/>
                <w:szCs w:val="28"/>
              </w:rPr>
            </w:pPr>
            <w:r w:rsidRPr="00F24843">
              <w:rPr>
                <w:sz w:val="28"/>
                <w:szCs w:val="28"/>
              </w:rPr>
              <w:t>в 2014 году – 231 605,0 тыс. рублей;</w:t>
            </w:r>
          </w:p>
          <w:p w:rsidR="00C30DC1" w:rsidRPr="00F24843" w:rsidRDefault="00C30DC1" w:rsidP="00F24843">
            <w:pPr>
              <w:jc w:val="both"/>
              <w:rPr>
                <w:sz w:val="28"/>
                <w:szCs w:val="28"/>
              </w:rPr>
            </w:pPr>
            <w:r w:rsidRPr="00F24843">
              <w:rPr>
                <w:sz w:val="28"/>
                <w:szCs w:val="28"/>
              </w:rPr>
              <w:t>в 2015 году – 230 046,9 тыс. рублей;</w:t>
            </w:r>
          </w:p>
          <w:p w:rsidR="00C30DC1" w:rsidRPr="00F24843" w:rsidRDefault="00C30DC1" w:rsidP="00F24843">
            <w:pPr>
              <w:jc w:val="both"/>
              <w:rPr>
                <w:sz w:val="28"/>
                <w:szCs w:val="28"/>
              </w:rPr>
            </w:pPr>
            <w:r w:rsidRPr="00F24843">
              <w:rPr>
                <w:sz w:val="28"/>
                <w:szCs w:val="28"/>
              </w:rPr>
              <w:t>в 2016 году – 234 395,6 тыс. рублей;</w:t>
            </w:r>
          </w:p>
          <w:p w:rsidR="00C30DC1" w:rsidRPr="00F24843" w:rsidRDefault="00C30DC1" w:rsidP="00F24843">
            <w:pPr>
              <w:jc w:val="both"/>
              <w:rPr>
                <w:sz w:val="28"/>
                <w:szCs w:val="28"/>
              </w:rPr>
            </w:pPr>
            <w:r w:rsidRPr="00F24843">
              <w:rPr>
                <w:sz w:val="28"/>
                <w:szCs w:val="28"/>
              </w:rPr>
              <w:t xml:space="preserve">за счет средств Фонда содействия </w:t>
            </w:r>
            <w:r>
              <w:rPr>
                <w:sz w:val="28"/>
                <w:szCs w:val="28"/>
              </w:rPr>
              <w:br/>
            </w:r>
            <w:r w:rsidRPr="00F24843">
              <w:rPr>
                <w:sz w:val="28"/>
                <w:szCs w:val="28"/>
              </w:rPr>
              <w:t>реформированию жилищно-коммунального хозяйства – 456 248,2 тыс. рублей, в том числе по годам реализации:</w:t>
            </w:r>
          </w:p>
          <w:p w:rsidR="00C30DC1" w:rsidRPr="00F24843" w:rsidRDefault="00C30DC1" w:rsidP="00F24843">
            <w:pPr>
              <w:jc w:val="both"/>
              <w:rPr>
                <w:sz w:val="28"/>
                <w:szCs w:val="28"/>
              </w:rPr>
            </w:pPr>
            <w:r w:rsidRPr="00F24843">
              <w:rPr>
                <w:sz w:val="28"/>
                <w:szCs w:val="28"/>
              </w:rPr>
              <w:t>в 2014 году – 202 777,0 тыс. рублей;</w:t>
            </w:r>
          </w:p>
          <w:p w:rsidR="00C30DC1" w:rsidRPr="00F24843" w:rsidRDefault="00C30DC1" w:rsidP="00F24843">
            <w:pPr>
              <w:jc w:val="both"/>
              <w:rPr>
                <w:sz w:val="28"/>
                <w:szCs w:val="28"/>
              </w:rPr>
            </w:pPr>
            <w:r w:rsidRPr="00F24843">
              <w:rPr>
                <w:sz w:val="28"/>
                <w:szCs w:val="28"/>
              </w:rPr>
              <w:t xml:space="preserve">в 2015 году – 253 471,2 тыс. рублей. </w:t>
            </w:r>
          </w:p>
          <w:p w:rsidR="00C30DC1" w:rsidRPr="00F24843" w:rsidRDefault="00C30DC1" w:rsidP="00F24843">
            <w:pPr>
              <w:jc w:val="both"/>
              <w:rPr>
                <w:sz w:val="28"/>
                <w:szCs w:val="28"/>
              </w:rPr>
            </w:pPr>
            <w:r w:rsidRPr="00F24843">
              <w:rPr>
                <w:sz w:val="28"/>
                <w:szCs w:val="28"/>
              </w:rPr>
              <w:t>Объем финансирования из местных бюджетов  – 54 423,9 тыс. рублей, в том числе по годам реализации:</w:t>
            </w:r>
          </w:p>
          <w:p w:rsidR="00C30DC1" w:rsidRPr="00F24843" w:rsidRDefault="00C30DC1" w:rsidP="00F24843">
            <w:pPr>
              <w:jc w:val="both"/>
              <w:rPr>
                <w:sz w:val="28"/>
                <w:szCs w:val="28"/>
              </w:rPr>
            </w:pPr>
            <w:r w:rsidRPr="00F24843">
              <w:rPr>
                <w:sz w:val="28"/>
                <w:szCs w:val="28"/>
              </w:rPr>
              <w:t>в 2014 году – 10 303,6 тыс. рублей;</w:t>
            </w:r>
          </w:p>
          <w:p w:rsidR="00C30DC1" w:rsidRPr="00F24843" w:rsidRDefault="00C30DC1" w:rsidP="00F24843">
            <w:pPr>
              <w:jc w:val="both"/>
              <w:rPr>
                <w:sz w:val="28"/>
                <w:szCs w:val="28"/>
              </w:rPr>
            </w:pPr>
            <w:r w:rsidRPr="00F24843">
              <w:rPr>
                <w:sz w:val="28"/>
                <w:szCs w:val="28"/>
              </w:rPr>
              <w:t>в 2015 году – 7 191,7 тыс. рублей;</w:t>
            </w:r>
          </w:p>
          <w:p w:rsidR="00C30DC1" w:rsidRPr="00F24843" w:rsidRDefault="00C30DC1" w:rsidP="00F24843">
            <w:pPr>
              <w:jc w:val="both"/>
              <w:rPr>
                <w:sz w:val="28"/>
                <w:szCs w:val="28"/>
              </w:rPr>
            </w:pPr>
            <w:r w:rsidRPr="00F24843">
              <w:rPr>
                <w:sz w:val="28"/>
                <w:szCs w:val="28"/>
              </w:rPr>
              <w:t>в 2016 году –  7 043,8 тыс. рублей;</w:t>
            </w:r>
          </w:p>
          <w:p w:rsidR="00C30DC1" w:rsidRPr="00F24843" w:rsidRDefault="00C30DC1" w:rsidP="00F24843">
            <w:pPr>
              <w:jc w:val="both"/>
              <w:rPr>
                <w:sz w:val="28"/>
                <w:szCs w:val="28"/>
              </w:rPr>
            </w:pPr>
            <w:r w:rsidRPr="00F24843">
              <w:rPr>
                <w:sz w:val="28"/>
                <w:szCs w:val="28"/>
              </w:rPr>
              <w:t>в 2017 году –  0,0 тыс. рублей;</w:t>
            </w:r>
          </w:p>
          <w:p w:rsidR="00C30DC1" w:rsidRPr="00F24843" w:rsidRDefault="00C30DC1" w:rsidP="00F24843">
            <w:pPr>
              <w:jc w:val="both"/>
              <w:rPr>
                <w:sz w:val="28"/>
                <w:szCs w:val="28"/>
              </w:rPr>
            </w:pPr>
            <w:r w:rsidRPr="00F24843">
              <w:rPr>
                <w:sz w:val="28"/>
                <w:szCs w:val="28"/>
              </w:rPr>
              <w:t>в 2018 году –  15 881,6 тыс. рублей;</w:t>
            </w:r>
          </w:p>
          <w:p w:rsidR="00C30DC1" w:rsidRPr="00F24843" w:rsidRDefault="00C30DC1" w:rsidP="00F24843">
            <w:pPr>
              <w:jc w:val="both"/>
              <w:rPr>
                <w:sz w:val="28"/>
                <w:szCs w:val="28"/>
              </w:rPr>
            </w:pPr>
            <w:r w:rsidRPr="00F24843">
              <w:rPr>
                <w:sz w:val="28"/>
                <w:szCs w:val="28"/>
              </w:rPr>
              <w:t>в 2019 году –  7 001,6 тыс. рублей;</w:t>
            </w:r>
          </w:p>
          <w:p w:rsidR="00C30DC1" w:rsidRPr="00F24843" w:rsidRDefault="00C30DC1" w:rsidP="00F24843">
            <w:pPr>
              <w:jc w:val="both"/>
              <w:rPr>
                <w:sz w:val="28"/>
                <w:szCs w:val="28"/>
              </w:rPr>
            </w:pPr>
            <w:r w:rsidRPr="00F24843">
              <w:rPr>
                <w:sz w:val="28"/>
                <w:szCs w:val="28"/>
              </w:rPr>
              <w:t>в 2020 году –  7 001,6 тыс. рублей.</w:t>
            </w:r>
          </w:p>
          <w:p w:rsidR="00C30DC1" w:rsidRPr="00F24843" w:rsidRDefault="00C30DC1" w:rsidP="00F24843">
            <w:pPr>
              <w:jc w:val="both"/>
              <w:rPr>
                <w:sz w:val="28"/>
                <w:szCs w:val="28"/>
              </w:rPr>
            </w:pPr>
            <w:r w:rsidRPr="00F24843">
              <w:rPr>
                <w:sz w:val="28"/>
                <w:szCs w:val="28"/>
              </w:rPr>
              <w:t>Объем финансирования из внебюджетных источников – 5 508 713,4 тыс. рублей, в том числе по годам реализации:</w:t>
            </w:r>
          </w:p>
          <w:p w:rsidR="00C30DC1" w:rsidRPr="00F24843" w:rsidRDefault="00C30DC1" w:rsidP="00F24843">
            <w:pPr>
              <w:jc w:val="both"/>
              <w:rPr>
                <w:sz w:val="28"/>
                <w:szCs w:val="28"/>
              </w:rPr>
            </w:pPr>
            <w:r w:rsidRPr="00F24843">
              <w:rPr>
                <w:sz w:val="28"/>
                <w:szCs w:val="28"/>
              </w:rPr>
              <w:t>в 2014 году – 2 986 051,4 тыс. рублей;</w:t>
            </w:r>
          </w:p>
          <w:p w:rsidR="00C30DC1" w:rsidRPr="00F24843" w:rsidRDefault="00C30DC1" w:rsidP="00F24843">
            <w:pPr>
              <w:jc w:val="both"/>
              <w:rPr>
                <w:sz w:val="28"/>
                <w:szCs w:val="28"/>
              </w:rPr>
            </w:pPr>
            <w:r w:rsidRPr="00F24843">
              <w:rPr>
                <w:sz w:val="28"/>
                <w:szCs w:val="28"/>
              </w:rPr>
              <w:t>в 2015 году – 8 890,0 тыс. рублей;</w:t>
            </w:r>
          </w:p>
          <w:p w:rsidR="00C30DC1" w:rsidRPr="00F24843" w:rsidRDefault="00C30DC1" w:rsidP="00F24843">
            <w:pPr>
              <w:jc w:val="both"/>
              <w:rPr>
                <w:sz w:val="28"/>
                <w:szCs w:val="28"/>
              </w:rPr>
            </w:pPr>
            <w:r w:rsidRPr="00F24843">
              <w:rPr>
                <w:sz w:val="28"/>
                <w:szCs w:val="28"/>
              </w:rPr>
              <w:t>в 2016 году – 837 924,0 тыс. рублей;</w:t>
            </w:r>
          </w:p>
          <w:p w:rsidR="00C30DC1" w:rsidRPr="00F24843" w:rsidRDefault="00C30DC1" w:rsidP="00F24843">
            <w:pPr>
              <w:jc w:val="both"/>
              <w:rPr>
                <w:sz w:val="28"/>
                <w:szCs w:val="28"/>
              </w:rPr>
            </w:pPr>
            <w:r w:rsidRPr="00F24843">
              <w:rPr>
                <w:sz w:val="28"/>
                <w:szCs w:val="28"/>
              </w:rPr>
              <w:t>в 2017 году – 837 924,0 тыс. рублей;</w:t>
            </w:r>
          </w:p>
          <w:p w:rsidR="00C30DC1" w:rsidRPr="00F24843" w:rsidRDefault="00C30DC1" w:rsidP="00F24843">
            <w:pPr>
              <w:jc w:val="both"/>
              <w:rPr>
                <w:sz w:val="28"/>
                <w:szCs w:val="28"/>
              </w:rPr>
            </w:pPr>
            <w:r w:rsidRPr="00F24843">
              <w:rPr>
                <w:sz w:val="28"/>
                <w:szCs w:val="28"/>
              </w:rPr>
              <w:t>в 2018 году – 837 924,0 тыс. рублей</w:t>
            </w:r>
          </w:p>
        </w:tc>
      </w:tr>
      <w:tr w:rsidR="00C30DC1" w:rsidRPr="00F24843" w:rsidTr="00783994">
        <w:tc>
          <w:tcPr>
            <w:tcW w:w="3168" w:type="dxa"/>
          </w:tcPr>
          <w:p w:rsidR="00C30DC1" w:rsidRPr="00F24843" w:rsidRDefault="00C30DC1" w:rsidP="00F24843">
            <w:pPr>
              <w:rPr>
                <w:sz w:val="28"/>
                <w:szCs w:val="28"/>
              </w:rPr>
            </w:pPr>
            <w:r w:rsidRPr="00F24843">
              <w:rPr>
                <w:sz w:val="28"/>
                <w:szCs w:val="28"/>
              </w:rPr>
              <w:t xml:space="preserve">Ожидаемые  результаты реализации государственной программы </w:t>
            </w:r>
          </w:p>
        </w:tc>
        <w:tc>
          <w:tcPr>
            <w:tcW w:w="540" w:type="dxa"/>
          </w:tcPr>
          <w:p w:rsidR="00C30DC1" w:rsidRPr="00F24843" w:rsidRDefault="00C30DC1" w:rsidP="00F24843">
            <w:pPr>
              <w:jc w:val="center"/>
              <w:rPr>
                <w:sz w:val="28"/>
                <w:szCs w:val="28"/>
              </w:rPr>
            </w:pPr>
            <w:r w:rsidRPr="00F24843">
              <w:rPr>
                <w:sz w:val="28"/>
                <w:szCs w:val="28"/>
              </w:rPr>
              <w:t>–</w:t>
            </w:r>
          </w:p>
        </w:tc>
        <w:tc>
          <w:tcPr>
            <w:tcW w:w="6480" w:type="dxa"/>
          </w:tcPr>
          <w:p w:rsidR="00C30DC1" w:rsidRPr="00F24843" w:rsidRDefault="00C30DC1" w:rsidP="00F24843">
            <w:pPr>
              <w:autoSpaceDE w:val="0"/>
              <w:autoSpaceDN w:val="0"/>
              <w:adjustRightInd w:val="0"/>
              <w:rPr>
                <w:sz w:val="28"/>
                <w:szCs w:val="28"/>
              </w:rPr>
            </w:pPr>
            <w:r w:rsidRPr="00F24843">
              <w:rPr>
                <w:sz w:val="28"/>
                <w:szCs w:val="28"/>
              </w:rPr>
              <w:t>снижение антропогенной нагрузки на окружающую среду;</w:t>
            </w:r>
          </w:p>
          <w:p w:rsidR="00C30DC1" w:rsidRPr="00F24843" w:rsidRDefault="00C30DC1" w:rsidP="00F24843">
            <w:pPr>
              <w:autoSpaceDE w:val="0"/>
              <w:autoSpaceDN w:val="0"/>
              <w:adjustRightInd w:val="0"/>
              <w:jc w:val="both"/>
              <w:rPr>
                <w:sz w:val="28"/>
                <w:szCs w:val="28"/>
              </w:rPr>
            </w:pPr>
            <w:r w:rsidRPr="00F24843">
              <w:rPr>
                <w:sz w:val="28"/>
                <w:szCs w:val="28"/>
              </w:rPr>
              <w:t>снижение уровня загрязнения атмосферного воздуха;</w:t>
            </w:r>
          </w:p>
          <w:p w:rsidR="00C30DC1" w:rsidRPr="00F24843" w:rsidRDefault="00C30DC1" w:rsidP="00F24843">
            <w:pPr>
              <w:autoSpaceDE w:val="0"/>
              <w:autoSpaceDN w:val="0"/>
              <w:adjustRightInd w:val="0"/>
              <w:jc w:val="both"/>
              <w:rPr>
                <w:sz w:val="28"/>
                <w:szCs w:val="28"/>
              </w:rPr>
            </w:pPr>
            <w:r w:rsidRPr="00F24843">
              <w:rPr>
                <w:sz w:val="28"/>
                <w:szCs w:val="28"/>
              </w:rPr>
              <w:t>сохранение и восстановление численности популяций редких и исчезающих объектов животного и растительного мира Ростовской области;</w:t>
            </w:r>
          </w:p>
          <w:p w:rsidR="00C30DC1" w:rsidRPr="00F24843" w:rsidRDefault="00C30DC1" w:rsidP="00F24843">
            <w:pPr>
              <w:jc w:val="both"/>
              <w:rPr>
                <w:sz w:val="28"/>
                <w:szCs w:val="28"/>
              </w:rPr>
            </w:pPr>
            <w:r w:rsidRPr="00F24843">
              <w:rPr>
                <w:sz w:val="28"/>
                <w:szCs w:val="28"/>
              </w:rPr>
              <w:t>увеличение доли площади Ростовской области, занятой особо охраняемыми природными территориями федерального, регионального и местного значения;</w:t>
            </w:r>
          </w:p>
          <w:p w:rsidR="00C30DC1" w:rsidRPr="00F24843" w:rsidRDefault="00C30DC1" w:rsidP="00F24843">
            <w:pPr>
              <w:jc w:val="both"/>
              <w:rPr>
                <w:sz w:val="28"/>
                <w:szCs w:val="28"/>
              </w:rPr>
            </w:pPr>
            <w:r w:rsidRPr="00F24843">
              <w:rPr>
                <w:sz w:val="28"/>
                <w:szCs w:val="28"/>
              </w:rPr>
              <w:t>создание условий для разработки недропользователями месторождений общераспро-страненных полезных ископаемых;</w:t>
            </w:r>
          </w:p>
          <w:p w:rsidR="00C30DC1" w:rsidRPr="00F24843" w:rsidRDefault="00C30DC1" w:rsidP="00F24843">
            <w:pPr>
              <w:autoSpaceDE w:val="0"/>
              <w:autoSpaceDN w:val="0"/>
              <w:adjustRightInd w:val="0"/>
              <w:jc w:val="both"/>
              <w:rPr>
                <w:sz w:val="28"/>
                <w:szCs w:val="28"/>
              </w:rPr>
            </w:pPr>
            <w:r w:rsidRPr="00F24843">
              <w:rPr>
                <w:sz w:val="28"/>
                <w:szCs w:val="28"/>
              </w:rPr>
              <w:t>создание надежной информационной базы о структуре недр и содержащихся в них полезных ископаемых на территории Ростовской области;</w:t>
            </w:r>
          </w:p>
          <w:p w:rsidR="00C30DC1" w:rsidRPr="00F24843" w:rsidRDefault="00C30DC1" w:rsidP="00F24843">
            <w:pPr>
              <w:autoSpaceDE w:val="0"/>
              <w:autoSpaceDN w:val="0"/>
              <w:adjustRightInd w:val="0"/>
              <w:jc w:val="both"/>
              <w:rPr>
                <w:sz w:val="28"/>
                <w:szCs w:val="28"/>
              </w:rPr>
            </w:pPr>
            <w:r w:rsidRPr="00F24843">
              <w:rPr>
                <w:sz w:val="28"/>
                <w:szCs w:val="28"/>
              </w:rPr>
              <w:t>повышение защищенности населения и объектов экономики от наводнений и другого негативного воздействия вод;</w:t>
            </w:r>
          </w:p>
          <w:p w:rsidR="00C30DC1" w:rsidRPr="00F24843" w:rsidRDefault="00C30DC1" w:rsidP="00F24843">
            <w:pPr>
              <w:jc w:val="both"/>
              <w:rPr>
                <w:sz w:val="28"/>
                <w:szCs w:val="28"/>
              </w:rPr>
            </w:pPr>
            <w:r w:rsidRPr="00F24843">
              <w:rPr>
                <w:sz w:val="28"/>
                <w:szCs w:val="28"/>
              </w:rPr>
              <w:t>сохранение лесистости территории Ростовской области;</w:t>
            </w:r>
          </w:p>
          <w:p w:rsidR="00C30DC1" w:rsidRPr="00F24843" w:rsidRDefault="00C30DC1" w:rsidP="00F24843">
            <w:pPr>
              <w:jc w:val="both"/>
              <w:rPr>
                <w:sz w:val="28"/>
                <w:szCs w:val="28"/>
              </w:rPr>
            </w:pPr>
            <w:r w:rsidRPr="00F24843">
              <w:rPr>
                <w:sz w:val="28"/>
                <w:szCs w:val="28"/>
              </w:rPr>
              <w:t xml:space="preserve">сокращение количества действующих санкционированных и законсервированных объектов размещения твердых бытовых отходов </w:t>
            </w:r>
          </w:p>
        </w:tc>
      </w:tr>
    </w:tbl>
    <w:p w:rsidR="00C30DC1" w:rsidRPr="00F24843" w:rsidRDefault="00C30DC1" w:rsidP="00F24843">
      <w:pPr>
        <w:ind w:left="709"/>
        <w:jc w:val="both"/>
        <w:rPr>
          <w:sz w:val="28"/>
          <w:szCs w:val="28"/>
        </w:rPr>
      </w:pPr>
    </w:p>
    <w:p w:rsidR="00C30DC1" w:rsidRPr="00F24843" w:rsidRDefault="00C30DC1" w:rsidP="00F24843">
      <w:pPr>
        <w:jc w:val="center"/>
        <w:rPr>
          <w:sz w:val="28"/>
          <w:szCs w:val="28"/>
        </w:rPr>
      </w:pPr>
      <w:r w:rsidRPr="00F24843">
        <w:rPr>
          <w:sz w:val="28"/>
          <w:szCs w:val="28"/>
        </w:rPr>
        <w:t>Раздел 1. Общая характеристика текущего состояния</w:t>
      </w:r>
      <w:r w:rsidRPr="00F24843">
        <w:rPr>
          <w:sz w:val="28"/>
          <w:szCs w:val="28"/>
        </w:rPr>
        <w:br/>
        <w:t>сферы охраны окружающей среды,  экологической безопасности</w:t>
      </w:r>
      <w:r w:rsidRPr="00F24843">
        <w:rPr>
          <w:sz w:val="28"/>
          <w:szCs w:val="28"/>
        </w:rPr>
        <w:br/>
        <w:t xml:space="preserve">и рационального природопользования Ростовской области </w:t>
      </w:r>
    </w:p>
    <w:p w:rsidR="00C30DC1" w:rsidRPr="00F24843" w:rsidRDefault="00C30DC1" w:rsidP="00F24843">
      <w:pPr>
        <w:autoSpaceDE w:val="0"/>
        <w:autoSpaceDN w:val="0"/>
        <w:adjustRightInd w:val="0"/>
        <w:jc w:val="both"/>
        <w:rPr>
          <w:sz w:val="28"/>
          <w:szCs w:val="28"/>
        </w:rPr>
      </w:pPr>
    </w:p>
    <w:p w:rsidR="00C30DC1" w:rsidRPr="00F24843" w:rsidRDefault="00C30DC1" w:rsidP="00F24843">
      <w:pPr>
        <w:ind w:firstLine="709"/>
        <w:jc w:val="both"/>
        <w:rPr>
          <w:sz w:val="28"/>
          <w:szCs w:val="28"/>
        </w:rPr>
      </w:pPr>
      <w:r w:rsidRPr="00F24843">
        <w:rPr>
          <w:sz w:val="28"/>
          <w:szCs w:val="28"/>
        </w:rPr>
        <w:t>В соответствии с Экологической доктриной Российской Федерации, утвержденной распоряжением Правительства Российской Федерации</w:t>
      </w:r>
      <w:r w:rsidRPr="00F24843">
        <w:rPr>
          <w:sz w:val="28"/>
          <w:szCs w:val="28"/>
        </w:rPr>
        <w:br/>
        <w:t>от 31.08.2002 № 1225-р, стратегической целью государственной политики в области экологии является сохранение природных систем, поддержание их целостности и жизнеобеспечивающих функций для устойчивого развития общества, повышения качества жизни, улучшения здоровья населения и демографической ситуации, обеспечения экологической безопасности страны.</w:t>
      </w:r>
    </w:p>
    <w:p w:rsidR="00C30DC1" w:rsidRPr="00F24843" w:rsidRDefault="00C30DC1" w:rsidP="00F24843">
      <w:pPr>
        <w:ind w:firstLine="709"/>
        <w:jc w:val="both"/>
        <w:rPr>
          <w:sz w:val="28"/>
          <w:szCs w:val="28"/>
        </w:rPr>
      </w:pPr>
      <w:r w:rsidRPr="00F24843">
        <w:rPr>
          <w:sz w:val="28"/>
          <w:szCs w:val="28"/>
        </w:rPr>
        <w:t>Ростовская область относится к промышленно развитым регионам с крупными предприятиями авиационного, машиностроительного, химического, сельскохозяйственного и жилищно-коммунального комплексов, а также предприятиями производства строительных материалов.</w:t>
      </w:r>
    </w:p>
    <w:p w:rsidR="00C30DC1" w:rsidRPr="00F24843" w:rsidRDefault="00C30DC1" w:rsidP="00F24843">
      <w:pPr>
        <w:ind w:firstLine="709"/>
        <w:jc w:val="both"/>
        <w:rPr>
          <w:sz w:val="28"/>
          <w:szCs w:val="28"/>
        </w:rPr>
      </w:pPr>
      <w:r w:rsidRPr="00F24843">
        <w:rPr>
          <w:sz w:val="28"/>
          <w:szCs w:val="28"/>
        </w:rPr>
        <w:t xml:space="preserve">Однако обратной стороной высокого уровня развития промышленности и сельского хозяйства в </w:t>
      </w:r>
      <w:r>
        <w:rPr>
          <w:sz w:val="28"/>
          <w:szCs w:val="28"/>
        </w:rPr>
        <w:t xml:space="preserve">Ростовской </w:t>
      </w:r>
      <w:r w:rsidRPr="00F24843">
        <w:rPr>
          <w:sz w:val="28"/>
          <w:szCs w:val="28"/>
        </w:rPr>
        <w:t>области является усиление негативного воздействия на окружающую среду.</w:t>
      </w:r>
    </w:p>
    <w:p w:rsidR="00C30DC1" w:rsidRPr="00F24843" w:rsidRDefault="00C30DC1" w:rsidP="00F24843">
      <w:pPr>
        <w:autoSpaceDE w:val="0"/>
        <w:autoSpaceDN w:val="0"/>
        <w:adjustRightInd w:val="0"/>
        <w:ind w:firstLine="709"/>
        <w:jc w:val="both"/>
        <w:rPr>
          <w:sz w:val="28"/>
          <w:szCs w:val="28"/>
        </w:rPr>
      </w:pPr>
      <w:r w:rsidRPr="00F24843">
        <w:rPr>
          <w:sz w:val="28"/>
          <w:szCs w:val="28"/>
        </w:rPr>
        <w:t>В целом для Ростовской области характерны те же экологические проблемы, что и для других субъектов Южного федерального округа (далее – ЮФО). К ним можно отнести: высокий уровень загрязнения атмосферного воздуха, особенно в крупных городах, нерешенные проблемы утилизации отходов производства и потребления, загрязнение водных объектов неочищенными и недостаточно очищенными сточными водами, деградацию почвенного покрова, участившиеся в последнее время случаи выжигания сухой растительности, опустынивание земель, неудовлетворительное состояние лесонасаждений, рост антропогенного воздействия на биоразнообразие, а также проблемы, возникшие в результате реструктуризации угольной промышленности Восточного Донбасса.</w:t>
      </w:r>
    </w:p>
    <w:p w:rsidR="00C30DC1" w:rsidRPr="00F24843" w:rsidRDefault="00C30DC1" w:rsidP="00F24843">
      <w:pPr>
        <w:autoSpaceDE w:val="0"/>
        <w:autoSpaceDN w:val="0"/>
        <w:adjustRightInd w:val="0"/>
        <w:ind w:firstLine="709"/>
        <w:jc w:val="both"/>
        <w:rPr>
          <w:sz w:val="28"/>
          <w:szCs w:val="28"/>
        </w:rPr>
      </w:pPr>
      <w:r w:rsidRPr="00F24843">
        <w:rPr>
          <w:sz w:val="28"/>
          <w:szCs w:val="28"/>
        </w:rPr>
        <w:t>В субъектах ЮФО, сопоставимых по уровню социально-экономического развития с Ростовской областью, такие показатели, как выбросы в атмосферный воздух от стационарных и передвижных источников, имеют более высокие значения. В Ростовской области удельный выброс загрязняющих веществ на</w:t>
      </w:r>
      <w:r w:rsidRPr="00F24843">
        <w:rPr>
          <w:sz w:val="28"/>
          <w:szCs w:val="28"/>
        </w:rPr>
        <w:br/>
        <w:t xml:space="preserve">1 человека составляет 126,2 кг/год, в Краснодарском крае – 142,7 кг/год, </w:t>
      </w:r>
      <w:r w:rsidRPr="00F24843">
        <w:rPr>
          <w:sz w:val="28"/>
          <w:szCs w:val="28"/>
        </w:rPr>
        <w:br/>
        <w:t>в Волгоградской области – 163,2 кг/год.</w:t>
      </w:r>
    </w:p>
    <w:p w:rsidR="00C30DC1" w:rsidRPr="00F24843" w:rsidRDefault="00C30DC1" w:rsidP="00F24843">
      <w:pPr>
        <w:ind w:firstLine="709"/>
        <w:jc w:val="both"/>
        <w:rPr>
          <w:sz w:val="28"/>
          <w:szCs w:val="28"/>
        </w:rPr>
      </w:pPr>
      <w:r w:rsidRPr="00F24843">
        <w:rPr>
          <w:sz w:val="28"/>
          <w:szCs w:val="28"/>
        </w:rPr>
        <w:t xml:space="preserve">Одним из ключевых направлений развития Ростовской области является повышение уровня и качества жизни населения. Высокое качество жизни и здоровья населения, а также устойчивое экономическое развитие </w:t>
      </w:r>
      <w:r>
        <w:rPr>
          <w:sz w:val="28"/>
          <w:szCs w:val="28"/>
        </w:rPr>
        <w:t xml:space="preserve">Ростовской </w:t>
      </w:r>
      <w:r w:rsidRPr="00F24843">
        <w:rPr>
          <w:sz w:val="28"/>
          <w:szCs w:val="28"/>
        </w:rPr>
        <w:t xml:space="preserve">области могут быть обеспечены только при условии сохранения природных систем и поддержания соответствующего качества окружающей среды. Для этого необходимо формировать и последовательно реализовывать единую политику в области экологии, направленную на охрану окружающей среды и рациональное использование природных ресурсов. </w:t>
      </w:r>
    </w:p>
    <w:p w:rsidR="00C30DC1" w:rsidRPr="00F24843" w:rsidRDefault="00C30DC1" w:rsidP="00F24843">
      <w:pPr>
        <w:ind w:firstLine="709"/>
        <w:jc w:val="both"/>
        <w:rPr>
          <w:sz w:val="28"/>
          <w:szCs w:val="28"/>
        </w:rPr>
      </w:pPr>
      <w:r w:rsidRPr="00F24843">
        <w:rPr>
          <w:sz w:val="28"/>
          <w:szCs w:val="28"/>
        </w:rPr>
        <w:t xml:space="preserve">Для решения данной проблемы была разработана и успешно реализована Областная целевая программа в области охраны окружающей среды и рационального природопользования на 2007 – 2010 годы. Но в силу объективных финансово-экономических причин перечень мероприятий данной программы и объемы их финансирования были значительно сокращены. </w:t>
      </w:r>
    </w:p>
    <w:p w:rsidR="00C30DC1" w:rsidRPr="00F24843" w:rsidRDefault="00C30DC1" w:rsidP="00F24843">
      <w:pPr>
        <w:ind w:firstLine="709"/>
        <w:jc w:val="both"/>
        <w:rPr>
          <w:sz w:val="28"/>
          <w:szCs w:val="28"/>
        </w:rPr>
      </w:pPr>
      <w:r w:rsidRPr="00F24843">
        <w:rPr>
          <w:sz w:val="28"/>
          <w:szCs w:val="28"/>
        </w:rPr>
        <w:t xml:space="preserve">Поскольку перспективное решение проблем экологии и природопользования на территории Ростовской области требует обеспечения непрерывного и комплексного подхода с использованием программно-целевого метода, была  разработана и с 2011 по 2013 год успешно реализовывалась областная долгосрочная целевая программа «Охрана окружающей среды и рациональное природопользование в Ростовской области на 2011 – 2015 годы», утвержденная постановлением Администрации Ростовской области от 25.08.2010 № 143. В связи с утверждением постановлением Правительства Российской Федерации от 19.04.2012 № 350 федеральной целевой программы «Развитие водохозяйственного комплекса Российской Федерации в 2012 – </w:t>
      </w:r>
      <w:r>
        <w:rPr>
          <w:sz w:val="28"/>
          <w:szCs w:val="28"/>
        </w:rPr>
        <w:br/>
      </w:r>
      <w:r w:rsidRPr="00F24843">
        <w:rPr>
          <w:sz w:val="28"/>
          <w:szCs w:val="28"/>
        </w:rPr>
        <w:t>2020 годах» в Ростовской области была разработана и с 2013 года реализуется областная долгосрочная целевая программа «Развитие водохозяйственного комплекса Ростовской области в 2013 – 2020 годах», утвержденная постановлением Правительства Ростовской области от 16.08.2012 № 779.  Мероприятия из указанных программ составили основу для настоящей государственной программы.</w:t>
      </w:r>
    </w:p>
    <w:p w:rsidR="00C30DC1" w:rsidRPr="00F24843" w:rsidRDefault="00C30DC1" w:rsidP="00F24843">
      <w:pPr>
        <w:ind w:firstLine="709"/>
        <w:jc w:val="both"/>
        <w:rPr>
          <w:sz w:val="28"/>
          <w:szCs w:val="28"/>
        </w:rPr>
      </w:pPr>
      <w:r w:rsidRPr="00F24843">
        <w:rPr>
          <w:sz w:val="28"/>
          <w:szCs w:val="28"/>
        </w:rPr>
        <w:t xml:space="preserve">Программа содержит комплекс мероприятий, направленных на решение приоритетных задач в сфере охраны окружающей среды и обеспечения рационального природопользования на территории Ростовской области, осуществление которых будет способствовать обеспечению экологической безопасности, устойчивому функционированию естественных экологических систем, сохранению биоразнообразия, защите территорий и населения Ростовской области от негативного воздействия вод, обеспечению безопасности гидротехнических сооружений, расположенных на территории Ростовской области, оздоровлению экологической обстановки на водных объектах, обеспечению сырьевых потребностей хозяйственного комплекса и созданию условий для повышения эффективности использования недр Ростовской </w:t>
      </w:r>
      <w:r>
        <w:rPr>
          <w:sz w:val="28"/>
          <w:szCs w:val="28"/>
        </w:rPr>
        <w:t xml:space="preserve">области и </w:t>
      </w:r>
      <w:r w:rsidRPr="00F24843">
        <w:rPr>
          <w:sz w:val="28"/>
          <w:szCs w:val="28"/>
        </w:rPr>
        <w:t xml:space="preserve">повышения лесистости </w:t>
      </w:r>
      <w:r>
        <w:rPr>
          <w:sz w:val="28"/>
          <w:szCs w:val="28"/>
        </w:rPr>
        <w:t xml:space="preserve">ее </w:t>
      </w:r>
      <w:r w:rsidRPr="00F24843">
        <w:rPr>
          <w:sz w:val="28"/>
          <w:szCs w:val="28"/>
        </w:rPr>
        <w:t xml:space="preserve">территории. Выбор мероприятий Программы основан на анализе экологической ситуации в Ростовской области, выявившем наиболее острые проблемы. </w:t>
      </w:r>
    </w:p>
    <w:p w:rsidR="00C30DC1" w:rsidRPr="00F24843" w:rsidRDefault="00C30DC1" w:rsidP="00F24843">
      <w:pPr>
        <w:ind w:firstLine="709"/>
        <w:jc w:val="both"/>
        <w:rPr>
          <w:sz w:val="28"/>
          <w:szCs w:val="28"/>
        </w:rPr>
      </w:pPr>
      <w:r w:rsidRPr="00F24843">
        <w:rPr>
          <w:sz w:val="28"/>
          <w:szCs w:val="28"/>
        </w:rPr>
        <w:t xml:space="preserve">Статьей 72 Конституции Российской Федерации определено, что обеспечение экологической безопасности находится в совместном ведении Российской Федерации и субъектов Российской Федерации. </w:t>
      </w:r>
    </w:p>
    <w:p w:rsidR="00C30DC1" w:rsidRPr="00F24843" w:rsidRDefault="00C30DC1" w:rsidP="00F24843">
      <w:pPr>
        <w:ind w:firstLine="709"/>
        <w:jc w:val="both"/>
        <w:rPr>
          <w:sz w:val="28"/>
          <w:szCs w:val="28"/>
        </w:rPr>
      </w:pPr>
      <w:r w:rsidRPr="00F24843">
        <w:rPr>
          <w:sz w:val="28"/>
          <w:szCs w:val="28"/>
        </w:rPr>
        <w:t>Федеральный закон от 10.01.2002 № 7-ФЗ «Об охране окружающей среды» определяет экологическую безопасность как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 их последствий.</w:t>
      </w:r>
    </w:p>
    <w:p w:rsidR="00C30DC1" w:rsidRPr="00F24843" w:rsidRDefault="00C30DC1" w:rsidP="00F24843">
      <w:pPr>
        <w:ind w:firstLine="709"/>
        <w:jc w:val="both"/>
        <w:rPr>
          <w:sz w:val="28"/>
          <w:szCs w:val="28"/>
        </w:rPr>
      </w:pPr>
      <w:r w:rsidRPr="00F24843">
        <w:rPr>
          <w:sz w:val="28"/>
          <w:szCs w:val="28"/>
        </w:rPr>
        <w:t xml:space="preserve">Обеспечение экологической безопасности на территории </w:t>
      </w:r>
      <w:r>
        <w:rPr>
          <w:sz w:val="28"/>
          <w:szCs w:val="28"/>
        </w:rPr>
        <w:t xml:space="preserve">Ростовской </w:t>
      </w:r>
      <w:r w:rsidRPr="00F24843">
        <w:rPr>
          <w:sz w:val="28"/>
          <w:szCs w:val="28"/>
        </w:rPr>
        <w:t xml:space="preserve">области является одним из важных факторов реализации конституционного права граждан на благоприятную окружающую среду, а также необходимым условием </w:t>
      </w:r>
      <w:r>
        <w:rPr>
          <w:sz w:val="28"/>
          <w:szCs w:val="28"/>
        </w:rPr>
        <w:t xml:space="preserve">для </w:t>
      </w:r>
      <w:r w:rsidRPr="00F24843">
        <w:rPr>
          <w:sz w:val="28"/>
          <w:szCs w:val="28"/>
        </w:rPr>
        <w:t>улучшения качества жизни и здоровья населения.</w:t>
      </w:r>
    </w:p>
    <w:p w:rsidR="00C30DC1" w:rsidRPr="00F24843" w:rsidRDefault="00C30DC1" w:rsidP="00F24843">
      <w:pPr>
        <w:ind w:firstLine="709"/>
        <w:jc w:val="both"/>
        <w:rPr>
          <w:sz w:val="28"/>
          <w:szCs w:val="28"/>
        </w:rPr>
      </w:pPr>
      <w:r w:rsidRPr="00F24843">
        <w:rPr>
          <w:sz w:val="28"/>
          <w:szCs w:val="28"/>
        </w:rPr>
        <w:t xml:space="preserve">Одной из наиболее серьезных экологических проблем в Ростовской области (особенно в ее крупных городах), от решения которой зависит состояние здоровья населения, является загрязнение атмосферного воздуха. </w:t>
      </w:r>
    </w:p>
    <w:p w:rsidR="00C30DC1" w:rsidRPr="00F24843" w:rsidRDefault="00C30DC1" w:rsidP="00F24843">
      <w:pPr>
        <w:ind w:firstLine="709"/>
        <w:jc w:val="both"/>
        <w:rPr>
          <w:sz w:val="28"/>
          <w:szCs w:val="28"/>
        </w:rPr>
      </w:pPr>
      <w:r w:rsidRPr="00F24843">
        <w:rPr>
          <w:sz w:val="28"/>
          <w:szCs w:val="28"/>
        </w:rPr>
        <w:t>Анализ состояния атмосферного воздуха за последние годы выявил неуклонный рост объемов выбросов загрязняющих веществ. Ежегодно в</w:t>
      </w:r>
      <w:r>
        <w:rPr>
          <w:sz w:val="28"/>
          <w:szCs w:val="28"/>
        </w:rPr>
        <w:t xml:space="preserve"> Ростовской</w:t>
      </w:r>
      <w:r w:rsidRPr="00F24843">
        <w:rPr>
          <w:sz w:val="28"/>
          <w:szCs w:val="28"/>
        </w:rPr>
        <w:t xml:space="preserve"> области увеличивается количество автотранспорта, и в настоящее время он является крупнейшим загрязнителем окружающей среды. Объем загрязняющих веществ, поступающих в атмосферу от стационарных источников, составляет 37,1 процента от общего объема выбросов, тогда как доля выбросов вредных веществ в атмосферный воздух от автотранспортных средств в Ростовской области достигла 62,9 процента от общего объема выбросов. </w:t>
      </w:r>
    </w:p>
    <w:p w:rsidR="00C30DC1" w:rsidRPr="00F24843" w:rsidRDefault="00C30DC1" w:rsidP="00F24843">
      <w:pPr>
        <w:ind w:firstLine="709"/>
        <w:jc w:val="both"/>
        <w:rPr>
          <w:sz w:val="28"/>
          <w:szCs w:val="28"/>
        </w:rPr>
      </w:pPr>
      <w:r w:rsidRPr="00F24843">
        <w:rPr>
          <w:sz w:val="28"/>
          <w:szCs w:val="28"/>
        </w:rPr>
        <w:t xml:space="preserve">Эксплуатация автотранспорта представляет реальную угрозу обеспечению экологической безопасности </w:t>
      </w:r>
      <w:r>
        <w:rPr>
          <w:sz w:val="28"/>
          <w:szCs w:val="28"/>
        </w:rPr>
        <w:t>Ростовской</w:t>
      </w:r>
      <w:r w:rsidRPr="00F24843">
        <w:rPr>
          <w:sz w:val="28"/>
          <w:szCs w:val="28"/>
        </w:rPr>
        <w:t xml:space="preserve"> области. Так, по результатам мониторинга загрязнения атмосферного воздуха вредными примесями</w:t>
      </w:r>
      <w:r>
        <w:rPr>
          <w:sz w:val="28"/>
          <w:szCs w:val="28"/>
        </w:rPr>
        <w:t>,</w:t>
      </w:r>
      <w:r w:rsidRPr="00F24843">
        <w:rPr>
          <w:sz w:val="28"/>
          <w:szCs w:val="28"/>
        </w:rPr>
        <w:t xml:space="preserve"> практически </w:t>
      </w:r>
      <w:r>
        <w:rPr>
          <w:sz w:val="28"/>
          <w:szCs w:val="28"/>
        </w:rPr>
        <w:t>для всех крупных городов</w:t>
      </w:r>
      <w:r w:rsidRPr="00F24843">
        <w:rPr>
          <w:sz w:val="28"/>
          <w:szCs w:val="28"/>
        </w:rPr>
        <w:t xml:space="preserve"> области (Ростов-на-Дону, Азов, Таганрог, Шахты, Волгодонск, Миллерово, Новочеркасск) характерно превышение над средними по стране показателями уровня загрязнения взвешенными веществами (пылью), оксидом углерода, окислами азота, формальдегидом. Уровень загрязнения воздуха диоксидом серы в Волгодонске и  Новочеркасске превысил средний уровень по стране в 1,4 и 1,8 раз соответственно. Загрязнение атмосферного воздуха формальдегидом в Волгодонске, Новочеркасске и Миллеров</w:t>
      </w:r>
      <w:r>
        <w:rPr>
          <w:sz w:val="28"/>
          <w:szCs w:val="28"/>
        </w:rPr>
        <w:t>о выше среднего по стране в 1,6 – 1,9 </w:t>
      </w:r>
      <w:r w:rsidRPr="00F24843">
        <w:rPr>
          <w:sz w:val="28"/>
          <w:szCs w:val="28"/>
        </w:rPr>
        <w:t>раз</w:t>
      </w:r>
      <w:r>
        <w:rPr>
          <w:sz w:val="28"/>
          <w:szCs w:val="28"/>
        </w:rPr>
        <w:t>а</w:t>
      </w:r>
      <w:r w:rsidRPr="00F24843">
        <w:rPr>
          <w:sz w:val="28"/>
          <w:szCs w:val="28"/>
        </w:rPr>
        <w:t xml:space="preserve">. Практически во всех городах уровень загрязнения атмосферного воздуха превышает средние показатели по Российской Федерации. Уровень загрязнения воздуха бенз(а)пиреном, веществом первого класса опасности, во всех городах </w:t>
      </w:r>
      <w:r>
        <w:rPr>
          <w:sz w:val="28"/>
          <w:szCs w:val="28"/>
        </w:rPr>
        <w:t xml:space="preserve">Ростовской </w:t>
      </w:r>
      <w:r w:rsidRPr="00F24843">
        <w:rPr>
          <w:sz w:val="28"/>
          <w:szCs w:val="28"/>
        </w:rPr>
        <w:t>области ниже среднего по стране, однако он везде превышает санитарно-гигиенический норматив качества и остается приоритетной примесью.</w:t>
      </w:r>
    </w:p>
    <w:p w:rsidR="00C30DC1" w:rsidRPr="00F24843" w:rsidRDefault="00C30DC1" w:rsidP="00F24843">
      <w:pPr>
        <w:ind w:firstLine="709"/>
        <w:jc w:val="both"/>
        <w:rPr>
          <w:sz w:val="28"/>
          <w:szCs w:val="28"/>
        </w:rPr>
      </w:pPr>
      <w:r w:rsidRPr="00F24843">
        <w:rPr>
          <w:sz w:val="28"/>
          <w:szCs w:val="28"/>
        </w:rPr>
        <w:t xml:space="preserve">Практически все водоисточники Ростовской области, как поверхностные, так и подземные, подвергаются антропотехногенному воздействию с различной степенью интенсивности, что подтверждается результатами многолетнего мониторинга загрязнения рек Ростовской области, водных объектов в зонах влияния шахт Восточного Донбасса и очистных сооружений </w:t>
      </w:r>
      <w:r>
        <w:rPr>
          <w:sz w:val="28"/>
          <w:szCs w:val="28"/>
        </w:rPr>
        <w:t xml:space="preserve">Ростовской </w:t>
      </w:r>
      <w:r w:rsidRPr="00F24843">
        <w:rPr>
          <w:sz w:val="28"/>
          <w:szCs w:val="28"/>
        </w:rPr>
        <w:t xml:space="preserve">области. </w:t>
      </w:r>
    </w:p>
    <w:p w:rsidR="00C30DC1" w:rsidRPr="00F24843" w:rsidRDefault="00C30DC1" w:rsidP="00F24843">
      <w:pPr>
        <w:ind w:firstLine="709"/>
        <w:jc w:val="both"/>
        <w:rPr>
          <w:sz w:val="28"/>
          <w:szCs w:val="28"/>
        </w:rPr>
      </w:pPr>
      <w:r w:rsidRPr="00F24843">
        <w:rPr>
          <w:sz w:val="28"/>
          <w:szCs w:val="28"/>
        </w:rPr>
        <w:t>Максимальное антропогенное воздействие в Ростовской области приходится на реку Дон, малые реки, расположенные между реками Дон и Северский Донец, где сосредоточены основные промышленные центры, а также в зоне орошаемого земледелия. Уровень загрязнения воды в бассейне реки Дон колеблется от «умеренно загрязненной» до «очень грязной». Основными загрязняющими показателями являются сульфаты, соединения железа, органические соединения, соединения магния, нефтяные углеводороды, соединения меди.</w:t>
      </w:r>
    </w:p>
    <w:p w:rsidR="00C30DC1" w:rsidRPr="00F24843" w:rsidRDefault="00C30DC1" w:rsidP="00F24843">
      <w:pPr>
        <w:ind w:firstLine="709"/>
        <w:jc w:val="both"/>
        <w:rPr>
          <w:sz w:val="28"/>
          <w:szCs w:val="28"/>
        </w:rPr>
      </w:pPr>
      <w:r w:rsidRPr="00F24843">
        <w:rPr>
          <w:sz w:val="28"/>
          <w:szCs w:val="28"/>
        </w:rPr>
        <w:t>Причинами з</w:t>
      </w:r>
      <w:r>
        <w:rPr>
          <w:sz w:val="28"/>
          <w:szCs w:val="28"/>
        </w:rPr>
        <w:t>агрязнения водных объектов являю</w:t>
      </w:r>
      <w:r w:rsidRPr="00F24843">
        <w:rPr>
          <w:sz w:val="28"/>
          <w:szCs w:val="28"/>
        </w:rPr>
        <w:t>тся сброс в природные водные объекты неочищенных, недостаточно очищенных и необеззараженных сточных вод с коммунальных, промышленных, сельскохозяйственных объектов, а также сброс без очистки ливневых, талых, шахтных, дренажных вод с оросительных систем, длительные сроки навигации, неудовлетворительное состояние прибрежных зон.</w:t>
      </w:r>
    </w:p>
    <w:p w:rsidR="00C30DC1" w:rsidRPr="00F24843" w:rsidRDefault="00C30DC1" w:rsidP="00F24843">
      <w:pPr>
        <w:ind w:firstLine="709"/>
        <w:jc w:val="both"/>
        <w:rPr>
          <w:sz w:val="28"/>
          <w:szCs w:val="28"/>
        </w:rPr>
      </w:pPr>
      <w:r w:rsidRPr="00F24843">
        <w:rPr>
          <w:sz w:val="28"/>
          <w:szCs w:val="28"/>
        </w:rPr>
        <w:t xml:space="preserve">Многолетние мониторинговые исследования земель сельскохозяйственного назначения неоспоримо доказывают, что многоотраслевое сельскохозяйственное производство оказывает значительное отрицательное воздействие на земельные ресурсы </w:t>
      </w:r>
      <w:r>
        <w:rPr>
          <w:sz w:val="28"/>
          <w:szCs w:val="28"/>
        </w:rPr>
        <w:t xml:space="preserve">Ростовской </w:t>
      </w:r>
      <w:r w:rsidRPr="00F24843">
        <w:rPr>
          <w:sz w:val="28"/>
          <w:szCs w:val="28"/>
        </w:rPr>
        <w:t>области и окружающую среду. На сельскохозяйственных угодьях наблюдается прогрессирующее распространение негативных процессов: водная эрозия, дефляция, дегумификация, засоление, осолонцевание, переуплотнение, переувлажнение, опустынивание, загрязнение радионуклидами</w:t>
      </w:r>
      <w:r>
        <w:rPr>
          <w:sz w:val="28"/>
          <w:szCs w:val="28"/>
        </w:rPr>
        <w:t xml:space="preserve"> и</w:t>
      </w:r>
      <w:r w:rsidRPr="00F24843">
        <w:rPr>
          <w:sz w:val="28"/>
          <w:szCs w:val="28"/>
        </w:rPr>
        <w:t xml:space="preserve"> тяжелыми металлами.</w:t>
      </w:r>
    </w:p>
    <w:p w:rsidR="00C30DC1" w:rsidRPr="00F24843" w:rsidRDefault="00C30DC1" w:rsidP="00F24843">
      <w:pPr>
        <w:ind w:firstLine="709"/>
        <w:jc w:val="both"/>
        <w:rPr>
          <w:sz w:val="28"/>
          <w:szCs w:val="28"/>
        </w:rPr>
      </w:pPr>
      <w:r w:rsidRPr="00F24843">
        <w:rPr>
          <w:sz w:val="28"/>
          <w:szCs w:val="28"/>
        </w:rPr>
        <w:t>Региональный государственный экологический надз</w:t>
      </w:r>
      <w:r>
        <w:rPr>
          <w:sz w:val="28"/>
          <w:szCs w:val="28"/>
        </w:rPr>
        <w:t>ор как система мер, направленных</w:t>
      </w:r>
      <w:r w:rsidRPr="00F24843">
        <w:rPr>
          <w:sz w:val="28"/>
          <w:szCs w:val="28"/>
        </w:rPr>
        <w:t xml:space="preserve"> на предотвращение, выявление и пресечение нарушений природоохранного законодательства, обеспечение соблюдения субъектами хозяйственной и иной деятельности нормативов допустимого воздействия на окружающую среду, является одним из основных элементов обеспечения экологической безопасности.</w:t>
      </w:r>
    </w:p>
    <w:p w:rsidR="00C30DC1" w:rsidRPr="00F24843" w:rsidRDefault="00C30DC1" w:rsidP="00F24843">
      <w:pPr>
        <w:ind w:firstLine="709"/>
        <w:jc w:val="both"/>
        <w:rPr>
          <w:sz w:val="28"/>
          <w:szCs w:val="28"/>
        </w:rPr>
      </w:pPr>
      <w:r w:rsidRPr="00F24843">
        <w:rPr>
          <w:sz w:val="28"/>
          <w:szCs w:val="28"/>
        </w:rPr>
        <w:t>В соответствии с целями и задачами регионального государственного экологического надзора государственными инспекторами Ростовской области по охране природы при проведении контрольных мероприятий выявляются нарушения и принимаются меры по принуждению юридических лиц и индивидуальных предпринимателей к обеспечению требований законодательства при осуществлении ими хозяйственной и иной деятельности, что, как следствие, способствует снижению негативного воздействия на окружающую среду.</w:t>
      </w:r>
    </w:p>
    <w:p w:rsidR="00C30DC1" w:rsidRPr="00F24843" w:rsidRDefault="00C30DC1" w:rsidP="00F24843">
      <w:pPr>
        <w:ind w:firstLine="709"/>
        <w:jc w:val="both"/>
        <w:rPr>
          <w:sz w:val="28"/>
          <w:szCs w:val="28"/>
        </w:rPr>
      </w:pPr>
      <w:r w:rsidRPr="00F24843">
        <w:rPr>
          <w:sz w:val="28"/>
          <w:szCs w:val="28"/>
        </w:rPr>
        <w:t>Одним из наиболее актуальных направлений природоохранной политики России является сохранение биологического разнообразия и обеспечение устойчивого использования природных ресурсов. Его практическая реализация невозможна без существования эффективной системы особо охраняемых природных территорий (далее – ООПТ).</w:t>
      </w:r>
    </w:p>
    <w:p w:rsidR="00C30DC1" w:rsidRPr="00F24843" w:rsidRDefault="00C30DC1" w:rsidP="000F3BFE">
      <w:pPr>
        <w:spacing w:line="235" w:lineRule="auto"/>
        <w:ind w:firstLine="709"/>
        <w:jc w:val="both"/>
        <w:rPr>
          <w:sz w:val="28"/>
          <w:szCs w:val="28"/>
        </w:rPr>
      </w:pPr>
      <w:r w:rsidRPr="00F24843">
        <w:rPr>
          <w:sz w:val="28"/>
          <w:szCs w:val="28"/>
        </w:rPr>
        <w:t xml:space="preserve">На территории Ростовской области в настоящее время расположены следующие ООПТ: государственный природный биосферный заповедник «Ростовский» (9,46 тыс. га), государственный природный заказник федерального значения «Цимлянский» (45 тыс. га), природный парк «Донской» областного значения (40,96 тыс. га), 70 памятников природы областного значения (общая площадь – 20,47 тыс. га), 7 особо охраняемых природных территорий местного значения (общая площадь – 106,65 тыс. га). </w:t>
      </w:r>
    </w:p>
    <w:p w:rsidR="00C30DC1" w:rsidRPr="00F24843" w:rsidRDefault="00C30DC1" w:rsidP="000F3BFE">
      <w:pPr>
        <w:spacing w:line="235" w:lineRule="auto"/>
        <w:ind w:firstLine="709"/>
        <w:jc w:val="both"/>
        <w:rPr>
          <w:sz w:val="28"/>
          <w:szCs w:val="28"/>
        </w:rPr>
      </w:pPr>
      <w:r w:rsidRPr="00F24843">
        <w:rPr>
          <w:sz w:val="28"/>
          <w:szCs w:val="28"/>
        </w:rPr>
        <w:t>По рекомендациям Международного союза охраны природы площадь особо охраняемых природных территорий субъекта Российской Федерации должна составлять не менее 10 процентов. Данный показатель является одним из признаков цивилизованности региона.</w:t>
      </w:r>
    </w:p>
    <w:p w:rsidR="00C30DC1" w:rsidRPr="00F24843" w:rsidRDefault="00C30DC1" w:rsidP="000F3BFE">
      <w:pPr>
        <w:spacing w:line="235" w:lineRule="auto"/>
        <w:ind w:firstLine="709"/>
        <w:jc w:val="both"/>
        <w:rPr>
          <w:sz w:val="28"/>
          <w:szCs w:val="28"/>
        </w:rPr>
      </w:pPr>
      <w:r w:rsidRPr="00F24843">
        <w:rPr>
          <w:sz w:val="28"/>
          <w:szCs w:val="28"/>
        </w:rPr>
        <w:t xml:space="preserve">Общая площадь ООПТ Ростовской области составляет 222,54 тыс. га, или 2,2 процента </w:t>
      </w:r>
      <w:r>
        <w:rPr>
          <w:sz w:val="28"/>
          <w:szCs w:val="28"/>
        </w:rPr>
        <w:t xml:space="preserve">от </w:t>
      </w:r>
      <w:r w:rsidRPr="00F24843">
        <w:rPr>
          <w:sz w:val="28"/>
          <w:szCs w:val="28"/>
        </w:rPr>
        <w:t xml:space="preserve">площади Ростовской области. Этот показатель по России </w:t>
      </w:r>
      <w:r>
        <w:rPr>
          <w:sz w:val="28"/>
          <w:szCs w:val="28"/>
        </w:rPr>
        <w:br/>
      </w:r>
      <w:r w:rsidRPr="00F24843">
        <w:rPr>
          <w:sz w:val="28"/>
          <w:szCs w:val="28"/>
        </w:rPr>
        <w:t>равен</w:t>
      </w:r>
      <w:r>
        <w:rPr>
          <w:sz w:val="28"/>
          <w:szCs w:val="28"/>
        </w:rPr>
        <w:t xml:space="preserve"> </w:t>
      </w:r>
      <w:r w:rsidRPr="00F24843">
        <w:rPr>
          <w:sz w:val="28"/>
          <w:szCs w:val="28"/>
        </w:rPr>
        <w:t xml:space="preserve">9,8 процента от общей площади суши, </w:t>
      </w:r>
      <w:r>
        <w:rPr>
          <w:sz w:val="28"/>
          <w:szCs w:val="28"/>
        </w:rPr>
        <w:t xml:space="preserve">а </w:t>
      </w:r>
      <w:r w:rsidRPr="00F24843">
        <w:rPr>
          <w:sz w:val="28"/>
          <w:szCs w:val="28"/>
        </w:rPr>
        <w:t>в ЮФО –</w:t>
      </w:r>
      <w:r w:rsidRPr="00F24843">
        <w:rPr>
          <w:sz w:val="28"/>
          <w:szCs w:val="28"/>
        </w:rPr>
        <w:br/>
      </w:r>
      <w:r w:rsidRPr="00F24843">
        <w:rPr>
          <w:spacing w:val="-2"/>
          <w:kern w:val="28"/>
          <w:sz w:val="28"/>
          <w:szCs w:val="28"/>
        </w:rPr>
        <w:t>10,6 процента (в Астраханской области – 4,5 процента, в Волгоградской области –</w:t>
      </w:r>
      <w:r w:rsidRPr="00F24843">
        <w:rPr>
          <w:sz w:val="28"/>
          <w:szCs w:val="28"/>
        </w:rPr>
        <w:t xml:space="preserve"> 8,6 процента, в Республике Калмыкия – 14,3 процента, в Республике Адыгея – 14,8 процента, в Краснодарском крае – 23,3 процента).</w:t>
      </w:r>
    </w:p>
    <w:p w:rsidR="00C30DC1" w:rsidRPr="00F24843" w:rsidRDefault="00C30DC1" w:rsidP="000F3BFE">
      <w:pPr>
        <w:spacing w:line="235" w:lineRule="auto"/>
        <w:ind w:firstLine="709"/>
        <w:jc w:val="both"/>
        <w:rPr>
          <w:sz w:val="28"/>
          <w:szCs w:val="28"/>
        </w:rPr>
      </w:pPr>
      <w:r w:rsidRPr="00F24843">
        <w:rPr>
          <w:sz w:val="28"/>
          <w:szCs w:val="28"/>
        </w:rPr>
        <w:t xml:space="preserve">Увеличение общей площади территорий природно-заповедного фонда </w:t>
      </w:r>
      <w:r>
        <w:rPr>
          <w:sz w:val="28"/>
          <w:szCs w:val="28"/>
        </w:rPr>
        <w:t xml:space="preserve">Ростовской </w:t>
      </w:r>
      <w:r w:rsidRPr="00F24843">
        <w:rPr>
          <w:sz w:val="28"/>
          <w:szCs w:val="28"/>
        </w:rPr>
        <w:t>области возможно за счет создания новых и расширения существующих ООПТ, что потребует направления на указанные цели финансовых средств областного бюджета.</w:t>
      </w:r>
    </w:p>
    <w:p w:rsidR="00C30DC1" w:rsidRPr="00F24843" w:rsidRDefault="00C30DC1" w:rsidP="000F3BFE">
      <w:pPr>
        <w:spacing w:line="235" w:lineRule="auto"/>
        <w:ind w:firstLine="709"/>
        <w:jc w:val="both"/>
        <w:rPr>
          <w:sz w:val="28"/>
          <w:szCs w:val="28"/>
        </w:rPr>
      </w:pPr>
      <w:r w:rsidRPr="00F24843">
        <w:rPr>
          <w:sz w:val="28"/>
          <w:szCs w:val="28"/>
        </w:rPr>
        <w:t xml:space="preserve">Уровень антропогенного воздействия на объекты животного мира в </w:t>
      </w:r>
      <w:r>
        <w:rPr>
          <w:sz w:val="28"/>
          <w:szCs w:val="28"/>
        </w:rPr>
        <w:t xml:space="preserve">Ростовской </w:t>
      </w:r>
      <w:r w:rsidRPr="00F24843">
        <w:rPr>
          <w:sz w:val="28"/>
          <w:szCs w:val="28"/>
        </w:rPr>
        <w:t>области достаточно высок. Это вызвано как причинами общего характера, такими, как высокая плотность населения, открытость территории, так и прямым воздействием на объекты животного мира – высокой химизацией сельского хозяйства и промышленности, изъятием животных вследствие охоты и добычи водных биологических ресурсов.</w:t>
      </w:r>
    </w:p>
    <w:p w:rsidR="00C30DC1" w:rsidRPr="00F24843" w:rsidRDefault="00C30DC1" w:rsidP="000F3BFE">
      <w:pPr>
        <w:spacing w:line="235" w:lineRule="auto"/>
        <w:ind w:firstLine="709"/>
        <w:jc w:val="both"/>
        <w:rPr>
          <w:sz w:val="28"/>
          <w:szCs w:val="28"/>
        </w:rPr>
      </w:pPr>
      <w:r w:rsidRPr="00F24843">
        <w:rPr>
          <w:sz w:val="28"/>
          <w:szCs w:val="28"/>
        </w:rPr>
        <w:t>В связи с указанными причинами основной задачей в сфере сохранения объектов животного мира является их искусственное воспроизводство с последующим выпуском, а также повышение защитных, кормовых, гнездовых свойств угодий за счет проведения комплекса биотехнических мероприятий.</w:t>
      </w:r>
    </w:p>
    <w:p w:rsidR="00C30DC1" w:rsidRPr="00F24843" w:rsidRDefault="00C30DC1" w:rsidP="000F3BFE">
      <w:pPr>
        <w:spacing w:line="235" w:lineRule="auto"/>
        <w:ind w:firstLine="709"/>
        <w:jc w:val="both"/>
        <w:rPr>
          <w:sz w:val="28"/>
          <w:szCs w:val="28"/>
        </w:rPr>
      </w:pPr>
      <w:r w:rsidRPr="00F24843">
        <w:rPr>
          <w:sz w:val="28"/>
          <w:szCs w:val="28"/>
        </w:rPr>
        <w:t>Кроме того, в связи с регистрацией очагов африканской чумы свиней и снижением численности кабана в</w:t>
      </w:r>
      <w:r>
        <w:rPr>
          <w:sz w:val="28"/>
          <w:szCs w:val="28"/>
        </w:rPr>
        <w:t xml:space="preserve"> Ростовской</w:t>
      </w:r>
      <w:r w:rsidRPr="00F24843">
        <w:rPr>
          <w:sz w:val="28"/>
          <w:szCs w:val="28"/>
        </w:rPr>
        <w:t xml:space="preserve"> области требуется проводить работы по замещению данного массового вида копытных </w:t>
      </w:r>
      <w:r>
        <w:rPr>
          <w:sz w:val="28"/>
          <w:szCs w:val="28"/>
        </w:rPr>
        <w:t>другими, такими</w:t>
      </w:r>
      <w:r w:rsidRPr="00F24843">
        <w:rPr>
          <w:sz w:val="28"/>
          <w:szCs w:val="28"/>
        </w:rPr>
        <w:t>, как лань, косуля, европейский и пятнистый олень.</w:t>
      </w:r>
    </w:p>
    <w:p w:rsidR="00C30DC1" w:rsidRPr="00F24843" w:rsidRDefault="00C30DC1" w:rsidP="000F3BFE">
      <w:pPr>
        <w:spacing w:line="235" w:lineRule="auto"/>
        <w:ind w:firstLine="709"/>
        <w:jc w:val="both"/>
        <w:rPr>
          <w:sz w:val="28"/>
          <w:szCs w:val="28"/>
        </w:rPr>
      </w:pPr>
      <w:r w:rsidRPr="00F24843">
        <w:rPr>
          <w:sz w:val="28"/>
          <w:szCs w:val="28"/>
        </w:rPr>
        <w:t>В соответствии с Федеральным законом от 10.01.2002 № 7-ФЗ «Об охране окружающей среды» одним из полномочий субъекта Российской Федерации является ведение Красной книги субъекта Российской Федерации.</w:t>
      </w:r>
    </w:p>
    <w:p w:rsidR="00C30DC1" w:rsidRPr="00F24843" w:rsidRDefault="00C30DC1" w:rsidP="000F3BFE">
      <w:pPr>
        <w:spacing w:line="235" w:lineRule="auto"/>
        <w:ind w:firstLine="709"/>
        <w:jc w:val="both"/>
        <w:rPr>
          <w:sz w:val="28"/>
          <w:szCs w:val="28"/>
        </w:rPr>
      </w:pPr>
      <w:r w:rsidRPr="00F24843">
        <w:rPr>
          <w:sz w:val="28"/>
          <w:szCs w:val="28"/>
        </w:rPr>
        <w:t>На территории Ростовской области ведущими научными организациями осуществляется комплекс природоохранных мероприятий, осуществляемых в рамках ведения Красной книги Ростовской области. Данные мероприятия являются наиболее эффективными в области сохранения редких и находящихся под угрозой исчезновения видов животного и растительного мира, а также тех природных комплексов, на которых они обитают (произрастают). Комплексный подход указанных мероприятий обеспечивает:</w:t>
      </w:r>
    </w:p>
    <w:p w:rsidR="00C30DC1" w:rsidRPr="00F24843" w:rsidRDefault="00C30DC1" w:rsidP="000F3BFE">
      <w:pPr>
        <w:spacing w:line="235" w:lineRule="auto"/>
        <w:ind w:firstLine="709"/>
        <w:jc w:val="both"/>
        <w:rPr>
          <w:sz w:val="28"/>
          <w:szCs w:val="28"/>
        </w:rPr>
      </w:pPr>
      <w:r w:rsidRPr="00F24843">
        <w:rPr>
          <w:sz w:val="28"/>
          <w:szCs w:val="28"/>
        </w:rPr>
        <w:t>выявление ареалов произрастания и распространения редких и находящихся под угрозой исчезновения видов растений и животных;</w:t>
      </w:r>
    </w:p>
    <w:p w:rsidR="00C30DC1" w:rsidRPr="00F24843" w:rsidRDefault="00C30DC1" w:rsidP="00F24843">
      <w:pPr>
        <w:ind w:firstLine="709"/>
        <w:jc w:val="both"/>
        <w:rPr>
          <w:sz w:val="28"/>
          <w:szCs w:val="28"/>
        </w:rPr>
      </w:pPr>
      <w:r w:rsidRPr="00F24843">
        <w:rPr>
          <w:sz w:val="28"/>
          <w:szCs w:val="28"/>
        </w:rPr>
        <w:t>определение факторов, оказывающих негативное влияние на рассматриваемые виды;</w:t>
      </w:r>
    </w:p>
    <w:p w:rsidR="00C30DC1" w:rsidRPr="00F24843" w:rsidRDefault="00C30DC1" w:rsidP="00F24843">
      <w:pPr>
        <w:ind w:firstLine="709"/>
        <w:jc w:val="both"/>
        <w:rPr>
          <w:sz w:val="28"/>
          <w:szCs w:val="28"/>
        </w:rPr>
      </w:pPr>
      <w:r w:rsidRPr="00F24843">
        <w:rPr>
          <w:sz w:val="28"/>
          <w:szCs w:val="28"/>
        </w:rPr>
        <w:t>проведение оценки экологического состояния природных комплексов;</w:t>
      </w:r>
    </w:p>
    <w:p w:rsidR="00C30DC1" w:rsidRPr="00F24843" w:rsidRDefault="00C30DC1" w:rsidP="00F24843">
      <w:pPr>
        <w:ind w:firstLine="709"/>
        <w:jc w:val="both"/>
        <w:rPr>
          <w:sz w:val="28"/>
          <w:szCs w:val="28"/>
        </w:rPr>
      </w:pPr>
      <w:r w:rsidRPr="00F24843">
        <w:rPr>
          <w:sz w:val="28"/>
          <w:szCs w:val="28"/>
        </w:rPr>
        <w:t>разработку рекомендаций для улучшения условий обитания (произрастания) видов животных и растений, занесенных в Красную книгу Ростовской области, в том числе обитающих (произрастающих) на территориях с особым режимом охраны.</w:t>
      </w:r>
    </w:p>
    <w:p w:rsidR="00C30DC1" w:rsidRPr="00F24843" w:rsidRDefault="00C30DC1" w:rsidP="00F24843">
      <w:pPr>
        <w:ind w:firstLine="709"/>
        <w:jc w:val="both"/>
        <w:rPr>
          <w:sz w:val="28"/>
          <w:szCs w:val="28"/>
        </w:rPr>
      </w:pPr>
      <w:r w:rsidRPr="00F24843">
        <w:rPr>
          <w:sz w:val="28"/>
          <w:szCs w:val="28"/>
        </w:rPr>
        <w:t xml:space="preserve">Конституцией Российской Федерации каждому гражданину гарантировано право на достоверную информацию о состоянии окружающей среды.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 </w:t>
      </w:r>
    </w:p>
    <w:p w:rsidR="00C30DC1" w:rsidRPr="00F24843" w:rsidRDefault="00C30DC1" w:rsidP="00F24843">
      <w:pPr>
        <w:ind w:firstLine="709"/>
        <w:jc w:val="both"/>
        <w:rPr>
          <w:sz w:val="28"/>
          <w:szCs w:val="28"/>
        </w:rPr>
      </w:pPr>
      <w:r w:rsidRPr="00F24843">
        <w:rPr>
          <w:sz w:val="28"/>
          <w:szCs w:val="28"/>
        </w:rPr>
        <w:t xml:space="preserve">При этом уровень экологической культуры и экологического сознания части населения </w:t>
      </w:r>
      <w:r>
        <w:rPr>
          <w:sz w:val="28"/>
          <w:szCs w:val="28"/>
        </w:rPr>
        <w:t xml:space="preserve">Ростовской </w:t>
      </w:r>
      <w:r w:rsidRPr="00F24843">
        <w:rPr>
          <w:sz w:val="28"/>
          <w:szCs w:val="28"/>
        </w:rPr>
        <w:t xml:space="preserve">области, включая руководителей хозяйствующих субъектов, остается довольно низким, что зачастую является причиной осуществления деятельности, негативно влияющей на состояние окружающей среды. С другой стороны, средствами массовой информации не всегда в полной мере обеспечивается предоставление населению объективной информации о состоянии окружающей среды. </w:t>
      </w:r>
    </w:p>
    <w:p w:rsidR="00C30DC1" w:rsidRPr="00F24843" w:rsidRDefault="00C30DC1" w:rsidP="00F24843">
      <w:pPr>
        <w:ind w:firstLine="709"/>
        <w:jc w:val="both"/>
        <w:rPr>
          <w:sz w:val="28"/>
          <w:szCs w:val="28"/>
        </w:rPr>
      </w:pPr>
      <w:r w:rsidRPr="00F24843">
        <w:rPr>
          <w:sz w:val="28"/>
          <w:szCs w:val="28"/>
        </w:rPr>
        <w:t xml:space="preserve">Для решения указанных проблем необходимо формирование экологического сознания и повышение уровня экологической культуры населения </w:t>
      </w:r>
      <w:r>
        <w:rPr>
          <w:sz w:val="28"/>
          <w:szCs w:val="28"/>
        </w:rPr>
        <w:t xml:space="preserve">Ростовской </w:t>
      </w:r>
      <w:r w:rsidRPr="00F24843">
        <w:rPr>
          <w:sz w:val="28"/>
          <w:szCs w:val="28"/>
        </w:rPr>
        <w:t xml:space="preserve">области путем его информирования о состоянии окружающей среды и привлечения к участию в мероприятиях, направленных на охрану окружающей среды. </w:t>
      </w:r>
    </w:p>
    <w:p w:rsidR="00C30DC1" w:rsidRPr="00F24843" w:rsidRDefault="00C30DC1" w:rsidP="00F24843">
      <w:pPr>
        <w:ind w:firstLine="709"/>
        <w:jc w:val="both"/>
        <w:rPr>
          <w:sz w:val="28"/>
          <w:szCs w:val="28"/>
        </w:rPr>
      </w:pPr>
      <w:bookmarkStart w:id="1" w:name="OLE_LINK1"/>
      <w:r w:rsidRPr="00F24843">
        <w:rPr>
          <w:sz w:val="28"/>
          <w:szCs w:val="28"/>
        </w:rPr>
        <w:t>Особое положение занимают работы по поиску, оценке и разведке запасов подземных вод. Необходимость активного использования месторождений пресных подземных вод для хозяйственно-питьевого водоснабжения обусловлена несоответствием санитарно-гигиеническим нормативам качества воды основных источников водоснабжения жителей Ростовской области – реки Дон и ее притоков.</w:t>
      </w:r>
      <w:bookmarkEnd w:id="1"/>
      <w:r w:rsidRPr="00F24843">
        <w:rPr>
          <w:sz w:val="28"/>
          <w:szCs w:val="28"/>
        </w:rPr>
        <w:t xml:space="preserve"> Сельские населенные пункты 25 районов </w:t>
      </w:r>
      <w:r>
        <w:rPr>
          <w:sz w:val="28"/>
          <w:szCs w:val="28"/>
        </w:rPr>
        <w:t xml:space="preserve">Ростовской </w:t>
      </w:r>
      <w:r w:rsidRPr="00F24843">
        <w:rPr>
          <w:sz w:val="28"/>
          <w:szCs w:val="28"/>
        </w:rPr>
        <w:t xml:space="preserve">области (Боковский, Верхнедонской, Веселовский, Егорлыкский, Заветинский, Зимовниковский, Кагальницкий, Кашарский, Куйбышевский, Мартыновский, Матвеево-Курганский, Милютинский, Морозовский, Миллеровский, Сальский, Обливский, Октябрьский, Песчанокопский, Ремонтненский, Родионово-Несветайский, Советский, Тарасовский, Целинский, Чертковский, Шолоховский), города Восточного Донбасса (г. Гуково, г. Донецк, г. Зверево, </w:t>
      </w:r>
      <w:r w:rsidRPr="00F24843">
        <w:rPr>
          <w:sz w:val="28"/>
          <w:szCs w:val="28"/>
        </w:rPr>
        <w:br/>
        <w:t>г. Миллерово, г. Красн</w:t>
      </w:r>
      <w:r>
        <w:rPr>
          <w:sz w:val="28"/>
          <w:szCs w:val="28"/>
        </w:rPr>
        <w:t>ый Сулин, г. Белая Калитва) и город</w:t>
      </w:r>
      <w:r w:rsidRPr="00F24843">
        <w:rPr>
          <w:sz w:val="28"/>
          <w:szCs w:val="28"/>
        </w:rPr>
        <w:t xml:space="preserve"> Сальск обеспечиваются </w:t>
      </w:r>
      <w:r>
        <w:rPr>
          <w:sz w:val="28"/>
          <w:szCs w:val="28"/>
        </w:rPr>
        <w:t xml:space="preserve">водой </w:t>
      </w:r>
      <w:r w:rsidRPr="00F24843">
        <w:rPr>
          <w:sz w:val="28"/>
          <w:szCs w:val="28"/>
        </w:rPr>
        <w:t xml:space="preserve">в основном за счет источников подземных вод. Вместе с тем в ряде районов </w:t>
      </w:r>
      <w:r>
        <w:rPr>
          <w:sz w:val="28"/>
          <w:szCs w:val="28"/>
        </w:rPr>
        <w:t xml:space="preserve">Ростовской </w:t>
      </w:r>
      <w:r w:rsidRPr="00F24843">
        <w:rPr>
          <w:sz w:val="28"/>
          <w:szCs w:val="28"/>
        </w:rPr>
        <w:t>области, испытывающих дефицит в водных ресурсах, отсутствуют разведанные запасы воды питьевого качества.</w:t>
      </w:r>
    </w:p>
    <w:p w:rsidR="00C30DC1" w:rsidRPr="00F24843" w:rsidRDefault="00C30DC1" w:rsidP="00F24843">
      <w:pPr>
        <w:ind w:firstLine="709"/>
        <w:jc w:val="both"/>
        <w:rPr>
          <w:sz w:val="28"/>
          <w:szCs w:val="28"/>
        </w:rPr>
      </w:pPr>
      <w:r w:rsidRPr="00F24843">
        <w:rPr>
          <w:sz w:val="28"/>
          <w:szCs w:val="28"/>
        </w:rPr>
        <w:t>Не менее важной проблемой является переоценка количественных и качественных параметров ресурсов месторождений пресных подземных вод, утвержденных в 60 – 70-х годах прошлого века, срок действия запасов которых истек. Для обеспечения устойчивого функционирования и создания основы для развития таких водозаборов необходимо проводить работы по переоценке запасов с утверждением их Государственной комиссией запасов.</w:t>
      </w:r>
    </w:p>
    <w:p w:rsidR="00C30DC1" w:rsidRPr="00F24843" w:rsidRDefault="00C30DC1" w:rsidP="00F24843">
      <w:pPr>
        <w:ind w:firstLine="709"/>
        <w:jc w:val="both"/>
        <w:rPr>
          <w:sz w:val="28"/>
          <w:szCs w:val="28"/>
        </w:rPr>
      </w:pPr>
      <w:r w:rsidRPr="00F24843">
        <w:rPr>
          <w:sz w:val="28"/>
          <w:szCs w:val="28"/>
        </w:rPr>
        <w:t xml:space="preserve">Законом Российской Федерации от 21.02.1992 № 2395-1 «О недрах» определен ряд полномочий субъектов Российской Федерации в сфере недропользования, исполнение которых в Ростовской области возложено на минприроды Ростовской области. Наиболее значимыми при регулировании отношений недропользования являются полномочия по обеспечению функционирования государственной системы лицензирования в части общераспространенных полезных ископаемых и проведению государственной экспертизы запасов общераспространенных полезных ископаемых. </w:t>
      </w:r>
    </w:p>
    <w:p w:rsidR="00C30DC1" w:rsidRPr="00F24843" w:rsidRDefault="00C30DC1" w:rsidP="00F24843">
      <w:pPr>
        <w:ind w:firstLine="709"/>
        <w:jc w:val="both"/>
        <w:rPr>
          <w:sz w:val="28"/>
          <w:szCs w:val="28"/>
        </w:rPr>
      </w:pPr>
      <w:r w:rsidRPr="00F24843">
        <w:rPr>
          <w:sz w:val="28"/>
          <w:szCs w:val="28"/>
        </w:rPr>
        <w:t xml:space="preserve">Вместе с тем обеспечение эффективного, рационального использования минерально-сырьевых ресурсов требует постоянного совершенствования системы управления фондом недр путем создания надежной информационной базы </w:t>
      </w:r>
      <w:r>
        <w:rPr>
          <w:sz w:val="28"/>
          <w:szCs w:val="28"/>
        </w:rPr>
        <w:t xml:space="preserve">данных </w:t>
      </w:r>
      <w:r w:rsidRPr="00F24843">
        <w:rPr>
          <w:sz w:val="28"/>
          <w:szCs w:val="28"/>
        </w:rPr>
        <w:t>о структуре недр и содержащихся в них полезных ископаемых, экологическом состоянии территорий ведения горных работ, возможностях безопасного использования минерально-сырьевых ресурсов и о состоянии запасов различных видов минерального сырья, управление которыми отнесено к полномочиям Ростовской области.</w:t>
      </w:r>
    </w:p>
    <w:p w:rsidR="00C30DC1" w:rsidRPr="00F24843" w:rsidRDefault="00C30DC1" w:rsidP="00F24843">
      <w:pPr>
        <w:ind w:firstLine="709"/>
        <w:jc w:val="both"/>
        <w:rPr>
          <w:sz w:val="28"/>
          <w:szCs w:val="28"/>
        </w:rPr>
      </w:pPr>
      <w:r w:rsidRPr="00F24843">
        <w:rPr>
          <w:sz w:val="28"/>
          <w:szCs w:val="28"/>
        </w:rPr>
        <w:t xml:space="preserve">Развитие водохозяйственного комплекса является важным фактором обеспечения экономического благополучия </w:t>
      </w:r>
      <w:r>
        <w:rPr>
          <w:sz w:val="28"/>
          <w:szCs w:val="28"/>
        </w:rPr>
        <w:t xml:space="preserve">Ростовской </w:t>
      </w:r>
      <w:r w:rsidRPr="00F24843">
        <w:rPr>
          <w:sz w:val="28"/>
          <w:szCs w:val="28"/>
        </w:rPr>
        <w:t>области и реализации конституционных прав граждан на благоприятную окружающую среду.</w:t>
      </w:r>
    </w:p>
    <w:p w:rsidR="00C30DC1" w:rsidRPr="00F24843" w:rsidRDefault="00C30DC1" w:rsidP="00F24843">
      <w:pPr>
        <w:ind w:firstLine="720"/>
        <w:jc w:val="both"/>
        <w:rPr>
          <w:sz w:val="28"/>
          <w:szCs w:val="28"/>
        </w:rPr>
      </w:pPr>
      <w:r w:rsidRPr="00F24843">
        <w:rPr>
          <w:sz w:val="28"/>
          <w:szCs w:val="28"/>
        </w:rPr>
        <w:t>Ростовская область является одним из наиболее динамично развивающихся регионов России, обладающих высокоразвитой промышленностью и сельскохозяйственным производством. Обратной стороной высокого уровня экономического развития является усиление негативного воздействия на водные объекты Ростовской области.</w:t>
      </w:r>
    </w:p>
    <w:p w:rsidR="00C30DC1" w:rsidRPr="00F24843" w:rsidRDefault="00C30DC1" w:rsidP="00F24843">
      <w:pPr>
        <w:ind w:firstLine="720"/>
        <w:jc w:val="both"/>
        <w:rPr>
          <w:sz w:val="28"/>
          <w:szCs w:val="28"/>
        </w:rPr>
      </w:pPr>
      <w:r w:rsidRPr="00F24843">
        <w:rPr>
          <w:sz w:val="28"/>
          <w:szCs w:val="28"/>
        </w:rPr>
        <w:t xml:space="preserve">В то же время состояние водохозяйственного комплекса имеет определяющее значение для устойчивого экономического развития Ростовской области и повышения качества жизни проживающего в ней населения. Водные ресурсы служат основным источником водоснабжения населения и хозяйственного комплекса, являются основой успешного развития многих отраслей сельского и промышленного производства. </w:t>
      </w:r>
    </w:p>
    <w:p w:rsidR="00C30DC1" w:rsidRPr="00F24843" w:rsidRDefault="00C30DC1" w:rsidP="00F24843">
      <w:pPr>
        <w:ind w:firstLine="720"/>
        <w:jc w:val="both"/>
        <w:rPr>
          <w:sz w:val="28"/>
          <w:szCs w:val="28"/>
        </w:rPr>
      </w:pPr>
      <w:r w:rsidRPr="00F24843">
        <w:rPr>
          <w:sz w:val="28"/>
          <w:szCs w:val="28"/>
        </w:rPr>
        <w:t xml:space="preserve">На территории Ростовской области находится 4 551 водоток (из них </w:t>
      </w:r>
      <w:r>
        <w:rPr>
          <w:sz w:val="28"/>
          <w:szCs w:val="28"/>
        </w:rPr>
        <w:br/>
      </w:r>
      <w:r w:rsidRPr="00F24843">
        <w:rPr>
          <w:sz w:val="28"/>
          <w:szCs w:val="28"/>
        </w:rPr>
        <w:t>165 малых и средних рек суммарной протяженностью 9 565 км),</w:t>
      </w:r>
      <w:r w:rsidRPr="00F24843">
        <w:rPr>
          <w:bCs/>
          <w:sz w:val="28"/>
          <w:szCs w:val="28"/>
        </w:rPr>
        <w:t xml:space="preserve"> </w:t>
      </w:r>
      <w:r w:rsidRPr="00F24843">
        <w:rPr>
          <w:sz w:val="28"/>
          <w:szCs w:val="28"/>
        </w:rPr>
        <w:t xml:space="preserve">в основном это малые реки с небольшим водным стоком. Почти все они являются притоками реки Дон или ее главных притоков. В засушливой степной зоне, </w:t>
      </w:r>
      <w:r w:rsidRPr="00F24843">
        <w:rPr>
          <w:sz w:val="28"/>
          <w:szCs w:val="28"/>
        </w:rPr>
        <w:br/>
        <w:t xml:space="preserve">в которой расположена Ростовская область, они являются основным источником обеспечения водой населенных пунктов, промышленности и сельскохозяйственного производства. </w:t>
      </w:r>
    </w:p>
    <w:p w:rsidR="00C30DC1" w:rsidRPr="00F24843" w:rsidRDefault="00C30DC1" w:rsidP="00F24843">
      <w:pPr>
        <w:ind w:firstLine="720"/>
        <w:jc w:val="both"/>
        <w:rPr>
          <w:rFonts w:eastAsia="Batang"/>
          <w:sz w:val="28"/>
          <w:szCs w:val="28"/>
          <w:lang w:eastAsia="ko-KR"/>
        </w:rPr>
      </w:pPr>
      <w:r w:rsidRPr="00F24843">
        <w:rPr>
          <w:rFonts w:eastAsia="Batang"/>
          <w:sz w:val="28"/>
          <w:szCs w:val="28"/>
          <w:lang w:eastAsia="ko-KR"/>
        </w:rPr>
        <w:t xml:space="preserve">Рельеф территории Ростовской области оказывает значительное влияние на характер течения рек. Все они имеют малый уклон, </w:t>
      </w:r>
      <w:r>
        <w:rPr>
          <w:rFonts w:eastAsia="Batang"/>
          <w:sz w:val="28"/>
          <w:szCs w:val="28"/>
          <w:lang w:eastAsia="ko-KR"/>
        </w:rPr>
        <w:t>а, следовательно, малое течение –</w:t>
      </w:r>
      <w:r w:rsidRPr="00F24843">
        <w:rPr>
          <w:rFonts w:eastAsia="Batang"/>
          <w:sz w:val="28"/>
          <w:szCs w:val="28"/>
          <w:lang w:eastAsia="ko-KR"/>
        </w:rPr>
        <w:t xml:space="preserve"> скорость течения рек не превышает 1 м/сек. Питание рек смешанное: дождевое, снеговое (талые воды) и  грунтовое (подземные воды), преобладающим из них является снеговое.</w:t>
      </w:r>
    </w:p>
    <w:p w:rsidR="00C30DC1" w:rsidRPr="00F24843" w:rsidRDefault="00C30DC1" w:rsidP="00F24843">
      <w:pPr>
        <w:ind w:firstLine="720"/>
        <w:jc w:val="both"/>
        <w:rPr>
          <w:rFonts w:eastAsia="Batang"/>
          <w:sz w:val="28"/>
          <w:szCs w:val="28"/>
          <w:lang w:eastAsia="ko-KR"/>
        </w:rPr>
      </w:pPr>
      <w:r w:rsidRPr="00F24843">
        <w:rPr>
          <w:rFonts w:eastAsia="Batang"/>
          <w:sz w:val="28"/>
          <w:szCs w:val="28"/>
          <w:lang w:eastAsia="ko-KR"/>
        </w:rPr>
        <w:t>Ростовская область вследствие своего географи</w:t>
      </w:r>
      <w:r>
        <w:rPr>
          <w:rFonts w:eastAsia="Batang"/>
          <w:sz w:val="28"/>
          <w:szCs w:val="28"/>
          <w:lang w:eastAsia="ko-KR"/>
        </w:rPr>
        <w:t>ческого положения в южной зоне е</w:t>
      </w:r>
      <w:r w:rsidRPr="00F24843">
        <w:rPr>
          <w:rFonts w:eastAsia="Batang"/>
          <w:sz w:val="28"/>
          <w:szCs w:val="28"/>
          <w:lang w:eastAsia="ko-KR"/>
        </w:rPr>
        <w:t>вропейской части страны отличается низкой водообеспеченностью. Водные ресурсы Ростовской области оцениваются в 27,7 куб. км, из которых только 2,7 куб. км (10 процентов) формируются в пределах области, а основной объем поступает извне, в основном с территории верхнего Дона и Украины (река Северский Донец и реки Приазовья).</w:t>
      </w:r>
    </w:p>
    <w:p w:rsidR="00C30DC1" w:rsidRPr="00F24843" w:rsidRDefault="00C30DC1" w:rsidP="00F24843">
      <w:pPr>
        <w:ind w:firstLine="720"/>
        <w:jc w:val="both"/>
        <w:rPr>
          <w:rFonts w:eastAsia="Batang"/>
          <w:sz w:val="28"/>
          <w:szCs w:val="28"/>
          <w:lang w:eastAsia="ko-KR"/>
        </w:rPr>
      </w:pPr>
      <w:r w:rsidRPr="00F24843">
        <w:rPr>
          <w:rFonts w:eastAsia="Batang"/>
          <w:sz w:val="28"/>
          <w:szCs w:val="28"/>
          <w:lang w:eastAsia="ko-KR"/>
        </w:rPr>
        <w:t xml:space="preserve">Ресурсы речного стока неравномерно распределяются по территории </w:t>
      </w:r>
      <w:r>
        <w:rPr>
          <w:rFonts w:eastAsia="Batang"/>
          <w:sz w:val="28"/>
          <w:szCs w:val="28"/>
          <w:lang w:eastAsia="ko-KR"/>
        </w:rPr>
        <w:t>Ростовской области и во времени:</w:t>
      </w:r>
      <w:r w:rsidRPr="00F24843">
        <w:rPr>
          <w:rFonts w:eastAsia="Batang"/>
          <w:sz w:val="28"/>
          <w:szCs w:val="28"/>
          <w:lang w:eastAsia="ko-KR"/>
        </w:rPr>
        <w:t xml:space="preserve"> </w:t>
      </w:r>
      <w:r>
        <w:rPr>
          <w:rFonts w:eastAsia="Batang"/>
          <w:sz w:val="28"/>
          <w:szCs w:val="28"/>
          <w:lang w:eastAsia="ko-KR"/>
        </w:rPr>
        <w:t>в</w:t>
      </w:r>
      <w:r w:rsidRPr="00F24843">
        <w:rPr>
          <w:rFonts w:eastAsia="Batang"/>
          <w:sz w:val="28"/>
          <w:szCs w:val="28"/>
          <w:lang w:eastAsia="ko-KR"/>
        </w:rPr>
        <w:t> северо-западных районах слой годового стока достигает 70 мм, а в восточных и юго-восточных районах – всего лишь порядка 10 мм. Причем 70 процентов, а в юго-восточных районах до 90 процентов годового стока приходится на период кратковременного весеннего половодья. Среднеобластной слой речного стока (33 мм) более чем в 7 раз уступает среднероссийскому показателю, а в расчете на одного жителя – более чем в 10 раз (2,4 тыс. куб. м на человека).</w:t>
      </w:r>
    </w:p>
    <w:p w:rsidR="00C30DC1" w:rsidRPr="00D30B81" w:rsidRDefault="00C30DC1" w:rsidP="00F24843">
      <w:pPr>
        <w:ind w:firstLine="720"/>
        <w:jc w:val="both"/>
        <w:rPr>
          <w:spacing w:val="-2"/>
          <w:sz w:val="28"/>
          <w:szCs w:val="28"/>
        </w:rPr>
      </w:pPr>
      <w:r w:rsidRPr="00D30B81">
        <w:rPr>
          <w:spacing w:val="-2"/>
          <w:sz w:val="28"/>
          <w:szCs w:val="28"/>
        </w:rPr>
        <w:t xml:space="preserve">Формирование речного стока в бассейне реки Дон происходит водотоками, размещенными на территории нескольких субъектов Российской Федерации, в том числе: пяти областей Центрально-Черноземного экономического района (Белгородской, Воронежской, Курской, Липецкой, Тамбовской) и Ростовской области – Северо-Кавказского экономического района. </w:t>
      </w:r>
    </w:p>
    <w:p w:rsidR="00C30DC1" w:rsidRPr="00F24843" w:rsidRDefault="00C30DC1" w:rsidP="00F24843">
      <w:pPr>
        <w:ind w:firstLine="720"/>
        <w:jc w:val="both"/>
        <w:rPr>
          <w:sz w:val="28"/>
          <w:szCs w:val="28"/>
        </w:rPr>
      </w:pPr>
      <w:r w:rsidRPr="00F24843">
        <w:rPr>
          <w:sz w:val="28"/>
          <w:szCs w:val="28"/>
        </w:rPr>
        <w:t xml:space="preserve">Кроме того, следует учитывать, что на территорию Ростовской области поверхностные воды поступают с территорий Харьковской, Донецкой и Луганской областей Украины после </w:t>
      </w:r>
      <w:r>
        <w:rPr>
          <w:sz w:val="28"/>
          <w:szCs w:val="28"/>
        </w:rPr>
        <w:t xml:space="preserve">их </w:t>
      </w:r>
      <w:r w:rsidRPr="00F24843">
        <w:rPr>
          <w:sz w:val="28"/>
          <w:szCs w:val="28"/>
        </w:rPr>
        <w:t xml:space="preserve">интенсивного использования по трансграничным водным объектам. </w:t>
      </w:r>
    </w:p>
    <w:p w:rsidR="00C30DC1" w:rsidRPr="00F24843" w:rsidRDefault="00C30DC1" w:rsidP="00F24843">
      <w:pPr>
        <w:autoSpaceDE w:val="0"/>
        <w:autoSpaceDN w:val="0"/>
        <w:adjustRightInd w:val="0"/>
        <w:ind w:firstLine="720"/>
        <w:jc w:val="both"/>
        <w:outlineLvl w:val="4"/>
        <w:rPr>
          <w:sz w:val="28"/>
          <w:szCs w:val="28"/>
        </w:rPr>
      </w:pPr>
      <w:r w:rsidRPr="00F24843">
        <w:rPr>
          <w:sz w:val="28"/>
          <w:szCs w:val="28"/>
        </w:rPr>
        <w:t>В настоящее время состояние водных объектов в Ростовской области характеризуется активным заилением и зарастанием древесно-кустарниковой растительностью русел малых рек, наличием в них большого количества неинженерных сооружений. Это приводит к деградации водных ресурсов и невозможности их использования в качестве источников водоснабжения. Кроме того, в большинстве случаев заиление и зарастание русел водотоков не позволяет обеспечить безаварийный пропуск повышенных расходов паводковых вод и, как следствие, может привести к затоплению и подтоплению территорий 179 населенных пунктов Ростовской области. На сегодняшний день 89,7 тыс. жителей проживают на территории, подверженной негативному воздействию вод в результате неудовлетворительного состояния водоемов и их берегов.</w:t>
      </w:r>
    </w:p>
    <w:p w:rsidR="00C30DC1" w:rsidRPr="00F24843" w:rsidRDefault="00C30DC1" w:rsidP="00F24843">
      <w:pPr>
        <w:ind w:firstLine="709"/>
        <w:jc w:val="both"/>
        <w:rPr>
          <w:sz w:val="28"/>
          <w:szCs w:val="28"/>
        </w:rPr>
      </w:pPr>
      <w:r w:rsidRPr="00F24843">
        <w:rPr>
          <w:sz w:val="28"/>
          <w:szCs w:val="28"/>
        </w:rPr>
        <w:t>Во исполнение пункта 22 плана мероприятий по реализации Водной стратегии Российской Федерации на период до 2020 года, утвержденного распоряжением Правительства Российской Федерации от 27.08.2009 № 1235-р, необходимо проведение мероприятий, направленных на рациональное использование, восстановление и охрану водных объектов и их водных ресурсов, предотвращение негативного воздействия вод, развитие водохозяйственного комплекса.</w:t>
      </w:r>
    </w:p>
    <w:p w:rsidR="00C30DC1" w:rsidRPr="00F24843" w:rsidRDefault="00C30DC1" w:rsidP="00F24843">
      <w:pPr>
        <w:autoSpaceDE w:val="0"/>
        <w:autoSpaceDN w:val="0"/>
        <w:adjustRightInd w:val="0"/>
        <w:ind w:firstLine="540"/>
        <w:jc w:val="both"/>
        <w:rPr>
          <w:sz w:val="28"/>
          <w:szCs w:val="28"/>
        </w:rPr>
      </w:pPr>
      <w:r w:rsidRPr="00F24843">
        <w:rPr>
          <w:sz w:val="28"/>
          <w:szCs w:val="28"/>
        </w:rPr>
        <w:t>Леса являются одним из важнейших видов природных ресурсов и играют одну из ведущих ролей в улучшении и защите окружающей среды.</w:t>
      </w:r>
    </w:p>
    <w:p w:rsidR="00C30DC1" w:rsidRPr="00F24843" w:rsidRDefault="00C30DC1" w:rsidP="00F24843">
      <w:pPr>
        <w:autoSpaceDE w:val="0"/>
        <w:autoSpaceDN w:val="0"/>
        <w:adjustRightInd w:val="0"/>
        <w:ind w:firstLine="540"/>
        <w:jc w:val="both"/>
        <w:rPr>
          <w:sz w:val="28"/>
          <w:szCs w:val="28"/>
        </w:rPr>
      </w:pPr>
      <w:r w:rsidRPr="00F24843">
        <w:rPr>
          <w:sz w:val="28"/>
          <w:szCs w:val="28"/>
        </w:rPr>
        <w:t xml:space="preserve">Ростовская область относится </w:t>
      </w:r>
      <w:r>
        <w:rPr>
          <w:sz w:val="28"/>
          <w:szCs w:val="28"/>
        </w:rPr>
        <w:t>к малолесным территориям России –</w:t>
      </w:r>
      <w:r w:rsidRPr="00F24843">
        <w:rPr>
          <w:sz w:val="28"/>
          <w:szCs w:val="28"/>
        </w:rPr>
        <w:t xml:space="preserve"> ее лесистость составляет всего 2,4 процента. Площадь лесного фонда составляет 360,6 тыс. га, в том числе покрытые лесом земли – 238,8 тыс. га, земли фонда лесовосстановления – 29,4 тыс. га и нелесные земли – 85,5 тыс. га.</w:t>
      </w:r>
    </w:p>
    <w:p w:rsidR="00C30DC1" w:rsidRPr="00F24843" w:rsidRDefault="00C30DC1" w:rsidP="00F24843">
      <w:pPr>
        <w:autoSpaceDE w:val="0"/>
        <w:autoSpaceDN w:val="0"/>
        <w:adjustRightInd w:val="0"/>
        <w:ind w:firstLine="540"/>
        <w:jc w:val="both"/>
        <w:rPr>
          <w:sz w:val="28"/>
          <w:szCs w:val="28"/>
        </w:rPr>
      </w:pPr>
      <w:r w:rsidRPr="00F24843">
        <w:rPr>
          <w:sz w:val="28"/>
          <w:szCs w:val="28"/>
        </w:rPr>
        <w:t>Все леса в Ростовской области относятся к экологической системе –  защитным лесам, которые подлежат освоению только в целях сохранения средообразующих, водоохранных, защитных, санитарно-гигиенических, оздоровительных и иных полезных функций лесов. Использование лесов возможно при условии, что это использование совместимо с целевым назначением защитных лесов и выполняемыми ими полезными функциями.</w:t>
      </w:r>
    </w:p>
    <w:p w:rsidR="00C30DC1" w:rsidRPr="00F24843" w:rsidRDefault="00C30DC1" w:rsidP="00F24843">
      <w:pPr>
        <w:ind w:firstLine="709"/>
        <w:jc w:val="both"/>
        <w:rPr>
          <w:sz w:val="28"/>
          <w:szCs w:val="28"/>
        </w:rPr>
      </w:pPr>
      <w:r w:rsidRPr="00F24843">
        <w:rPr>
          <w:sz w:val="28"/>
          <w:szCs w:val="28"/>
        </w:rPr>
        <w:t>Леса</w:t>
      </w:r>
      <w:r>
        <w:rPr>
          <w:sz w:val="28"/>
          <w:szCs w:val="28"/>
        </w:rPr>
        <w:t xml:space="preserve"> Ростовской</w:t>
      </w:r>
      <w:r w:rsidRPr="00F24843">
        <w:rPr>
          <w:sz w:val="28"/>
          <w:szCs w:val="28"/>
        </w:rPr>
        <w:t xml:space="preserve"> области характеризуются высоким (2,2) классом пожарной опасности (самым высоким в Южном и Северо-Кавказском федеральных округах), что обусловлено, прежде всего, природно-климатическими условиями, а также большим удельным весом хвойных насаждений (63,3 тыс. га), которые обладают высокой степенью горимости.</w:t>
      </w:r>
    </w:p>
    <w:p w:rsidR="00C30DC1" w:rsidRPr="00F24843" w:rsidRDefault="00C30DC1" w:rsidP="00F24843">
      <w:pPr>
        <w:ind w:firstLine="709"/>
        <w:jc w:val="both"/>
        <w:rPr>
          <w:sz w:val="28"/>
          <w:szCs w:val="28"/>
        </w:rPr>
      </w:pPr>
      <w:r w:rsidRPr="00F24843">
        <w:rPr>
          <w:sz w:val="28"/>
          <w:szCs w:val="28"/>
        </w:rPr>
        <w:t>Одной из наиболее актуальных экологических проблем Ростовской области является проблема обращения с твердыми бытовыми отходами (далее –</w:t>
      </w:r>
    </w:p>
    <w:p w:rsidR="00C30DC1" w:rsidRPr="00F24843" w:rsidRDefault="00C30DC1" w:rsidP="00F24843">
      <w:pPr>
        <w:jc w:val="both"/>
        <w:rPr>
          <w:sz w:val="28"/>
          <w:szCs w:val="28"/>
        </w:rPr>
      </w:pPr>
      <w:r w:rsidRPr="00F24843">
        <w:rPr>
          <w:sz w:val="28"/>
          <w:szCs w:val="28"/>
        </w:rPr>
        <w:t xml:space="preserve">ТБО). </w:t>
      </w:r>
    </w:p>
    <w:p w:rsidR="00C30DC1" w:rsidRPr="00F24843" w:rsidRDefault="00C30DC1" w:rsidP="00F24843">
      <w:pPr>
        <w:ind w:firstLine="709"/>
        <w:jc w:val="both"/>
        <w:rPr>
          <w:sz w:val="28"/>
          <w:szCs w:val="28"/>
        </w:rPr>
      </w:pPr>
      <w:r w:rsidRPr="00F24843">
        <w:rPr>
          <w:sz w:val="28"/>
          <w:szCs w:val="28"/>
        </w:rPr>
        <w:t xml:space="preserve">На территории </w:t>
      </w:r>
      <w:r>
        <w:rPr>
          <w:sz w:val="28"/>
          <w:szCs w:val="28"/>
        </w:rPr>
        <w:t xml:space="preserve">Ростовской </w:t>
      </w:r>
      <w:r w:rsidRPr="00F24843">
        <w:rPr>
          <w:sz w:val="28"/>
          <w:szCs w:val="28"/>
        </w:rPr>
        <w:t>области ежегодно образуется около 1,9 млн. тонн ТБО и</w:t>
      </w:r>
      <w:r>
        <w:rPr>
          <w:sz w:val="28"/>
          <w:szCs w:val="28"/>
        </w:rPr>
        <w:t xml:space="preserve"> </w:t>
      </w:r>
      <w:r w:rsidRPr="00F24843">
        <w:rPr>
          <w:sz w:val="28"/>
          <w:szCs w:val="28"/>
        </w:rPr>
        <w:t>1,0 млн. тонн отходов промышленного и сельскохозяйственного производства. В 2011 году специализированными предприятиями Ростовской области было вывезено для захоронения 6 835 826 куб. м ТБО. Охват населения планово-регулярной системой сбора и вывоза твердых бытовых отходов составляет 40 процентов.</w:t>
      </w:r>
    </w:p>
    <w:p w:rsidR="00C30DC1" w:rsidRPr="00F24843" w:rsidRDefault="00C30DC1" w:rsidP="00F24843">
      <w:pPr>
        <w:ind w:firstLine="709"/>
        <w:jc w:val="both"/>
        <w:rPr>
          <w:sz w:val="28"/>
          <w:szCs w:val="28"/>
        </w:rPr>
      </w:pPr>
      <w:r w:rsidRPr="00F24843">
        <w:rPr>
          <w:sz w:val="28"/>
          <w:szCs w:val="28"/>
        </w:rPr>
        <w:t xml:space="preserve">Сложившаяся на территории Ростовской области система обращения с ТБО основана на захоронении основной массы образующихся ТБО. </w:t>
      </w:r>
    </w:p>
    <w:p w:rsidR="00C30DC1" w:rsidRPr="00F24843" w:rsidRDefault="00C30DC1" w:rsidP="00F24843">
      <w:pPr>
        <w:ind w:firstLine="709"/>
        <w:jc w:val="both"/>
        <w:rPr>
          <w:sz w:val="28"/>
          <w:szCs w:val="28"/>
        </w:rPr>
      </w:pPr>
      <w:r w:rsidRPr="00F24843">
        <w:rPr>
          <w:sz w:val="28"/>
          <w:szCs w:val="28"/>
        </w:rPr>
        <w:t>По состоянию на 1 января 2013 г. на территории Ростовской области расположено 713 объектов размещения ТБО общей площадью 1 837,2 га, в том числе:</w:t>
      </w:r>
    </w:p>
    <w:p w:rsidR="00C30DC1" w:rsidRPr="00F24843" w:rsidRDefault="00C30DC1" w:rsidP="00F24843">
      <w:pPr>
        <w:ind w:firstLine="709"/>
        <w:jc w:val="both"/>
        <w:rPr>
          <w:sz w:val="28"/>
          <w:szCs w:val="28"/>
        </w:rPr>
      </w:pPr>
      <w:r w:rsidRPr="00F24843">
        <w:rPr>
          <w:sz w:val="28"/>
          <w:szCs w:val="28"/>
        </w:rPr>
        <w:t>16 полигонов ТБО общей площадью 126,6 га;</w:t>
      </w:r>
    </w:p>
    <w:p w:rsidR="00C30DC1" w:rsidRPr="00F24843" w:rsidRDefault="00C30DC1" w:rsidP="00F24843">
      <w:pPr>
        <w:ind w:firstLine="709"/>
        <w:jc w:val="both"/>
        <w:rPr>
          <w:sz w:val="28"/>
          <w:szCs w:val="28"/>
        </w:rPr>
      </w:pPr>
      <w:r w:rsidRPr="00F24843">
        <w:rPr>
          <w:sz w:val="28"/>
          <w:szCs w:val="28"/>
        </w:rPr>
        <w:t>337 санкционированных свалок общей площадью 1 074,4 га;</w:t>
      </w:r>
    </w:p>
    <w:p w:rsidR="00C30DC1" w:rsidRPr="00F24843" w:rsidRDefault="00C30DC1" w:rsidP="00F24843">
      <w:pPr>
        <w:ind w:firstLine="709"/>
        <w:jc w:val="both"/>
        <w:rPr>
          <w:sz w:val="28"/>
          <w:szCs w:val="28"/>
        </w:rPr>
      </w:pPr>
      <w:r w:rsidRPr="00F24843">
        <w:rPr>
          <w:sz w:val="28"/>
          <w:szCs w:val="28"/>
        </w:rPr>
        <w:t>195 несанкционированных свалок общей площадью 340,1 га;</w:t>
      </w:r>
    </w:p>
    <w:p w:rsidR="00C30DC1" w:rsidRPr="00F24843" w:rsidRDefault="00C30DC1" w:rsidP="00F24843">
      <w:pPr>
        <w:ind w:firstLine="709"/>
        <w:jc w:val="both"/>
        <w:rPr>
          <w:sz w:val="28"/>
          <w:szCs w:val="28"/>
        </w:rPr>
      </w:pPr>
      <w:r w:rsidRPr="00F24843">
        <w:rPr>
          <w:sz w:val="28"/>
          <w:szCs w:val="28"/>
        </w:rPr>
        <w:t xml:space="preserve">165 законсервированных свалок общей площадью 296,2 га. </w:t>
      </w:r>
    </w:p>
    <w:p w:rsidR="00C30DC1" w:rsidRPr="00F24843" w:rsidRDefault="00C30DC1" w:rsidP="00F24843">
      <w:pPr>
        <w:ind w:firstLine="709"/>
        <w:jc w:val="both"/>
        <w:rPr>
          <w:sz w:val="28"/>
          <w:szCs w:val="28"/>
        </w:rPr>
      </w:pPr>
      <w:r w:rsidRPr="00F24843">
        <w:rPr>
          <w:sz w:val="28"/>
          <w:szCs w:val="28"/>
        </w:rPr>
        <w:t>Существующие объекты характеризуются длительным и интенсивным негативным воздействием на окружающую среду. Обустройство и содержание объектов не соответствуют требованиям СанПиН 2.1.7.1038-01 «Гигиенические требования к устройству и содержанию полигонов для ТБО» и инструкции по проектированию, эксплуатации и рекультивации полигонов для ТБО. Вместе с ТБО на объекты поступает большое количество опасных ТБО: отработанные люминесцентные и энергосберегающие лампы, отработанные аккумуляторы, сложная бытовая и офисная техника, нефтесодержащие отходы, биологические,  медицинские отходы.</w:t>
      </w:r>
    </w:p>
    <w:p w:rsidR="00C30DC1" w:rsidRPr="00F24843" w:rsidRDefault="00C30DC1" w:rsidP="00F24843">
      <w:pPr>
        <w:ind w:firstLine="709"/>
        <w:jc w:val="both"/>
        <w:rPr>
          <w:sz w:val="28"/>
          <w:szCs w:val="28"/>
        </w:rPr>
      </w:pPr>
      <w:r w:rsidRPr="00F24843">
        <w:rPr>
          <w:sz w:val="28"/>
          <w:szCs w:val="28"/>
        </w:rPr>
        <w:t>В состав ТБО входит до 80 процентов вторичных материальных ре</w:t>
      </w:r>
      <w:r>
        <w:rPr>
          <w:sz w:val="28"/>
          <w:szCs w:val="28"/>
        </w:rPr>
        <w:t>сурсов (далее – ВМР): макулатура, лом</w:t>
      </w:r>
      <w:r w:rsidRPr="00F24843">
        <w:rPr>
          <w:sz w:val="28"/>
          <w:szCs w:val="28"/>
        </w:rPr>
        <w:t xml:space="preserve"> черны</w:t>
      </w:r>
      <w:r>
        <w:rPr>
          <w:sz w:val="28"/>
          <w:szCs w:val="28"/>
        </w:rPr>
        <w:t>х и цветных металлов, полимерные материалы, стекло, текстильные отходы, пищевые отходы</w:t>
      </w:r>
      <w:r w:rsidRPr="00F24843">
        <w:rPr>
          <w:sz w:val="28"/>
          <w:szCs w:val="28"/>
        </w:rPr>
        <w:t xml:space="preserve"> и т.д. </w:t>
      </w:r>
    </w:p>
    <w:p w:rsidR="00C30DC1" w:rsidRPr="00F24843" w:rsidRDefault="00C30DC1" w:rsidP="00F24843">
      <w:pPr>
        <w:ind w:firstLine="709"/>
        <w:jc w:val="both"/>
        <w:rPr>
          <w:sz w:val="28"/>
          <w:szCs w:val="28"/>
        </w:rPr>
      </w:pPr>
      <w:r w:rsidRPr="00F24843">
        <w:rPr>
          <w:sz w:val="28"/>
          <w:szCs w:val="28"/>
        </w:rPr>
        <w:t>Ситуация в сфере обращения с ТБО и ВМР на территории Ростовской области характеризуется продолжающимся загрязнением окружающей среды, усилением причинения вреда здоровью и благополучию населения, а также нерациональным использованием природных и ВМР.</w:t>
      </w:r>
    </w:p>
    <w:p w:rsidR="00C30DC1" w:rsidRPr="00F24843" w:rsidRDefault="00C30DC1" w:rsidP="00F24843">
      <w:pPr>
        <w:ind w:firstLine="709"/>
        <w:jc w:val="both"/>
        <w:rPr>
          <w:sz w:val="28"/>
          <w:szCs w:val="28"/>
        </w:rPr>
      </w:pPr>
      <w:r w:rsidRPr="00F24843">
        <w:rPr>
          <w:sz w:val="28"/>
          <w:szCs w:val="28"/>
        </w:rPr>
        <w:t>Для решения данной проблемы необходимы единый подход</w:t>
      </w:r>
      <w:r>
        <w:rPr>
          <w:sz w:val="28"/>
          <w:szCs w:val="28"/>
        </w:rPr>
        <w:t xml:space="preserve"> и</w:t>
      </w:r>
      <w:r w:rsidRPr="00F24843">
        <w:rPr>
          <w:sz w:val="28"/>
          <w:szCs w:val="28"/>
        </w:rPr>
        <w:t xml:space="preserve"> координация действий областных и местных органов власти, инвесторов, общественных организаций и населения.</w:t>
      </w:r>
    </w:p>
    <w:p w:rsidR="00C30DC1" w:rsidRPr="00F24843" w:rsidRDefault="00C30DC1" w:rsidP="00F24843">
      <w:pPr>
        <w:ind w:firstLine="709"/>
        <w:jc w:val="both"/>
        <w:rPr>
          <w:sz w:val="28"/>
          <w:szCs w:val="28"/>
        </w:rPr>
      </w:pPr>
      <w:r w:rsidRPr="00F24843">
        <w:rPr>
          <w:sz w:val="28"/>
          <w:szCs w:val="28"/>
        </w:rPr>
        <w:t>Исходя из реальной экономической ситуации, необходимо формирование системы управления ТБО и ВМР, оптимизация сбора ТБО и ВМР, их транспортировки, переработки и захоронения при неизменной долгосрочной стратегии перехода от полигонного захоронения ТБО к их промышленной переработке.</w:t>
      </w:r>
    </w:p>
    <w:p w:rsidR="00C30DC1" w:rsidRPr="00F24843" w:rsidRDefault="00C30DC1" w:rsidP="00F24843">
      <w:pPr>
        <w:autoSpaceDE w:val="0"/>
        <w:autoSpaceDN w:val="0"/>
        <w:adjustRightInd w:val="0"/>
        <w:ind w:firstLine="708"/>
        <w:jc w:val="both"/>
        <w:rPr>
          <w:sz w:val="28"/>
          <w:szCs w:val="28"/>
        </w:rPr>
      </w:pPr>
      <w:r w:rsidRPr="00F24843">
        <w:rPr>
          <w:sz w:val="28"/>
          <w:szCs w:val="28"/>
        </w:rPr>
        <w:t>Можно выделить следующие наиболее существенные риски, связанные с реализацией государственной программы:</w:t>
      </w:r>
    </w:p>
    <w:p w:rsidR="00C30DC1" w:rsidRPr="00F24843" w:rsidRDefault="00C30DC1" w:rsidP="00F24843">
      <w:pPr>
        <w:autoSpaceDE w:val="0"/>
        <w:autoSpaceDN w:val="0"/>
        <w:adjustRightInd w:val="0"/>
        <w:ind w:firstLine="708"/>
        <w:jc w:val="both"/>
        <w:rPr>
          <w:sz w:val="28"/>
          <w:szCs w:val="28"/>
        </w:rPr>
      </w:pPr>
      <w:r w:rsidRPr="00F24843">
        <w:rPr>
          <w:sz w:val="28"/>
          <w:szCs w:val="28"/>
        </w:rPr>
        <w:t>финансовые риски реализации государственной программы связаны с возможными кризисными явлениями в российской экономике, которые могут привести к снижению объемов финансирования программных мероприятий за счет бюджетных средств;</w:t>
      </w:r>
    </w:p>
    <w:p w:rsidR="00C30DC1" w:rsidRPr="00F24843" w:rsidRDefault="00C30DC1" w:rsidP="00F24843">
      <w:pPr>
        <w:autoSpaceDE w:val="0"/>
        <w:autoSpaceDN w:val="0"/>
        <w:adjustRightInd w:val="0"/>
        <w:ind w:firstLine="708"/>
        <w:jc w:val="both"/>
        <w:rPr>
          <w:sz w:val="28"/>
          <w:szCs w:val="28"/>
        </w:rPr>
      </w:pPr>
      <w:r w:rsidRPr="00F24843">
        <w:rPr>
          <w:sz w:val="28"/>
          <w:szCs w:val="28"/>
        </w:rPr>
        <w:t>существенная дифференциация финансовых возможностей муниципальных образований приводит к различной степени эффективности и результативности исполнения их полномочий в сфере охраны окружающей среды. Подавляющее большинство муниципалитетов являются дотационными. Ограниченность возможностей местных бюджетов может снижать эффективность исполнения ими собственных полномочий в сфере охраны окружающей сре</w:t>
      </w:r>
      <w:r>
        <w:rPr>
          <w:sz w:val="28"/>
          <w:szCs w:val="28"/>
        </w:rPr>
        <w:t>ды и экологической безопасности;</w:t>
      </w:r>
    </w:p>
    <w:p w:rsidR="00C30DC1" w:rsidRPr="00F24843" w:rsidRDefault="00C30DC1" w:rsidP="00F24843">
      <w:pPr>
        <w:autoSpaceDE w:val="0"/>
        <w:autoSpaceDN w:val="0"/>
        <w:adjustRightInd w:val="0"/>
        <w:ind w:firstLine="708"/>
        <w:jc w:val="both"/>
        <w:rPr>
          <w:sz w:val="28"/>
          <w:szCs w:val="28"/>
        </w:rPr>
      </w:pPr>
      <w:r w:rsidRPr="00F24843">
        <w:rPr>
          <w:sz w:val="28"/>
          <w:szCs w:val="28"/>
        </w:rPr>
        <w:t>природно-климатические – влияние климатических условий на гидрологическую ситуацию в бассейнах рек</w:t>
      </w:r>
      <w:r>
        <w:rPr>
          <w:sz w:val="28"/>
          <w:szCs w:val="28"/>
        </w:rPr>
        <w:t xml:space="preserve"> Ростовской</w:t>
      </w:r>
      <w:r w:rsidRPr="00F24843">
        <w:rPr>
          <w:sz w:val="28"/>
          <w:szCs w:val="28"/>
        </w:rPr>
        <w:t xml:space="preserve"> области, на состояние гидротехнических сооружений и берегов водных объектов; существенное влияние климатических условий на приживаемость зеленых насаждений </w:t>
      </w:r>
      <w:r>
        <w:rPr>
          <w:sz w:val="28"/>
          <w:szCs w:val="28"/>
        </w:rPr>
        <w:t>на</w:t>
      </w:r>
      <w:r w:rsidRPr="00F24843">
        <w:rPr>
          <w:sz w:val="28"/>
          <w:szCs w:val="28"/>
        </w:rPr>
        <w:t xml:space="preserve"> ООПТ и лесах. </w:t>
      </w:r>
    </w:p>
    <w:p w:rsidR="00C30DC1" w:rsidRPr="00F24843" w:rsidRDefault="00C30DC1" w:rsidP="00F24843">
      <w:pPr>
        <w:autoSpaceDE w:val="0"/>
        <w:autoSpaceDN w:val="0"/>
        <w:adjustRightInd w:val="0"/>
        <w:ind w:firstLine="708"/>
        <w:jc w:val="both"/>
        <w:rPr>
          <w:sz w:val="28"/>
          <w:szCs w:val="28"/>
        </w:rPr>
      </w:pPr>
      <w:r w:rsidRPr="00F24843">
        <w:rPr>
          <w:sz w:val="28"/>
          <w:szCs w:val="28"/>
        </w:rPr>
        <w:t>Мерами управления указанными рисками являются:</w:t>
      </w:r>
    </w:p>
    <w:p w:rsidR="00C30DC1" w:rsidRPr="00F24843" w:rsidRDefault="00C30DC1" w:rsidP="00F24843">
      <w:pPr>
        <w:autoSpaceDE w:val="0"/>
        <w:autoSpaceDN w:val="0"/>
        <w:adjustRightInd w:val="0"/>
        <w:ind w:firstLine="708"/>
        <w:jc w:val="both"/>
        <w:rPr>
          <w:sz w:val="28"/>
          <w:szCs w:val="28"/>
        </w:rPr>
      </w:pPr>
      <w:r w:rsidRPr="00F24843">
        <w:rPr>
          <w:sz w:val="28"/>
          <w:szCs w:val="28"/>
        </w:rPr>
        <w:t>детальное планирование хода реализации государственной программы;</w:t>
      </w:r>
    </w:p>
    <w:p w:rsidR="00C30DC1" w:rsidRPr="00F24843" w:rsidRDefault="00C30DC1" w:rsidP="00F24843">
      <w:pPr>
        <w:autoSpaceDE w:val="0"/>
        <w:autoSpaceDN w:val="0"/>
        <w:adjustRightInd w:val="0"/>
        <w:ind w:firstLine="708"/>
        <w:jc w:val="both"/>
        <w:rPr>
          <w:sz w:val="28"/>
          <w:szCs w:val="28"/>
        </w:rPr>
      </w:pPr>
      <w:r w:rsidRPr="00F24843">
        <w:rPr>
          <w:sz w:val="28"/>
          <w:szCs w:val="28"/>
        </w:rPr>
        <w:t>оперативный мониторинг выполнения мероприятий государственной программы;</w:t>
      </w:r>
    </w:p>
    <w:p w:rsidR="00C30DC1" w:rsidRPr="00F24843" w:rsidRDefault="00C30DC1" w:rsidP="00F24843">
      <w:pPr>
        <w:autoSpaceDE w:val="0"/>
        <w:autoSpaceDN w:val="0"/>
        <w:adjustRightInd w:val="0"/>
        <w:jc w:val="both"/>
        <w:rPr>
          <w:sz w:val="28"/>
          <w:szCs w:val="28"/>
        </w:rPr>
      </w:pPr>
      <w:r w:rsidRPr="00F24843">
        <w:rPr>
          <w:sz w:val="28"/>
          <w:szCs w:val="28"/>
        </w:rPr>
        <w:t xml:space="preserve"> </w:t>
      </w:r>
      <w:r w:rsidRPr="00F24843">
        <w:rPr>
          <w:sz w:val="28"/>
          <w:szCs w:val="28"/>
        </w:rPr>
        <w:tab/>
        <w:t xml:space="preserve">своевременная ежегодная актуализация государственной программы, </w:t>
      </w:r>
      <w:r w:rsidRPr="00F24843">
        <w:rPr>
          <w:sz w:val="28"/>
          <w:szCs w:val="28"/>
        </w:rPr>
        <w:br/>
        <w:t>в том числе корректировка состава и сроков исполнения мероприятий с сохранением ожидаемых результатов реализации государственной программы;</w:t>
      </w:r>
    </w:p>
    <w:p w:rsidR="00C30DC1" w:rsidRPr="00F24843" w:rsidRDefault="00C30DC1" w:rsidP="00F24843">
      <w:pPr>
        <w:autoSpaceDE w:val="0"/>
        <w:autoSpaceDN w:val="0"/>
        <w:adjustRightInd w:val="0"/>
        <w:ind w:firstLine="708"/>
        <w:jc w:val="both"/>
        <w:rPr>
          <w:sz w:val="28"/>
          <w:szCs w:val="28"/>
        </w:rPr>
      </w:pPr>
      <w:r w:rsidRPr="00F24843">
        <w:rPr>
          <w:sz w:val="28"/>
          <w:szCs w:val="28"/>
        </w:rPr>
        <w:t>проведение в течение всего срока реализации государственной программы мониторинга и прогнозирования текущего состояния окружающей среды и природных ресурсов Ростовской области с целью актуализации государственной программы (в случае необходимости);</w:t>
      </w:r>
    </w:p>
    <w:p w:rsidR="00C30DC1" w:rsidRPr="00F24843" w:rsidRDefault="00C30DC1" w:rsidP="00F24843">
      <w:pPr>
        <w:autoSpaceDE w:val="0"/>
        <w:autoSpaceDN w:val="0"/>
        <w:adjustRightInd w:val="0"/>
        <w:ind w:firstLine="708"/>
        <w:jc w:val="both"/>
        <w:rPr>
          <w:sz w:val="28"/>
          <w:szCs w:val="28"/>
        </w:rPr>
      </w:pPr>
      <w:r w:rsidRPr="00F24843">
        <w:rPr>
          <w:sz w:val="28"/>
          <w:szCs w:val="28"/>
        </w:rPr>
        <w:t>детальное планирование мероприятий в сфере охраны окружающей среды и природопользования, являющихся полномочиями муниципальных о</w:t>
      </w:r>
      <w:r>
        <w:rPr>
          <w:sz w:val="28"/>
          <w:szCs w:val="28"/>
        </w:rPr>
        <w:t>бразований, с учетом возможностей</w:t>
      </w:r>
      <w:r w:rsidRPr="00F24843">
        <w:rPr>
          <w:sz w:val="28"/>
          <w:szCs w:val="28"/>
        </w:rPr>
        <w:t xml:space="preserve"> местных бюджетов по их финансированию; </w:t>
      </w:r>
    </w:p>
    <w:p w:rsidR="00C30DC1" w:rsidRPr="00F24843" w:rsidRDefault="00C30DC1" w:rsidP="00F24843">
      <w:pPr>
        <w:autoSpaceDE w:val="0"/>
        <w:autoSpaceDN w:val="0"/>
        <w:adjustRightInd w:val="0"/>
        <w:ind w:firstLine="708"/>
        <w:jc w:val="both"/>
        <w:rPr>
          <w:sz w:val="28"/>
          <w:szCs w:val="28"/>
        </w:rPr>
      </w:pPr>
      <w:r w:rsidRPr="00F24843">
        <w:rPr>
          <w:sz w:val="28"/>
          <w:szCs w:val="28"/>
        </w:rPr>
        <w:t>методическая поддержка администраций муниципальных образований в организации  исполнения функций в сфере охраны окружающей среды и природопользования.</w:t>
      </w:r>
    </w:p>
    <w:p w:rsidR="00C30DC1" w:rsidRPr="00F24843" w:rsidRDefault="00C30DC1" w:rsidP="00F24843">
      <w:pPr>
        <w:rPr>
          <w:sz w:val="28"/>
          <w:szCs w:val="28"/>
        </w:rPr>
      </w:pPr>
    </w:p>
    <w:p w:rsidR="00C30DC1" w:rsidRPr="00F24843" w:rsidRDefault="00C30DC1" w:rsidP="00F24843">
      <w:pPr>
        <w:jc w:val="center"/>
        <w:rPr>
          <w:sz w:val="28"/>
          <w:szCs w:val="28"/>
        </w:rPr>
      </w:pPr>
      <w:r w:rsidRPr="00F24843">
        <w:rPr>
          <w:sz w:val="28"/>
          <w:szCs w:val="28"/>
        </w:rPr>
        <w:t>Раздел 2. Цели, задачи и показатели (индикаторы), основные ожидаемые конечные результаты, сроки и этапы реализации государственной программы</w:t>
      </w:r>
    </w:p>
    <w:p w:rsidR="00C30DC1" w:rsidRPr="00F24843" w:rsidRDefault="00C30DC1" w:rsidP="00F24843">
      <w:pPr>
        <w:jc w:val="center"/>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Выбор приоритетов государственной программы определен в соответствии со Стратегией социально-экономического развития Ростовской области на период до 2020 года, утвержденной постановлением Законодательного Собрания Ростовской области от 30.10.2007 № 2067, </w:t>
      </w:r>
      <w:r>
        <w:rPr>
          <w:sz w:val="28"/>
          <w:szCs w:val="28"/>
        </w:rPr>
        <w:br/>
      </w:r>
      <w:r w:rsidRPr="00F24843">
        <w:rPr>
          <w:sz w:val="28"/>
          <w:szCs w:val="28"/>
        </w:rPr>
        <w:t xml:space="preserve">и Стратегией сохранения окружающей среды и природных ресурсов Ростовской области на период до 2020 года, утвержденной постановлением Правительства Ростовской области от 05.02.2013 № 48.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В соответствии со </w:t>
      </w:r>
      <w:hyperlink r:id="rId7" w:history="1">
        <w:r w:rsidRPr="00F24843">
          <w:rPr>
            <w:sz w:val="28"/>
            <w:szCs w:val="28"/>
          </w:rPr>
          <w:t>Стратеги</w:t>
        </w:r>
      </w:hyperlink>
      <w:r w:rsidRPr="00F24843">
        <w:rPr>
          <w:sz w:val="28"/>
          <w:szCs w:val="28"/>
        </w:rPr>
        <w:t>ей социально-экономического развития Ростовской области на период до 2020 года стратегической целью в области экологии региона является сохранение природных комплексов, поддержание их целостности и жизнеобеспечивающих функций для устойчивого развития общества, повышения качества жизни, улучшения здоровья населения и демографической ситуации, обеспечения экологической безопасности Ростовской области и России в целом.</w:t>
      </w:r>
    </w:p>
    <w:p w:rsidR="00C30DC1" w:rsidRPr="00F24843" w:rsidRDefault="00C30DC1" w:rsidP="00BD51B1">
      <w:pPr>
        <w:ind w:firstLine="709"/>
        <w:jc w:val="both"/>
        <w:rPr>
          <w:sz w:val="28"/>
          <w:szCs w:val="28"/>
        </w:rPr>
      </w:pPr>
      <w:r w:rsidRPr="00F24843">
        <w:rPr>
          <w:sz w:val="28"/>
          <w:szCs w:val="28"/>
        </w:rPr>
        <w:t>В соответствии с указанными стратегическими документами  определена цель государственной программы</w:t>
      </w:r>
      <w:r>
        <w:rPr>
          <w:sz w:val="28"/>
          <w:szCs w:val="28"/>
        </w:rPr>
        <w:t xml:space="preserve"> </w:t>
      </w:r>
      <w:r w:rsidRPr="00F24843">
        <w:rPr>
          <w:sz w:val="28"/>
          <w:szCs w:val="28"/>
        </w:rPr>
        <w:t xml:space="preserve">– 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 </w:t>
      </w:r>
    </w:p>
    <w:p w:rsidR="00C30DC1" w:rsidRPr="00F24843" w:rsidRDefault="00C30DC1" w:rsidP="00F24843">
      <w:pPr>
        <w:autoSpaceDE w:val="0"/>
        <w:autoSpaceDN w:val="0"/>
        <w:adjustRightInd w:val="0"/>
        <w:ind w:firstLine="709"/>
        <w:jc w:val="both"/>
        <w:rPr>
          <w:sz w:val="28"/>
          <w:szCs w:val="28"/>
        </w:rPr>
      </w:pPr>
      <w:r w:rsidRPr="00F24843">
        <w:rPr>
          <w:sz w:val="28"/>
          <w:szCs w:val="28"/>
        </w:rPr>
        <w:t>Для достижения намеченной цели предусматривается решение следующих основных задач:</w:t>
      </w:r>
    </w:p>
    <w:p w:rsidR="00C30DC1" w:rsidRPr="00F24843" w:rsidRDefault="00C30DC1" w:rsidP="00F24843">
      <w:pPr>
        <w:autoSpaceDE w:val="0"/>
        <w:autoSpaceDN w:val="0"/>
        <w:adjustRightInd w:val="0"/>
        <w:ind w:firstLine="709"/>
        <w:jc w:val="both"/>
        <w:rPr>
          <w:sz w:val="28"/>
          <w:szCs w:val="28"/>
        </w:rPr>
      </w:pPr>
      <w:r w:rsidRPr="00F24843">
        <w:rPr>
          <w:sz w:val="28"/>
          <w:szCs w:val="28"/>
        </w:rPr>
        <w:t>снижение общей антропогенной нагрузки на окружающую среду и сохранение природных экосистем;</w:t>
      </w:r>
      <w:r w:rsidRPr="00F24843">
        <w:rPr>
          <w:sz w:val="28"/>
          <w:szCs w:val="28"/>
        </w:rPr>
        <w:tab/>
      </w:r>
    </w:p>
    <w:p w:rsidR="00C30DC1" w:rsidRPr="00F24843" w:rsidRDefault="00C30DC1" w:rsidP="00F24843">
      <w:pPr>
        <w:autoSpaceDE w:val="0"/>
        <w:autoSpaceDN w:val="0"/>
        <w:adjustRightInd w:val="0"/>
        <w:ind w:firstLine="708"/>
        <w:jc w:val="both"/>
        <w:rPr>
          <w:sz w:val="28"/>
          <w:szCs w:val="28"/>
        </w:rPr>
      </w:pPr>
      <w:r w:rsidRPr="00F24843">
        <w:rPr>
          <w:sz w:val="28"/>
          <w:szCs w:val="28"/>
        </w:rPr>
        <w:t>устойчивое обеспечение потребностей экономики</w:t>
      </w:r>
      <w:r>
        <w:rPr>
          <w:sz w:val="28"/>
          <w:szCs w:val="28"/>
        </w:rPr>
        <w:t xml:space="preserve"> Ростовской</w:t>
      </w:r>
      <w:r w:rsidRPr="00F24843">
        <w:rPr>
          <w:sz w:val="28"/>
          <w:szCs w:val="28"/>
        </w:rPr>
        <w:t xml:space="preserve"> области в общераспространенных полезных ископаемых и обеспечение геологической информацией о недрах;</w:t>
      </w:r>
    </w:p>
    <w:p w:rsidR="00C30DC1" w:rsidRPr="00F24843" w:rsidRDefault="00C30DC1" w:rsidP="00F24843">
      <w:pPr>
        <w:ind w:firstLine="708"/>
        <w:jc w:val="both"/>
        <w:rPr>
          <w:sz w:val="28"/>
          <w:szCs w:val="28"/>
        </w:rPr>
      </w:pPr>
      <w:r w:rsidRPr="00F24843">
        <w:rPr>
          <w:sz w:val="28"/>
          <w:szCs w:val="28"/>
        </w:rPr>
        <w:t>сохранение и восстановление водных объектов до состояния, обеспечивающего экологически благоприятные условия жизни населения, обеспечение защищенности населения и объектов экономики от наводнений и иного негативного воздействия вод;</w:t>
      </w:r>
    </w:p>
    <w:p w:rsidR="00C30DC1" w:rsidRPr="00F24843" w:rsidRDefault="00C30DC1" w:rsidP="00F24843">
      <w:pPr>
        <w:ind w:firstLine="709"/>
        <w:jc w:val="both"/>
        <w:rPr>
          <w:sz w:val="28"/>
          <w:szCs w:val="28"/>
        </w:rPr>
      </w:pPr>
      <w:r w:rsidRPr="00F24843">
        <w:rPr>
          <w:sz w:val="28"/>
          <w:szCs w:val="28"/>
        </w:rPr>
        <w:t>повышение эффективности использования, охраны, защиты и воспроизводства лесов при сохранении экологического потенциала лесов;</w:t>
      </w:r>
    </w:p>
    <w:p w:rsidR="00C30DC1" w:rsidRPr="00F24843" w:rsidRDefault="00C30DC1" w:rsidP="00F24843">
      <w:pPr>
        <w:ind w:firstLine="709"/>
        <w:jc w:val="both"/>
        <w:rPr>
          <w:sz w:val="28"/>
          <w:szCs w:val="28"/>
        </w:rPr>
      </w:pPr>
      <w:r w:rsidRPr="00F24843">
        <w:rPr>
          <w:sz w:val="28"/>
          <w:szCs w:val="28"/>
        </w:rPr>
        <w:t>создание комплексной системы управления твердыми бытовыми отходами и вторичными материальными ресурсами.</w:t>
      </w:r>
    </w:p>
    <w:p w:rsidR="00C30DC1" w:rsidRPr="00F24843" w:rsidRDefault="00C30DC1" w:rsidP="00F24843">
      <w:pPr>
        <w:ind w:firstLine="709"/>
        <w:jc w:val="both"/>
        <w:rPr>
          <w:sz w:val="28"/>
          <w:szCs w:val="28"/>
        </w:rPr>
      </w:pPr>
      <w:r w:rsidRPr="00F24843">
        <w:rPr>
          <w:sz w:val="28"/>
          <w:szCs w:val="28"/>
        </w:rPr>
        <w:t>Сведения о показателях (индикаторах) государственной программы, характеризующих решение указанных задач, приведены в приложении № 1 к настоящей государственной программе.</w:t>
      </w:r>
    </w:p>
    <w:p w:rsidR="00C30DC1" w:rsidRPr="00F24843" w:rsidRDefault="00C30DC1" w:rsidP="00F24843">
      <w:pPr>
        <w:ind w:firstLine="709"/>
        <w:jc w:val="both"/>
        <w:rPr>
          <w:sz w:val="28"/>
          <w:szCs w:val="28"/>
        </w:rPr>
      </w:pPr>
      <w:r w:rsidRPr="00F24843">
        <w:rPr>
          <w:sz w:val="28"/>
          <w:szCs w:val="28"/>
        </w:rPr>
        <w:t>Сведения о показателях, включенных в федеральный (региональный) план статистических работ, и методике расчета показателей (индикаторов) государственной программы приведены в приложениях № 2 и 3 к настоящей государственной программе.</w:t>
      </w:r>
    </w:p>
    <w:p w:rsidR="00C30DC1" w:rsidRPr="00F24843" w:rsidRDefault="00C30DC1" w:rsidP="00F24843">
      <w:pPr>
        <w:ind w:firstLine="709"/>
        <w:jc w:val="both"/>
        <w:rPr>
          <w:sz w:val="28"/>
          <w:szCs w:val="28"/>
        </w:rPr>
      </w:pPr>
      <w:r w:rsidRPr="00F24843">
        <w:rPr>
          <w:sz w:val="28"/>
          <w:szCs w:val="28"/>
        </w:rPr>
        <w:t>По итогам реализации государственной программы планируется достижение следующих результатов:</w:t>
      </w:r>
    </w:p>
    <w:p w:rsidR="00C30DC1" w:rsidRPr="00F24843" w:rsidRDefault="00C30DC1" w:rsidP="00F24843">
      <w:pPr>
        <w:autoSpaceDE w:val="0"/>
        <w:autoSpaceDN w:val="0"/>
        <w:adjustRightInd w:val="0"/>
        <w:ind w:firstLine="708"/>
        <w:jc w:val="both"/>
        <w:rPr>
          <w:sz w:val="28"/>
          <w:szCs w:val="28"/>
        </w:rPr>
      </w:pPr>
      <w:r w:rsidRPr="00F24843">
        <w:rPr>
          <w:sz w:val="28"/>
          <w:szCs w:val="28"/>
        </w:rPr>
        <w:t>снижение антропогенной нагрузки на окружающую среду;</w:t>
      </w:r>
    </w:p>
    <w:p w:rsidR="00C30DC1" w:rsidRPr="00F24843" w:rsidRDefault="00C30DC1" w:rsidP="00F24843">
      <w:pPr>
        <w:autoSpaceDE w:val="0"/>
        <w:autoSpaceDN w:val="0"/>
        <w:adjustRightInd w:val="0"/>
        <w:ind w:firstLine="708"/>
        <w:jc w:val="both"/>
        <w:rPr>
          <w:sz w:val="28"/>
          <w:szCs w:val="28"/>
        </w:rPr>
      </w:pPr>
      <w:r w:rsidRPr="00F24843">
        <w:rPr>
          <w:sz w:val="28"/>
          <w:szCs w:val="28"/>
        </w:rPr>
        <w:t>снижение уровня загрязнения атмосферного воздуха;</w:t>
      </w:r>
    </w:p>
    <w:p w:rsidR="00C30DC1" w:rsidRPr="00F24843" w:rsidRDefault="00C30DC1" w:rsidP="00F24843">
      <w:pPr>
        <w:autoSpaceDE w:val="0"/>
        <w:autoSpaceDN w:val="0"/>
        <w:adjustRightInd w:val="0"/>
        <w:ind w:firstLine="708"/>
        <w:jc w:val="both"/>
        <w:rPr>
          <w:sz w:val="28"/>
          <w:szCs w:val="28"/>
        </w:rPr>
      </w:pPr>
      <w:r w:rsidRPr="00F24843">
        <w:rPr>
          <w:sz w:val="28"/>
          <w:szCs w:val="28"/>
        </w:rPr>
        <w:t>сохранение и восстановление численности популяций редких и исчезающих объектов животного и растительного мира Ростовской области;</w:t>
      </w:r>
    </w:p>
    <w:p w:rsidR="00C30DC1" w:rsidRPr="00F24843" w:rsidRDefault="00C30DC1" w:rsidP="00F24843">
      <w:pPr>
        <w:ind w:firstLine="708"/>
        <w:jc w:val="both"/>
        <w:rPr>
          <w:sz w:val="28"/>
          <w:szCs w:val="28"/>
        </w:rPr>
      </w:pPr>
      <w:r w:rsidRPr="00F24843">
        <w:rPr>
          <w:sz w:val="28"/>
          <w:szCs w:val="28"/>
        </w:rPr>
        <w:t>увеличение доли площади Ростовской области, занятой особо охраняемыми природными территориями федерального, регионального и местного значения;</w:t>
      </w:r>
    </w:p>
    <w:p w:rsidR="00C30DC1" w:rsidRPr="00F24843" w:rsidRDefault="00C30DC1" w:rsidP="00F24843">
      <w:pPr>
        <w:autoSpaceDE w:val="0"/>
        <w:autoSpaceDN w:val="0"/>
        <w:adjustRightInd w:val="0"/>
        <w:ind w:firstLine="708"/>
        <w:jc w:val="both"/>
        <w:rPr>
          <w:sz w:val="28"/>
          <w:szCs w:val="28"/>
        </w:rPr>
      </w:pPr>
      <w:r w:rsidRPr="00F24843">
        <w:rPr>
          <w:sz w:val="28"/>
          <w:szCs w:val="28"/>
        </w:rPr>
        <w:t>создание условий для разработки недропользователями месторождений общераспространенных полезных ископаемых;</w:t>
      </w:r>
    </w:p>
    <w:p w:rsidR="00C30DC1" w:rsidRPr="00F24843" w:rsidRDefault="00C30DC1" w:rsidP="00F24843">
      <w:pPr>
        <w:autoSpaceDE w:val="0"/>
        <w:autoSpaceDN w:val="0"/>
        <w:adjustRightInd w:val="0"/>
        <w:ind w:firstLine="708"/>
        <w:jc w:val="both"/>
        <w:rPr>
          <w:sz w:val="28"/>
          <w:szCs w:val="28"/>
        </w:rPr>
      </w:pPr>
      <w:r w:rsidRPr="00F24843">
        <w:rPr>
          <w:sz w:val="28"/>
          <w:szCs w:val="28"/>
        </w:rPr>
        <w:t>создание надежной информационной базы</w:t>
      </w:r>
      <w:r>
        <w:rPr>
          <w:sz w:val="28"/>
          <w:szCs w:val="28"/>
        </w:rPr>
        <w:t xml:space="preserve"> данных</w:t>
      </w:r>
      <w:r w:rsidRPr="00F24843">
        <w:rPr>
          <w:sz w:val="28"/>
          <w:szCs w:val="28"/>
        </w:rPr>
        <w:t xml:space="preserve"> о структуре недр и содержащихся в них полезных ископаемых на территории Ростовской области;</w:t>
      </w:r>
    </w:p>
    <w:p w:rsidR="00C30DC1" w:rsidRPr="00F24843" w:rsidRDefault="00C30DC1" w:rsidP="00F24843">
      <w:pPr>
        <w:autoSpaceDE w:val="0"/>
        <w:autoSpaceDN w:val="0"/>
        <w:adjustRightInd w:val="0"/>
        <w:ind w:firstLine="708"/>
        <w:jc w:val="both"/>
        <w:rPr>
          <w:sz w:val="28"/>
          <w:szCs w:val="28"/>
        </w:rPr>
      </w:pPr>
      <w:r w:rsidRPr="00F24843">
        <w:rPr>
          <w:sz w:val="28"/>
          <w:szCs w:val="28"/>
        </w:rPr>
        <w:t>повышение защищенности населения и объектов экономики от наводнений и другого негативного воздействия вод;</w:t>
      </w:r>
    </w:p>
    <w:p w:rsidR="00C30DC1" w:rsidRPr="00F24843" w:rsidRDefault="00C30DC1" w:rsidP="00F24843">
      <w:pPr>
        <w:ind w:firstLine="708"/>
        <w:jc w:val="both"/>
        <w:rPr>
          <w:sz w:val="28"/>
          <w:szCs w:val="28"/>
        </w:rPr>
      </w:pPr>
      <w:r w:rsidRPr="00F24843">
        <w:rPr>
          <w:sz w:val="28"/>
          <w:szCs w:val="28"/>
        </w:rPr>
        <w:t>сохранение лесистости территории Ростовской области;</w:t>
      </w:r>
    </w:p>
    <w:p w:rsidR="00C30DC1" w:rsidRPr="00F24843" w:rsidRDefault="00C30DC1" w:rsidP="00F24843">
      <w:pPr>
        <w:autoSpaceDE w:val="0"/>
        <w:autoSpaceDN w:val="0"/>
        <w:adjustRightInd w:val="0"/>
        <w:ind w:firstLine="708"/>
        <w:jc w:val="both"/>
        <w:rPr>
          <w:sz w:val="28"/>
          <w:szCs w:val="28"/>
        </w:rPr>
      </w:pPr>
      <w:r w:rsidRPr="00F24843">
        <w:rPr>
          <w:sz w:val="28"/>
          <w:szCs w:val="28"/>
        </w:rPr>
        <w:t xml:space="preserve">сокращение количества действующих санкционированных и законсервированных объектов размещения твердых бытовых отходов.  </w:t>
      </w:r>
    </w:p>
    <w:p w:rsidR="00C30DC1" w:rsidRPr="00F24843" w:rsidRDefault="00C30DC1" w:rsidP="00F24843">
      <w:pPr>
        <w:ind w:firstLine="709"/>
        <w:jc w:val="both"/>
        <w:rPr>
          <w:sz w:val="28"/>
          <w:szCs w:val="28"/>
        </w:rPr>
      </w:pPr>
      <w:r w:rsidRPr="00F24843">
        <w:rPr>
          <w:sz w:val="28"/>
          <w:szCs w:val="28"/>
        </w:rPr>
        <w:t>Государственная программа будет реализована в 2014 – 2020 годах в один этап.</w:t>
      </w:r>
    </w:p>
    <w:p w:rsidR="00C30DC1" w:rsidRDefault="00C30DC1" w:rsidP="00F24843">
      <w:pPr>
        <w:jc w:val="center"/>
        <w:rPr>
          <w:sz w:val="28"/>
          <w:szCs w:val="28"/>
        </w:rPr>
      </w:pPr>
    </w:p>
    <w:p w:rsidR="00C30DC1" w:rsidRPr="00F24843" w:rsidRDefault="00C30DC1" w:rsidP="00F24843">
      <w:pPr>
        <w:jc w:val="center"/>
        <w:rPr>
          <w:sz w:val="28"/>
          <w:szCs w:val="28"/>
        </w:rPr>
      </w:pPr>
      <w:r w:rsidRPr="00F24843">
        <w:rPr>
          <w:sz w:val="28"/>
          <w:szCs w:val="28"/>
        </w:rPr>
        <w:t>Раздел 3. Обоснование выделения</w:t>
      </w:r>
      <w:r w:rsidRPr="00F24843">
        <w:rPr>
          <w:sz w:val="28"/>
          <w:szCs w:val="28"/>
        </w:rPr>
        <w:br/>
        <w:t>подпрограмм государственной программы,</w:t>
      </w:r>
      <w:r w:rsidRPr="00F24843">
        <w:rPr>
          <w:sz w:val="28"/>
          <w:szCs w:val="28"/>
        </w:rPr>
        <w:br/>
        <w:t xml:space="preserve">обобщенная характеристика основных мероприятий </w:t>
      </w:r>
    </w:p>
    <w:p w:rsidR="00C30DC1" w:rsidRPr="00F24843" w:rsidRDefault="00C30DC1" w:rsidP="00F24843">
      <w:pPr>
        <w:autoSpaceDE w:val="0"/>
        <w:autoSpaceDN w:val="0"/>
        <w:adjustRightInd w:val="0"/>
        <w:jc w:val="both"/>
        <w:rPr>
          <w:sz w:val="28"/>
          <w:szCs w:val="28"/>
        </w:rPr>
      </w:pPr>
    </w:p>
    <w:p w:rsidR="00C30DC1" w:rsidRDefault="00C30DC1" w:rsidP="00F24843">
      <w:pPr>
        <w:autoSpaceDE w:val="0"/>
        <w:autoSpaceDN w:val="0"/>
        <w:adjustRightInd w:val="0"/>
        <w:ind w:firstLine="709"/>
        <w:jc w:val="both"/>
        <w:rPr>
          <w:sz w:val="28"/>
          <w:szCs w:val="28"/>
        </w:rPr>
      </w:pPr>
      <w:r w:rsidRPr="00F24843">
        <w:rPr>
          <w:sz w:val="28"/>
          <w:szCs w:val="28"/>
        </w:rPr>
        <w:t xml:space="preserve">Состав подпрограмм государственной программы определен на основе перечня актуальных проблем в сфере реализации государственной программы, </w:t>
      </w:r>
      <w:r w:rsidRPr="00F24843">
        <w:rPr>
          <w:sz w:val="28"/>
          <w:szCs w:val="28"/>
        </w:rPr>
        <w:br/>
        <w:t xml:space="preserve">в соответствии с </w:t>
      </w:r>
      <w:r>
        <w:rPr>
          <w:sz w:val="28"/>
          <w:szCs w:val="28"/>
        </w:rPr>
        <w:t xml:space="preserve">ее </w:t>
      </w:r>
      <w:r w:rsidRPr="00F24843">
        <w:rPr>
          <w:sz w:val="28"/>
          <w:szCs w:val="28"/>
        </w:rPr>
        <w:t>целями и задачами</w:t>
      </w:r>
      <w:r>
        <w:rPr>
          <w:sz w:val="28"/>
          <w:szCs w:val="28"/>
        </w:rPr>
        <w:t>.</w:t>
      </w:r>
      <w:r w:rsidRPr="00F24843">
        <w:rPr>
          <w:sz w:val="28"/>
          <w:szCs w:val="28"/>
        </w:rPr>
        <w:t xml:space="preserve"> </w:t>
      </w:r>
    </w:p>
    <w:p w:rsidR="00C30DC1" w:rsidRPr="00F24843" w:rsidRDefault="00C30DC1" w:rsidP="00F24843">
      <w:pPr>
        <w:autoSpaceDE w:val="0"/>
        <w:autoSpaceDN w:val="0"/>
        <w:adjustRightInd w:val="0"/>
        <w:ind w:firstLine="709"/>
        <w:jc w:val="both"/>
        <w:rPr>
          <w:sz w:val="28"/>
          <w:szCs w:val="28"/>
        </w:rPr>
      </w:pPr>
      <w:r w:rsidRPr="00F24843">
        <w:rPr>
          <w:sz w:val="28"/>
          <w:szCs w:val="28"/>
        </w:rPr>
        <w:t>Подпрограммы в составе государственной программы выделены по следующим принципам:</w:t>
      </w:r>
    </w:p>
    <w:p w:rsidR="00C30DC1" w:rsidRPr="00F24843" w:rsidRDefault="00C30DC1" w:rsidP="00F24843">
      <w:pPr>
        <w:autoSpaceDE w:val="0"/>
        <w:autoSpaceDN w:val="0"/>
        <w:adjustRightInd w:val="0"/>
        <w:ind w:firstLine="709"/>
        <w:jc w:val="both"/>
        <w:rPr>
          <w:sz w:val="28"/>
          <w:szCs w:val="28"/>
        </w:rPr>
      </w:pPr>
      <w:r w:rsidRPr="00F24843">
        <w:rPr>
          <w:sz w:val="28"/>
          <w:szCs w:val="28"/>
        </w:rPr>
        <w:t>специфика отдельных сфер реализации государственной программы;</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полномочий ответственного исполнителя и соисполнителей;</w:t>
      </w:r>
    </w:p>
    <w:p w:rsidR="00C30DC1" w:rsidRPr="00F24843" w:rsidRDefault="00C30DC1" w:rsidP="00F24843">
      <w:pPr>
        <w:autoSpaceDE w:val="0"/>
        <w:autoSpaceDN w:val="0"/>
        <w:adjustRightInd w:val="0"/>
        <w:ind w:firstLine="709"/>
        <w:jc w:val="both"/>
        <w:rPr>
          <w:sz w:val="28"/>
          <w:szCs w:val="28"/>
        </w:rPr>
      </w:pPr>
      <w:r w:rsidRPr="00F24843">
        <w:rPr>
          <w:sz w:val="28"/>
          <w:szCs w:val="28"/>
        </w:rPr>
        <w:t>приоритетность задач государственной программы.</w:t>
      </w:r>
    </w:p>
    <w:p w:rsidR="00C30DC1" w:rsidRPr="00F24843" w:rsidRDefault="00C30DC1" w:rsidP="00F24843">
      <w:pPr>
        <w:autoSpaceDE w:val="0"/>
        <w:autoSpaceDN w:val="0"/>
        <w:adjustRightInd w:val="0"/>
        <w:ind w:firstLine="709"/>
        <w:jc w:val="both"/>
        <w:rPr>
          <w:sz w:val="28"/>
          <w:szCs w:val="28"/>
        </w:rPr>
      </w:pPr>
      <w:r w:rsidRPr="00F24843">
        <w:rPr>
          <w:sz w:val="28"/>
          <w:szCs w:val="28"/>
        </w:rPr>
        <w:t>В соответствии с указанными принципами выделены следующие подпрограммы:</w:t>
      </w:r>
    </w:p>
    <w:p w:rsidR="00C30DC1" w:rsidRPr="00F24843" w:rsidRDefault="00C30DC1" w:rsidP="00F24843">
      <w:pPr>
        <w:autoSpaceDE w:val="0"/>
        <w:autoSpaceDN w:val="0"/>
        <w:adjustRightInd w:val="0"/>
        <w:ind w:firstLine="709"/>
        <w:jc w:val="both"/>
        <w:rPr>
          <w:sz w:val="28"/>
          <w:szCs w:val="28"/>
        </w:rPr>
      </w:pPr>
      <w:r w:rsidRPr="00F24843">
        <w:rPr>
          <w:sz w:val="28"/>
          <w:szCs w:val="28"/>
        </w:rPr>
        <w:t>«Охрана окружающей среды в Ростовской области»;</w:t>
      </w:r>
    </w:p>
    <w:p w:rsidR="00C30DC1" w:rsidRPr="00F24843" w:rsidRDefault="00C30DC1" w:rsidP="00F24843">
      <w:pPr>
        <w:autoSpaceDE w:val="0"/>
        <w:autoSpaceDN w:val="0"/>
        <w:adjustRightInd w:val="0"/>
        <w:ind w:firstLine="708"/>
        <w:jc w:val="both"/>
        <w:rPr>
          <w:sz w:val="28"/>
          <w:szCs w:val="28"/>
        </w:rPr>
      </w:pPr>
      <w:r w:rsidRPr="00F24843">
        <w:rPr>
          <w:sz w:val="28"/>
          <w:szCs w:val="28"/>
        </w:rPr>
        <w:t>«Развитие и использование минерально-сырьевой базы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«Развитие водохозяйственного комплекса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«Развитие лесного хозяйства Ростовской области»;</w:t>
      </w:r>
    </w:p>
    <w:p w:rsidR="00C30DC1" w:rsidRPr="00F24843" w:rsidRDefault="00C30DC1" w:rsidP="00F24843">
      <w:pPr>
        <w:autoSpaceDE w:val="0"/>
        <w:autoSpaceDN w:val="0"/>
        <w:adjustRightInd w:val="0"/>
        <w:ind w:firstLine="708"/>
        <w:jc w:val="both"/>
        <w:rPr>
          <w:sz w:val="28"/>
          <w:szCs w:val="28"/>
        </w:rPr>
      </w:pPr>
      <w:r w:rsidRPr="00F24843">
        <w:rPr>
          <w:sz w:val="28"/>
          <w:szCs w:val="28"/>
        </w:rPr>
        <w:t>«Формирование комплексной системы управления отходами и вторичными материальными ресурсами на территории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Подпрограмма «Охрана окружающей среды в Ростовской области» охватывает следующие направления: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обеспечение экологической безопасности на территории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сохранение биологического разнообразия и природных комплексов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экологическое образование, формирование экологической культуры населения.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Основными мероприятиями направления по обеспечению экологической безопасности являются: </w:t>
      </w:r>
    </w:p>
    <w:p w:rsidR="00C30DC1" w:rsidRPr="00F24843" w:rsidRDefault="00C30DC1" w:rsidP="00F24843">
      <w:pPr>
        <w:autoSpaceDE w:val="0"/>
        <w:autoSpaceDN w:val="0"/>
        <w:adjustRightInd w:val="0"/>
        <w:ind w:firstLine="708"/>
        <w:jc w:val="both"/>
        <w:rPr>
          <w:sz w:val="28"/>
          <w:szCs w:val="28"/>
        </w:rPr>
      </w:pPr>
      <w:r w:rsidRPr="00F24843">
        <w:rPr>
          <w:sz w:val="28"/>
          <w:szCs w:val="28"/>
        </w:rPr>
        <w:t>осуществление регионального государственного экологического надзора;</w:t>
      </w:r>
    </w:p>
    <w:p w:rsidR="00C30DC1" w:rsidRPr="00F24843" w:rsidRDefault="00C30DC1" w:rsidP="00F24843">
      <w:pPr>
        <w:autoSpaceDE w:val="0"/>
        <w:autoSpaceDN w:val="0"/>
        <w:adjustRightInd w:val="0"/>
        <w:ind w:firstLine="708"/>
        <w:jc w:val="both"/>
        <w:rPr>
          <w:sz w:val="28"/>
          <w:szCs w:val="28"/>
        </w:rPr>
      </w:pPr>
      <w:r w:rsidRPr="00F24843">
        <w:rPr>
          <w:sz w:val="28"/>
          <w:szCs w:val="28"/>
        </w:rPr>
        <w:t>деятельность по снижению загрязнения атмосферного воздуха;</w:t>
      </w:r>
    </w:p>
    <w:p w:rsidR="00C30DC1" w:rsidRPr="00F24843" w:rsidRDefault="00C30DC1" w:rsidP="00F24843">
      <w:pPr>
        <w:autoSpaceDE w:val="0"/>
        <w:autoSpaceDN w:val="0"/>
        <w:adjustRightInd w:val="0"/>
        <w:ind w:firstLine="708"/>
        <w:jc w:val="both"/>
        <w:rPr>
          <w:sz w:val="28"/>
          <w:szCs w:val="28"/>
        </w:rPr>
      </w:pPr>
      <w:r w:rsidRPr="00F24843">
        <w:rPr>
          <w:sz w:val="28"/>
          <w:szCs w:val="28"/>
        </w:rPr>
        <w:t>мероприятия по утилизации и захоронению пришедших в негодность бесхозяйных пестицидов и агрохимикатов;</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мониторинг состояния окружающей среды;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осуществление учета объектов размещения отходов производства и потребления;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обеспечение выполнения функций аппарата </w:t>
      </w:r>
      <w:r>
        <w:rPr>
          <w:sz w:val="28"/>
          <w:szCs w:val="28"/>
        </w:rPr>
        <w:t>минприроды</w:t>
      </w:r>
      <w:r w:rsidRPr="00F24843">
        <w:rPr>
          <w:sz w:val="28"/>
          <w:szCs w:val="28"/>
        </w:rPr>
        <w:t xml:space="preserve">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Основными мероприятиями направления по сохранению биологического разнообразия и природных комплексов Ростовской области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развитие географической сети  особо охраняемых природных территорий р</w:t>
      </w:r>
      <w:r>
        <w:rPr>
          <w:sz w:val="28"/>
          <w:szCs w:val="28"/>
        </w:rPr>
        <w:t>егионального и местного значения</w:t>
      </w:r>
      <w:r w:rsidRPr="00F24843">
        <w:rPr>
          <w:sz w:val="28"/>
          <w:szCs w:val="28"/>
        </w:rPr>
        <w:t>;</w:t>
      </w: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обеспечение охраны и функционирования особо охраняемых природных территорий регионального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мероприятия по сохранению редких и находящихся под угрозой исчезновения объектов животного и растительного мира;</w:t>
      </w:r>
    </w:p>
    <w:p w:rsidR="00C30DC1" w:rsidRPr="00F24843" w:rsidRDefault="00C30DC1" w:rsidP="00F24843">
      <w:pPr>
        <w:autoSpaceDE w:val="0"/>
        <w:autoSpaceDN w:val="0"/>
        <w:adjustRightInd w:val="0"/>
        <w:ind w:firstLine="709"/>
        <w:jc w:val="both"/>
        <w:rPr>
          <w:sz w:val="28"/>
          <w:szCs w:val="28"/>
        </w:rPr>
      </w:pPr>
      <w:r w:rsidRPr="00F24843">
        <w:rPr>
          <w:sz w:val="28"/>
          <w:szCs w:val="28"/>
        </w:rPr>
        <w:t>создание условий для сохранения и воспроизводства объектов животного мира.</w:t>
      </w:r>
    </w:p>
    <w:p w:rsidR="00C30DC1" w:rsidRPr="00F24843" w:rsidRDefault="00C30DC1" w:rsidP="00F24843">
      <w:pPr>
        <w:autoSpaceDE w:val="0"/>
        <w:autoSpaceDN w:val="0"/>
        <w:adjustRightInd w:val="0"/>
        <w:ind w:firstLine="709"/>
        <w:jc w:val="both"/>
        <w:rPr>
          <w:sz w:val="28"/>
          <w:szCs w:val="28"/>
        </w:rPr>
      </w:pPr>
      <w:r w:rsidRPr="00F24843">
        <w:rPr>
          <w:sz w:val="28"/>
          <w:szCs w:val="28"/>
        </w:rPr>
        <w:t>Основными мероприятиями направления по экологическому образованию, формированию экологической культуры населения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экологическое просвещение и формирование экологической культуры, обеспечение информацией о состоянии окружающей среды;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организация детско-юношеского экологического движения. </w:t>
      </w:r>
    </w:p>
    <w:p w:rsidR="00C30DC1" w:rsidRPr="00F24843" w:rsidRDefault="00C30DC1" w:rsidP="00F24843">
      <w:pPr>
        <w:autoSpaceDE w:val="0"/>
        <w:autoSpaceDN w:val="0"/>
        <w:adjustRightInd w:val="0"/>
        <w:ind w:firstLine="709"/>
        <w:jc w:val="both"/>
        <w:rPr>
          <w:sz w:val="28"/>
          <w:szCs w:val="28"/>
        </w:rPr>
      </w:pPr>
      <w:r w:rsidRPr="00F24843">
        <w:rPr>
          <w:sz w:val="28"/>
          <w:szCs w:val="28"/>
        </w:rPr>
        <w:t>Основными мероприятиями подпрограммы «Развитие и использование минерально-сырьевой базы Ростовской области»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поиски, оценка, разведка и переоценка запасов подземных вод на территории Ростовской области; </w:t>
      </w:r>
    </w:p>
    <w:p w:rsidR="00C30DC1" w:rsidRPr="00F24843" w:rsidRDefault="00C30DC1" w:rsidP="00F24843">
      <w:pPr>
        <w:autoSpaceDE w:val="0"/>
        <w:autoSpaceDN w:val="0"/>
        <w:adjustRightInd w:val="0"/>
        <w:ind w:firstLine="709"/>
        <w:jc w:val="both"/>
        <w:rPr>
          <w:sz w:val="28"/>
          <w:szCs w:val="28"/>
        </w:rPr>
      </w:pPr>
      <w:r w:rsidRPr="00F24843">
        <w:rPr>
          <w:sz w:val="28"/>
          <w:szCs w:val="28"/>
        </w:rPr>
        <w:t>создание условий для повышения эффективности использования недр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Основными мероприятиями подпрограммы «Развитие водохозяйственного комплекса Ростовской области»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выполнение мероприятий по восстановлению и экологической реабилитации водных объектов;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организация государственного мониторинга водных объектов;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осуществление мероприятий по защите от негативного воздействия вод в результате обеспечения безопасности гидротехнических сооружений (далее – ГТС);</w:t>
      </w:r>
    </w:p>
    <w:p w:rsidR="00C30DC1" w:rsidRPr="00F24843" w:rsidRDefault="00C30DC1" w:rsidP="00F24843">
      <w:pPr>
        <w:autoSpaceDE w:val="0"/>
        <w:autoSpaceDN w:val="0"/>
        <w:adjustRightInd w:val="0"/>
        <w:ind w:firstLine="709"/>
        <w:jc w:val="both"/>
        <w:rPr>
          <w:sz w:val="28"/>
          <w:szCs w:val="28"/>
        </w:rPr>
      </w:pPr>
      <w:r w:rsidRPr="00F24843">
        <w:rPr>
          <w:sz w:val="28"/>
          <w:szCs w:val="28"/>
        </w:rPr>
        <w:t>осуществление мероприятий по обеспечению населения и объектов экономики сооружениями берегозащиты;</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осуществление отдельных полномочий Российской Федерации в области водных отношений (за счет субвенций федерального бюджета). </w:t>
      </w:r>
    </w:p>
    <w:p w:rsidR="00C30DC1" w:rsidRPr="00F24843" w:rsidRDefault="00C30DC1" w:rsidP="00F24843">
      <w:pPr>
        <w:autoSpaceDE w:val="0"/>
        <w:autoSpaceDN w:val="0"/>
        <w:adjustRightInd w:val="0"/>
        <w:ind w:firstLine="709"/>
        <w:jc w:val="both"/>
        <w:rPr>
          <w:sz w:val="28"/>
          <w:szCs w:val="28"/>
        </w:rPr>
      </w:pPr>
      <w:r w:rsidRPr="00F24843">
        <w:rPr>
          <w:sz w:val="28"/>
          <w:szCs w:val="28"/>
        </w:rPr>
        <w:t>Основными мероприятиями подпрограммы «Развитие лесного хозяйства Ростовской области»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охрана лесов от пожаров;</w:t>
      </w:r>
    </w:p>
    <w:p w:rsidR="00C30DC1" w:rsidRPr="00F24843" w:rsidRDefault="00C30DC1" w:rsidP="00F24843">
      <w:pPr>
        <w:autoSpaceDE w:val="0"/>
        <w:autoSpaceDN w:val="0"/>
        <w:adjustRightInd w:val="0"/>
        <w:ind w:firstLine="709"/>
        <w:jc w:val="both"/>
        <w:rPr>
          <w:sz w:val="28"/>
          <w:szCs w:val="28"/>
        </w:rPr>
      </w:pPr>
      <w:r w:rsidRPr="00F24843">
        <w:rPr>
          <w:sz w:val="28"/>
          <w:szCs w:val="28"/>
        </w:rPr>
        <w:t>защита лесов;</w:t>
      </w:r>
    </w:p>
    <w:p w:rsidR="00C30DC1" w:rsidRPr="00F24843" w:rsidRDefault="00C30DC1" w:rsidP="00F24843">
      <w:pPr>
        <w:autoSpaceDE w:val="0"/>
        <w:autoSpaceDN w:val="0"/>
        <w:adjustRightInd w:val="0"/>
        <w:ind w:firstLine="709"/>
        <w:jc w:val="both"/>
        <w:rPr>
          <w:sz w:val="28"/>
          <w:szCs w:val="28"/>
        </w:rPr>
      </w:pPr>
      <w:r w:rsidRPr="00F24843">
        <w:rPr>
          <w:sz w:val="28"/>
          <w:szCs w:val="28"/>
        </w:rPr>
        <w:t>воспроизводство лесов, отвод и таксация лесосек;</w:t>
      </w: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обеспечение выполнения функций минприроды Ростовской области в части реализации переданных полномочий Российской Федерации в области лесных отношений.</w:t>
      </w:r>
    </w:p>
    <w:p w:rsidR="00C30DC1" w:rsidRPr="00F24843" w:rsidRDefault="00C30DC1" w:rsidP="00F24843">
      <w:pPr>
        <w:ind w:firstLine="708"/>
        <w:jc w:val="both"/>
        <w:rPr>
          <w:sz w:val="28"/>
          <w:szCs w:val="28"/>
        </w:rPr>
      </w:pPr>
      <w:r w:rsidRPr="00F24843">
        <w:rPr>
          <w:sz w:val="28"/>
          <w:szCs w:val="28"/>
        </w:rPr>
        <w:t>Основными мероприятиями подпрограммы «Формирование комплексной системы управления отходами и вторичными материальными ресурсами на территории Ростовской области»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разработка проектно-сметной документации на строительство и рекультивацию  объектов размещения твердых бытовых отходов;</w:t>
      </w:r>
    </w:p>
    <w:p w:rsidR="00C30DC1" w:rsidRPr="00F24843" w:rsidRDefault="00C30DC1" w:rsidP="00F24843">
      <w:pPr>
        <w:autoSpaceDE w:val="0"/>
        <w:autoSpaceDN w:val="0"/>
        <w:adjustRightInd w:val="0"/>
        <w:ind w:firstLine="709"/>
        <w:jc w:val="both"/>
        <w:rPr>
          <w:sz w:val="28"/>
          <w:szCs w:val="28"/>
        </w:rPr>
      </w:pPr>
      <w:r w:rsidRPr="00F24843">
        <w:rPr>
          <w:sz w:val="28"/>
          <w:szCs w:val="28"/>
        </w:rPr>
        <w:t>строительство и рекультивация объектов размещения твердых бытовых отходов;</w:t>
      </w:r>
    </w:p>
    <w:p w:rsidR="00C30DC1" w:rsidRPr="00F24843" w:rsidRDefault="00C30DC1" w:rsidP="00F24843">
      <w:pPr>
        <w:autoSpaceDE w:val="0"/>
        <w:autoSpaceDN w:val="0"/>
        <w:adjustRightInd w:val="0"/>
        <w:ind w:firstLine="709"/>
        <w:jc w:val="both"/>
        <w:rPr>
          <w:sz w:val="28"/>
          <w:szCs w:val="28"/>
        </w:rPr>
      </w:pPr>
      <w:r w:rsidRPr="00F24843">
        <w:rPr>
          <w:sz w:val="28"/>
          <w:szCs w:val="28"/>
        </w:rPr>
        <w:t>развитие материальной базы муниципальных образований в сфере обращения с твердыми бытовыми отходами, включая приобретение мусоровозов;</w:t>
      </w:r>
    </w:p>
    <w:p w:rsidR="00C30DC1" w:rsidRPr="00F24843" w:rsidRDefault="00C30DC1" w:rsidP="00F24843">
      <w:pPr>
        <w:autoSpaceDE w:val="0"/>
        <w:autoSpaceDN w:val="0"/>
        <w:adjustRightInd w:val="0"/>
        <w:ind w:firstLine="709"/>
        <w:jc w:val="both"/>
        <w:rPr>
          <w:sz w:val="28"/>
          <w:szCs w:val="28"/>
        </w:rPr>
      </w:pPr>
      <w:r w:rsidRPr="00F24843">
        <w:rPr>
          <w:sz w:val="28"/>
          <w:szCs w:val="28"/>
        </w:rPr>
        <w:t>развитие материальной базы муниципальных образований в сфере обращения с твердыми бытовыми отходами, включая приобретение бункеров (бункеров-накопителей) для сбора твердых бытовых отходов;</w:t>
      </w:r>
    </w:p>
    <w:p w:rsidR="00C30DC1" w:rsidRPr="00F24843" w:rsidRDefault="00C30DC1" w:rsidP="00F24843">
      <w:pPr>
        <w:autoSpaceDE w:val="0"/>
        <w:autoSpaceDN w:val="0"/>
        <w:adjustRightInd w:val="0"/>
        <w:ind w:firstLine="709"/>
        <w:jc w:val="both"/>
        <w:rPr>
          <w:sz w:val="28"/>
          <w:szCs w:val="28"/>
        </w:rPr>
      </w:pPr>
      <w:r w:rsidRPr="00F24843">
        <w:rPr>
          <w:sz w:val="28"/>
          <w:szCs w:val="28"/>
        </w:rPr>
        <w:t>модернизация системы коммунальной инфраструктуры в сфере обращения с твердыми бытовыми отходами на территории муниципальных образований Ростовской области;</w:t>
      </w:r>
    </w:p>
    <w:p w:rsidR="00C30DC1" w:rsidRPr="00F24843" w:rsidRDefault="00C30DC1" w:rsidP="00F24843">
      <w:pPr>
        <w:autoSpaceDE w:val="0"/>
        <w:autoSpaceDN w:val="0"/>
        <w:adjustRightInd w:val="0"/>
        <w:ind w:firstLine="709"/>
        <w:jc w:val="both"/>
        <w:rPr>
          <w:spacing w:val="-8"/>
          <w:sz w:val="28"/>
          <w:szCs w:val="28"/>
        </w:rPr>
      </w:pPr>
      <w:r w:rsidRPr="00F24843">
        <w:rPr>
          <w:spacing w:val="-8"/>
          <w:sz w:val="28"/>
          <w:szCs w:val="28"/>
        </w:rPr>
        <w:t>предоставление с</w:t>
      </w:r>
      <w:r w:rsidRPr="00F24843">
        <w:rPr>
          <w:sz w:val="28"/>
          <w:szCs w:val="28"/>
        </w:rPr>
        <w:t>убсидии на строительство и рекультивацию объектов размещения твердых бытовых отходов в рамках реализации мероприятий по подготовке к чемпионату мира по футболу в 2018 году в Российской Федерации.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Перечень подпрограмм и основных мероприятий государственной программы приведен в приложении № 4 к настоящей государственной программе. </w:t>
      </w:r>
    </w:p>
    <w:p w:rsidR="00C30DC1" w:rsidRPr="00F24843" w:rsidRDefault="00C30DC1" w:rsidP="00F24843">
      <w:pPr>
        <w:jc w:val="center"/>
        <w:rPr>
          <w:sz w:val="28"/>
          <w:szCs w:val="28"/>
        </w:rPr>
      </w:pPr>
      <w:r w:rsidRPr="00F24843">
        <w:rPr>
          <w:sz w:val="28"/>
          <w:szCs w:val="28"/>
        </w:rPr>
        <w:t>Раздел 4. Информация по ресурсному</w:t>
      </w:r>
      <w:r w:rsidRPr="00F24843">
        <w:rPr>
          <w:sz w:val="28"/>
          <w:szCs w:val="28"/>
        </w:rPr>
        <w:br/>
        <w:t>обеспечению государственной программы</w:t>
      </w:r>
    </w:p>
    <w:p w:rsidR="00C30DC1" w:rsidRPr="00F24843" w:rsidRDefault="00C30DC1" w:rsidP="00F24843">
      <w:pPr>
        <w:autoSpaceDE w:val="0"/>
        <w:autoSpaceDN w:val="0"/>
        <w:adjustRightInd w:val="0"/>
        <w:ind w:left="360"/>
        <w:jc w:val="center"/>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Объем финансового обеспечения реализации государственной программы составляет 11 057 181,8 тыс. рублей, в том числе за счет средств областного бюджета – 4 341 748,8 тыс. рублей, за счет средств федерального бюджета – 696 047,5 тыс. рублей, за счет средств местных бюджетов – 54 423,9 тыс. рублей, за счет средств Фонда содействия реформированию жилищно-коммунального хозяйства – 456 248,2 тыс. рублей, за счет внебюджетных источников – 5 508 713,4 тыс. рублей.</w:t>
      </w:r>
    </w:p>
    <w:p w:rsidR="00C30DC1" w:rsidRPr="00F24843" w:rsidRDefault="00C30DC1" w:rsidP="00F24843">
      <w:pPr>
        <w:autoSpaceDE w:val="0"/>
        <w:autoSpaceDN w:val="0"/>
        <w:adjustRightInd w:val="0"/>
        <w:ind w:firstLine="709"/>
        <w:jc w:val="both"/>
        <w:rPr>
          <w:sz w:val="28"/>
          <w:szCs w:val="28"/>
        </w:rPr>
      </w:pPr>
      <w:r w:rsidRPr="00F24843">
        <w:rPr>
          <w:sz w:val="28"/>
          <w:szCs w:val="28"/>
        </w:rPr>
        <w:t>Расходы областного бюджета на реализацию государственной программы представлены в приложении № 5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r w:rsidRPr="00F24843">
        <w:rPr>
          <w:sz w:val="28"/>
          <w:szCs w:val="28"/>
        </w:rPr>
        <w:t>Объем ежегодных расходов, связанных с финансовым обеспечением государственной программы за счет областного бюджета, устанавливается законом Ростовской области об областном бюджете на очередной финансовый год. Расходы за счет средств областного бюджета, местных бюджетов</w:t>
      </w:r>
      <w:r w:rsidRPr="00F24843">
        <w:rPr>
          <w:sz w:val="28"/>
          <w:szCs w:val="28"/>
        </w:rPr>
        <w:br/>
        <w:t>и внебюджетных источников на реализацию государственной программы представлены в приложении № 6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r w:rsidRPr="00F24843">
        <w:rPr>
          <w:sz w:val="28"/>
          <w:szCs w:val="28"/>
        </w:rPr>
        <w:t>Средства федерального бюджета отражаются в государственной программе при условии отражения их в федеральном законе о федеральном бюджете, иных федеральных нормативных правовых актах.</w:t>
      </w:r>
    </w:p>
    <w:p w:rsidR="00C30DC1" w:rsidRPr="00F24843" w:rsidRDefault="00C30DC1" w:rsidP="00F24843">
      <w:pPr>
        <w:autoSpaceDE w:val="0"/>
        <w:autoSpaceDN w:val="0"/>
        <w:adjustRightInd w:val="0"/>
        <w:ind w:firstLine="709"/>
        <w:jc w:val="both"/>
        <w:rPr>
          <w:sz w:val="28"/>
          <w:szCs w:val="28"/>
        </w:rPr>
      </w:pPr>
      <w:r w:rsidRPr="00F24843">
        <w:rPr>
          <w:sz w:val="28"/>
          <w:szCs w:val="28"/>
        </w:rPr>
        <w:t>Средства федерального бюджета будут привлекаться: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1. В рамках федеральной целевой </w:t>
      </w:r>
      <w:hyperlink r:id="rId8" w:history="1">
        <w:r w:rsidRPr="00F24843">
          <w:rPr>
            <w:sz w:val="28"/>
            <w:szCs w:val="28"/>
          </w:rPr>
          <w:t>программы</w:t>
        </w:r>
      </w:hyperlink>
      <w:r w:rsidRPr="00F24843">
        <w:rPr>
          <w:sz w:val="28"/>
          <w:szCs w:val="28"/>
        </w:rPr>
        <w:t xml:space="preserve"> «Развитие водохозяйственного комплекса Российской Федерации в 2012 – 2020 годах» по итогам участия Ростовской области в конкурсном отборе аналогичных региональных программ в виде субсидий на мероприятия:</w:t>
      </w:r>
    </w:p>
    <w:p w:rsidR="00C30DC1" w:rsidRPr="00F24843" w:rsidRDefault="00C30DC1" w:rsidP="00F24843">
      <w:pPr>
        <w:autoSpaceDE w:val="0"/>
        <w:autoSpaceDN w:val="0"/>
        <w:adjustRightInd w:val="0"/>
        <w:ind w:firstLine="709"/>
        <w:jc w:val="both"/>
        <w:rPr>
          <w:sz w:val="28"/>
          <w:szCs w:val="28"/>
        </w:rPr>
      </w:pPr>
      <w:r w:rsidRPr="00F24843">
        <w:rPr>
          <w:sz w:val="28"/>
          <w:szCs w:val="28"/>
        </w:rPr>
        <w:t>восстановление и экологическая реабилитация водных объектов;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возведение (реконструкция) гидротехнических сооружений и сооружений инженерной защиты от негативного воздействия вод;</w:t>
      </w:r>
    </w:p>
    <w:p w:rsidR="00C30DC1" w:rsidRPr="00F24843" w:rsidRDefault="00C30DC1" w:rsidP="00F24843">
      <w:pPr>
        <w:autoSpaceDE w:val="0"/>
        <w:autoSpaceDN w:val="0"/>
        <w:adjustRightInd w:val="0"/>
        <w:ind w:firstLine="709"/>
        <w:jc w:val="both"/>
        <w:rPr>
          <w:sz w:val="28"/>
          <w:szCs w:val="28"/>
        </w:rPr>
      </w:pPr>
      <w:r w:rsidRPr="00F24843">
        <w:rPr>
          <w:sz w:val="28"/>
          <w:szCs w:val="28"/>
        </w:rPr>
        <w:t>капитальный ремонт гидротехнических сооружений, находящихся в собственности субъекта Российской Федерации, муниципальной собственности, и бесхозяйных ГТС.</w:t>
      </w:r>
    </w:p>
    <w:p w:rsidR="00C30DC1" w:rsidRPr="00F24843" w:rsidRDefault="00C30DC1" w:rsidP="00F24843">
      <w:pPr>
        <w:autoSpaceDE w:val="0"/>
        <w:autoSpaceDN w:val="0"/>
        <w:adjustRightInd w:val="0"/>
        <w:ind w:firstLine="709"/>
        <w:jc w:val="both"/>
        <w:rPr>
          <w:sz w:val="28"/>
          <w:szCs w:val="28"/>
        </w:rPr>
      </w:pPr>
      <w:r w:rsidRPr="00F24843">
        <w:rPr>
          <w:sz w:val="28"/>
          <w:szCs w:val="28"/>
        </w:rPr>
        <w:t>2. В соответствии с постановлением Правительства Российской Федерации от 27.10.2006 № 629 «Об утверждении Правил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водных отношений». Данные средства могут направляться на осуществление переданных полномочий: по защите территории и населения Ростовской области от негативного воздействия вод, на мероприятия по расчистке рек и по оздоровлению экологической обстановки на водных объектах, на мероприятия по установлению (нанесению на землеустроительные карты) водоохранных зон и прибрежных защитных полос водных объектов и их закреплению на местности.</w:t>
      </w:r>
    </w:p>
    <w:p w:rsidR="00C30DC1" w:rsidRPr="00F24843" w:rsidRDefault="00C30DC1" w:rsidP="00F24843">
      <w:pPr>
        <w:autoSpaceDE w:val="0"/>
        <w:autoSpaceDN w:val="0"/>
        <w:adjustRightInd w:val="0"/>
        <w:ind w:firstLine="709"/>
        <w:jc w:val="both"/>
        <w:rPr>
          <w:sz w:val="28"/>
          <w:szCs w:val="28"/>
        </w:rPr>
      </w:pPr>
      <w:r w:rsidRPr="00F24843">
        <w:rPr>
          <w:sz w:val="28"/>
          <w:szCs w:val="28"/>
        </w:rPr>
        <w:t>3. В соответствии с постановлением Правительства Российской Федерации от 29.12.2006 № 838 «Об утверждении Методики распределения между субъектами Российской Федерации субвенций из Федерального фонда компенсаций для осуществления отдельных полномочий Российской Федерации в области лесных отношений, реализация которых передана органам государственной власти субъектов Российской Федерации».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4. В соответствии с постановлением Правительства Российской Федерации от 05.05.2011 № 345 «О предоставлении и распределении субсидий из федерального бюджета бюджетам субъектов Российской Федерации на приобретение специализированной лесопожарной техники и оборудования в рамках подпрограммы «Охрана и защита лесов» государственной программы Российской Федерации «Развитие лесного хозяйства» на 2013 – 2020 годы».</w:t>
      </w:r>
    </w:p>
    <w:p w:rsidR="00C30DC1" w:rsidRPr="00F24843" w:rsidRDefault="00C30DC1" w:rsidP="00F24843">
      <w:pPr>
        <w:autoSpaceDE w:val="0"/>
        <w:autoSpaceDN w:val="0"/>
        <w:adjustRightInd w:val="0"/>
        <w:ind w:firstLine="709"/>
        <w:jc w:val="both"/>
        <w:rPr>
          <w:sz w:val="28"/>
          <w:szCs w:val="28"/>
        </w:rPr>
      </w:pPr>
      <w:r w:rsidRPr="00F24843">
        <w:rPr>
          <w:sz w:val="28"/>
          <w:szCs w:val="28"/>
        </w:rPr>
        <w:t>5. В соответствии с постановлениями Правительства Российской Федерации от 31.12.2010 № 1216 «Об утверждении Правил предоставления субвенций из федерального бюджета бюджетам субъектов Российской Федерации на 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и о внесении изменений в некоторые акты Правительства Российской Федерации», от 13.06.2006 № 371 «Об утверждении Правил предоставления из федерального бюджета субвенций бюджетам субъектов Российской Федерации на реализацию полномочий в области охраны и использования охотничьих ресурсов»,</w:t>
      </w:r>
      <w:r w:rsidRPr="00F24843">
        <w:rPr>
          <w:sz w:val="28"/>
          <w:szCs w:val="28"/>
        </w:rPr>
        <w:br/>
      </w:r>
      <w:r>
        <w:rPr>
          <w:sz w:val="28"/>
          <w:szCs w:val="28"/>
        </w:rPr>
        <w:t xml:space="preserve">от 29.12.2007 № 975 </w:t>
      </w:r>
      <w:r w:rsidRPr="00F24843">
        <w:rPr>
          <w:sz w:val="28"/>
          <w:szCs w:val="28"/>
        </w:rPr>
        <w:t>«Об утверждении Правил предоставления субвенций из федерального бюджета бюджетам субъектов Российской Федерации на осуществление отдельных полномочий Российской Федерации в области охраны и использования объектов животного мира (за исключением охотничьих ресурсов и</w:t>
      </w:r>
      <w:r>
        <w:rPr>
          <w:sz w:val="28"/>
          <w:szCs w:val="28"/>
        </w:rPr>
        <w:t xml:space="preserve"> водных биологических ресурсов)</w:t>
      </w:r>
      <w:r w:rsidRPr="00F24843">
        <w:rPr>
          <w:sz w:val="28"/>
          <w:szCs w:val="28"/>
        </w:rPr>
        <w:t xml:space="preserve"> на осуществление переданных полномочий Российской Федерации в области охраны и ис</w:t>
      </w:r>
      <w:r>
        <w:rPr>
          <w:sz w:val="28"/>
          <w:szCs w:val="28"/>
        </w:rPr>
        <w:t>пользования охотничьих ресурсов»,</w:t>
      </w:r>
      <w:r w:rsidRPr="00BD51B1">
        <w:t xml:space="preserve"> </w:t>
      </w:r>
      <w:r w:rsidRPr="00BD51B1">
        <w:rPr>
          <w:sz w:val="28"/>
          <w:szCs w:val="28"/>
        </w:rPr>
        <w:t>от 10.01.2009 № 16 «Об утверждении методики определения общего объема средств, предусмотренных в федеральном бюджете в виде субвенций бюджетам субъектов Российской Федерации на осуществление полномочий Российской Федерации в области охраны и использования охотничьих ресурсов по контролю, надзору, выдаче разрешений на добычу охотничьих ресурсов и заключению охотхозяйственных соглашений, и их распределения между с</w:t>
      </w:r>
      <w:r>
        <w:rPr>
          <w:sz w:val="28"/>
          <w:szCs w:val="28"/>
        </w:rPr>
        <w:t>убъектами Российской Федерации».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Средства Фонда содействия реформированию жилищно-коммунального хозяйства (далее – Фонд) будут привлекаться в рамках реализации Федерального закона от 21.07.2007 № 185-ФЗ «О Фонде содействия реформированию жилищно-коммунального хозяйства» в части  предоставления субсидий организациям, реализующим мероприятия региональных программ по модернизации системы коммунальной инфраструктуры в сфере обращения с ТБО на территории муниципальных образований Ростовской области (далее – региональные программы по модернизации).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Объемы финансирования за счет средств Фонда подлежат уточнению по итогам участия Ростовской области в конкурсном отборе.</w:t>
      </w:r>
    </w:p>
    <w:p w:rsidR="00C30DC1" w:rsidRPr="00F24843" w:rsidRDefault="00C30DC1" w:rsidP="00F24843">
      <w:pPr>
        <w:autoSpaceDE w:val="0"/>
        <w:autoSpaceDN w:val="0"/>
        <w:adjustRightInd w:val="0"/>
        <w:ind w:firstLine="709"/>
        <w:jc w:val="both"/>
        <w:rPr>
          <w:sz w:val="28"/>
          <w:szCs w:val="28"/>
        </w:rPr>
      </w:pPr>
      <w:r w:rsidRPr="00F24843">
        <w:rPr>
          <w:sz w:val="28"/>
          <w:szCs w:val="28"/>
        </w:rPr>
        <w:t>Средства внебюджетных источников предусмотрены на реализацию инвестиционных проектов по строительству на территории Ростовской области межмуниципальных экологических отходоперерабатывающих комплексов (далее – МЭОК).</w:t>
      </w:r>
    </w:p>
    <w:p w:rsidR="00C30DC1" w:rsidRDefault="00C30DC1" w:rsidP="00F24843">
      <w:pPr>
        <w:jc w:val="center"/>
        <w:rPr>
          <w:sz w:val="28"/>
          <w:szCs w:val="28"/>
        </w:rPr>
      </w:pPr>
    </w:p>
    <w:p w:rsidR="00C30DC1" w:rsidRPr="00F24843" w:rsidRDefault="00C30DC1" w:rsidP="00F24843">
      <w:pPr>
        <w:jc w:val="center"/>
        <w:rPr>
          <w:sz w:val="28"/>
          <w:szCs w:val="28"/>
        </w:rPr>
      </w:pPr>
      <w:r w:rsidRPr="00F24843">
        <w:rPr>
          <w:sz w:val="28"/>
          <w:szCs w:val="28"/>
        </w:rPr>
        <w:t>Раздел 5. Участие муниципальных образований</w:t>
      </w:r>
      <w:r w:rsidRPr="00F24843">
        <w:rPr>
          <w:sz w:val="28"/>
          <w:szCs w:val="28"/>
        </w:rPr>
        <w:br/>
        <w:t>Ростовской области в реализации государственной программы</w:t>
      </w:r>
    </w:p>
    <w:p w:rsidR="00C30DC1" w:rsidRPr="00F24843" w:rsidRDefault="00C30DC1" w:rsidP="00F24843">
      <w:pPr>
        <w:autoSpaceDE w:val="0"/>
        <w:autoSpaceDN w:val="0"/>
        <w:adjustRightInd w:val="0"/>
        <w:ind w:firstLine="709"/>
        <w:jc w:val="both"/>
        <w:rPr>
          <w:sz w:val="28"/>
          <w:szCs w:val="28"/>
        </w:rPr>
      </w:pPr>
    </w:p>
    <w:p w:rsidR="00C30DC1" w:rsidRDefault="00C30DC1" w:rsidP="00F24843">
      <w:pPr>
        <w:ind w:firstLine="708"/>
        <w:jc w:val="both"/>
        <w:rPr>
          <w:sz w:val="28"/>
          <w:szCs w:val="28"/>
        </w:rPr>
      </w:pPr>
      <w:r>
        <w:rPr>
          <w:sz w:val="28"/>
          <w:szCs w:val="28"/>
        </w:rPr>
        <w:t>В рамках государственной программы предусмотрено участие муниципальных образований Ростовской области при выполнении следующих полномочий органов местного самоуправления по вопросам местного значения:</w:t>
      </w:r>
    </w:p>
    <w:p w:rsidR="00C30DC1" w:rsidRDefault="00C30DC1" w:rsidP="00F24843">
      <w:pPr>
        <w:ind w:firstLine="708"/>
        <w:jc w:val="both"/>
        <w:rPr>
          <w:sz w:val="28"/>
          <w:szCs w:val="28"/>
        </w:rPr>
      </w:pPr>
      <w:r>
        <w:rPr>
          <w:sz w:val="28"/>
          <w:szCs w:val="28"/>
        </w:rPr>
        <w:t>обеспечение водоснабжения населения, мероприятия по переоценке, оценке или разведке запасов подземных вод на эксплуатируемых муниципальными учреждениями участках недр;</w:t>
      </w:r>
    </w:p>
    <w:p w:rsidR="00C30DC1" w:rsidRDefault="00C30DC1" w:rsidP="00F24843">
      <w:pPr>
        <w:ind w:firstLine="708"/>
        <w:jc w:val="both"/>
        <w:rPr>
          <w:sz w:val="28"/>
          <w:szCs w:val="28"/>
        </w:rPr>
      </w:pPr>
      <w:r>
        <w:rPr>
          <w:sz w:val="28"/>
          <w:szCs w:val="28"/>
        </w:rPr>
        <w:t>обеспечение безопасности гидротехнических сооружений, находящихся в муниципальной собственности, берегоукрепление;</w:t>
      </w:r>
    </w:p>
    <w:p w:rsidR="00C30DC1" w:rsidRDefault="00C30DC1" w:rsidP="00F24843">
      <w:pPr>
        <w:ind w:firstLine="708"/>
        <w:jc w:val="both"/>
        <w:rPr>
          <w:sz w:val="28"/>
          <w:szCs w:val="28"/>
        </w:rPr>
      </w:pPr>
      <w:r>
        <w:rPr>
          <w:sz w:val="28"/>
          <w:szCs w:val="28"/>
        </w:rPr>
        <w:t>разработка проектно-сметной документации на строительство и рекультивацию объектов размещения твердых бытовых отходов;</w:t>
      </w:r>
    </w:p>
    <w:p w:rsidR="00C30DC1" w:rsidRDefault="00C30DC1" w:rsidP="00F24843">
      <w:pPr>
        <w:ind w:firstLine="708"/>
        <w:jc w:val="both"/>
        <w:rPr>
          <w:sz w:val="28"/>
          <w:szCs w:val="28"/>
        </w:rPr>
      </w:pPr>
      <w:r>
        <w:rPr>
          <w:sz w:val="28"/>
          <w:szCs w:val="28"/>
        </w:rPr>
        <w:t>строительство и рекультивация объектов размещения твердых бытовых отходов;</w:t>
      </w:r>
    </w:p>
    <w:p w:rsidR="00C30DC1" w:rsidRDefault="00C30DC1" w:rsidP="00F24843">
      <w:pPr>
        <w:ind w:firstLine="708"/>
        <w:jc w:val="both"/>
        <w:rPr>
          <w:sz w:val="28"/>
          <w:szCs w:val="28"/>
        </w:rPr>
      </w:pPr>
      <w:r>
        <w:rPr>
          <w:sz w:val="28"/>
          <w:szCs w:val="28"/>
        </w:rPr>
        <w:t>развитие матеральной бызы муниципальных образований в сфере обращения с ТБО, включая приобретение мусоровозов;</w:t>
      </w:r>
    </w:p>
    <w:p w:rsidR="00C30DC1" w:rsidRDefault="00C30DC1" w:rsidP="00F24843">
      <w:pPr>
        <w:ind w:firstLine="708"/>
        <w:jc w:val="both"/>
        <w:rPr>
          <w:sz w:val="28"/>
          <w:szCs w:val="28"/>
        </w:rPr>
      </w:pPr>
      <w:r>
        <w:rPr>
          <w:sz w:val="28"/>
          <w:szCs w:val="28"/>
        </w:rPr>
        <w:t>развитие материальной базы муниципальных образований в сфере обращения с ТБО, включая приобретение бункеров (бункеров-накопителей) для сбора твердых бытовых отходов;</w:t>
      </w:r>
    </w:p>
    <w:p w:rsidR="00C30DC1" w:rsidRPr="00F24843" w:rsidRDefault="00C30DC1" w:rsidP="00F24843">
      <w:pPr>
        <w:ind w:firstLine="708"/>
        <w:jc w:val="both"/>
        <w:rPr>
          <w:sz w:val="28"/>
          <w:szCs w:val="28"/>
        </w:rPr>
      </w:pPr>
      <w:r>
        <w:rPr>
          <w:sz w:val="28"/>
          <w:szCs w:val="28"/>
        </w:rPr>
        <w:t>строительство и рекультивация объектов размещения ТБО в рамках реализации мероприятий по подготовке к проведению чемпионата мира по футболу в 2018 году в Российской Федерации.</w:t>
      </w:r>
    </w:p>
    <w:p w:rsidR="00C30DC1" w:rsidRPr="00F24843" w:rsidRDefault="00C30DC1" w:rsidP="00F24843">
      <w:pPr>
        <w:ind w:firstLine="360"/>
        <w:jc w:val="both"/>
        <w:rPr>
          <w:sz w:val="28"/>
          <w:szCs w:val="28"/>
        </w:rPr>
      </w:pPr>
      <w:r w:rsidRPr="00F24843">
        <w:rPr>
          <w:sz w:val="28"/>
          <w:szCs w:val="28"/>
        </w:rPr>
        <w:tab/>
        <w:t>Сведения о показателях (индикаторах) по муниципальным образованиям Ростовской области приведены в приложении № 7 к настоящей государственной программе.</w:t>
      </w:r>
    </w:p>
    <w:p w:rsidR="00C30DC1" w:rsidRPr="00F24843" w:rsidRDefault="00C30DC1" w:rsidP="00F24843">
      <w:pPr>
        <w:jc w:val="both"/>
        <w:rPr>
          <w:b/>
          <w:sz w:val="28"/>
          <w:szCs w:val="28"/>
        </w:rPr>
      </w:pPr>
      <w:r w:rsidRPr="00F24843">
        <w:rPr>
          <w:sz w:val="28"/>
          <w:szCs w:val="28"/>
        </w:rPr>
        <w:tab/>
      </w:r>
      <w:r w:rsidRPr="00F24843">
        <w:rPr>
          <w:bCs/>
          <w:sz w:val="28"/>
          <w:szCs w:val="28"/>
        </w:rPr>
        <w:t>Распределение субсидий по муниципальным образования и направлениям расходования средств государственной программы</w:t>
      </w:r>
      <w:r w:rsidRPr="00F24843">
        <w:rPr>
          <w:sz w:val="28"/>
          <w:szCs w:val="28"/>
        </w:rPr>
        <w:t xml:space="preserve"> представлено в приложении №  8 к настоящей государственной программе.</w:t>
      </w:r>
    </w:p>
    <w:p w:rsidR="00C30DC1" w:rsidRPr="00F24843" w:rsidRDefault="00C30DC1" w:rsidP="00F24843">
      <w:pPr>
        <w:autoSpaceDE w:val="0"/>
        <w:autoSpaceDN w:val="0"/>
        <w:adjustRightInd w:val="0"/>
        <w:ind w:left="360"/>
        <w:jc w:val="center"/>
        <w:rPr>
          <w:sz w:val="28"/>
          <w:szCs w:val="28"/>
        </w:rPr>
      </w:pPr>
    </w:p>
    <w:p w:rsidR="00C30DC1" w:rsidRPr="00F24843" w:rsidRDefault="00C30DC1" w:rsidP="00F24843">
      <w:pPr>
        <w:jc w:val="center"/>
        <w:rPr>
          <w:sz w:val="28"/>
          <w:szCs w:val="28"/>
        </w:rPr>
      </w:pPr>
      <w:r w:rsidRPr="00F24843">
        <w:rPr>
          <w:sz w:val="28"/>
          <w:szCs w:val="28"/>
        </w:rPr>
        <w:t xml:space="preserve">Раздел 6. Методика оценки </w:t>
      </w:r>
      <w:r>
        <w:rPr>
          <w:sz w:val="28"/>
          <w:szCs w:val="28"/>
        </w:rPr>
        <w:br/>
      </w:r>
      <w:r w:rsidRPr="00F24843">
        <w:rPr>
          <w:sz w:val="28"/>
          <w:szCs w:val="28"/>
        </w:rPr>
        <w:t xml:space="preserve">эффективности государственной программы </w:t>
      </w:r>
    </w:p>
    <w:p w:rsidR="00C30DC1" w:rsidRPr="00F24843" w:rsidRDefault="00C30DC1" w:rsidP="00F24843">
      <w:pPr>
        <w:autoSpaceDE w:val="0"/>
        <w:autoSpaceDN w:val="0"/>
        <w:adjustRightInd w:val="0"/>
        <w:ind w:left="360"/>
        <w:jc w:val="center"/>
        <w:rPr>
          <w:sz w:val="28"/>
          <w:szCs w:val="28"/>
        </w:rPr>
      </w:pPr>
    </w:p>
    <w:p w:rsidR="00C30DC1" w:rsidRPr="00F24843" w:rsidRDefault="00C30DC1" w:rsidP="00FC3CE6">
      <w:pPr>
        <w:autoSpaceDE w:val="0"/>
        <w:autoSpaceDN w:val="0"/>
        <w:adjustRightInd w:val="0"/>
        <w:ind w:firstLine="709"/>
        <w:jc w:val="both"/>
        <w:rPr>
          <w:sz w:val="28"/>
          <w:szCs w:val="28"/>
        </w:rPr>
      </w:pPr>
      <w:r w:rsidRPr="00F24843">
        <w:rPr>
          <w:sz w:val="28"/>
          <w:szCs w:val="28"/>
        </w:rPr>
        <w:t>Оценка эффективности реализации государственной программы проводится на основе оценки:</w:t>
      </w:r>
    </w:p>
    <w:p w:rsidR="00C30DC1" w:rsidRPr="00F24843" w:rsidRDefault="00C30DC1" w:rsidP="00FC3CE6">
      <w:pPr>
        <w:autoSpaceDE w:val="0"/>
        <w:autoSpaceDN w:val="0"/>
        <w:adjustRightInd w:val="0"/>
        <w:ind w:firstLine="709"/>
        <w:jc w:val="both"/>
        <w:rPr>
          <w:sz w:val="28"/>
          <w:szCs w:val="28"/>
        </w:rPr>
      </w:pPr>
      <w:r w:rsidRPr="00F24843">
        <w:rPr>
          <w:sz w:val="28"/>
          <w:szCs w:val="28"/>
        </w:rPr>
        <w:t xml:space="preserve">степени достижения цели и решения задач государственной программы  путем сопоставления фактически достигнутых значений показателей (индикаторов) государственной программы и их плановых значений, приведенных в </w:t>
      </w:r>
      <w:hyperlink r:id="rId9" w:history="1">
        <w:r w:rsidRPr="00F24843">
          <w:rPr>
            <w:sz w:val="28"/>
            <w:szCs w:val="28"/>
          </w:rPr>
          <w:t>приложении № 1</w:t>
        </w:r>
      </w:hyperlink>
      <w:r w:rsidRPr="00F24843">
        <w:rPr>
          <w:sz w:val="28"/>
          <w:szCs w:val="28"/>
        </w:rPr>
        <w:t xml:space="preserve"> к настоящей государственной программе;</w:t>
      </w:r>
    </w:p>
    <w:p w:rsidR="00C30DC1" w:rsidRPr="00F24843" w:rsidRDefault="00C30DC1" w:rsidP="00FC3CE6">
      <w:pPr>
        <w:autoSpaceDE w:val="0"/>
        <w:autoSpaceDN w:val="0"/>
        <w:adjustRightInd w:val="0"/>
        <w:ind w:firstLine="709"/>
        <w:jc w:val="both"/>
        <w:rPr>
          <w:sz w:val="28"/>
          <w:szCs w:val="28"/>
        </w:rPr>
      </w:pPr>
      <w:r w:rsidRPr="00F24843">
        <w:rPr>
          <w:sz w:val="28"/>
          <w:szCs w:val="28"/>
        </w:rPr>
        <w:t xml:space="preserve">степени соответствия запланированному уровню затрат и эффективности использования средств областного бюджета и иных источников ресурсного обеспечения реализации государственной программы путем сопоставления плановых и фактических объемов финансирования подпрограмм и основных мероприятий государственной программы, приведенных в </w:t>
      </w:r>
      <w:hyperlink r:id="rId10" w:history="1">
        <w:r w:rsidRPr="00F24843">
          <w:rPr>
            <w:sz w:val="28"/>
            <w:szCs w:val="28"/>
          </w:rPr>
          <w:t xml:space="preserve">приложениях № </w:t>
        </w:r>
      </w:hyperlink>
      <w:r w:rsidRPr="00F24843">
        <w:rPr>
          <w:sz w:val="28"/>
          <w:szCs w:val="28"/>
        </w:rPr>
        <w:t>5 и 6 к настоящей государственной программе, по каждому источнику ресурсного обеспечения (областной бюджет, федеральный бюджет, местные бюджеты, внебюджетные средства);</w:t>
      </w:r>
    </w:p>
    <w:p w:rsidR="00C30DC1" w:rsidRPr="00F24843" w:rsidRDefault="00C30DC1" w:rsidP="00FC3CE6">
      <w:pPr>
        <w:autoSpaceDE w:val="0"/>
        <w:autoSpaceDN w:val="0"/>
        <w:adjustRightInd w:val="0"/>
        <w:ind w:firstLine="709"/>
        <w:jc w:val="both"/>
        <w:rPr>
          <w:sz w:val="28"/>
          <w:szCs w:val="28"/>
        </w:rPr>
      </w:pPr>
      <w:r w:rsidRPr="00F24843">
        <w:rPr>
          <w:sz w:val="28"/>
          <w:szCs w:val="28"/>
        </w:rPr>
        <w:t xml:space="preserve">степени реализации мероприятий государственной программы (достижения ожидаемых непосредственных результатов их реализации) на основе сопоставления ожидаемых и фактически полученных непосредственных результатов реализации основных мероприятий </w:t>
      </w:r>
      <w:r>
        <w:rPr>
          <w:sz w:val="28"/>
          <w:szCs w:val="28"/>
        </w:rPr>
        <w:t>государственной программы</w:t>
      </w:r>
      <w:r w:rsidRPr="00F24843">
        <w:rPr>
          <w:sz w:val="28"/>
          <w:szCs w:val="28"/>
        </w:rPr>
        <w:t xml:space="preserve"> по годам на основе ежегодных планов реализации государственной программы.</w:t>
      </w:r>
    </w:p>
    <w:p w:rsidR="00C30DC1" w:rsidRPr="00F24843" w:rsidRDefault="00C30DC1" w:rsidP="00FC3CE6">
      <w:pPr>
        <w:autoSpaceDE w:val="0"/>
        <w:autoSpaceDN w:val="0"/>
        <w:adjustRightInd w:val="0"/>
        <w:ind w:firstLine="709"/>
        <w:jc w:val="both"/>
        <w:rPr>
          <w:sz w:val="28"/>
          <w:szCs w:val="28"/>
        </w:rPr>
      </w:pPr>
      <w:r w:rsidRPr="00F24843">
        <w:rPr>
          <w:sz w:val="28"/>
          <w:szCs w:val="28"/>
        </w:rPr>
        <w:t>Степень достижения цели (решения задач) государственной программы (Сд) рассчитывается по формуле:</w:t>
      </w:r>
    </w:p>
    <w:p w:rsidR="00C30DC1" w:rsidRPr="00F24843" w:rsidRDefault="00C30DC1" w:rsidP="00F24843">
      <w:pPr>
        <w:autoSpaceDE w:val="0"/>
        <w:autoSpaceDN w:val="0"/>
        <w:adjustRightInd w:val="0"/>
        <w:ind w:firstLine="540"/>
        <w:jc w:val="both"/>
        <w:outlineLvl w:val="0"/>
        <w:rPr>
          <w:sz w:val="28"/>
          <w:szCs w:val="28"/>
        </w:rPr>
      </w:pPr>
    </w:p>
    <w:p w:rsidR="00C30DC1" w:rsidRPr="00F24843" w:rsidRDefault="00C30DC1" w:rsidP="00F24843">
      <w:pPr>
        <w:jc w:val="center"/>
        <w:rPr>
          <w:sz w:val="28"/>
          <w:szCs w:val="28"/>
        </w:rPr>
      </w:pPr>
      <w:r w:rsidRPr="00F24843">
        <w:rPr>
          <w:sz w:val="28"/>
          <w:szCs w:val="28"/>
        </w:rPr>
        <w:t>Сд = Зф / Зп x 100%,</w:t>
      </w:r>
    </w:p>
    <w:p w:rsidR="00C30DC1" w:rsidRPr="00F24843" w:rsidRDefault="00C30DC1" w:rsidP="00F24843">
      <w:pPr>
        <w:autoSpaceDE w:val="0"/>
        <w:autoSpaceDN w:val="0"/>
        <w:adjustRightInd w:val="0"/>
        <w:jc w:val="center"/>
        <w:rPr>
          <w:sz w:val="28"/>
          <w:szCs w:val="28"/>
        </w:rPr>
      </w:pPr>
    </w:p>
    <w:p w:rsidR="00C30DC1" w:rsidRPr="00F24843" w:rsidRDefault="00C30DC1" w:rsidP="00FC3CE6">
      <w:pPr>
        <w:autoSpaceDE w:val="0"/>
        <w:autoSpaceDN w:val="0"/>
        <w:adjustRightInd w:val="0"/>
        <w:ind w:firstLine="709"/>
        <w:jc w:val="both"/>
        <w:rPr>
          <w:sz w:val="28"/>
          <w:szCs w:val="28"/>
        </w:rPr>
      </w:pPr>
      <w:r w:rsidRPr="00F24843">
        <w:rPr>
          <w:sz w:val="28"/>
          <w:szCs w:val="28"/>
        </w:rPr>
        <w:t>где Зф – фактическое значение показателя (индикатора) государственной программы;</w:t>
      </w:r>
    </w:p>
    <w:p w:rsidR="00C30DC1" w:rsidRPr="00F24843" w:rsidRDefault="00C30DC1" w:rsidP="00FC3CE6">
      <w:pPr>
        <w:autoSpaceDE w:val="0"/>
        <w:autoSpaceDN w:val="0"/>
        <w:adjustRightInd w:val="0"/>
        <w:ind w:firstLine="709"/>
        <w:jc w:val="both"/>
        <w:rPr>
          <w:sz w:val="28"/>
          <w:szCs w:val="28"/>
        </w:rPr>
      </w:pPr>
      <w:r w:rsidRPr="00F24843">
        <w:rPr>
          <w:sz w:val="28"/>
          <w:szCs w:val="28"/>
        </w:rPr>
        <w:t>Зп – плановое значение показателя (индикатора) государственной программы (для показателей (индикаторов), желаемой тенденцией развития которых является рост значений)</w:t>
      </w:r>
      <w:r>
        <w:rPr>
          <w:sz w:val="28"/>
          <w:szCs w:val="28"/>
        </w:rPr>
        <w:t>,</w:t>
      </w:r>
    </w:p>
    <w:p w:rsidR="00C30DC1" w:rsidRPr="00F24843" w:rsidRDefault="00C30DC1" w:rsidP="00FC3CE6">
      <w:pPr>
        <w:autoSpaceDE w:val="0"/>
        <w:autoSpaceDN w:val="0"/>
        <w:adjustRightInd w:val="0"/>
        <w:ind w:firstLine="709"/>
        <w:jc w:val="both"/>
        <w:rPr>
          <w:sz w:val="28"/>
          <w:szCs w:val="28"/>
        </w:rPr>
      </w:pPr>
      <w:r w:rsidRPr="00F24843">
        <w:rPr>
          <w:sz w:val="28"/>
          <w:szCs w:val="28"/>
        </w:rPr>
        <w:t>или</w:t>
      </w:r>
    </w:p>
    <w:p w:rsidR="00C30DC1" w:rsidRPr="00F24843" w:rsidRDefault="00C30DC1" w:rsidP="00FC3CE6">
      <w:pPr>
        <w:autoSpaceDE w:val="0"/>
        <w:autoSpaceDN w:val="0"/>
        <w:adjustRightInd w:val="0"/>
        <w:ind w:firstLine="709"/>
        <w:jc w:val="both"/>
        <w:rPr>
          <w:sz w:val="28"/>
          <w:szCs w:val="28"/>
        </w:rPr>
      </w:pPr>
      <w:r w:rsidRPr="00F24843">
        <w:rPr>
          <w:sz w:val="28"/>
          <w:szCs w:val="28"/>
        </w:rPr>
        <w:t>Сд = Зп / 3ф x 100%</w:t>
      </w:r>
      <w:r>
        <w:rPr>
          <w:sz w:val="28"/>
          <w:szCs w:val="28"/>
        </w:rPr>
        <w:t xml:space="preserve"> –</w:t>
      </w:r>
      <w:r w:rsidRPr="00F24843">
        <w:rPr>
          <w:sz w:val="28"/>
          <w:szCs w:val="28"/>
        </w:rPr>
        <w:t xml:space="preserve"> (для показателей (индикаторов), желаемой тенденцией развития кот</w:t>
      </w:r>
      <w:r>
        <w:rPr>
          <w:sz w:val="28"/>
          <w:szCs w:val="28"/>
        </w:rPr>
        <w:t>орых является снижение значений</w:t>
      </w:r>
      <w:r w:rsidRPr="00F24843">
        <w:rPr>
          <w:sz w:val="28"/>
          <w:szCs w:val="28"/>
        </w:rPr>
        <w:t>.</w:t>
      </w:r>
    </w:p>
    <w:p w:rsidR="00C30DC1" w:rsidRPr="00F24843" w:rsidRDefault="00C30DC1" w:rsidP="00FC3CE6">
      <w:pPr>
        <w:autoSpaceDE w:val="0"/>
        <w:autoSpaceDN w:val="0"/>
        <w:adjustRightInd w:val="0"/>
        <w:ind w:firstLine="709"/>
        <w:jc w:val="both"/>
        <w:rPr>
          <w:sz w:val="28"/>
          <w:szCs w:val="28"/>
        </w:rPr>
      </w:pPr>
      <w:r w:rsidRPr="00F24843">
        <w:rPr>
          <w:sz w:val="28"/>
          <w:szCs w:val="28"/>
        </w:rPr>
        <w:t>Степень соответствия запланированному уровню затрат и эффективности использования средств областного бюджета и иных источников ресурсного обеспечения государственной программы определяется по формуле:</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F24843">
      <w:pPr>
        <w:jc w:val="center"/>
        <w:rPr>
          <w:sz w:val="28"/>
          <w:szCs w:val="28"/>
        </w:rPr>
      </w:pPr>
      <w:r w:rsidRPr="00F24843">
        <w:rPr>
          <w:sz w:val="28"/>
          <w:szCs w:val="28"/>
        </w:rPr>
        <w:t>Уф = Фф / Фп x 100%,</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0F3BFE">
      <w:pPr>
        <w:autoSpaceDE w:val="0"/>
        <w:autoSpaceDN w:val="0"/>
        <w:adjustRightInd w:val="0"/>
        <w:spacing w:line="252" w:lineRule="auto"/>
        <w:ind w:firstLine="709"/>
        <w:jc w:val="both"/>
        <w:rPr>
          <w:sz w:val="28"/>
          <w:szCs w:val="28"/>
        </w:rPr>
      </w:pPr>
      <w:r w:rsidRPr="00F24843">
        <w:rPr>
          <w:sz w:val="28"/>
          <w:szCs w:val="28"/>
        </w:rPr>
        <w:t>где Уф – уровень финансирования р</w:t>
      </w:r>
      <w:r>
        <w:rPr>
          <w:sz w:val="28"/>
          <w:szCs w:val="28"/>
        </w:rPr>
        <w:t>еализации основных мероприятий г</w:t>
      </w:r>
      <w:r w:rsidRPr="00F24843">
        <w:rPr>
          <w:sz w:val="28"/>
          <w:szCs w:val="28"/>
        </w:rPr>
        <w:t>осударственной программы;</w:t>
      </w:r>
    </w:p>
    <w:p w:rsidR="00C30DC1" w:rsidRPr="00F24843" w:rsidRDefault="00C30DC1" w:rsidP="000F3BFE">
      <w:pPr>
        <w:autoSpaceDE w:val="0"/>
        <w:autoSpaceDN w:val="0"/>
        <w:adjustRightInd w:val="0"/>
        <w:spacing w:line="252" w:lineRule="auto"/>
        <w:ind w:firstLine="709"/>
        <w:jc w:val="both"/>
        <w:rPr>
          <w:sz w:val="28"/>
          <w:szCs w:val="28"/>
        </w:rPr>
      </w:pPr>
      <w:r w:rsidRPr="00F24843">
        <w:rPr>
          <w:sz w:val="28"/>
          <w:szCs w:val="28"/>
        </w:rPr>
        <w:t>Фф – фактический объем финансовых ресурсов, направленный на реализацию мероприятий государственной программы;</w:t>
      </w:r>
    </w:p>
    <w:p w:rsidR="00C30DC1" w:rsidRPr="00F24843" w:rsidRDefault="00C30DC1" w:rsidP="000F3BFE">
      <w:pPr>
        <w:autoSpaceDE w:val="0"/>
        <w:autoSpaceDN w:val="0"/>
        <w:adjustRightInd w:val="0"/>
        <w:spacing w:line="252" w:lineRule="auto"/>
        <w:ind w:firstLine="709"/>
        <w:jc w:val="both"/>
        <w:rPr>
          <w:sz w:val="28"/>
          <w:szCs w:val="28"/>
        </w:rPr>
      </w:pPr>
      <w:r w:rsidRPr="00F24843">
        <w:rPr>
          <w:sz w:val="28"/>
          <w:szCs w:val="28"/>
        </w:rPr>
        <w:t>Фп – плановый объем финансовых ресурсов на соответствующий отчетный период.</w:t>
      </w:r>
    </w:p>
    <w:p w:rsidR="00C30DC1" w:rsidRPr="00F24843" w:rsidRDefault="00C30DC1" w:rsidP="000F3BFE">
      <w:pPr>
        <w:autoSpaceDE w:val="0"/>
        <w:autoSpaceDN w:val="0"/>
        <w:adjustRightInd w:val="0"/>
        <w:spacing w:line="252" w:lineRule="auto"/>
        <w:ind w:firstLine="709"/>
        <w:jc w:val="both"/>
        <w:rPr>
          <w:sz w:val="28"/>
          <w:szCs w:val="28"/>
        </w:rPr>
      </w:pPr>
      <w:r w:rsidRPr="00F24843">
        <w:rPr>
          <w:sz w:val="28"/>
          <w:szCs w:val="28"/>
        </w:rPr>
        <w:t>С учетом сферы реализации государственной программы при расчете социально-экономической эффективности будет учитываться экологический эффект от выполнения программных мероприятий.</w:t>
      </w:r>
    </w:p>
    <w:p w:rsidR="00C30DC1" w:rsidRPr="00F24843" w:rsidRDefault="00C30DC1" w:rsidP="000F3BFE">
      <w:pPr>
        <w:autoSpaceDE w:val="0"/>
        <w:autoSpaceDN w:val="0"/>
        <w:adjustRightInd w:val="0"/>
        <w:spacing w:line="252" w:lineRule="auto"/>
        <w:ind w:firstLine="709"/>
        <w:jc w:val="both"/>
        <w:rPr>
          <w:sz w:val="28"/>
          <w:szCs w:val="28"/>
        </w:rPr>
      </w:pPr>
      <w:r w:rsidRPr="00F24843">
        <w:rPr>
          <w:sz w:val="28"/>
          <w:szCs w:val="28"/>
        </w:rPr>
        <w:t>До начала очередного года реализации государственной программы ответственный исполнитель по каждому показателю (индикатору) государственной программы (подпрограммы) определяет интервалы значений показателя, при которых реализация государственной программы характеризуется:</w:t>
      </w:r>
    </w:p>
    <w:p w:rsidR="00C30DC1" w:rsidRPr="00F24843" w:rsidRDefault="00C30DC1" w:rsidP="000F3BFE">
      <w:pPr>
        <w:autoSpaceDE w:val="0"/>
        <w:autoSpaceDN w:val="0"/>
        <w:adjustRightInd w:val="0"/>
        <w:spacing w:line="252" w:lineRule="auto"/>
        <w:ind w:firstLine="709"/>
        <w:jc w:val="both"/>
        <w:rPr>
          <w:sz w:val="28"/>
          <w:szCs w:val="28"/>
        </w:rPr>
      </w:pPr>
      <w:r w:rsidRPr="00F24843">
        <w:rPr>
          <w:sz w:val="28"/>
          <w:szCs w:val="28"/>
        </w:rPr>
        <w:t>высоким уровнем эффективности;</w:t>
      </w:r>
    </w:p>
    <w:p w:rsidR="00C30DC1" w:rsidRPr="00F24843" w:rsidRDefault="00C30DC1" w:rsidP="000F3BFE">
      <w:pPr>
        <w:autoSpaceDE w:val="0"/>
        <w:autoSpaceDN w:val="0"/>
        <w:adjustRightInd w:val="0"/>
        <w:spacing w:line="252" w:lineRule="auto"/>
        <w:ind w:firstLine="709"/>
        <w:jc w:val="both"/>
        <w:rPr>
          <w:sz w:val="28"/>
          <w:szCs w:val="28"/>
        </w:rPr>
      </w:pPr>
      <w:r w:rsidRPr="00F24843">
        <w:rPr>
          <w:sz w:val="28"/>
          <w:szCs w:val="28"/>
        </w:rPr>
        <w:t>удовлетворительным уровнем эффективности;</w:t>
      </w:r>
    </w:p>
    <w:p w:rsidR="00C30DC1" w:rsidRPr="00F24843" w:rsidRDefault="00C30DC1" w:rsidP="000F3BFE">
      <w:pPr>
        <w:autoSpaceDE w:val="0"/>
        <w:autoSpaceDN w:val="0"/>
        <w:adjustRightInd w:val="0"/>
        <w:spacing w:line="252" w:lineRule="auto"/>
        <w:ind w:firstLine="709"/>
        <w:jc w:val="both"/>
        <w:rPr>
          <w:sz w:val="28"/>
          <w:szCs w:val="28"/>
        </w:rPr>
      </w:pPr>
      <w:r w:rsidRPr="00F24843">
        <w:rPr>
          <w:sz w:val="28"/>
          <w:szCs w:val="28"/>
        </w:rPr>
        <w:t>неудовлетворительным уровнем эффективности.</w:t>
      </w:r>
    </w:p>
    <w:p w:rsidR="00C30DC1" w:rsidRPr="00F24843" w:rsidRDefault="00C30DC1" w:rsidP="000F3BFE">
      <w:pPr>
        <w:autoSpaceDE w:val="0"/>
        <w:autoSpaceDN w:val="0"/>
        <w:adjustRightInd w:val="0"/>
        <w:spacing w:line="252" w:lineRule="auto"/>
        <w:ind w:firstLine="709"/>
        <w:jc w:val="both"/>
        <w:rPr>
          <w:sz w:val="28"/>
          <w:szCs w:val="28"/>
        </w:rPr>
      </w:pPr>
      <w:r w:rsidRPr="00F24843">
        <w:rPr>
          <w:sz w:val="28"/>
          <w:szCs w:val="28"/>
        </w:rPr>
        <w:t>Нижняя граница интервала значений показателя для целей отнесения государственной программы к высокому уровню эф</w:t>
      </w:r>
      <w:r>
        <w:rPr>
          <w:sz w:val="28"/>
          <w:szCs w:val="28"/>
        </w:rPr>
        <w:t xml:space="preserve">фективности не может быть ниже </w:t>
      </w:r>
      <w:r w:rsidRPr="00F24843">
        <w:rPr>
          <w:sz w:val="28"/>
          <w:szCs w:val="28"/>
        </w:rPr>
        <w:t>95 процентов от планового значения показателя на соответствующий год. Нижняя граница интервала значений показателя для целей отнесения государственной программы к удовлетворительному уровню эффективности не может быть ниже 75 процентов от планового значения показателя на соответствующий год.</w:t>
      </w:r>
    </w:p>
    <w:p w:rsidR="00C30DC1" w:rsidRPr="00F24843" w:rsidRDefault="00C30DC1" w:rsidP="000F3BFE">
      <w:pPr>
        <w:autoSpaceDE w:val="0"/>
        <w:autoSpaceDN w:val="0"/>
        <w:adjustRightInd w:val="0"/>
        <w:spacing w:line="252" w:lineRule="auto"/>
        <w:ind w:firstLine="709"/>
        <w:jc w:val="both"/>
        <w:rPr>
          <w:sz w:val="28"/>
          <w:szCs w:val="28"/>
        </w:rPr>
      </w:pPr>
      <w:r w:rsidRPr="00F24843">
        <w:rPr>
          <w:sz w:val="28"/>
          <w:szCs w:val="28"/>
        </w:rPr>
        <w:t>Государственная программа считается реализуемой с высоким уровнем эффективности, если:</w:t>
      </w:r>
    </w:p>
    <w:p w:rsidR="00C30DC1" w:rsidRPr="00F24843" w:rsidRDefault="00C30DC1" w:rsidP="000F3BFE">
      <w:pPr>
        <w:autoSpaceDE w:val="0"/>
        <w:autoSpaceDN w:val="0"/>
        <w:adjustRightInd w:val="0"/>
        <w:spacing w:line="252" w:lineRule="auto"/>
        <w:ind w:firstLine="709"/>
        <w:jc w:val="both"/>
        <w:rPr>
          <w:sz w:val="28"/>
          <w:szCs w:val="28"/>
        </w:rPr>
      </w:pPr>
      <w:r w:rsidRPr="00F24843">
        <w:rPr>
          <w:sz w:val="28"/>
          <w:szCs w:val="28"/>
        </w:rPr>
        <w:t>значения 95 процентов и более показателей государственной программы и ее подпрограмм соответствуют установленным интервалам значений для целей отнесения государственной программы к высокому уровню эффективности;</w:t>
      </w:r>
    </w:p>
    <w:p w:rsidR="00C30DC1" w:rsidRPr="00F24843" w:rsidRDefault="00C30DC1" w:rsidP="000F3BFE">
      <w:pPr>
        <w:autoSpaceDE w:val="0"/>
        <w:autoSpaceDN w:val="0"/>
        <w:adjustRightInd w:val="0"/>
        <w:spacing w:line="252" w:lineRule="auto"/>
        <w:ind w:firstLine="709"/>
        <w:jc w:val="both"/>
        <w:rPr>
          <w:sz w:val="28"/>
          <w:szCs w:val="28"/>
        </w:rPr>
      </w:pPr>
      <w:r w:rsidRPr="00F24843">
        <w:rPr>
          <w:sz w:val="28"/>
          <w:szCs w:val="28"/>
        </w:rPr>
        <w:t>не менее 95 процентов мероприятий, запланированных на отчетный год, выполнены в полном объеме.</w:t>
      </w:r>
    </w:p>
    <w:p w:rsidR="00C30DC1" w:rsidRPr="00F24843" w:rsidRDefault="00C30DC1" w:rsidP="00FC3CE6">
      <w:pPr>
        <w:autoSpaceDE w:val="0"/>
        <w:autoSpaceDN w:val="0"/>
        <w:adjustRightInd w:val="0"/>
        <w:ind w:firstLine="709"/>
        <w:jc w:val="both"/>
        <w:rPr>
          <w:sz w:val="28"/>
          <w:szCs w:val="28"/>
        </w:rPr>
      </w:pPr>
      <w:r w:rsidRPr="00F24843">
        <w:rPr>
          <w:sz w:val="28"/>
          <w:szCs w:val="28"/>
        </w:rPr>
        <w:t>Государственная программа считается реализуемой с удовлетворительным уровнем эффективности, если:</w:t>
      </w:r>
    </w:p>
    <w:p w:rsidR="00C30DC1" w:rsidRPr="00F24843" w:rsidRDefault="00C30DC1" w:rsidP="00FC3CE6">
      <w:pPr>
        <w:autoSpaceDE w:val="0"/>
        <w:autoSpaceDN w:val="0"/>
        <w:adjustRightInd w:val="0"/>
        <w:ind w:firstLine="709"/>
        <w:jc w:val="both"/>
        <w:rPr>
          <w:sz w:val="28"/>
          <w:szCs w:val="28"/>
        </w:rPr>
      </w:pPr>
      <w:r w:rsidRPr="00F24843">
        <w:rPr>
          <w:sz w:val="28"/>
          <w:szCs w:val="28"/>
        </w:rPr>
        <w:t>значения 80 процентов и более показателей государственной программы и ее подпрограмм соответствуют установленным интервалам значений для целей отнесения государственной программы к высокому уровню эффективности;</w:t>
      </w:r>
    </w:p>
    <w:p w:rsidR="00C30DC1" w:rsidRPr="00F24843" w:rsidRDefault="00C30DC1" w:rsidP="00FC3CE6">
      <w:pPr>
        <w:autoSpaceDE w:val="0"/>
        <w:autoSpaceDN w:val="0"/>
        <w:adjustRightInd w:val="0"/>
        <w:ind w:firstLine="709"/>
        <w:jc w:val="both"/>
        <w:rPr>
          <w:sz w:val="28"/>
          <w:szCs w:val="28"/>
        </w:rPr>
      </w:pPr>
      <w:r w:rsidRPr="00F24843">
        <w:rPr>
          <w:sz w:val="28"/>
          <w:szCs w:val="28"/>
        </w:rPr>
        <w:t>не менее 80 процентов мероприятий, запланированных на отчетный год, выполнены в полном объеме.</w:t>
      </w:r>
    </w:p>
    <w:p w:rsidR="00C30DC1" w:rsidRPr="00F24843" w:rsidRDefault="00C30DC1" w:rsidP="00FC3CE6">
      <w:pPr>
        <w:autoSpaceDE w:val="0"/>
        <w:autoSpaceDN w:val="0"/>
        <w:adjustRightInd w:val="0"/>
        <w:ind w:firstLine="709"/>
        <w:jc w:val="both"/>
        <w:rPr>
          <w:sz w:val="28"/>
          <w:szCs w:val="28"/>
        </w:rPr>
      </w:pPr>
      <w:r w:rsidRPr="00F24843">
        <w:rPr>
          <w:sz w:val="28"/>
          <w:szCs w:val="28"/>
        </w:rPr>
        <w:t>Если реализация государственной программы не отвечает приведенным выше критериям, уровень эффективности ее реализации признается неудовлетворительным.</w:t>
      </w:r>
    </w:p>
    <w:p w:rsidR="00C30DC1" w:rsidRPr="00F24843" w:rsidRDefault="00C30DC1" w:rsidP="00F24843">
      <w:pPr>
        <w:autoSpaceDE w:val="0"/>
        <w:autoSpaceDN w:val="0"/>
        <w:adjustRightInd w:val="0"/>
        <w:ind w:left="360"/>
        <w:jc w:val="center"/>
        <w:rPr>
          <w:sz w:val="28"/>
          <w:szCs w:val="28"/>
        </w:rPr>
      </w:pPr>
    </w:p>
    <w:p w:rsidR="00C30DC1" w:rsidRPr="00F24843" w:rsidRDefault="00C30DC1" w:rsidP="00F24843">
      <w:pPr>
        <w:jc w:val="center"/>
        <w:rPr>
          <w:sz w:val="28"/>
          <w:szCs w:val="28"/>
        </w:rPr>
      </w:pPr>
      <w:r w:rsidRPr="00F24843">
        <w:rPr>
          <w:sz w:val="28"/>
          <w:szCs w:val="28"/>
        </w:rPr>
        <w:t>Раздел 7. Порядок взаимодействия ответственных исполнителей, соисполнителей, участников государственной программы</w:t>
      </w:r>
    </w:p>
    <w:p w:rsidR="00C30DC1" w:rsidRPr="00F24843" w:rsidRDefault="00C30DC1" w:rsidP="00F24843">
      <w:pPr>
        <w:autoSpaceDE w:val="0"/>
        <w:autoSpaceDN w:val="0"/>
        <w:adjustRightInd w:val="0"/>
        <w:ind w:left="360"/>
        <w:jc w:val="center"/>
        <w:rPr>
          <w:sz w:val="28"/>
          <w:szCs w:val="28"/>
        </w:rPr>
      </w:pPr>
    </w:p>
    <w:p w:rsidR="00C30DC1" w:rsidRPr="00F24843" w:rsidRDefault="00C30DC1" w:rsidP="00F24843">
      <w:pPr>
        <w:ind w:firstLine="709"/>
        <w:jc w:val="both"/>
        <w:rPr>
          <w:sz w:val="28"/>
          <w:szCs w:val="28"/>
        </w:rPr>
      </w:pPr>
      <w:r w:rsidRPr="00F24843">
        <w:rPr>
          <w:sz w:val="28"/>
          <w:szCs w:val="28"/>
        </w:rPr>
        <w:t>Ответственным исполнителем государственной программы является минприроды Ростовской области, соисполнителем – министерство ЖКХ области, участниками – министерство строительства РО, ГБУ РО «Дирекция</w:t>
      </w:r>
      <w:r>
        <w:rPr>
          <w:sz w:val="28"/>
          <w:szCs w:val="28"/>
        </w:rPr>
        <w:t xml:space="preserve">», </w:t>
      </w:r>
      <w:r w:rsidRPr="00F24843">
        <w:rPr>
          <w:sz w:val="28"/>
          <w:szCs w:val="28"/>
        </w:rPr>
        <w:t>органы местного самоуправления муниципальных</w:t>
      </w:r>
      <w:r>
        <w:rPr>
          <w:sz w:val="28"/>
          <w:szCs w:val="28"/>
        </w:rPr>
        <w:t xml:space="preserve"> образований Ростовской области, ООО «Экострой-Дон».</w:t>
      </w:r>
      <w:r w:rsidRPr="00F24843">
        <w:rPr>
          <w:sz w:val="28"/>
          <w:szCs w:val="28"/>
        </w:rPr>
        <w:t xml:space="preserve"> </w:t>
      </w:r>
    </w:p>
    <w:p w:rsidR="00C30DC1" w:rsidRPr="00F24843" w:rsidRDefault="00C30DC1" w:rsidP="00F24843">
      <w:pPr>
        <w:autoSpaceDE w:val="0"/>
        <w:autoSpaceDN w:val="0"/>
        <w:adjustRightInd w:val="0"/>
        <w:ind w:firstLine="709"/>
        <w:jc w:val="both"/>
        <w:rPr>
          <w:sz w:val="28"/>
          <w:szCs w:val="28"/>
        </w:rPr>
      </w:pPr>
      <w:r w:rsidRPr="00F24843">
        <w:rPr>
          <w:sz w:val="28"/>
          <w:szCs w:val="28"/>
        </w:rPr>
        <w:t>Минприроды Ростовской области как ответственный исполнитель государственной программы:</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обеспечивает разработку государственной программы, ее согласование с соисполнителями и участниками, внесение в установленном порядке проекта постановления Правительства Ростовской области об утверждении государственной программы в Правительство Ростовской области;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осуществляет координацию деятельности соисполнителей и участников государственной программы по эффективной реализации ее мероприятий, </w:t>
      </w:r>
      <w:r w:rsidRPr="00F24843">
        <w:rPr>
          <w:sz w:val="28"/>
          <w:szCs w:val="28"/>
        </w:rPr>
        <w:br/>
        <w:t>а также анализ эффективности использования средств федерального, областного и местных бюджетов;</w:t>
      </w:r>
    </w:p>
    <w:p w:rsidR="00C30DC1" w:rsidRPr="00F24843" w:rsidRDefault="00C30DC1" w:rsidP="00F24843">
      <w:pPr>
        <w:autoSpaceDE w:val="0"/>
        <w:autoSpaceDN w:val="0"/>
        <w:adjustRightInd w:val="0"/>
        <w:ind w:firstLine="709"/>
        <w:jc w:val="both"/>
        <w:rPr>
          <w:sz w:val="28"/>
          <w:szCs w:val="28"/>
        </w:rPr>
      </w:pPr>
      <w:r w:rsidRPr="00F24843">
        <w:rPr>
          <w:sz w:val="28"/>
          <w:szCs w:val="28"/>
        </w:rPr>
        <w:t>составляет совместно с соисполнителями и участниками план реализации государственной программы на очередной финансовый год, утверждает его своим нормативным правовым актом в срок не позднее 5 рабочих дней со дня утверждения постановлением Правительства Ростовской области государственной программы и далее ежегодно, не позднее 1 декабря текущего финансового года;</w:t>
      </w:r>
    </w:p>
    <w:p w:rsidR="00C30DC1" w:rsidRPr="00F24843" w:rsidRDefault="00C30DC1" w:rsidP="0003740A">
      <w:pPr>
        <w:autoSpaceDE w:val="0"/>
        <w:autoSpaceDN w:val="0"/>
        <w:adjustRightInd w:val="0"/>
        <w:ind w:firstLine="709"/>
        <w:jc w:val="both"/>
        <w:rPr>
          <w:sz w:val="28"/>
          <w:szCs w:val="28"/>
        </w:rPr>
      </w:pPr>
      <w:r w:rsidRPr="00F24843">
        <w:rPr>
          <w:sz w:val="28"/>
          <w:szCs w:val="28"/>
        </w:rPr>
        <w:t>в случае необходимости по согласованию с соисполнителями и участниками государственной программы принимает решение о внесении в план реализации</w:t>
      </w:r>
      <w:r w:rsidRPr="0003740A">
        <w:t xml:space="preserve"> </w:t>
      </w:r>
      <w:r w:rsidRPr="0003740A">
        <w:rPr>
          <w:sz w:val="28"/>
          <w:szCs w:val="28"/>
        </w:rPr>
        <w:t>изменений</w:t>
      </w:r>
      <w:r w:rsidRPr="00F24843">
        <w:rPr>
          <w:sz w:val="28"/>
          <w:szCs w:val="28"/>
        </w:rPr>
        <w:t>, не влияющих на параметры го</w:t>
      </w:r>
      <w:r>
        <w:rPr>
          <w:sz w:val="28"/>
          <w:szCs w:val="28"/>
        </w:rPr>
        <w:t>сударственной программы;</w:t>
      </w:r>
      <w:r w:rsidRPr="00F24843">
        <w:rPr>
          <w:sz w:val="28"/>
          <w:szCs w:val="28"/>
        </w:rPr>
        <w:t xml:space="preserve"> план с учетом изменений утверждается не позднее 5 рабочих дней со дня принятия решения ответственным исполнителем; </w:t>
      </w:r>
    </w:p>
    <w:p w:rsidR="00C30DC1" w:rsidRPr="00F24843" w:rsidRDefault="00C30DC1" w:rsidP="0003740A">
      <w:pPr>
        <w:autoSpaceDE w:val="0"/>
        <w:autoSpaceDN w:val="0"/>
        <w:adjustRightInd w:val="0"/>
        <w:ind w:firstLine="709"/>
        <w:jc w:val="both"/>
        <w:rPr>
          <w:sz w:val="28"/>
          <w:szCs w:val="28"/>
        </w:rPr>
      </w:pPr>
      <w:r w:rsidRPr="00F24843">
        <w:rPr>
          <w:sz w:val="28"/>
          <w:szCs w:val="28"/>
        </w:rPr>
        <w:t>организует реализацию государственной программы, вносит Губернатору Ростовской области</w:t>
      </w:r>
      <w:r w:rsidRPr="0003740A">
        <w:t xml:space="preserve"> </w:t>
      </w:r>
      <w:r w:rsidRPr="0003740A">
        <w:rPr>
          <w:sz w:val="28"/>
          <w:szCs w:val="28"/>
        </w:rPr>
        <w:t>предложения</w:t>
      </w:r>
      <w:r w:rsidRPr="00F24843">
        <w:rPr>
          <w:sz w:val="28"/>
          <w:szCs w:val="28"/>
        </w:rPr>
        <w:t xml:space="preserve"> об изменениях в государственную программу (в том числе в части изменения показателей (индикаторов)) и несет ответственность за достижение целевых индикаторов и показателей государственной программы, а также конечных результатов ее реализации;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представляет по запросу министерства экономического развития Ростовской области, министерства финансов Ростовской области сведения </w:t>
      </w:r>
      <w:r w:rsidRPr="00F24843">
        <w:rPr>
          <w:sz w:val="28"/>
          <w:szCs w:val="28"/>
        </w:rPr>
        <w:br/>
        <w:t>(с учетом информации, представленной соисполнителями и участни</w:t>
      </w:r>
      <w:r>
        <w:rPr>
          <w:sz w:val="28"/>
          <w:szCs w:val="28"/>
        </w:rPr>
        <w:t>ками государственной программы)</w:t>
      </w:r>
      <w:r w:rsidRPr="00F24843">
        <w:rPr>
          <w:sz w:val="28"/>
          <w:szCs w:val="28"/>
        </w:rPr>
        <w:t xml:space="preserve"> о реализации государственной программы; </w:t>
      </w:r>
    </w:p>
    <w:p w:rsidR="00C30DC1" w:rsidRPr="00F24843" w:rsidRDefault="00C30DC1" w:rsidP="00F24843">
      <w:pPr>
        <w:autoSpaceDE w:val="0"/>
        <w:autoSpaceDN w:val="0"/>
        <w:adjustRightInd w:val="0"/>
        <w:ind w:firstLine="709"/>
        <w:jc w:val="both"/>
        <w:rPr>
          <w:sz w:val="28"/>
          <w:szCs w:val="28"/>
        </w:rPr>
      </w:pPr>
      <w:r w:rsidRPr="00F24843">
        <w:rPr>
          <w:sz w:val="28"/>
          <w:szCs w:val="28"/>
        </w:rPr>
        <w:t>подготавливает отчеты об исполнении плана реализации (с учетом информации, представленной соисполнителями и участниками государственной программы) и вносит их на рассмотрение Правительства Ростовской области по итогам полугодия</w:t>
      </w:r>
      <w:r>
        <w:rPr>
          <w:sz w:val="28"/>
          <w:szCs w:val="28"/>
        </w:rPr>
        <w:t xml:space="preserve"> и</w:t>
      </w:r>
      <w:r w:rsidRPr="00F24843">
        <w:rPr>
          <w:sz w:val="28"/>
          <w:szCs w:val="28"/>
        </w:rPr>
        <w:t xml:space="preserve"> 9 месяцев – до 15-го числа второго месяца, следующего за отчетным периодом; за год – до 1 марта года, следующего за отчетным; </w:t>
      </w:r>
    </w:p>
    <w:p w:rsidR="00C30DC1" w:rsidRPr="00F24843" w:rsidRDefault="00C30DC1" w:rsidP="00F24843">
      <w:pPr>
        <w:autoSpaceDE w:val="0"/>
        <w:autoSpaceDN w:val="0"/>
        <w:adjustRightInd w:val="0"/>
        <w:ind w:firstLine="709"/>
        <w:jc w:val="both"/>
        <w:rPr>
          <w:sz w:val="28"/>
          <w:szCs w:val="28"/>
        </w:rPr>
      </w:pPr>
      <w:r w:rsidRPr="00F24843">
        <w:rPr>
          <w:sz w:val="28"/>
          <w:szCs w:val="28"/>
        </w:rPr>
        <w:t>подготавливает отчет о реализации государственной программы по итогам года, согласовывает и вносит на рассмотрение Правительства Ростовской области проект постановления Правительства Ростовской области об утверждении отчета в соответствии с Регламентом Правительства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в ходе подготовки отчета о реализации государственной программы по</w:t>
      </w:r>
      <w:r>
        <w:rPr>
          <w:sz w:val="28"/>
          <w:szCs w:val="28"/>
        </w:rPr>
        <w:t xml:space="preserve"> итогам года проводит совещания</w:t>
      </w:r>
      <w:r w:rsidRPr="00F24843">
        <w:rPr>
          <w:sz w:val="28"/>
          <w:szCs w:val="28"/>
        </w:rPr>
        <w:t xml:space="preserve"> с участниками государственной программы в целях оценки эффективности реализованных в течение года и планируемых на очередной финансовый год мероприятий и подготовки предложений по дальнейшей реализации государственной программы, в том числе предложений по оптимизации расходов областного бюджета на реализацию государственной программы (перераспределение расходов между мероприятиями и (или) участниками государственной программы, сокращение неэффективных расходов);</w:t>
      </w:r>
    </w:p>
    <w:p w:rsidR="00C30DC1" w:rsidRPr="00F24843" w:rsidRDefault="00C30DC1" w:rsidP="00F24843">
      <w:pPr>
        <w:autoSpaceDE w:val="0"/>
        <w:autoSpaceDN w:val="0"/>
        <w:adjustRightInd w:val="0"/>
        <w:ind w:firstLine="709"/>
        <w:jc w:val="both"/>
        <w:rPr>
          <w:sz w:val="28"/>
          <w:szCs w:val="28"/>
        </w:rPr>
      </w:pPr>
      <w:r w:rsidRPr="00F24843">
        <w:rPr>
          <w:sz w:val="28"/>
          <w:szCs w:val="28"/>
        </w:rPr>
        <w:t>запрашивает у соисполнителей и участников государственной программы отчеты, статистическую, справочную и аналитическую информацию о подготовке и реализации мероприятий государственной программы, необходимую для выполнения возложенных на него полномочий.</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Органы исполнительной власти Ростовской области, являющиеся соисполнителями (участниками) государственной программы: </w:t>
      </w: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обеспечивают реализацию подпрограммы государственной программы (основных мероприятий подпрограммы);</w:t>
      </w: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обеспечивают  подготовку и проведение процедур размещения заказов, заключение государственных контрактов (гражданско-правовых договоров);</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вносят Губернатору Ростовской области </w:t>
      </w:r>
      <w:r w:rsidRPr="0003740A">
        <w:rPr>
          <w:sz w:val="28"/>
          <w:szCs w:val="28"/>
        </w:rPr>
        <w:t xml:space="preserve">предложения </w:t>
      </w:r>
      <w:r w:rsidRPr="00F24843">
        <w:rPr>
          <w:sz w:val="28"/>
          <w:szCs w:val="28"/>
        </w:rPr>
        <w:t xml:space="preserve">об изменениях в государственную программу (в том числе в части изменения показателей (индикаторов), согласованные с ответственным исполнителем государственной программы; </w:t>
      </w:r>
    </w:p>
    <w:p w:rsidR="00C30DC1" w:rsidRPr="00F24843" w:rsidRDefault="00C30DC1" w:rsidP="00F24843">
      <w:pPr>
        <w:autoSpaceDE w:val="0"/>
        <w:autoSpaceDN w:val="0"/>
        <w:adjustRightInd w:val="0"/>
        <w:ind w:firstLine="709"/>
        <w:jc w:val="both"/>
        <w:rPr>
          <w:sz w:val="28"/>
          <w:szCs w:val="28"/>
        </w:rPr>
      </w:pPr>
      <w:r w:rsidRPr="00F24843">
        <w:rPr>
          <w:sz w:val="28"/>
          <w:szCs w:val="28"/>
        </w:rPr>
        <w:t>осуществляют реа</w:t>
      </w:r>
      <w:r>
        <w:rPr>
          <w:sz w:val="28"/>
          <w:szCs w:val="28"/>
        </w:rPr>
        <w:t>лизацию мероприятий подпрограмм</w:t>
      </w:r>
      <w:r w:rsidRPr="00F24843">
        <w:rPr>
          <w:sz w:val="28"/>
          <w:szCs w:val="28"/>
        </w:rPr>
        <w:t xml:space="preserve"> государственной программы (о</w:t>
      </w:r>
      <w:r>
        <w:rPr>
          <w:sz w:val="28"/>
          <w:szCs w:val="28"/>
        </w:rPr>
        <w:t>сновных мероприятий подпрограмм</w:t>
      </w:r>
      <w:r w:rsidRPr="00F24843">
        <w:rPr>
          <w:sz w:val="28"/>
          <w:szCs w:val="28"/>
        </w:rPr>
        <w:t xml:space="preserve">) в рамках своей компетенции; </w:t>
      </w:r>
    </w:p>
    <w:p w:rsidR="00C30DC1" w:rsidRPr="00F24843" w:rsidRDefault="00C30DC1" w:rsidP="00F24843">
      <w:pPr>
        <w:autoSpaceDE w:val="0"/>
        <w:autoSpaceDN w:val="0"/>
        <w:adjustRightInd w:val="0"/>
        <w:ind w:firstLine="709"/>
        <w:jc w:val="both"/>
        <w:rPr>
          <w:sz w:val="28"/>
          <w:szCs w:val="28"/>
        </w:rPr>
      </w:pPr>
      <w:r w:rsidRPr="00F24843">
        <w:rPr>
          <w:sz w:val="28"/>
          <w:szCs w:val="28"/>
        </w:rPr>
        <w:t>представляют ответственному исполнителю:</w:t>
      </w:r>
    </w:p>
    <w:p w:rsidR="00C30DC1" w:rsidRPr="00F24843" w:rsidRDefault="00C30DC1" w:rsidP="00F24843">
      <w:pPr>
        <w:autoSpaceDE w:val="0"/>
        <w:autoSpaceDN w:val="0"/>
        <w:adjustRightInd w:val="0"/>
        <w:ind w:firstLine="708"/>
        <w:jc w:val="both"/>
        <w:rPr>
          <w:sz w:val="28"/>
          <w:szCs w:val="28"/>
        </w:rPr>
      </w:pPr>
      <w:r w:rsidRPr="00F24843">
        <w:rPr>
          <w:sz w:val="28"/>
          <w:szCs w:val="28"/>
        </w:rPr>
        <w:t>предложения для подготовки плана реализации государственной программы на очередной финансовый год в срок до 15 ноября года, предшествующего планируемому, и предложения по внесению в план реализации</w:t>
      </w:r>
      <w:r w:rsidRPr="0003740A">
        <w:t xml:space="preserve"> </w:t>
      </w:r>
      <w:r w:rsidRPr="0003740A">
        <w:rPr>
          <w:sz w:val="28"/>
          <w:szCs w:val="28"/>
        </w:rPr>
        <w:t>изменений</w:t>
      </w:r>
      <w:r w:rsidRPr="00F24843">
        <w:rPr>
          <w:sz w:val="28"/>
          <w:szCs w:val="28"/>
        </w:rPr>
        <w:t>, не влияющих на параметры государственной программы;</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сведения (с учетом информации, представленной участниками государственной программы), необходимые для подготовки ответов на запросы министерства экономического развития Ростовской области, министерства финансов Ростовской области; </w:t>
      </w:r>
    </w:p>
    <w:p w:rsidR="00C30DC1" w:rsidRPr="00F24843" w:rsidRDefault="00C30DC1" w:rsidP="00F24843">
      <w:pPr>
        <w:autoSpaceDE w:val="0"/>
        <w:autoSpaceDN w:val="0"/>
        <w:adjustRightInd w:val="0"/>
        <w:ind w:firstLine="709"/>
        <w:jc w:val="both"/>
        <w:rPr>
          <w:sz w:val="28"/>
          <w:szCs w:val="28"/>
        </w:rPr>
      </w:pPr>
      <w:r w:rsidRPr="00F24843">
        <w:rPr>
          <w:sz w:val="28"/>
          <w:szCs w:val="28"/>
        </w:rPr>
        <w:t>информацию, необходимую для подготовки отчета об исполнении плана реализации государственной программы (с учетом информации, представленной участниками государственной программы), в срок до 15 июля (за полугодие), до 15 октября (за 9 месяцев), до 31 января года, следующего за отчетным (за год);</w:t>
      </w:r>
    </w:p>
    <w:p w:rsidR="00C30DC1" w:rsidRPr="00F24843" w:rsidRDefault="00C30DC1" w:rsidP="00F24843">
      <w:pPr>
        <w:autoSpaceDE w:val="0"/>
        <w:autoSpaceDN w:val="0"/>
        <w:adjustRightInd w:val="0"/>
        <w:ind w:firstLine="709"/>
        <w:jc w:val="both"/>
        <w:rPr>
          <w:sz w:val="28"/>
          <w:szCs w:val="28"/>
        </w:rPr>
      </w:pPr>
      <w:r w:rsidRPr="00F24843">
        <w:rPr>
          <w:sz w:val="28"/>
          <w:szCs w:val="28"/>
        </w:rPr>
        <w:t>информацию, необходимую для подготовки отчета о реализации государственной программы по итогам года (с учетом информации, представленной участниками государственной программы), в срок до 10 марта года, следующего за отчетным;</w:t>
      </w:r>
    </w:p>
    <w:p w:rsidR="00C30DC1" w:rsidRPr="00F24843" w:rsidRDefault="00C30DC1" w:rsidP="00F24843">
      <w:pPr>
        <w:autoSpaceDE w:val="0"/>
        <w:autoSpaceDN w:val="0"/>
        <w:adjustRightInd w:val="0"/>
        <w:ind w:firstLine="709"/>
        <w:jc w:val="both"/>
        <w:rPr>
          <w:sz w:val="28"/>
          <w:szCs w:val="28"/>
        </w:rPr>
      </w:pPr>
      <w:r w:rsidRPr="00F24843">
        <w:rPr>
          <w:sz w:val="28"/>
          <w:szCs w:val="28"/>
        </w:rPr>
        <w:t>не позднее семи рабочих дней с даты исполнения обязательств по заключенным государственным контрактам (гражданско-правовым договорам)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государственным (муниципальным) контрактам (гражданско-правовым договорам)</w:t>
      </w:r>
      <w:r>
        <w:rPr>
          <w:sz w:val="28"/>
          <w:szCs w:val="28"/>
        </w:rPr>
        <w:t>,</w:t>
      </w:r>
      <w:r w:rsidRPr="00F24843">
        <w:rPr>
          <w:sz w:val="28"/>
          <w:szCs w:val="28"/>
        </w:rPr>
        <w:t xml:space="preserve"> в рамках реализации мероприятий государственной программы;</w:t>
      </w:r>
    </w:p>
    <w:p w:rsidR="00C30DC1" w:rsidRPr="00F24843" w:rsidRDefault="00C30DC1" w:rsidP="00F24843">
      <w:pPr>
        <w:autoSpaceDE w:val="0"/>
        <w:autoSpaceDN w:val="0"/>
        <w:adjustRightInd w:val="0"/>
        <w:ind w:firstLine="709"/>
        <w:jc w:val="both"/>
        <w:rPr>
          <w:sz w:val="28"/>
          <w:szCs w:val="28"/>
        </w:rPr>
      </w:pPr>
      <w:r w:rsidRPr="00F24843">
        <w:rPr>
          <w:sz w:val="28"/>
          <w:szCs w:val="28"/>
        </w:rPr>
        <w:t>по запросу ответственного исполнителя отчеты, статистическую, справочную и аналитическую информацию о подготовке и реализации мероприятий государственной программы, необходимую для выполнения возложенных на него функций.</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Участники государственной программы, не являющиеся органами исполнительной власти Ростовской области (ГБУ РО «Дирекция», ГАУ РО и администрации муниципальных образований):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осуществляют реализацию основного мероприятия подпрограммы, входящего в состав государственной программы, в рамках своей компетенции; </w:t>
      </w: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обеспечивают  подготовку и проведение процедур размещения заказов, заключение государственных (муниципальных) контрактов (гражданско-правовых договоров);</w:t>
      </w:r>
    </w:p>
    <w:p w:rsidR="00C30DC1" w:rsidRPr="00F24843" w:rsidRDefault="00C30DC1" w:rsidP="00F24843">
      <w:pPr>
        <w:autoSpaceDE w:val="0"/>
        <w:autoSpaceDN w:val="0"/>
        <w:adjustRightInd w:val="0"/>
        <w:ind w:firstLine="709"/>
        <w:jc w:val="both"/>
        <w:rPr>
          <w:sz w:val="28"/>
          <w:szCs w:val="28"/>
        </w:rPr>
      </w:pPr>
      <w:r w:rsidRPr="00F24843">
        <w:rPr>
          <w:sz w:val="28"/>
          <w:szCs w:val="28"/>
        </w:rPr>
        <w:t>представляют ответственному исполнителю (соисполнителю, органу исполнительной власти – участнику), являющемуся главным распорядителем средств областного бюджета:</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 предложения при разработке государственной программы в части основного мероприятия подпрограммы, входящего в состав государственной программы, в реализации которого предполагается его участие;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информацию, необходимую для подготовки ответов на запросы министерства экономического развития Ростовской области, министерства финансов Ростовской области;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информацию, необходимую для подготовки отчетов об исполнении плана реализации государственной программы и отчета о реализации государственной программы по итогам года в соответствии с порядком, установленным ответственным исполнителем (соисполнителем, участником); </w:t>
      </w:r>
    </w:p>
    <w:p w:rsidR="00C30DC1" w:rsidRPr="00F24843" w:rsidRDefault="00C30DC1" w:rsidP="00F24843">
      <w:pPr>
        <w:autoSpaceDE w:val="0"/>
        <w:autoSpaceDN w:val="0"/>
        <w:adjustRightInd w:val="0"/>
        <w:ind w:firstLine="709"/>
        <w:jc w:val="both"/>
        <w:rPr>
          <w:sz w:val="28"/>
          <w:szCs w:val="28"/>
        </w:rPr>
      </w:pPr>
      <w:r w:rsidRPr="00F24843">
        <w:rPr>
          <w:sz w:val="28"/>
          <w:szCs w:val="28"/>
        </w:rPr>
        <w:t>не позднее семи рабочих дней с даты исполнения обязательств по заключенным государственным (муниципальным) контрактам (гражданско-правовым договорам)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государственным (муниципальным) контрактам (гражданско-правовым договорам)</w:t>
      </w:r>
      <w:r>
        <w:rPr>
          <w:sz w:val="28"/>
          <w:szCs w:val="28"/>
        </w:rPr>
        <w:t>,</w:t>
      </w:r>
      <w:r w:rsidRPr="00F24843">
        <w:rPr>
          <w:sz w:val="28"/>
          <w:szCs w:val="28"/>
        </w:rPr>
        <w:t xml:space="preserve"> в рамках реализации мероприятий государственной программы. </w:t>
      </w:r>
    </w:p>
    <w:p w:rsidR="00C30DC1" w:rsidRPr="00F24843" w:rsidRDefault="00C30DC1" w:rsidP="00F24843">
      <w:pPr>
        <w:autoSpaceDE w:val="0"/>
        <w:autoSpaceDN w:val="0"/>
        <w:adjustRightInd w:val="0"/>
        <w:ind w:firstLine="709"/>
        <w:jc w:val="both"/>
        <w:rPr>
          <w:sz w:val="28"/>
          <w:szCs w:val="28"/>
        </w:rPr>
      </w:pPr>
      <w:r w:rsidRPr="00F24843">
        <w:rPr>
          <w:sz w:val="28"/>
          <w:szCs w:val="28"/>
        </w:rPr>
        <w:t>При этом ГБУ Р</w:t>
      </w:r>
      <w:r>
        <w:rPr>
          <w:sz w:val="28"/>
          <w:szCs w:val="28"/>
        </w:rPr>
        <w:t>О «Дирекция», ГАУ РО представляю</w:t>
      </w:r>
      <w:r w:rsidRPr="00F24843">
        <w:rPr>
          <w:sz w:val="28"/>
          <w:szCs w:val="28"/>
        </w:rPr>
        <w:t>т указанную информацию в минприроды Ростовской области, администрации муниципальных образований Ростовской области – в минприроды Ростовской области, министерство строительства РО и министерство ЖКХ области в части курируемых указанными органами исполнительной власти мероприятий.</w:t>
      </w:r>
    </w:p>
    <w:p w:rsidR="00C30DC1" w:rsidRDefault="00C30DC1" w:rsidP="00F24843">
      <w:pPr>
        <w:autoSpaceDE w:val="0"/>
        <w:autoSpaceDN w:val="0"/>
        <w:adjustRightInd w:val="0"/>
        <w:ind w:left="360"/>
        <w:jc w:val="both"/>
        <w:rPr>
          <w:sz w:val="28"/>
          <w:szCs w:val="28"/>
        </w:rPr>
      </w:pPr>
    </w:p>
    <w:p w:rsidR="00C30DC1" w:rsidRDefault="00C30DC1" w:rsidP="00F24843">
      <w:pPr>
        <w:jc w:val="center"/>
        <w:rPr>
          <w:sz w:val="28"/>
          <w:szCs w:val="28"/>
        </w:rPr>
      </w:pPr>
    </w:p>
    <w:p w:rsidR="00C30DC1" w:rsidRPr="00F24843" w:rsidRDefault="00C30DC1" w:rsidP="00F24843">
      <w:pPr>
        <w:jc w:val="center"/>
        <w:rPr>
          <w:sz w:val="28"/>
          <w:szCs w:val="28"/>
        </w:rPr>
      </w:pPr>
      <w:r w:rsidRPr="00F24843">
        <w:rPr>
          <w:sz w:val="28"/>
          <w:szCs w:val="28"/>
        </w:rPr>
        <w:t>Раздел 8. Подпрограмма</w:t>
      </w:r>
    </w:p>
    <w:p w:rsidR="00C30DC1" w:rsidRPr="00F24843" w:rsidRDefault="00C30DC1" w:rsidP="00F24843">
      <w:pPr>
        <w:jc w:val="center"/>
        <w:rPr>
          <w:sz w:val="28"/>
          <w:szCs w:val="28"/>
        </w:rPr>
      </w:pPr>
      <w:r w:rsidRPr="00F24843">
        <w:rPr>
          <w:sz w:val="28"/>
          <w:szCs w:val="28"/>
        </w:rPr>
        <w:t xml:space="preserve">«Охрана окружающей среды в Ростовской области» </w:t>
      </w:r>
    </w:p>
    <w:p w:rsidR="00C30DC1" w:rsidRPr="00F24843" w:rsidRDefault="00C30DC1" w:rsidP="00F24843">
      <w:pPr>
        <w:jc w:val="center"/>
        <w:rPr>
          <w:sz w:val="28"/>
          <w:szCs w:val="28"/>
        </w:rPr>
      </w:pPr>
    </w:p>
    <w:p w:rsidR="00C30DC1" w:rsidRPr="00F24843" w:rsidRDefault="00C30DC1" w:rsidP="00F24843">
      <w:pPr>
        <w:jc w:val="center"/>
        <w:rPr>
          <w:sz w:val="28"/>
          <w:szCs w:val="28"/>
        </w:rPr>
      </w:pPr>
      <w:r w:rsidRPr="00F24843">
        <w:rPr>
          <w:sz w:val="28"/>
          <w:szCs w:val="28"/>
        </w:rPr>
        <w:t xml:space="preserve">8.1. Паспорт </w:t>
      </w:r>
    </w:p>
    <w:p w:rsidR="00C30DC1" w:rsidRPr="00F24843" w:rsidRDefault="00C30DC1" w:rsidP="00F24843">
      <w:pPr>
        <w:jc w:val="center"/>
        <w:rPr>
          <w:sz w:val="28"/>
          <w:szCs w:val="28"/>
        </w:rPr>
      </w:pPr>
      <w:r w:rsidRPr="00F24843">
        <w:rPr>
          <w:sz w:val="28"/>
          <w:szCs w:val="28"/>
        </w:rPr>
        <w:t>подпрограммы «Охрана окружающей среды в Ростовской области»</w:t>
      </w:r>
    </w:p>
    <w:p w:rsidR="00C30DC1" w:rsidRPr="00F24843" w:rsidRDefault="00C30DC1" w:rsidP="00F24843">
      <w:pPr>
        <w:autoSpaceDE w:val="0"/>
        <w:autoSpaceDN w:val="0"/>
        <w:adjustRightInd w:val="0"/>
        <w:ind w:left="360"/>
        <w:jc w:val="center"/>
        <w:rPr>
          <w:sz w:val="28"/>
          <w:szCs w:val="28"/>
        </w:rPr>
      </w:pPr>
    </w:p>
    <w:tbl>
      <w:tblPr>
        <w:tblW w:w="9825" w:type="dxa"/>
        <w:tblLayout w:type="fixed"/>
        <w:tblLook w:val="01E0"/>
      </w:tblPr>
      <w:tblGrid>
        <w:gridCol w:w="3107"/>
        <w:gridCol w:w="600"/>
        <w:gridCol w:w="6118"/>
      </w:tblGrid>
      <w:tr w:rsidR="00C30DC1" w:rsidRPr="00F24843" w:rsidTr="00783994">
        <w:trPr>
          <w:trHeight w:val="777"/>
        </w:trPr>
        <w:tc>
          <w:tcPr>
            <w:tcW w:w="3108" w:type="dxa"/>
          </w:tcPr>
          <w:p w:rsidR="00C30DC1" w:rsidRPr="00F24843" w:rsidRDefault="00C30DC1" w:rsidP="00F24843">
            <w:pPr>
              <w:rPr>
                <w:sz w:val="28"/>
                <w:szCs w:val="28"/>
              </w:rPr>
            </w:pPr>
            <w:r w:rsidRPr="00F24843">
              <w:rPr>
                <w:sz w:val="28"/>
                <w:szCs w:val="28"/>
              </w:rPr>
              <w:t xml:space="preserve">Наименование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jc w:val="both"/>
              <w:rPr>
                <w:sz w:val="28"/>
                <w:szCs w:val="28"/>
              </w:rPr>
            </w:pPr>
            <w:r w:rsidRPr="00F24843">
              <w:rPr>
                <w:sz w:val="28"/>
                <w:szCs w:val="28"/>
              </w:rPr>
              <w:t>«Охрана окружающей среды в Ростовской области» (далее – подпрограмма)</w:t>
            </w:r>
          </w:p>
        </w:tc>
      </w:tr>
      <w:tr w:rsidR="00C30DC1" w:rsidRPr="00F24843" w:rsidTr="00783994">
        <w:tc>
          <w:tcPr>
            <w:tcW w:w="3108" w:type="dxa"/>
          </w:tcPr>
          <w:p w:rsidR="00C30DC1" w:rsidRPr="00F24843" w:rsidRDefault="00C30DC1" w:rsidP="00F24843">
            <w:pPr>
              <w:rPr>
                <w:sz w:val="28"/>
                <w:szCs w:val="28"/>
              </w:rPr>
            </w:pPr>
            <w:r w:rsidRPr="00F24843">
              <w:rPr>
                <w:sz w:val="28"/>
                <w:szCs w:val="28"/>
              </w:rPr>
              <w:t xml:space="preserve">Ответственный исполнитель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03740A" w:rsidRDefault="00C30DC1" w:rsidP="00F24843">
            <w:pPr>
              <w:jc w:val="both"/>
              <w:rPr>
                <w:spacing w:val="-14"/>
                <w:sz w:val="28"/>
                <w:szCs w:val="28"/>
              </w:rPr>
            </w:pPr>
            <w:r w:rsidRPr="0003740A">
              <w:rPr>
                <w:spacing w:val="-14"/>
                <w:sz w:val="28"/>
                <w:szCs w:val="28"/>
              </w:rPr>
              <w:t xml:space="preserve">минприроды Ростовской области (с 1 июня 2014 г.); </w:t>
            </w:r>
          </w:p>
          <w:p w:rsidR="00C30DC1" w:rsidRPr="00F24843" w:rsidRDefault="00C30DC1" w:rsidP="0003740A">
            <w:pPr>
              <w:jc w:val="both"/>
              <w:rPr>
                <w:sz w:val="28"/>
                <w:szCs w:val="28"/>
              </w:rPr>
            </w:pPr>
            <w:r w:rsidRPr="00F24843">
              <w:rPr>
                <w:sz w:val="28"/>
                <w:szCs w:val="28"/>
              </w:rPr>
              <w:t xml:space="preserve">комитет по охране окружающей среды и природных ресурсов Ростовской области </w:t>
            </w:r>
            <w:r>
              <w:rPr>
                <w:sz w:val="28"/>
                <w:szCs w:val="28"/>
              </w:rPr>
              <w:br/>
            </w:r>
            <w:r w:rsidRPr="00F24843">
              <w:rPr>
                <w:sz w:val="28"/>
                <w:szCs w:val="28"/>
              </w:rPr>
              <w:t xml:space="preserve">(до </w:t>
            </w:r>
            <w:r>
              <w:rPr>
                <w:sz w:val="28"/>
                <w:szCs w:val="28"/>
              </w:rPr>
              <w:t xml:space="preserve">1 июня </w:t>
            </w:r>
            <w:r w:rsidRPr="00F24843">
              <w:rPr>
                <w:sz w:val="28"/>
                <w:szCs w:val="28"/>
              </w:rPr>
              <w:t>2014</w:t>
            </w:r>
            <w:r>
              <w:rPr>
                <w:sz w:val="28"/>
                <w:szCs w:val="28"/>
              </w:rPr>
              <w:t xml:space="preserve"> г.</w:t>
            </w:r>
            <w:r w:rsidRPr="00F24843">
              <w:rPr>
                <w:sz w:val="28"/>
                <w:szCs w:val="28"/>
              </w:rPr>
              <w:t>)</w:t>
            </w:r>
          </w:p>
        </w:tc>
      </w:tr>
      <w:tr w:rsidR="00C30DC1" w:rsidRPr="00F24843" w:rsidTr="00783994">
        <w:tc>
          <w:tcPr>
            <w:tcW w:w="3108" w:type="dxa"/>
          </w:tcPr>
          <w:p w:rsidR="00C30DC1" w:rsidRPr="00F24843" w:rsidRDefault="00C30DC1" w:rsidP="00F24843">
            <w:pPr>
              <w:rPr>
                <w:sz w:val="28"/>
                <w:szCs w:val="28"/>
              </w:rPr>
            </w:pPr>
            <w:r w:rsidRPr="00F24843">
              <w:rPr>
                <w:sz w:val="28"/>
                <w:szCs w:val="28"/>
              </w:rPr>
              <w:t xml:space="preserve">Участники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autoSpaceDE w:val="0"/>
              <w:autoSpaceDN w:val="0"/>
              <w:adjustRightInd w:val="0"/>
              <w:jc w:val="both"/>
              <w:rPr>
                <w:bCs/>
                <w:sz w:val="28"/>
                <w:szCs w:val="28"/>
              </w:rPr>
            </w:pPr>
            <w:r w:rsidRPr="00F24843">
              <w:rPr>
                <w:bCs/>
                <w:sz w:val="28"/>
                <w:szCs w:val="28"/>
              </w:rPr>
              <w:t>ГБУ РО «Дирекция»;</w:t>
            </w:r>
          </w:p>
          <w:p w:rsidR="00C30DC1" w:rsidRPr="00F24843" w:rsidRDefault="00C30DC1" w:rsidP="0003740A">
            <w:pPr>
              <w:autoSpaceDE w:val="0"/>
              <w:autoSpaceDN w:val="0"/>
              <w:adjustRightInd w:val="0"/>
              <w:jc w:val="both"/>
              <w:rPr>
                <w:sz w:val="28"/>
                <w:szCs w:val="28"/>
              </w:rPr>
            </w:pPr>
            <w:r w:rsidRPr="00F24843">
              <w:rPr>
                <w:sz w:val="28"/>
                <w:szCs w:val="28"/>
              </w:rPr>
              <w:t>департамент охраны и использования объектов животного мира и водных биологических ресурсов Ростовской области</w:t>
            </w:r>
            <w:r w:rsidRPr="00F24843">
              <w:rPr>
                <w:bCs/>
                <w:sz w:val="28"/>
                <w:szCs w:val="28"/>
              </w:rPr>
              <w:t xml:space="preserve"> (до </w:t>
            </w:r>
            <w:r>
              <w:rPr>
                <w:bCs/>
                <w:sz w:val="28"/>
                <w:szCs w:val="28"/>
              </w:rPr>
              <w:t xml:space="preserve">1 июня </w:t>
            </w:r>
            <w:r w:rsidRPr="00F24843">
              <w:rPr>
                <w:bCs/>
                <w:sz w:val="28"/>
                <w:szCs w:val="28"/>
              </w:rPr>
              <w:t>2014</w:t>
            </w:r>
            <w:r>
              <w:rPr>
                <w:bCs/>
                <w:sz w:val="28"/>
                <w:szCs w:val="28"/>
              </w:rPr>
              <w:t xml:space="preserve"> г.</w:t>
            </w:r>
            <w:r w:rsidRPr="00F24843">
              <w:rPr>
                <w:bCs/>
                <w:sz w:val="28"/>
                <w:szCs w:val="28"/>
              </w:rPr>
              <w:t>)</w:t>
            </w:r>
          </w:p>
        </w:tc>
      </w:tr>
      <w:tr w:rsidR="00C30DC1" w:rsidRPr="00F24843" w:rsidTr="00783994">
        <w:tc>
          <w:tcPr>
            <w:tcW w:w="3108" w:type="dxa"/>
          </w:tcPr>
          <w:p w:rsidR="00C30DC1" w:rsidRPr="00F24843" w:rsidRDefault="00C30DC1" w:rsidP="00F24843">
            <w:pPr>
              <w:rPr>
                <w:sz w:val="28"/>
                <w:szCs w:val="28"/>
              </w:rPr>
            </w:pPr>
            <w:r w:rsidRPr="00F24843">
              <w:rPr>
                <w:sz w:val="28"/>
                <w:szCs w:val="28"/>
              </w:rPr>
              <w:t xml:space="preserve">Программно-целевые инструменты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autoSpaceDE w:val="0"/>
              <w:autoSpaceDN w:val="0"/>
              <w:adjustRightInd w:val="0"/>
              <w:jc w:val="both"/>
              <w:rPr>
                <w:sz w:val="28"/>
                <w:szCs w:val="28"/>
              </w:rPr>
            </w:pPr>
            <w:r w:rsidRPr="00F24843">
              <w:rPr>
                <w:sz w:val="28"/>
                <w:szCs w:val="28"/>
              </w:rPr>
              <w:t>отсутствуют</w:t>
            </w:r>
          </w:p>
        </w:tc>
      </w:tr>
      <w:tr w:rsidR="00C30DC1" w:rsidRPr="00F24843" w:rsidTr="00783994">
        <w:tc>
          <w:tcPr>
            <w:tcW w:w="3108" w:type="dxa"/>
            <w:noWrap/>
          </w:tcPr>
          <w:p w:rsidR="00C30DC1" w:rsidRPr="00F24843" w:rsidRDefault="00C30DC1" w:rsidP="00F24843">
            <w:pPr>
              <w:rPr>
                <w:sz w:val="28"/>
                <w:szCs w:val="28"/>
              </w:rPr>
            </w:pPr>
            <w:r w:rsidRPr="00F24843">
              <w:rPr>
                <w:sz w:val="28"/>
                <w:szCs w:val="28"/>
              </w:rPr>
              <w:t xml:space="preserve">Цель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noWrap/>
          </w:tcPr>
          <w:p w:rsidR="00C30DC1" w:rsidRPr="00F24843" w:rsidRDefault="00C30DC1" w:rsidP="00F24843">
            <w:pPr>
              <w:autoSpaceDE w:val="0"/>
              <w:autoSpaceDN w:val="0"/>
              <w:adjustRightInd w:val="0"/>
              <w:jc w:val="both"/>
              <w:rPr>
                <w:sz w:val="28"/>
                <w:szCs w:val="28"/>
              </w:rPr>
            </w:pPr>
            <w:r w:rsidRPr="00F24843">
              <w:rPr>
                <w:sz w:val="28"/>
                <w:szCs w:val="28"/>
              </w:rPr>
              <w:t>повышение уровня экологической безопасности и сохранение природных экосистем</w:t>
            </w:r>
            <w:r w:rsidRPr="00F24843">
              <w:rPr>
                <w:sz w:val="28"/>
                <w:szCs w:val="28"/>
              </w:rPr>
              <w:tab/>
            </w:r>
          </w:p>
        </w:tc>
      </w:tr>
      <w:tr w:rsidR="00C30DC1" w:rsidRPr="00F24843" w:rsidTr="00783994">
        <w:tc>
          <w:tcPr>
            <w:tcW w:w="3108" w:type="dxa"/>
            <w:noWrap/>
          </w:tcPr>
          <w:p w:rsidR="00C30DC1" w:rsidRPr="00F24843" w:rsidRDefault="00C30DC1" w:rsidP="0003740A">
            <w:pPr>
              <w:rPr>
                <w:sz w:val="28"/>
                <w:szCs w:val="28"/>
              </w:rPr>
            </w:pPr>
            <w:r w:rsidRPr="00F24843">
              <w:rPr>
                <w:sz w:val="28"/>
                <w:szCs w:val="28"/>
              </w:rPr>
              <w:t xml:space="preserve">Задачи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noWrap/>
          </w:tcPr>
          <w:p w:rsidR="00C30DC1" w:rsidRPr="00F24843" w:rsidRDefault="00C30DC1" w:rsidP="00F24843">
            <w:pPr>
              <w:jc w:val="both"/>
              <w:rPr>
                <w:sz w:val="28"/>
                <w:szCs w:val="28"/>
              </w:rPr>
            </w:pPr>
            <w:r w:rsidRPr="00F24843">
              <w:rPr>
                <w:sz w:val="28"/>
                <w:szCs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p w:rsidR="00C30DC1" w:rsidRPr="00F24843" w:rsidRDefault="00C30DC1" w:rsidP="00F24843">
            <w:pPr>
              <w:jc w:val="both"/>
              <w:rPr>
                <w:sz w:val="28"/>
                <w:szCs w:val="28"/>
              </w:rPr>
            </w:pPr>
            <w:r w:rsidRPr="00F24843">
              <w:rPr>
                <w:sz w:val="28"/>
                <w:szCs w:val="28"/>
              </w:rPr>
              <w:t xml:space="preserve">оценка состояния окружающей среды с целью принятия своевременных управленческих решений по предотвращению негативного воздействия на окружающую среду при осуществлении хозяйственной и иной деятельности, а также при чрезвычайных ситуациях природного и техногенного характера; </w:t>
            </w:r>
          </w:p>
          <w:p w:rsidR="00C30DC1" w:rsidRPr="00F24843" w:rsidRDefault="00C30DC1" w:rsidP="00F24843">
            <w:pPr>
              <w:jc w:val="both"/>
              <w:rPr>
                <w:sz w:val="28"/>
                <w:szCs w:val="28"/>
              </w:rPr>
            </w:pPr>
            <w:r w:rsidRPr="00F24843">
              <w:rPr>
                <w:sz w:val="28"/>
                <w:szCs w:val="28"/>
              </w:rPr>
              <w:t>информационное обеспечение органов государственного управления в сфере изучения, использования, воспроизводства и охраны окружающей среды и природных ресурсов;</w:t>
            </w:r>
          </w:p>
          <w:p w:rsidR="00C30DC1" w:rsidRPr="00F24843" w:rsidRDefault="00C30DC1" w:rsidP="00F24843">
            <w:pPr>
              <w:adjustRightInd w:val="0"/>
              <w:jc w:val="both"/>
              <w:rPr>
                <w:sz w:val="28"/>
                <w:szCs w:val="28"/>
              </w:rPr>
            </w:pPr>
            <w:r w:rsidRPr="00F24843">
              <w:rPr>
                <w:sz w:val="28"/>
                <w:szCs w:val="28"/>
              </w:rPr>
              <w:t>сохранение и развитие особо охраняемых природных территорий;</w:t>
            </w:r>
          </w:p>
          <w:p w:rsidR="00C30DC1" w:rsidRPr="00F24843" w:rsidRDefault="00C30DC1" w:rsidP="00F24843">
            <w:pPr>
              <w:autoSpaceDE w:val="0"/>
              <w:autoSpaceDN w:val="0"/>
              <w:adjustRightInd w:val="0"/>
              <w:jc w:val="both"/>
              <w:rPr>
                <w:sz w:val="28"/>
                <w:szCs w:val="28"/>
              </w:rPr>
            </w:pPr>
            <w:r w:rsidRPr="00F24843">
              <w:rPr>
                <w:sz w:val="28"/>
                <w:szCs w:val="28"/>
              </w:rPr>
              <w:t>создание условий для сохранения и воспроизводства объектов животного и растительного мира;</w:t>
            </w:r>
          </w:p>
          <w:p w:rsidR="00C30DC1" w:rsidRPr="00F24843" w:rsidRDefault="00C30DC1" w:rsidP="00F24843">
            <w:pPr>
              <w:jc w:val="both"/>
              <w:rPr>
                <w:sz w:val="28"/>
                <w:szCs w:val="28"/>
              </w:rPr>
            </w:pPr>
            <w:r w:rsidRPr="00F24843">
              <w:rPr>
                <w:bCs/>
                <w:sz w:val="28"/>
                <w:szCs w:val="28"/>
              </w:rPr>
              <w:t>повышение экологической культуры населения, обеспечение его объективной информацией о состоянии окружающей среды</w:t>
            </w:r>
          </w:p>
        </w:tc>
      </w:tr>
      <w:tr w:rsidR="00C30DC1" w:rsidRPr="00F24843" w:rsidTr="00783994">
        <w:tc>
          <w:tcPr>
            <w:tcW w:w="3108" w:type="dxa"/>
            <w:noWrap/>
          </w:tcPr>
          <w:p w:rsidR="00C30DC1" w:rsidRPr="00F24843" w:rsidRDefault="00C30DC1" w:rsidP="00F24843">
            <w:pPr>
              <w:rPr>
                <w:sz w:val="28"/>
                <w:szCs w:val="28"/>
              </w:rPr>
            </w:pPr>
            <w:r w:rsidRPr="00F24843">
              <w:rPr>
                <w:sz w:val="28"/>
                <w:szCs w:val="28"/>
              </w:rPr>
              <w:t xml:space="preserve">Целевые индикаторы и показатели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noWrap/>
          </w:tcPr>
          <w:p w:rsidR="00C30DC1" w:rsidRPr="00F24843" w:rsidRDefault="00C30DC1" w:rsidP="00F24843">
            <w:pPr>
              <w:autoSpaceDE w:val="0"/>
              <w:autoSpaceDN w:val="0"/>
              <w:adjustRightInd w:val="0"/>
              <w:jc w:val="both"/>
              <w:rPr>
                <w:sz w:val="28"/>
                <w:szCs w:val="28"/>
              </w:rPr>
            </w:pPr>
            <w:r w:rsidRPr="00F24843">
              <w:rPr>
                <w:sz w:val="28"/>
                <w:szCs w:val="28"/>
              </w:rPr>
              <w:t>доля устраненных нарушений требова</w:t>
            </w:r>
            <w:r w:rsidRPr="00F24843">
              <w:rPr>
                <w:sz w:val="28"/>
                <w:szCs w:val="28"/>
              </w:rPr>
              <w:softHyphen/>
              <w:t>ний природоохранного законодательства в общем объеме нарушений, выявлен</w:t>
            </w:r>
            <w:r w:rsidRPr="00F24843">
              <w:rPr>
                <w:sz w:val="28"/>
                <w:szCs w:val="28"/>
              </w:rPr>
              <w:softHyphen/>
              <w:t>ных в процессе проведения мероприятий по региональному государственному экологическому надзору;</w:t>
            </w:r>
          </w:p>
          <w:p w:rsidR="00C30DC1" w:rsidRPr="00F24843" w:rsidRDefault="00C30DC1" w:rsidP="00F24843">
            <w:pPr>
              <w:autoSpaceDE w:val="0"/>
              <w:autoSpaceDN w:val="0"/>
              <w:adjustRightInd w:val="0"/>
              <w:jc w:val="both"/>
              <w:rPr>
                <w:sz w:val="28"/>
                <w:szCs w:val="28"/>
              </w:rPr>
            </w:pPr>
            <w:r w:rsidRPr="00F24843">
              <w:rPr>
                <w:sz w:val="28"/>
                <w:szCs w:val="28"/>
              </w:rPr>
              <w:t>количество разрешений на выброс вредных (загрязняющих) веществ (за исключением радиоактивных веществ) в атмосферный воздух, выданных природопользователям, подлежащим региональному государственному экологиче-скому надзору;</w:t>
            </w:r>
          </w:p>
          <w:p w:rsidR="00C30DC1" w:rsidRPr="00F24843" w:rsidRDefault="00C30DC1" w:rsidP="00F24843">
            <w:pPr>
              <w:autoSpaceDE w:val="0"/>
              <w:autoSpaceDN w:val="0"/>
              <w:adjustRightInd w:val="0"/>
              <w:jc w:val="both"/>
              <w:rPr>
                <w:sz w:val="28"/>
                <w:szCs w:val="28"/>
              </w:rPr>
            </w:pPr>
            <w:r w:rsidRPr="00F24843">
              <w:rPr>
                <w:sz w:val="28"/>
                <w:szCs w:val="28"/>
              </w:rPr>
              <w:t xml:space="preserve">выбросы в атмосферный воздух вредных (загрязняющих) веществ, отходящих от стационарных источников, процентов к </w:t>
            </w:r>
            <w:r>
              <w:rPr>
                <w:sz w:val="28"/>
                <w:szCs w:val="28"/>
              </w:rPr>
              <w:br/>
            </w:r>
            <w:r w:rsidRPr="00F24843">
              <w:rPr>
                <w:sz w:val="28"/>
                <w:szCs w:val="28"/>
              </w:rPr>
              <w:t>2007 году;</w:t>
            </w:r>
          </w:p>
          <w:p w:rsidR="00C30DC1" w:rsidRPr="00F24843" w:rsidRDefault="00C30DC1" w:rsidP="00F24843">
            <w:pPr>
              <w:autoSpaceDE w:val="0"/>
              <w:autoSpaceDN w:val="0"/>
              <w:adjustRightInd w:val="0"/>
              <w:jc w:val="both"/>
              <w:rPr>
                <w:sz w:val="28"/>
                <w:szCs w:val="28"/>
              </w:rPr>
            </w:pPr>
            <w:r w:rsidRPr="00F24843">
              <w:rPr>
                <w:sz w:val="28"/>
                <w:szCs w:val="28"/>
              </w:rPr>
              <w:t xml:space="preserve">доля вывезенных с территории </w:t>
            </w:r>
            <w:r>
              <w:rPr>
                <w:sz w:val="28"/>
                <w:szCs w:val="28"/>
              </w:rPr>
              <w:t xml:space="preserve">Ростовской </w:t>
            </w:r>
            <w:r w:rsidRPr="00F24843">
              <w:rPr>
                <w:sz w:val="28"/>
                <w:szCs w:val="28"/>
              </w:rPr>
              <w:t>области пришедших в негодность пестицидов и агрохимикатов в общем количестве пришедших в негодность пестицидов и агрохимикатов, выявленных в местах хранения, не имеющих собственников;</w:t>
            </w:r>
          </w:p>
          <w:p w:rsidR="00C30DC1" w:rsidRPr="00F24843" w:rsidRDefault="00C30DC1" w:rsidP="00F24843">
            <w:pPr>
              <w:autoSpaceDE w:val="0"/>
              <w:autoSpaceDN w:val="0"/>
              <w:adjustRightInd w:val="0"/>
              <w:jc w:val="both"/>
              <w:rPr>
                <w:sz w:val="28"/>
                <w:szCs w:val="28"/>
              </w:rPr>
            </w:pPr>
            <w:r w:rsidRPr="00F24843">
              <w:rPr>
                <w:sz w:val="28"/>
                <w:szCs w:val="28"/>
              </w:rPr>
              <w:t>количество проб состояния окружающей среды, полученных на основании мониторинговых исследований, поступающих для анализа в минприроды Ростовской области;</w:t>
            </w:r>
          </w:p>
          <w:p w:rsidR="00C30DC1" w:rsidRPr="00F24843" w:rsidRDefault="00C30DC1" w:rsidP="00F24843">
            <w:pPr>
              <w:autoSpaceDE w:val="0"/>
              <w:autoSpaceDN w:val="0"/>
              <w:adjustRightInd w:val="0"/>
              <w:jc w:val="both"/>
              <w:rPr>
                <w:sz w:val="28"/>
                <w:szCs w:val="28"/>
              </w:rPr>
            </w:pPr>
            <w:r w:rsidRPr="00F24843">
              <w:rPr>
                <w:sz w:val="28"/>
                <w:szCs w:val="28"/>
              </w:rPr>
              <w:t>доля выведенных из эксплуатации объектов размещения отходов по отношению к исходным данным регионального кадастра отходов;</w:t>
            </w:r>
          </w:p>
          <w:p w:rsidR="00C30DC1" w:rsidRPr="00F24843" w:rsidRDefault="00C30DC1" w:rsidP="00F24843">
            <w:pPr>
              <w:autoSpaceDE w:val="0"/>
              <w:autoSpaceDN w:val="0"/>
              <w:adjustRightInd w:val="0"/>
              <w:jc w:val="both"/>
              <w:rPr>
                <w:sz w:val="28"/>
                <w:szCs w:val="28"/>
              </w:rPr>
            </w:pPr>
            <w:r w:rsidRPr="00F24843">
              <w:rPr>
                <w:sz w:val="28"/>
                <w:szCs w:val="28"/>
              </w:rPr>
              <w:t>объем образованных отходов I – IV класса опасности, процентов к 2007 году;</w:t>
            </w:r>
          </w:p>
          <w:p w:rsidR="00C30DC1" w:rsidRPr="00F24843" w:rsidRDefault="00C30DC1" w:rsidP="00F24843">
            <w:pPr>
              <w:autoSpaceDE w:val="0"/>
              <w:autoSpaceDN w:val="0"/>
              <w:adjustRightInd w:val="0"/>
              <w:jc w:val="both"/>
              <w:rPr>
                <w:sz w:val="28"/>
                <w:szCs w:val="28"/>
              </w:rPr>
            </w:pPr>
            <w:r w:rsidRPr="00F24843">
              <w:rPr>
                <w:sz w:val="28"/>
                <w:szCs w:val="28"/>
              </w:rPr>
              <w:t>доля площади Ростовской области, занятая особо охраняемыми природными территориями регионального и местного значения;</w:t>
            </w:r>
          </w:p>
          <w:p w:rsidR="00C30DC1" w:rsidRPr="00F24843" w:rsidRDefault="00C30DC1" w:rsidP="00F24843">
            <w:pPr>
              <w:autoSpaceDE w:val="0"/>
              <w:autoSpaceDN w:val="0"/>
              <w:adjustRightInd w:val="0"/>
              <w:jc w:val="both"/>
              <w:rPr>
                <w:sz w:val="28"/>
                <w:szCs w:val="28"/>
              </w:rPr>
            </w:pPr>
            <w:r w:rsidRPr="00F24843">
              <w:rPr>
                <w:sz w:val="28"/>
                <w:szCs w:val="28"/>
              </w:rPr>
              <w:t>биотехнические мероприятия, выполненные на территории государственных природных заказников областного значения;</w:t>
            </w:r>
          </w:p>
          <w:p w:rsidR="00C30DC1" w:rsidRPr="00F24843" w:rsidRDefault="00C30DC1" w:rsidP="00F24843">
            <w:pPr>
              <w:autoSpaceDE w:val="0"/>
              <w:autoSpaceDN w:val="0"/>
              <w:adjustRightInd w:val="0"/>
              <w:jc w:val="both"/>
              <w:rPr>
                <w:sz w:val="28"/>
                <w:szCs w:val="28"/>
              </w:rPr>
            </w:pPr>
            <w:r w:rsidRPr="00F24843">
              <w:rPr>
                <w:sz w:val="28"/>
                <w:szCs w:val="28"/>
              </w:rPr>
              <w:t>численность ценных в хозяйственном, культурном и научном отношении видов животных на территории особо охраняемых природных территорий областного значения в состоянии естественной свободы;</w:t>
            </w:r>
          </w:p>
          <w:p w:rsidR="00C30DC1" w:rsidRPr="00F24843" w:rsidRDefault="00C30DC1" w:rsidP="00F24843">
            <w:pPr>
              <w:autoSpaceDE w:val="0"/>
              <w:autoSpaceDN w:val="0"/>
              <w:adjustRightInd w:val="0"/>
              <w:jc w:val="both"/>
              <w:rPr>
                <w:sz w:val="28"/>
                <w:szCs w:val="28"/>
              </w:rPr>
            </w:pPr>
            <w:r w:rsidRPr="00F24843">
              <w:rPr>
                <w:sz w:val="28"/>
                <w:szCs w:val="28"/>
              </w:rPr>
              <w:t>количество вольерных комплексов для содержания животных;</w:t>
            </w:r>
          </w:p>
          <w:p w:rsidR="00C30DC1" w:rsidRPr="00F24843" w:rsidRDefault="00C30DC1" w:rsidP="00F24843">
            <w:pPr>
              <w:autoSpaceDE w:val="0"/>
              <w:autoSpaceDN w:val="0"/>
              <w:adjustRightInd w:val="0"/>
              <w:jc w:val="both"/>
              <w:rPr>
                <w:sz w:val="28"/>
                <w:szCs w:val="28"/>
              </w:rPr>
            </w:pPr>
            <w:r w:rsidRPr="00F24843">
              <w:rPr>
                <w:sz w:val="28"/>
                <w:szCs w:val="28"/>
              </w:rPr>
              <w:t>количество животных, содержащихся в вольерах;</w:t>
            </w:r>
          </w:p>
          <w:p w:rsidR="00C30DC1" w:rsidRPr="00F24843" w:rsidRDefault="00C30DC1" w:rsidP="00F24843">
            <w:pPr>
              <w:autoSpaceDE w:val="0"/>
              <w:autoSpaceDN w:val="0"/>
              <w:adjustRightInd w:val="0"/>
              <w:rPr>
                <w:sz w:val="28"/>
                <w:szCs w:val="28"/>
              </w:rPr>
            </w:pPr>
            <w:r w:rsidRPr="00F24843">
              <w:rPr>
                <w:sz w:val="28"/>
                <w:szCs w:val="28"/>
              </w:rPr>
              <w:t>количество животных, выращенных в вольерах и выпущенных в естественную среду обитания для расселения;</w:t>
            </w:r>
          </w:p>
          <w:p w:rsidR="00C30DC1" w:rsidRPr="00F24843" w:rsidRDefault="00C30DC1" w:rsidP="00F24843">
            <w:pPr>
              <w:autoSpaceDE w:val="0"/>
              <w:autoSpaceDN w:val="0"/>
              <w:adjustRightInd w:val="0"/>
              <w:jc w:val="both"/>
              <w:rPr>
                <w:sz w:val="28"/>
                <w:szCs w:val="28"/>
              </w:rPr>
            </w:pPr>
            <w:r w:rsidRPr="00F24843">
              <w:rPr>
                <w:sz w:val="28"/>
                <w:szCs w:val="28"/>
              </w:rPr>
              <w:t>количество видов растений, занесенных в Красную книгу Ростовской области, произрастающих в искусственной среде обитания (в условиях питомника);</w:t>
            </w:r>
          </w:p>
          <w:p w:rsidR="00C30DC1" w:rsidRPr="00F24843" w:rsidRDefault="00C30DC1" w:rsidP="00F734BA">
            <w:pPr>
              <w:autoSpaceDE w:val="0"/>
              <w:autoSpaceDN w:val="0"/>
              <w:adjustRightInd w:val="0"/>
              <w:jc w:val="both"/>
              <w:rPr>
                <w:sz w:val="28"/>
                <w:szCs w:val="28"/>
              </w:rPr>
            </w:pPr>
            <w:r w:rsidRPr="00F24843">
              <w:rPr>
                <w:sz w:val="28"/>
                <w:szCs w:val="28"/>
              </w:rPr>
              <w:t>количество плотоядных животных, добытых в рамках регулирования численности;</w:t>
            </w:r>
          </w:p>
          <w:p w:rsidR="00C30DC1" w:rsidRPr="00F24843" w:rsidRDefault="00C30DC1" w:rsidP="00F24843">
            <w:pPr>
              <w:autoSpaceDE w:val="0"/>
              <w:autoSpaceDN w:val="0"/>
              <w:adjustRightInd w:val="0"/>
              <w:jc w:val="both"/>
              <w:rPr>
                <w:sz w:val="28"/>
                <w:szCs w:val="28"/>
              </w:rPr>
            </w:pPr>
            <w:r w:rsidRPr="00F24843">
              <w:rPr>
                <w:sz w:val="28"/>
                <w:szCs w:val="28"/>
              </w:rPr>
              <w:t>сумма штрафов, наложенных за нарушения в области охраны и использования объектов животного мира;</w:t>
            </w:r>
          </w:p>
          <w:p w:rsidR="00C30DC1" w:rsidRPr="00F24843" w:rsidRDefault="00C30DC1" w:rsidP="00F24843">
            <w:pPr>
              <w:autoSpaceDE w:val="0"/>
              <w:autoSpaceDN w:val="0"/>
              <w:adjustRightInd w:val="0"/>
              <w:jc w:val="both"/>
              <w:rPr>
                <w:sz w:val="28"/>
                <w:szCs w:val="28"/>
              </w:rPr>
            </w:pPr>
            <w:r w:rsidRPr="00F24843">
              <w:rPr>
                <w:sz w:val="28"/>
                <w:szCs w:val="28"/>
              </w:rPr>
              <w:t>количество ежегодных мероприятий по экологическому просвещению и образованию, проводимых на территории Ростовской области в рамках Дней защиты от экологической опасности;</w:t>
            </w:r>
          </w:p>
          <w:p w:rsidR="00C30DC1" w:rsidRPr="00F24843" w:rsidRDefault="00C30DC1" w:rsidP="00F24843">
            <w:pPr>
              <w:autoSpaceDE w:val="0"/>
              <w:autoSpaceDN w:val="0"/>
              <w:adjustRightInd w:val="0"/>
              <w:jc w:val="both"/>
              <w:rPr>
                <w:sz w:val="28"/>
                <w:szCs w:val="28"/>
              </w:rPr>
            </w:pPr>
            <w:r w:rsidRPr="00F24843">
              <w:rPr>
                <w:sz w:val="28"/>
                <w:szCs w:val="28"/>
              </w:rPr>
              <w:t>количество пресс-конференций и информационных материалов, размещаемых на официальном сайте минприроды Ростовской области и в средствах массовой информации;</w:t>
            </w:r>
          </w:p>
          <w:p w:rsidR="00C30DC1" w:rsidRPr="00F24843" w:rsidRDefault="00C30DC1" w:rsidP="00F24843">
            <w:pPr>
              <w:autoSpaceDE w:val="0"/>
              <w:autoSpaceDN w:val="0"/>
              <w:adjustRightInd w:val="0"/>
              <w:jc w:val="both"/>
              <w:rPr>
                <w:sz w:val="28"/>
                <w:szCs w:val="28"/>
              </w:rPr>
            </w:pPr>
            <w:r w:rsidRPr="00F24843">
              <w:rPr>
                <w:sz w:val="28"/>
                <w:szCs w:val="28"/>
              </w:rPr>
              <w:t>количество детей,  привлеченных к участию в мероприятиях экологического движения (слетах)</w:t>
            </w:r>
          </w:p>
        </w:tc>
      </w:tr>
      <w:tr w:rsidR="00C30DC1" w:rsidRPr="00F24843" w:rsidTr="00783994">
        <w:trPr>
          <w:trHeight w:val="810"/>
        </w:trPr>
        <w:tc>
          <w:tcPr>
            <w:tcW w:w="3108" w:type="dxa"/>
          </w:tcPr>
          <w:p w:rsidR="00C30DC1" w:rsidRPr="00F24843" w:rsidRDefault="00C30DC1" w:rsidP="00F24843">
            <w:pPr>
              <w:rPr>
                <w:sz w:val="28"/>
                <w:szCs w:val="28"/>
              </w:rPr>
            </w:pPr>
            <w:r w:rsidRPr="00F24843">
              <w:rPr>
                <w:sz w:val="28"/>
                <w:szCs w:val="28"/>
              </w:rPr>
              <w:t xml:space="preserve">Этапы и сроки реализации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jc w:val="both"/>
              <w:rPr>
                <w:sz w:val="28"/>
                <w:szCs w:val="28"/>
              </w:rPr>
            </w:pPr>
            <w:r w:rsidRPr="00F24843">
              <w:rPr>
                <w:sz w:val="28"/>
                <w:szCs w:val="28"/>
              </w:rPr>
              <w:t xml:space="preserve">2014 – 2020 годы. </w:t>
            </w:r>
          </w:p>
          <w:p w:rsidR="00C30DC1" w:rsidRPr="00F24843" w:rsidRDefault="00C30DC1" w:rsidP="00F24843">
            <w:pPr>
              <w:jc w:val="both"/>
              <w:rPr>
                <w:sz w:val="28"/>
                <w:szCs w:val="28"/>
              </w:rPr>
            </w:pPr>
            <w:r w:rsidRPr="00F24843">
              <w:rPr>
                <w:sz w:val="28"/>
                <w:szCs w:val="28"/>
              </w:rPr>
              <w:t>Этапы реализации подпрограммы не выделяются</w:t>
            </w:r>
          </w:p>
        </w:tc>
      </w:tr>
      <w:tr w:rsidR="00C30DC1" w:rsidRPr="00F24843" w:rsidTr="00783994">
        <w:tc>
          <w:tcPr>
            <w:tcW w:w="3108" w:type="dxa"/>
          </w:tcPr>
          <w:p w:rsidR="00C30DC1" w:rsidRPr="00F24843" w:rsidRDefault="00C30DC1" w:rsidP="00F24843">
            <w:pPr>
              <w:rPr>
                <w:sz w:val="28"/>
                <w:szCs w:val="28"/>
              </w:rPr>
            </w:pPr>
            <w:r w:rsidRPr="00F24843">
              <w:rPr>
                <w:sz w:val="28"/>
                <w:szCs w:val="28"/>
              </w:rPr>
              <w:t xml:space="preserve">Ресурсное обеспечение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jc w:val="both"/>
              <w:rPr>
                <w:sz w:val="28"/>
                <w:szCs w:val="28"/>
              </w:rPr>
            </w:pPr>
            <w:r w:rsidRPr="00F24843">
              <w:rPr>
                <w:sz w:val="28"/>
                <w:szCs w:val="28"/>
              </w:rPr>
              <w:t>общий объем финансирования подпрограммы в 2014 – 2020 годах за счет всех источников –  2 256 755,8 тыс. рублей, в том числе по годам реализации:</w:t>
            </w:r>
          </w:p>
          <w:p w:rsidR="00C30DC1" w:rsidRPr="00F24843" w:rsidRDefault="00C30DC1" w:rsidP="00F24843">
            <w:pPr>
              <w:jc w:val="both"/>
              <w:rPr>
                <w:sz w:val="28"/>
                <w:szCs w:val="28"/>
              </w:rPr>
            </w:pPr>
            <w:r w:rsidRPr="00F24843">
              <w:rPr>
                <w:sz w:val="28"/>
                <w:szCs w:val="28"/>
              </w:rPr>
              <w:t>в 2014 году – 272 471,5 тыс. рублей;</w:t>
            </w:r>
          </w:p>
          <w:p w:rsidR="00C30DC1" w:rsidRPr="00F24843" w:rsidRDefault="00C30DC1" w:rsidP="00F24843">
            <w:pPr>
              <w:jc w:val="both"/>
              <w:rPr>
                <w:sz w:val="28"/>
                <w:szCs w:val="28"/>
              </w:rPr>
            </w:pPr>
            <w:r w:rsidRPr="00F24843">
              <w:rPr>
                <w:sz w:val="28"/>
                <w:szCs w:val="28"/>
              </w:rPr>
              <w:t>в 2015 году – 312 955,7 тыс. рублей;</w:t>
            </w:r>
          </w:p>
          <w:p w:rsidR="00C30DC1" w:rsidRPr="00F24843" w:rsidRDefault="00C30DC1" w:rsidP="00F24843">
            <w:pPr>
              <w:jc w:val="both"/>
              <w:rPr>
                <w:sz w:val="28"/>
                <w:szCs w:val="28"/>
              </w:rPr>
            </w:pPr>
            <w:r w:rsidRPr="00F24843">
              <w:rPr>
                <w:sz w:val="28"/>
                <w:szCs w:val="28"/>
              </w:rPr>
              <w:t>в 2016 году – 301 492,3 тыс. рублей;</w:t>
            </w:r>
          </w:p>
          <w:p w:rsidR="00C30DC1" w:rsidRPr="00F24843" w:rsidRDefault="00C30DC1" w:rsidP="00F24843">
            <w:pPr>
              <w:jc w:val="both"/>
              <w:rPr>
                <w:sz w:val="28"/>
                <w:szCs w:val="28"/>
              </w:rPr>
            </w:pPr>
            <w:r w:rsidRPr="00F24843">
              <w:rPr>
                <w:sz w:val="28"/>
                <w:szCs w:val="28"/>
              </w:rPr>
              <w:t>в 2017 году – 291 684,5 тыс. рублей;</w:t>
            </w:r>
          </w:p>
          <w:p w:rsidR="00C30DC1" w:rsidRPr="00F24843" w:rsidRDefault="00C30DC1" w:rsidP="00F24843">
            <w:pPr>
              <w:jc w:val="both"/>
              <w:rPr>
                <w:sz w:val="28"/>
                <w:szCs w:val="28"/>
              </w:rPr>
            </w:pPr>
            <w:r w:rsidRPr="00F24843">
              <w:rPr>
                <w:sz w:val="28"/>
                <w:szCs w:val="28"/>
              </w:rPr>
              <w:t>в 2018 году – 336 013,7 тыс. рублей;</w:t>
            </w:r>
          </w:p>
          <w:p w:rsidR="00C30DC1" w:rsidRPr="00F24843" w:rsidRDefault="00C30DC1" w:rsidP="00F24843">
            <w:pPr>
              <w:jc w:val="both"/>
              <w:rPr>
                <w:sz w:val="28"/>
                <w:szCs w:val="28"/>
              </w:rPr>
            </w:pPr>
            <w:r w:rsidRPr="00F24843">
              <w:rPr>
                <w:sz w:val="28"/>
                <w:szCs w:val="28"/>
              </w:rPr>
              <w:t>в 2019 году – 364 779,4 тыс. рублей;</w:t>
            </w:r>
          </w:p>
          <w:p w:rsidR="00C30DC1" w:rsidRPr="00F24843" w:rsidRDefault="00C30DC1" w:rsidP="00F24843">
            <w:pPr>
              <w:jc w:val="both"/>
              <w:rPr>
                <w:sz w:val="28"/>
                <w:szCs w:val="28"/>
              </w:rPr>
            </w:pPr>
            <w:r w:rsidRPr="00F24843">
              <w:rPr>
                <w:sz w:val="28"/>
                <w:szCs w:val="28"/>
              </w:rPr>
              <w:t>в 2020 году – 377 358,7 тыс. рублей.</w:t>
            </w:r>
          </w:p>
          <w:p w:rsidR="00C30DC1" w:rsidRPr="00F24843" w:rsidRDefault="00C30DC1" w:rsidP="00F24843">
            <w:pPr>
              <w:jc w:val="both"/>
              <w:rPr>
                <w:sz w:val="28"/>
                <w:szCs w:val="28"/>
              </w:rPr>
            </w:pPr>
            <w:r w:rsidRPr="00F24843">
              <w:rPr>
                <w:sz w:val="28"/>
                <w:szCs w:val="28"/>
              </w:rPr>
              <w:t xml:space="preserve">Объем финансирования из областного </w:t>
            </w:r>
            <w:r>
              <w:rPr>
                <w:sz w:val="28"/>
                <w:szCs w:val="28"/>
              </w:rPr>
              <w:br/>
            </w:r>
            <w:r w:rsidRPr="00F24843">
              <w:rPr>
                <w:sz w:val="28"/>
                <w:szCs w:val="28"/>
              </w:rPr>
              <w:t xml:space="preserve">бюджета  – 2 256 755,8 тыс. рублей, в том числе по годам реализации: </w:t>
            </w:r>
          </w:p>
          <w:p w:rsidR="00C30DC1" w:rsidRPr="00F24843" w:rsidRDefault="00C30DC1" w:rsidP="00F24843">
            <w:pPr>
              <w:jc w:val="both"/>
              <w:rPr>
                <w:sz w:val="28"/>
                <w:szCs w:val="28"/>
              </w:rPr>
            </w:pPr>
            <w:r w:rsidRPr="00F24843">
              <w:rPr>
                <w:sz w:val="28"/>
                <w:szCs w:val="28"/>
              </w:rPr>
              <w:t>в 2014 году – 272 471,5 тыс. рублей;</w:t>
            </w:r>
          </w:p>
          <w:p w:rsidR="00C30DC1" w:rsidRPr="00F24843" w:rsidRDefault="00C30DC1" w:rsidP="00F24843">
            <w:pPr>
              <w:jc w:val="both"/>
              <w:rPr>
                <w:sz w:val="28"/>
                <w:szCs w:val="28"/>
              </w:rPr>
            </w:pPr>
            <w:r w:rsidRPr="00F24843">
              <w:rPr>
                <w:sz w:val="28"/>
                <w:szCs w:val="28"/>
              </w:rPr>
              <w:t>в 2015 году – 312 955,7 тыс. рублей;</w:t>
            </w:r>
          </w:p>
          <w:p w:rsidR="00C30DC1" w:rsidRPr="00F24843" w:rsidRDefault="00C30DC1" w:rsidP="00F24843">
            <w:pPr>
              <w:jc w:val="both"/>
              <w:rPr>
                <w:sz w:val="28"/>
                <w:szCs w:val="28"/>
              </w:rPr>
            </w:pPr>
            <w:r w:rsidRPr="00F24843">
              <w:rPr>
                <w:sz w:val="28"/>
                <w:szCs w:val="28"/>
              </w:rPr>
              <w:t>в 2016 году – 301 492,3 тыс. рублей;</w:t>
            </w:r>
          </w:p>
          <w:p w:rsidR="00C30DC1" w:rsidRPr="00F24843" w:rsidRDefault="00C30DC1" w:rsidP="00F24843">
            <w:pPr>
              <w:jc w:val="both"/>
              <w:rPr>
                <w:sz w:val="28"/>
                <w:szCs w:val="28"/>
              </w:rPr>
            </w:pPr>
            <w:r w:rsidRPr="00F24843">
              <w:rPr>
                <w:sz w:val="28"/>
                <w:szCs w:val="28"/>
              </w:rPr>
              <w:t>в 2017 году – 291 684,5 тыс. рублей;</w:t>
            </w:r>
          </w:p>
          <w:p w:rsidR="00C30DC1" w:rsidRPr="00F24843" w:rsidRDefault="00C30DC1" w:rsidP="00F24843">
            <w:pPr>
              <w:jc w:val="both"/>
              <w:rPr>
                <w:sz w:val="28"/>
                <w:szCs w:val="28"/>
              </w:rPr>
            </w:pPr>
            <w:r w:rsidRPr="00F24843">
              <w:rPr>
                <w:sz w:val="28"/>
                <w:szCs w:val="28"/>
              </w:rPr>
              <w:t>в 2018 году – 336 013,7 тыс. рублей;</w:t>
            </w:r>
          </w:p>
          <w:p w:rsidR="00C30DC1" w:rsidRPr="00F24843" w:rsidRDefault="00C30DC1" w:rsidP="00F24843">
            <w:pPr>
              <w:jc w:val="both"/>
              <w:rPr>
                <w:sz w:val="28"/>
                <w:szCs w:val="28"/>
              </w:rPr>
            </w:pPr>
            <w:r w:rsidRPr="00F24843">
              <w:rPr>
                <w:sz w:val="28"/>
                <w:szCs w:val="28"/>
              </w:rPr>
              <w:t>в 2019 году – 364 779,4 тыс. рублей;</w:t>
            </w:r>
          </w:p>
          <w:p w:rsidR="00C30DC1" w:rsidRPr="00F24843" w:rsidRDefault="00C30DC1" w:rsidP="00F24843">
            <w:pPr>
              <w:jc w:val="both"/>
              <w:rPr>
                <w:sz w:val="28"/>
                <w:szCs w:val="28"/>
              </w:rPr>
            </w:pPr>
            <w:r w:rsidRPr="00F24843">
              <w:rPr>
                <w:sz w:val="28"/>
                <w:szCs w:val="28"/>
              </w:rPr>
              <w:t>в 2020 году – 377 358,7 тыс. рублей,</w:t>
            </w:r>
          </w:p>
          <w:p w:rsidR="00C30DC1" w:rsidRPr="00F24843" w:rsidRDefault="00C30DC1" w:rsidP="00F24843">
            <w:pPr>
              <w:jc w:val="both"/>
              <w:rPr>
                <w:sz w:val="28"/>
                <w:szCs w:val="28"/>
              </w:rPr>
            </w:pPr>
            <w:r w:rsidRPr="00F24843">
              <w:rPr>
                <w:sz w:val="28"/>
                <w:szCs w:val="28"/>
              </w:rPr>
              <w:t>из них общий объем финансирования за счет безвозмездных поступлений в областной бюджет – 60 482,2 тыс. рублей, в том числе по годам реализации:</w:t>
            </w:r>
          </w:p>
          <w:p w:rsidR="00C30DC1" w:rsidRPr="00F24843" w:rsidRDefault="00C30DC1" w:rsidP="00F24843">
            <w:pPr>
              <w:jc w:val="both"/>
              <w:rPr>
                <w:sz w:val="28"/>
                <w:szCs w:val="28"/>
              </w:rPr>
            </w:pPr>
            <w:r w:rsidRPr="00F24843">
              <w:rPr>
                <w:sz w:val="28"/>
                <w:szCs w:val="28"/>
              </w:rPr>
              <w:t>в 2014 году – 20 087,8 тыс. рублей;</w:t>
            </w:r>
          </w:p>
          <w:p w:rsidR="00C30DC1" w:rsidRPr="00F24843" w:rsidRDefault="00C30DC1" w:rsidP="00F24843">
            <w:pPr>
              <w:jc w:val="both"/>
              <w:rPr>
                <w:sz w:val="28"/>
                <w:szCs w:val="28"/>
              </w:rPr>
            </w:pPr>
            <w:r w:rsidRPr="00F24843">
              <w:rPr>
                <w:sz w:val="28"/>
                <w:szCs w:val="28"/>
              </w:rPr>
              <w:t>в 2015 году – 20 197,2 тыс. рублей;</w:t>
            </w:r>
          </w:p>
          <w:p w:rsidR="00C30DC1" w:rsidRPr="00F24843" w:rsidRDefault="00C30DC1" w:rsidP="00F24843">
            <w:pPr>
              <w:jc w:val="both"/>
              <w:rPr>
                <w:sz w:val="28"/>
                <w:szCs w:val="28"/>
              </w:rPr>
            </w:pPr>
            <w:r w:rsidRPr="00F24843">
              <w:rPr>
                <w:sz w:val="28"/>
                <w:szCs w:val="28"/>
              </w:rPr>
              <w:t xml:space="preserve">в 2016 году – 20 197,2 тыс. рублей, </w:t>
            </w:r>
          </w:p>
          <w:p w:rsidR="00C30DC1" w:rsidRPr="00F24843" w:rsidRDefault="00C30DC1" w:rsidP="00F24843">
            <w:pPr>
              <w:jc w:val="both"/>
              <w:rPr>
                <w:sz w:val="28"/>
                <w:szCs w:val="28"/>
              </w:rPr>
            </w:pPr>
            <w:r w:rsidRPr="00F24843">
              <w:rPr>
                <w:sz w:val="28"/>
                <w:szCs w:val="28"/>
              </w:rPr>
              <w:t>в том числе по источникам финансирования:</w:t>
            </w:r>
          </w:p>
          <w:p w:rsidR="00C30DC1" w:rsidRPr="00F24843" w:rsidRDefault="00C30DC1" w:rsidP="00F24843">
            <w:pPr>
              <w:jc w:val="both"/>
              <w:rPr>
                <w:sz w:val="28"/>
                <w:szCs w:val="28"/>
              </w:rPr>
            </w:pPr>
            <w:r w:rsidRPr="00F24843">
              <w:rPr>
                <w:sz w:val="28"/>
                <w:szCs w:val="28"/>
              </w:rPr>
              <w:t>за счет средств федерального бюджета – 60 482,2 тыс. рублей, в том числе по годам реализации:</w:t>
            </w:r>
          </w:p>
          <w:p w:rsidR="00C30DC1" w:rsidRPr="00F24843" w:rsidRDefault="00C30DC1" w:rsidP="00F24843">
            <w:pPr>
              <w:jc w:val="both"/>
              <w:rPr>
                <w:sz w:val="28"/>
                <w:szCs w:val="28"/>
              </w:rPr>
            </w:pPr>
            <w:r w:rsidRPr="00F24843">
              <w:rPr>
                <w:sz w:val="28"/>
                <w:szCs w:val="28"/>
              </w:rPr>
              <w:t>в 2014 году – 20 087,8 тыс. рублей;</w:t>
            </w:r>
          </w:p>
          <w:p w:rsidR="00C30DC1" w:rsidRPr="00F24843" w:rsidRDefault="00C30DC1" w:rsidP="00F24843">
            <w:pPr>
              <w:jc w:val="both"/>
              <w:rPr>
                <w:sz w:val="28"/>
                <w:szCs w:val="28"/>
              </w:rPr>
            </w:pPr>
            <w:r w:rsidRPr="00F24843">
              <w:rPr>
                <w:sz w:val="28"/>
                <w:szCs w:val="28"/>
              </w:rPr>
              <w:t>в 2015 году – 20 197,2 тыс. рублей;</w:t>
            </w:r>
          </w:p>
          <w:p w:rsidR="00C30DC1" w:rsidRPr="00F24843" w:rsidRDefault="00C30DC1" w:rsidP="00F24843">
            <w:pPr>
              <w:jc w:val="both"/>
              <w:rPr>
                <w:sz w:val="28"/>
                <w:szCs w:val="28"/>
              </w:rPr>
            </w:pPr>
            <w:r w:rsidRPr="00F24843">
              <w:rPr>
                <w:sz w:val="28"/>
                <w:szCs w:val="28"/>
              </w:rPr>
              <w:t>в 2016 году – 20 197,2 тыс. рублей</w:t>
            </w:r>
          </w:p>
        </w:tc>
      </w:tr>
      <w:tr w:rsidR="00C30DC1" w:rsidRPr="00F24843" w:rsidTr="00783994">
        <w:tc>
          <w:tcPr>
            <w:tcW w:w="3108" w:type="dxa"/>
          </w:tcPr>
          <w:p w:rsidR="00C30DC1" w:rsidRPr="00F24843" w:rsidRDefault="00C30DC1" w:rsidP="00F24843">
            <w:pPr>
              <w:rPr>
                <w:sz w:val="28"/>
                <w:szCs w:val="28"/>
              </w:rPr>
            </w:pPr>
            <w:r w:rsidRPr="00F24843">
              <w:rPr>
                <w:sz w:val="28"/>
                <w:szCs w:val="28"/>
              </w:rPr>
              <w:t xml:space="preserve">Ожидаемые  результаты реализации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autoSpaceDE w:val="0"/>
              <w:autoSpaceDN w:val="0"/>
              <w:adjustRightInd w:val="0"/>
              <w:jc w:val="both"/>
              <w:rPr>
                <w:sz w:val="28"/>
                <w:szCs w:val="28"/>
              </w:rPr>
            </w:pPr>
            <w:r w:rsidRPr="00F24843">
              <w:rPr>
                <w:sz w:val="28"/>
                <w:szCs w:val="28"/>
              </w:rPr>
              <w:t>снижение количества нарушений в области охраны окружающей среды;</w:t>
            </w:r>
          </w:p>
          <w:p w:rsidR="00C30DC1" w:rsidRPr="00F24843" w:rsidRDefault="00C30DC1" w:rsidP="00F24843">
            <w:pPr>
              <w:jc w:val="both"/>
              <w:rPr>
                <w:sz w:val="28"/>
                <w:szCs w:val="28"/>
              </w:rPr>
            </w:pPr>
            <w:r w:rsidRPr="00F24843">
              <w:rPr>
                <w:sz w:val="28"/>
                <w:szCs w:val="28"/>
              </w:rPr>
              <w:t xml:space="preserve">обеспечение потребностей населения, органов государственной власти, секторов экономики в информации о состоянии окружающей среды, ее загрязнении; </w:t>
            </w:r>
          </w:p>
          <w:p w:rsidR="00C30DC1" w:rsidRPr="00F24843" w:rsidRDefault="00C30DC1" w:rsidP="00F24843">
            <w:pPr>
              <w:jc w:val="both"/>
              <w:rPr>
                <w:sz w:val="28"/>
                <w:szCs w:val="28"/>
              </w:rPr>
            </w:pPr>
            <w:r w:rsidRPr="00F24843">
              <w:rPr>
                <w:sz w:val="28"/>
                <w:szCs w:val="28"/>
              </w:rPr>
              <w:t>уменьшение количества несанкционированных свалок и объектов размещения отходов;</w:t>
            </w:r>
          </w:p>
          <w:p w:rsidR="00C30DC1" w:rsidRPr="00F24843" w:rsidRDefault="00C30DC1" w:rsidP="00F24843">
            <w:pPr>
              <w:jc w:val="both"/>
              <w:rPr>
                <w:sz w:val="28"/>
                <w:szCs w:val="28"/>
              </w:rPr>
            </w:pPr>
            <w:r w:rsidRPr="00F24843">
              <w:rPr>
                <w:sz w:val="28"/>
                <w:szCs w:val="28"/>
              </w:rPr>
              <w:t>увеличение количества видов растений, занесенных в Красную книгу Ростовской области, произрастающих в искусственной среде обитания (в условиях питомника);</w:t>
            </w:r>
          </w:p>
          <w:p w:rsidR="00C30DC1" w:rsidRPr="00F24843" w:rsidRDefault="00C30DC1" w:rsidP="00F24843">
            <w:pPr>
              <w:jc w:val="both"/>
              <w:rPr>
                <w:sz w:val="28"/>
                <w:szCs w:val="28"/>
              </w:rPr>
            </w:pPr>
            <w:r w:rsidRPr="00F24843">
              <w:rPr>
                <w:sz w:val="28"/>
                <w:szCs w:val="28"/>
              </w:rPr>
              <w:t>увеличение численности ценных в хозяйственном, культурном и научном отношении видов животных на территории особо охраняемых природных территорий регионального значения;</w:t>
            </w:r>
          </w:p>
          <w:p w:rsidR="00C30DC1" w:rsidRPr="00F24843" w:rsidRDefault="00C30DC1" w:rsidP="00F24843">
            <w:pPr>
              <w:jc w:val="both"/>
              <w:rPr>
                <w:sz w:val="28"/>
                <w:szCs w:val="28"/>
              </w:rPr>
            </w:pPr>
            <w:r w:rsidRPr="00F24843">
              <w:rPr>
                <w:sz w:val="28"/>
                <w:szCs w:val="28"/>
              </w:rPr>
              <w:t xml:space="preserve">формирование экологического сознания и повышение уровня экологической культуры населения </w:t>
            </w:r>
            <w:r>
              <w:rPr>
                <w:sz w:val="28"/>
                <w:szCs w:val="28"/>
              </w:rPr>
              <w:t xml:space="preserve">Ростовской </w:t>
            </w:r>
            <w:r w:rsidRPr="00F24843">
              <w:rPr>
                <w:sz w:val="28"/>
                <w:szCs w:val="28"/>
              </w:rPr>
              <w:t xml:space="preserve">области  </w:t>
            </w:r>
          </w:p>
        </w:tc>
      </w:tr>
    </w:tbl>
    <w:p w:rsidR="00C30DC1" w:rsidRPr="00F24843" w:rsidRDefault="00C30DC1" w:rsidP="000F3BFE">
      <w:pPr>
        <w:spacing w:line="247" w:lineRule="auto"/>
        <w:jc w:val="center"/>
        <w:rPr>
          <w:sz w:val="28"/>
          <w:szCs w:val="28"/>
        </w:rPr>
      </w:pPr>
      <w:r w:rsidRPr="00F24843">
        <w:rPr>
          <w:sz w:val="28"/>
          <w:szCs w:val="28"/>
        </w:rPr>
        <w:t xml:space="preserve">8.2. Характеристика сферы реализации подпрограммы </w:t>
      </w:r>
    </w:p>
    <w:p w:rsidR="00C30DC1" w:rsidRPr="00F24843" w:rsidRDefault="00C30DC1" w:rsidP="000F3BFE">
      <w:pPr>
        <w:autoSpaceDE w:val="0"/>
        <w:autoSpaceDN w:val="0"/>
        <w:adjustRightInd w:val="0"/>
        <w:spacing w:line="247" w:lineRule="auto"/>
        <w:ind w:left="360"/>
        <w:jc w:val="center"/>
        <w:rPr>
          <w:sz w:val="28"/>
          <w:szCs w:val="28"/>
        </w:rPr>
      </w:pP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 xml:space="preserve">В соответствии со </w:t>
      </w:r>
      <w:hyperlink r:id="rId11" w:history="1">
        <w:r w:rsidRPr="00F24843">
          <w:rPr>
            <w:sz w:val="28"/>
            <w:szCs w:val="28"/>
          </w:rPr>
          <w:t>статьей 42</w:t>
        </w:r>
      </w:hyperlink>
      <w:r w:rsidRPr="00F24843">
        <w:rPr>
          <w:sz w:val="28"/>
          <w:szCs w:val="28"/>
        </w:rPr>
        <w:t xml:space="preserve"> Конституции Российской Федерации каждый гражданин имеет право на благоприятную окружающую среду. В то же время Федеральный </w:t>
      </w:r>
      <w:hyperlink r:id="rId12" w:history="1">
        <w:r w:rsidRPr="00F24843">
          <w:rPr>
            <w:sz w:val="28"/>
            <w:szCs w:val="28"/>
          </w:rPr>
          <w:t>закон</w:t>
        </w:r>
      </w:hyperlink>
      <w:r w:rsidRPr="00F24843">
        <w:rPr>
          <w:sz w:val="28"/>
          <w:szCs w:val="28"/>
        </w:rPr>
        <w:t xml:space="preserve"> от 10.01.2002 № 7-ФЗ «Об охране окружающей среды» допускает возможность негативного воздействия на окружающую среду хозяйствующими субъектами при обеспечении ими требований природоохранного законодательства. Законодательными актами предусматривается нормирование выбросов</w:t>
      </w:r>
      <w:r w:rsidRPr="00F734BA">
        <w:t xml:space="preserve"> </w:t>
      </w:r>
      <w:r w:rsidRPr="00F734BA">
        <w:rPr>
          <w:sz w:val="28"/>
          <w:szCs w:val="28"/>
        </w:rPr>
        <w:t>загрязняющих веществ</w:t>
      </w:r>
      <w:r w:rsidRPr="00F24843">
        <w:rPr>
          <w:sz w:val="28"/>
          <w:szCs w:val="28"/>
        </w:rPr>
        <w:t xml:space="preserve"> в атмосферный воздух, сбросов загрязняющих веществ в водные объекты, размещения отходов производства и потребления, а также предусматривается осуществление контроля за негативным воздействием на окружающую среду. Одной из форм обеспечения хозяйствующими субъектами требований природоохранного законодательства является государственный экологический надзор, который осуществляется минприроды Ростовской области по следующим направлениям: </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региональный государственный надзор за геологическим изучением, рациональным использованием и охраной недр в отношении участков недр местного значения;</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региональный государственный надзор в области обращения с отходами на объектах хозяйственной и иной деятельности, подлежащих региональному государственному экологическому надзору;</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региональный государственный надзор в области охраны атмосферного воздуха на объектах хозяйственной и иной деятельности, подлежащих региональному государственному экологическому надзору;</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региональный государственный надзор в области использования и охраны водных объектов, за исключением водных объектов, подлежащих федеральному государственному экологическому надзору;</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региональный государственный надзор в области охраны и использования особо охраняемых природных территорий регионального значения.</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На территории Ростовской области зарегистрировано более 250 тысяч предприятий и организаций, осуществляющих деятельность в различных сферах жизнеобеспечения общества. Согласно принципам охраны окружающей среды любая планируемая хозяйственная и иная деятельность является опасной для окружающей среды (презумпция экологической опасности).</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Государственный экологический надзор призван обеспечить предотвращение, выявление и пресечение нарушений природоохранного законодательства в целях обеспечения экологической безопасности на территории Ростовской области.</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Основной задачей государственного экологического надзора является повышение его эффективности за счет:</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увеличения количества предприятий и организаций, оказывающих негативное воздействие на окружающую среду, охваченных контрольными мероприятиями;</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повышения обеспеченности государственных инспекторов в области охраны окружающей среды техническими средствами фиксации нарушений природоохранного законодательства;</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установления дифференцированных требований к хозяйствующим субъектам, осуществляющим свою деятельность на экологически опасных объектах и на объектах, оказывающих умеренное или незначительное воздействие;</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обеспечения предупреждения нарушений.</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 xml:space="preserve">С целью снижения негативного воздействия на окружающую среду в рамках полномочий субъекта Российской Федерации минприроды Ростовской области производится выдача разрешений на выброс вредных (загрязняющих) веществ (за исключением радиоактивных веществ) в атмосферный воздух; организуется и проводится государственная экологическая экспертиза объектов регионального уровня; рассматриваются схемы территориального планирования </w:t>
      </w:r>
      <w:r>
        <w:rPr>
          <w:sz w:val="28"/>
          <w:szCs w:val="28"/>
        </w:rPr>
        <w:t xml:space="preserve">Ростовской </w:t>
      </w:r>
      <w:r w:rsidRPr="00F24843">
        <w:rPr>
          <w:sz w:val="28"/>
          <w:szCs w:val="28"/>
        </w:rPr>
        <w:t xml:space="preserve">области и муниципальных образований, планы уменьшения выбросов вредных (загрязняющих) веществ в атмосферный воздух. Указанные мероприятия осуществляются в рамках основной деятельности и не требуют отдельного финансирования (кроме государственной экологической экспертизы объектов регионального уровня, финансирование которой осуществляется в соответствии с Федеральным </w:t>
      </w:r>
      <w:hyperlink r:id="rId13" w:history="1">
        <w:r w:rsidRPr="00F24843">
          <w:rPr>
            <w:sz w:val="28"/>
            <w:szCs w:val="28"/>
          </w:rPr>
          <w:t>законом</w:t>
        </w:r>
      </w:hyperlink>
      <w:r w:rsidRPr="00F24843">
        <w:rPr>
          <w:sz w:val="28"/>
          <w:szCs w:val="28"/>
        </w:rPr>
        <w:t xml:space="preserve"> от 23.11.1995 № 174-ФЗ «Об экологической экспертизе»).</w:t>
      </w:r>
    </w:p>
    <w:p w:rsidR="00C30DC1" w:rsidRPr="00F24843" w:rsidRDefault="00C30DC1" w:rsidP="00F24843">
      <w:pPr>
        <w:autoSpaceDE w:val="0"/>
        <w:autoSpaceDN w:val="0"/>
        <w:adjustRightInd w:val="0"/>
        <w:ind w:firstLine="709"/>
        <w:jc w:val="both"/>
        <w:rPr>
          <w:sz w:val="28"/>
          <w:szCs w:val="28"/>
        </w:rPr>
      </w:pPr>
      <w:r w:rsidRPr="00F24843">
        <w:rPr>
          <w:sz w:val="28"/>
          <w:szCs w:val="28"/>
        </w:rPr>
        <w:t>Процессы, связанные с загрязнением атмосферного воздуха, рек Ростовской области и антропогенным воздействием на окружающую среду, требуют принятия эффективных управленческих решений в области охраны окружающей среды в целях определения причин и источников негативного воздействия на окружающую среду, разработки и реализации мер по улучшению экологической ситуации, предотвращению возникновения чрезвычайных ситуаций. Результаты включенных в государственную программу мероприятий по мониторингу и контролю качества окружающей среды позволяют получать достоверную информацию о состоянии окружающей среды, ее изменениях в зонах возможного негативного воздействия в городах Ростовской области. Информация о состоянии атмосферного воздуха в городах Азове, Волгодонске, Новочеркасске, Ростове-на-Дону, Таганроге, Цимлянске и Шахтах формируется на основании данных, получаемых со стационарных постов государственной сети наблюдения, в городах Восточного Донбасса и в городах области, не имеющих таких постов, – методом маршрутного обследования уровня загрязнения атмосферного воздуха.</w:t>
      </w:r>
    </w:p>
    <w:p w:rsidR="00C30DC1" w:rsidRPr="00F24843" w:rsidRDefault="00C30DC1" w:rsidP="00F24843">
      <w:pPr>
        <w:autoSpaceDE w:val="0"/>
        <w:autoSpaceDN w:val="0"/>
        <w:adjustRightInd w:val="0"/>
        <w:ind w:firstLine="709"/>
        <w:jc w:val="both"/>
        <w:rPr>
          <w:sz w:val="28"/>
          <w:szCs w:val="28"/>
        </w:rPr>
      </w:pPr>
      <w:r w:rsidRPr="00F24843">
        <w:rPr>
          <w:sz w:val="28"/>
          <w:szCs w:val="28"/>
        </w:rPr>
        <w:t>Информация о фактических уровнях загрязнения атмосферного воздуха и динамике их изменений позволяет использовать данные мониторинга не только для принятия целенаправленных мер по улучшению экологической обстановки, но и для оценки эффективности осуществления природоохранных мероприятий.</w:t>
      </w:r>
    </w:p>
    <w:p w:rsidR="00C30DC1" w:rsidRPr="00F24843" w:rsidRDefault="00C30DC1" w:rsidP="00F24843">
      <w:pPr>
        <w:autoSpaceDE w:val="0"/>
        <w:autoSpaceDN w:val="0"/>
        <w:adjustRightInd w:val="0"/>
        <w:ind w:firstLine="709"/>
        <w:jc w:val="both"/>
        <w:rPr>
          <w:sz w:val="28"/>
          <w:szCs w:val="28"/>
        </w:rPr>
      </w:pPr>
      <w:r w:rsidRPr="00F24843">
        <w:rPr>
          <w:sz w:val="28"/>
          <w:szCs w:val="28"/>
        </w:rPr>
        <w:t>В 1975 году по решению Совмина РСФСР в районе г. Батайска был организован региональный пункт подземного опытно-промышленного захоронения пришедших в негодность пестицидных препаратов, в котором захоронено свыше 1 500 тонн ядохимикатов и тары из-под них, поступивших от объединений «Сельхозтехника» Краснодарского и Ставропольского краев, Республики Калмыкия,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В период реализации Областной целевой </w:t>
      </w:r>
      <w:hyperlink r:id="rId14" w:history="1">
        <w:r w:rsidRPr="00F24843">
          <w:rPr>
            <w:sz w:val="28"/>
            <w:szCs w:val="28"/>
          </w:rPr>
          <w:t>программы</w:t>
        </w:r>
      </w:hyperlink>
      <w:r w:rsidRPr="00F24843">
        <w:rPr>
          <w:sz w:val="28"/>
          <w:szCs w:val="28"/>
        </w:rPr>
        <w:t xml:space="preserve"> в области охраны окружающей среды и рационального природопользования на 2007 – 2010 годы и Областной долгосрочной целевой </w:t>
      </w:r>
      <w:hyperlink r:id="rId15" w:history="1">
        <w:r w:rsidRPr="00F24843">
          <w:rPr>
            <w:sz w:val="28"/>
            <w:szCs w:val="28"/>
          </w:rPr>
          <w:t>программы</w:t>
        </w:r>
      </w:hyperlink>
      <w:r w:rsidRPr="00F24843">
        <w:rPr>
          <w:sz w:val="28"/>
          <w:szCs w:val="28"/>
        </w:rPr>
        <w:t xml:space="preserve"> «Охрана окружающей среды и рациональное природопользование в Ростовской области на 2011 – 2015 годы» проводились мониторинговые исследования состояния Батайского захоронения пестицидов и агрохимикатов. Дальнейшее постоянное проведение такого мониторинга позволит получать достоверную информацию о фактическом влиянии опасных химических веществ на компоненты окружающей среды и своевременно принимать превентивные меры по предупреждению чрезвычайных ситуаций техногенного характера.</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В целях улучшения санитарно-экологической обстановки, исключения загрязнения объектов окружающей среды и причинения вреда здоровью населения Ростовской области комитетом по охране окружающей среды и природных ресурсов Ростовской области в 2011 – 2013 годах реализованы мероприятия по вывозу </w:t>
      </w:r>
      <w:r w:rsidRPr="00F24843">
        <w:rPr>
          <w:iCs/>
          <w:sz w:val="28"/>
          <w:szCs w:val="28"/>
        </w:rPr>
        <w:t xml:space="preserve">за пределы области для утилизации и захоронения </w:t>
      </w:r>
      <w:r w:rsidRPr="00F24843">
        <w:rPr>
          <w:sz w:val="28"/>
          <w:szCs w:val="28"/>
        </w:rPr>
        <w:t xml:space="preserve">1976,221 тонн пестицидов и агрохимикатов, </w:t>
      </w:r>
      <w:r w:rsidRPr="00F24843">
        <w:rPr>
          <w:iCs/>
          <w:sz w:val="28"/>
          <w:szCs w:val="28"/>
        </w:rPr>
        <w:t xml:space="preserve">находящихся в местах хранения, не имеющих собственников. </w:t>
      </w:r>
      <w:r w:rsidRPr="00F24843">
        <w:rPr>
          <w:sz w:val="28"/>
          <w:szCs w:val="28"/>
        </w:rPr>
        <w:t xml:space="preserve">На </w:t>
      </w:r>
      <w:r>
        <w:rPr>
          <w:sz w:val="28"/>
          <w:szCs w:val="28"/>
        </w:rPr>
        <w:t xml:space="preserve">1 января </w:t>
      </w:r>
      <w:r w:rsidRPr="00F24843">
        <w:rPr>
          <w:sz w:val="28"/>
          <w:szCs w:val="28"/>
        </w:rPr>
        <w:t>2014</w:t>
      </w:r>
      <w:r>
        <w:rPr>
          <w:sz w:val="28"/>
          <w:szCs w:val="28"/>
        </w:rPr>
        <w:t xml:space="preserve"> г.</w:t>
      </w:r>
      <w:r w:rsidRPr="00F24843">
        <w:rPr>
          <w:sz w:val="28"/>
          <w:szCs w:val="28"/>
        </w:rPr>
        <w:t xml:space="preserve"> на территории п</w:t>
      </w:r>
      <w:r>
        <w:rPr>
          <w:sz w:val="28"/>
          <w:szCs w:val="28"/>
        </w:rPr>
        <w:t>ос</w:t>
      </w:r>
      <w:r w:rsidRPr="00F24843">
        <w:rPr>
          <w:sz w:val="28"/>
          <w:szCs w:val="28"/>
        </w:rPr>
        <w:t xml:space="preserve">. Садовый Красненского </w:t>
      </w:r>
      <w:r>
        <w:rPr>
          <w:sz w:val="28"/>
          <w:szCs w:val="28"/>
        </w:rPr>
        <w:t>сельского поселения</w:t>
      </w:r>
      <w:r w:rsidRPr="00F24843">
        <w:rPr>
          <w:sz w:val="28"/>
          <w:szCs w:val="28"/>
        </w:rPr>
        <w:t xml:space="preserve"> Багаевского района оставалось 100 тонн пестицидов. Вывоз оставшегося объема пестицидов планируется осуществить в 2014 году.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Важная роль в обеспечении экологической безопасности принадлежит особо охраняемым природным территориям и сохранению биоразнообразия.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Основы государственной политики в сфере сохранения биологического разнообразия отражены в областных законах «Об охране окружающей среды в Ростовской области», «Об особо охраняемых природных территориях Ростовской области», Концепции развития системы особо охраняемых природных территорий федерального значения на период до 2020 года и др.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В настоящее время в связи с интенсивно развивающейся хозяйственной деятельностью на территории Ростовской области наблюдается резкое сокращение видового состава растительного </w:t>
      </w:r>
      <w:r>
        <w:rPr>
          <w:sz w:val="28"/>
          <w:szCs w:val="28"/>
        </w:rPr>
        <w:t>и животного мира, а также полная или частичная утрата</w:t>
      </w:r>
      <w:r w:rsidRPr="00F24843">
        <w:rPr>
          <w:sz w:val="28"/>
          <w:szCs w:val="28"/>
        </w:rPr>
        <w:t xml:space="preserve"> природных комплексов. Потеря каждого вида – это незаменимая и невосполнимая утрата для биосферы и человечества. Причинами исчезновения видов животных и растений являются деградация и сокращение мест обитания (вырубка леса, распашка степей, пожары), прямое преследование со стороны человека (ценная шкура, мясо, дериваты и </w:t>
      </w:r>
      <w:r>
        <w:rPr>
          <w:sz w:val="28"/>
          <w:szCs w:val="28"/>
        </w:rPr>
        <w:t>прочее</w:t>
      </w:r>
      <w:r w:rsidRPr="00F24843">
        <w:rPr>
          <w:sz w:val="28"/>
          <w:szCs w:val="28"/>
        </w:rPr>
        <w:t xml:space="preserve">.). </w:t>
      </w:r>
    </w:p>
    <w:p w:rsidR="00C30DC1" w:rsidRPr="00AE118B" w:rsidRDefault="00C30DC1" w:rsidP="00F24843">
      <w:pPr>
        <w:ind w:firstLine="709"/>
        <w:jc w:val="both"/>
        <w:rPr>
          <w:spacing w:val="-6"/>
          <w:sz w:val="28"/>
          <w:szCs w:val="28"/>
        </w:rPr>
      </w:pPr>
      <w:r w:rsidRPr="00AE118B">
        <w:rPr>
          <w:spacing w:val="-6"/>
          <w:sz w:val="28"/>
          <w:szCs w:val="28"/>
        </w:rPr>
        <w:t>Животный и растительный мир Ростовской области очень разнообразен. По мнению ученых, на территории Ростовской области обитает более 25 000 видов животных. Из них к охотничьим ресурсам отнесено 72 вида животных (33 вида млекопитающих и 39 видов птиц). Кроме того, учеными выявлено 1 982 вида дикорастущих сосудистых растений, 155 видов моховидных, более 1 200 видов грибов и 192 вида лихенизированных грибов или лишайников.</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Для сохранения и воспроизводства объектов растительного и животного мира ежегодно проводится комплекс различных мероприятий, обеспечивающих увеличение численности объектов растительного и животного мира, а также преждевременное выявление негативных факторов, влияющих на ухудшение экологического состояния природных комплексов. В результате разрабатываются меры и рекомендации по сохранению и восстановлению флоры и фауны </w:t>
      </w:r>
      <w:r>
        <w:rPr>
          <w:sz w:val="28"/>
          <w:szCs w:val="28"/>
        </w:rPr>
        <w:t xml:space="preserve">Ростовской </w:t>
      </w:r>
      <w:r w:rsidRPr="00F24843">
        <w:rPr>
          <w:sz w:val="28"/>
          <w:szCs w:val="28"/>
        </w:rPr>
        <w:t xml:space="preserve">области. </w:t>
      </w:r>
    </w:p>
    <w:p w:rsidR="00C30DC1" w:rsidRPr="00F24843" w:rsidRDefault="00C30DC1" w:rsidP="00F24843">
      <w:pPr>
        <w:autoSpaceDE w:val="0"/>
        <w:autoSpaceDN w:val="0"/>
        <w:adjustRightInd w:val="0"/>
        <w:ind w:firstLine="709"/>
        <w:jc w:val="both"/>
        <w:rPr>
          <w:sz w:val="28"/>
          <w:szCs w:val="28"/>
        </w:rPr>
      </w:pPr>
      <w:r w:rsidRPr="00F24843">
        <w:rPr>
          <w:sz w:val="28"/>
          <w:szCs w:val="28"/>
        </w:rPr>
        <w:t>В соответствии с федеральными законами от 24.04.1995 № 52-ФЗ</w:t>
      </w:r>
      <w:r w:rsidRPr="00F24843">
        <w:rPr>
          <w:sz w:val="28"/>
          <w:szCs w:val="28"/>
        </w:rPr>
        <w:br/>
        <w:t xml:space="preserve">«О животном мире» и от 10.01.2002 № 7-ФЗ «Об охране окружающей среды» в целях выявления и регистрации на территории </w:t>
      </w:r>
      <w:r>
        <w:rPr>
          <w:sz w:val="28"/>
          <w:szCs w:val="28"/>
        </w:rPr>
        <w:t xml:space="preserve">Ростовской </w:t>
      </w:r>
      <w:r w:rsidRPr="00F24843">
        <w:rPr>
          <w:sz w:val="28"/>
          <w:szCs w:val="28"/>
        </w:rPr>
        <w:t xml:space="preserve">области редких и находящихся под угрозой исчезновения видов (подвидов, популяций) диких животных, дикорастущих растений и грибов, а также осуществления специальных мер по их охране ведется Красная книга Ростовской области.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Редкие и находящиеся под угрозой исчезновения объекты животного и растительного мира во многих случаях являются индикаторами состояния и характера естественного развития экологических систем (биоценозов).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Одним из важнейших направлений охраны и восполнения биологического разнообразия является комплекс мероприятий по ведению Красной книги Ростовской области. В 2004 году была издана первая Красная книга Ростовской области, в которую вошли 252 вида животных и 327 видов растений, грибов и лишайников. Ежегодно на территории </w:t>
      </w:r>
      <w:r>
        <w:rPr>
          <w:sz w:val="28"/>
          <w:szCs w:val="28"/>
        </w:rPr>
        <w:t xml:space="preserve">Ростовской </w:t>
      </w:r>
      <w:r w:rsidRPr="00F24843">
        <w:rPr>
          <w:sz w:val="28"/>
          <w:szCs w:val="28"/>
        </w:rPr>
        <w:t xml:space="preserve">области ведется мониторинг видов растений и животных, занесенных в Красную книгу Ростовской области, позволяющий определить места их произрастания (обитания), наблюдать за состоянием популяций, тенденциями изменения ареалов и численности, а также планировать меры по их охране.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В 2014 году с учетом ежегодных (за 10 лет) мониторинговых исследований планируется переиздание Красной книги Ростовской области (2 тома: «Животные», «Растения»). </w:t>
      </w:r>
    </w:p>
    <w:p w:rsidR="00C30DC1" w:rsidRPr="00F24843" w:rsidRDefault="00C30DC1" w:rsidP="00F24843">
      <w:pPr>
        <w:autoSpaceDE w:val="0"/>
        <w:autoSpaceDN w:val="0"/>
        <w:adjustRightInd w:val="0"/>
        <w:ind w:firstLine="709"/>
        <w:jc w:val="both"/>
        <w:rPr>
          <w:sz w:val="28"/>
          <w:szCs w:val="28"/>
        </w:rPr>
      </w:pPr>
      <w:r w:rsidRPr="00F24843">
        <w:rPr>
          <w:sz w:val="28"/>
          <w:szCs w:val="28"/>
        </w:rPr>
        <w:t>С целью сохранения многообразия животного и растительного мира Ростовская область участвует в различных междунар</w:t>
      </w:r>
      <w:r>
        <w:rPr>
          <w:sz w:val="28"/>
          <w:szCs w:val="28"/>
        </w:rPr>
        <w:t xml:space="preserve">одных конвенциях и соглашениях: </w:t>
      </w:r>
      <w:r w:rsidRPr="00F24843">
        <w:rPr>
          <w:sz w:val="28"/>
          <w:szCs w:val="28"/>
        </w:rPr>
        <w:t>конвенция о биологическом разнообразии, Конвенция о водно-болотных угодьях, имеющих международное значение главным образом в качестве местооб</w:t>
      </w:r>
      <w:r>
        <w:rPr>
          <w:sz w:val="28"/>
          <w:szCs w:val="28"/>
        </w:rPr>
        <w:t>итаний водоплавающих птиц и др</w:t>
      </w:r>
      <w:r w:rsidRPr="00F24843">
        <w:rPr>
          <w:sz w:val="28"/>
          <w:szCs w:val="28"/>
        </w:rPr>
        <w:t xml:space="preserve">. </w:t>
      </w:r>
    </w:p>
    <w:p w:rsidR="00C30DC1" w:rsidRPr="00F24843" w:rsidRDefault="00C30DC1" w:rsidP="00F24843">
      <w:pPr>
        <w:autoSpaceDE w:val="0"/>
        <w:autoSpaceDN w:val="0"/>
        <w:adjustRightInd w:val="0"/>
        <w:ind w:firstLine="709"/>
        <w:jc w:val="both"/>
        <w:rPr>
          <w:sz w:val="28"/>
          <w:szCs w:val="28"/>
        </w:rPr>
      </w:pPr>
      <w:r w:rsidRPr="00F24843">
        <w:rPr>
          <w:sz w:val="28"/>
          <w:szCs w:val="28"/>
        </w:rPr>
        <w:t>Многообразны по своему видовому составу водно-болотные комплексы, являющиеся местом обитани</w:t>
      </w:r>
      <w:r>
        <w:rPr>
          <w:sz w:val="28"/>
          <w:szCs w:val="28"/>
        </w:rPr>
        <w:t>я многих животных, прежде всего</w:t>
      </w:r>
      <w:r w:rsidRPr="00F24843">
        <w:rPr>
          <w:sz w:val="28"/>
          <w:szCs w:val="28"/>
        </w:rPr>
        <w:t xml:space="preserve"> водоплавающих птиц. Для сохранения данных территорий в границах области каскад водохранилищ на реке Маныч объявлен водно-болотными угодьями международного значения Ростовской области «Веселовское водохранилище» и «Озеро Маныч-Гудило».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Одной из действенных мер по сохранению биологического и ландшафтного разнообразия является создание ООПТ. Являясь резерватами первозданной природы, ООПТ способствуют сохранению уникальных и типичных природных комплексов, сохранению и воспроизводству объектов животного и растительного мира. Одновременно они выполняют важные научные и социально-культурные функции, являясь полигонами для изучения естественных экосистем и происходящих в них процессов, способствуют экологическому воспитанию населения.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В настоящее время на территории Ростовской области расположены следующие ООПТ: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государственный природный биосферный заповедник «Ростовский» – 9,4648 тыс. га;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государственный природный заказник федерального значения «Цимлянский» – 44,998 тыс. га;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природный парк «Донской» областного значения – 40,95513 тыс. га;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70 памятников природы областного значения – 20,473113 тыс. га;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7 особо охраняемых природных территорий местного значения – </w:t>
      </w:r>
      <w:r>
        <w:rPr>
          <w:sz w:val="28"/>
          <w:szCs w:val="28"/>
        </w:rPr>
        <w:br/>
      </w:r>
      <w:r w:rsidRPr="00F24843">
        <w:rPr>
          <w:sz w:val="28"/>
          <w:szCs w:val="28"/>
        </w:rPr>
        <w:t>106,65 тыс. га.</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Общая площадь особо охраняемых природных территорий, расположенных на территории </w:t>
      </w:r>
      <w:r>
        <w:rPr>
          <w:sz w:val="28"/>
          <w:szCs w:val="28"/>
        </w:rPr>
        <w:t xml:space="preserve">Ростовской </w:t>
      </w:r>
      <w:r w:rsidRPr="00F24843">
        <w:rPr>
          <w:sz w:val="28"/>
          <w:szCs w:val="28"/>
        </w:rPr>
        <w:t>области, – 222,541043 тыс. га</w:t>
      </w:r>
      <w:r>
        <w:rPr>
          <w:sz w:val="28"/>
          <w:szCs w:val="28"/>
        </w:rPr>
        <w:t>, или 2,2 </w:t>
      </w:r>
      <w:r w:rsidRPr="00F24843">
        <w:rPr>
          <w:sz w:val="28"/>
          <w:szCs w:val="28"/>
        </w:rPr>
        <w:t xml:space="preserve">процента от общей площади Ростовской области. </w:t>
      </w:r>
    </w:p>
    <w:p w:rsidR="00C30DC1" w:rsidRPr="00F24843" w:rsidRDefault="00C30DC1" w:rsidP="00F24843">
      <w:pPr>
        <w:autoSpaceDE w:val="0"/>
        <w:autoSpaceDN w:val="0"/>
        <w:adjustRightInd w:val="0"/>
        <w:ind w:firstLine="709"/>
        <w:jc w:val="both"/>
        <w:rPr>
          <w:sz w:val="28"/>
          <w:szCs w:val="28"/>
        </w:rPr>
      </w:pPr>
      <w:r w:rsidRPr="00F24843">
        <w:rPr>
          <w:sz w:val="28"/>
          <w:szCs w:val="28"/>
        </w:rPr>
        <w:t>К сожалению, на сегодняшний момент система ООПТ Ростовской области недостаточна для выполнения возлагаемых на нее природоохранн</w:t>
      </w:r>
      <w:r>
        <w:rPr>
          <w:sz w:val="28"/>
          <w:szCs w:val="28"/>
        </w:rPr>
        <w:t>ых и средостабилизирующих задач. П</w:t>
      </w:r>
      <w:r w:rsidRPr="00F24843">
        <w:rPr>
          <w:sz w:val="28"/>
          <w:szCs w:val="28"/>
        </w:rPr>
        <w:t xml:space="preserve">оэтому обеспечение функционирования, охраны существующих и создание новых ООПТ позволит сохранить уникальные природные комплексы, объекты растительного и животного мира. </w:t>
      </w:r>
    </w:p>
    <w:p w:rsidR="00C30DC1" w:rsidRDefault="00C30DC1" w:rsidP="00F24843">
      <w:pPr>
        <w:autoSpaceDE w:val="0"/>
        <w:autoSpaceDN w:val="0"/>
        <w:adjustRightInd w:val="0"/>
        <w:ind w:firstLine="709"/>
        <w:jc w:val="both"/>
        <w:rPr>
          <w:sz w:val="28"/>
          <w:szCs w:val="28"/>
        </w:rPr>
      </w:pPr>
      <w:r w:rsidRPr="00F24843">
        <w:rPr>
          <w:sz w:val="28"/>
          <w:szCs w:val="28"/>
        </w:rPr>
        <w:t>Обеспечение функционирования ООПТ затрудняется наличием пробелов и противоречий в законодательстве. Законодательством допускается создание региональных ООПТ без изъятия земельных участков у собственников, владельцев и пользователей этих участков. Однако требования Гражданского кодекса Российской Федерации указывают на невозможность такого создания.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Не урегулированы вопросы: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финансирования мероприятий по функционированию ООПТ, созданных субъектом Российской Федерации на землях, находящихся в федеральной, муниципальной и частной собственности;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изменения категории и границ ООПТ, ликвидации ООПТ в связи с утратой ценности ее природных объектов.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Для обеспечения реализации полномочий по государственному управлению в области создания, функционирования, реорганизации и упразднения особо охраняемых природных территорий регионального и местного значения после внесения в 2013 году изменений в Областной закон от 28.12.2005 № 434-ЗС «Об особо охраняемых природных территориях Ростовской области» необходимо разработать проект постановления Правительства Ростовской области «Об утверждении порядка создания, функционирования, реорганизации и упразднения особо охраняемых природных территорий Ростовской области». Сведения об основных мерах правового регулирования в сфере реализации государственной программы приведены в приложении № 9 к настоящей государственной программе.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По результатам запланированных государственной программой мероприятий, направленных на создание новых (природный парк «Среднедонской» площадью 176,5 тыс. га и 2 государственных природных заказника общей площадью 9,13 тыс. га) и обеспечение охраны и функционирования действующих ООПТ, доля площади ООПТ федерального, регионального и местного значения в общей площади области должна достичь 4,0 процента. Кроме того, комплекс мер, ориентированных на обеспечение охраны ООПТ, предусмотренный государственной программой, позволит улучшить сохранение и увеличить площадь распространения, а также количество видов растительного и животного мира Ростовской области. </w:t>
      </w:r>
    </w:p>
    <w:p w:rsidR="00C30DC1" w:rsidRPr="00F24843" w:rsidRDefault="00C30DC1" w:rsidP="00F24843">
      <w:pPr>
        <w:autoSpaceDE w:val="0"/>
        <w:autoSpaceDN w:val="0"/>
        <w:adjustRightInd w:val="0"/>
        <w:ind w:firstLine="709"/>
        <w:jc w:val="both"/>
        <w:rPr>
          <w:sz w:val="28"/>
          <w:szCs w:val="28"/>
        </w:rPr>
      </w:pPr>
      <w:r w:rsidRPr="00F24843">
        <w:rPr>
          <w:sz w:val="28"/>
          <w:szCs w:val="28"/>
        </w:rPr>
        <w:t>Согласно данным государственного послепромыслового учета</w:t>
      </w:r>
      <w:r>
        <w:rPr>
          <w:sz w:val="28"/>
          <w:szCs w:val="28"/>
        </w:rPr>
        <w:t>,</w:t>
      </w:r>
      <w:r w:rsidRPr="00F24843">
        <w:rPr>
          <w:sz w:val="28"/>
          <w:szCs w:val="28"/>
        </w:rPr>
        <w:t xml:space="preserve"> в Ростовской области по состоянию на 1 января 2013 г. обитали: лось – 304 особи; олень европейский – 1 146 особей; косуля – 3 045 особей; кабан – 1 425 особей; лань – 160 особей; заяц-русак – 130 467 особей; сурок-байбак – 134 800 особей; фазан – 53 328 особей; серая куропатка – 131 660 особей; гуси – 11 979 особей; утки – 395 376 особей.</w:t>
      </w:r>
    </w:p>
    <w:p w:rsidR="00C30DC1" w:rsidRPr="00F24843" w:rsidRDefault="00C30DC1" w:rsidP="00F24843">
      <w:pPr>
        <w:autoSpaceDE w:val="0"/>
        <w:autoSpaceDN w:val="0"/>
        <w:adjustRightInd w:val="0"/>
        <w:ind w:firstLine="709"/>
        <w:jc w:val="both"/>
        <w:rPr>
          <w:sz w:val="28"/>
          <w:szCs w:val="28"/>
        </w:rPr>
      </w:pPr>
      <w:r w:rsidRPr="00F24843">
        <w:rPr>
          <w:sz w:val="28"/>
          <w:szCs w:val="28"/>
        </w:rPr>
        <w:t>Несмотря на сложившуюся положительную тенденцию увеличения численности и плотности обитания некоторых видов охотничьих ресурсов на территории Ростовской об</w:t>
      </w:r>
      <w:r>
        <w:rPr>
          <w:sz w:val="28"/>
          <w:szCs w:val="28"/>
        </w:rPr>
        <w:t>ласти в последние годы, значения</w:t>
      </w:r>
      <w:r w:rsidRPr="00F24843">
        <w:rPr>
          <w:sz w:val="28"/>
          <w:szCs w:val="28"/>
        </w:rPr>
        <w:t xml:space="preserve"> данных показателей далеки от биологической продуктивности популяций и экологической емкости угодий и могут быть значительно увеличены.</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По оценкам специалистов, фактическая численность лося составляет 70 – 80 процентов от потенциально возможной (расчетной); оленя европейского –</w:t>
      </w:r>
      <w:r w:rsidRPr="00F24843">
        <w:rPr>
          <w:sz w:val="28"/>
          <w:szCs w:val="28"/>
        </w:rPr>
        <w:br/>
        <w:t xml:space="preserve">50 – 60 процентов; оленя пятнистого – 50 процентов; лани – 50 процентов; косули – 50 процентов; фазана – 70 – 80 процентов; сурка-байбака –  70 – </w:t>
      </w:r>
      <w:r w:rsidRPr="00F24843">
        <w:rPr>
          <w:sz w:val="28"/>
          <w:szCs w:val="28"/>
        </w:rPr>
        <w:br/>
        <w:t>80 процентов.</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Существенный разрыв между фактической и потенциально возможной численностью вызван следующими проблемами:</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1. Высокий уровень браконьерства. Масштабы браконьерства таковы, что объекты незаконной добычи таких видов, как лось, олень европейский, олень пятнистый, фазан</w:t>
      </w:r>
      <w:r>
        <w:rPr>
          <w:sz w:val="28"/>
          <w:szCs w:val="28"/>
        </w:rPr>
        <w:t>,</w:t>
      </w:r>
      <w:r w:rsidRPr="00F24843">
        <w:rPr>
          <w:sz w:val="28"/>
          <w:szCs w:val="28"/>
        </w:rPr>
        <w:t xml:space="preserve"> составляют значительный процент от объема легальной добычи.</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Распространенность браконьерства вызвана:</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крайне низким уровнем подготовки первичных материалов следствия по уголовно наказуемым деяниям, отсутствием сбора доказательного материала и неоднозначностью суде</w:t>
      </w:r>
      <w:r>
        <w:rPr>
          <w:sz w:val="28"/>
          <w:szCs w:val="28"/>
        </w:rPr>
        <w:t>бных решений;</w:t>
      </w:r>
      <w:r w:rsidRPr="00F24843">
        <w:rPr>
          <w:sz w:val="28"/>
          <w:szCs w:val="28"/>
        </w:rPr>
        <w:t xml:space="preserve"> как следствие – уход браконьеров от ответственности за совершение наиболее грубых правонарушений;</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отсутствием сдачи экзамена на знание охотминимума при получении охотничьего билета, незнанием охотниками охотничьего и природоохранного законодательства.</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2. Несовершенство нормативной правовой базы, обеспечивающей ведение охотхозяйственной деятельности и контроль за ней со стороны государственных структур.</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Действующая нормативная правовая база не позволяет, с одной стороны, активно развивать отрасль охотпользователям вследствие излишних барьеров и не</w:t>
      </w:r>
      <w:r>
        <w:rPr>
          <w:sz w:val="28"/>
          <w:szCs w:val="28"/>
        </w:rPr>
        <w:t>досказанности, с другой стороны –</w:t>
      </w:r>
      <w:r w:rsidRPr="00F24843">
        <w:rPr>
          <w:sz w:val="28"/>
          <w:szCs w:val="28"/>
        </w:rPr>
        <w:t xml:space="preserve"> контролирующие органы лишены возможности пресекать и ограничивать нерациональное использование охотничьих ресурсов.</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3. Высокая численность некоторых видов хищников.</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Отсутствие материальной заинтересованности охотников в добыче таких видов</w:t>
      </w:r>
      <w:r>
        <w:rPr>
          <w:sz w:val="28"/>
          <w:szCs w:val="28"/>
        </w:rPr>
        <w:t>,</w:t>
      </w:r>
      <w:r w:rsidRPr="00F24843">
        <w:rPr>
          <w:sz w:val="28"/>
          <w:szCs w:val="28"/>
        </w:rPr>
        <w:t xml:space="preserve"> как лисица и шакал, вследствие снижения спроса на пушнину, не позволяет довести уровень их численности до оптимального.</w:t>
      </w:r>
    </w:p>
    <w:p w:rsidR="00C30DC1" w:rsidRPr="00F24843" w:rsidRDefault="00C30DC1" w:rsidP="000F3BFE">
      <w:pPr>
        <w:autoSpaceDE w:val="0"/>
        <w:autoSpaceDN w:val="0"/>
        <w:adjustRightInd w:val="0"/>
        <w:spacing w:line="247" w:lineRule="auto"/>
        <w:ind w:firstLine="709"/>
        <w:jc w:val="both"/>
        <w:rPr>
          <w:sz w:val="28"/>
          <w:szCs w:val="28"/>
        </w:rPr>
      </w:pPr>
      <w:r w:rsidRPr="00F24843">
        <w:rPr>
          <w:sz w:val="28"/>
          <w:szCs w:val="28"/>
        </w:rPr>
        <w:t>Выплата вознаграждений за добычу шакала и волка частично покрывает расходы на организацию охот, но не в полном объеме. Целесообразным является применение государственных программ Российской Федерации по регулированию численности и стимулированию добычи таких видов, как волк и шакал.</w:t>
      </w:r>
    </w:p>
    <w:p w:rsidR="00C30DC1" w:rsidRPr="00F24843" w:rsidRDefault="00C30DC1" w:rsidP="00F24843">
      <w:pPr>
        <w:autoSpaceDE w:val="0"/>
        <w:autoSpaceDN w:val="0"/>
        <w:adjustRightInd w:val="0"/>
        <w:ind w:firstLine="709"/>
        <w:jc w:val="both"/>
        <w:rPr>
          <w:sz w:val="28"/>
          <w:szCs w:val="28"/>
        </w:rPr>
      </w:pPr>
      <w:r w:rsidRPr="00F24843">
        <w:rPr>
          <w:sz w:val="28"/>
          <w:szCs w:val="28"/>
        </w:rPr>
        <w:t>4. Недостаточное финансирование переданных полномочий Российской Федерации за счет субвенций из федерального бюджета.</w:t>
      </w:r>
    </w:p>
    <w:p w:rsidR="00C30DC1" w:rsidRPr="00F24843" w:rsidRDefault="00C30DC1" w:rsidP="00F24843">
      <w:pPr>
        <w:autoSpaceDE w:val="0"/>
        <w:autoSpaceDN w:val="0"/>
        <w:adjustRightInd w:val="0"/>
        <w:ind w:firstLine="709"/>
        <w:jc w:val="both"/>
        <w:rPr>
          <w:sz w:val="28"/>
          <w:szCs w:val="28"/>
        </w:rPr>
      </w:pPr>
      <w:r w:rsidRPr="00F24843">
        <w:rPr>
          <w:sz w:val="28"/>
          <w:szCs w:val="28"/>
        </w:rPr>
        <w:t>На текущий момент финансирование мероприятий в области осуществления полномочий по охране и использованию объектов животного мира за счет средств федерального бюджета составляет 20 процентов от общего объема финансирования данных мероприятий. Остальное финансирование осуществляется за счет областного бюджета. Необходимым условием повышения эффективности исполнения переданных Российской Федерацией полномочий является увеличение в</w:t>
      </w:r>
      <w:r>
        <w:rPr>
          <w:sz w:val="28"/>
          <w:szCs w:val="28"/>
        </w:rPr>
        <w:t xml:space="preserve"> 2 – </w:t>
      </w:r>
      <w:r w:rsidRPr="00F24843">
        <w:rPr>
          <w:sz w:val="28"/>
          <w:szCs w:val="28"/>
        </w:rPr>
        <w:t>3 раза объема соответствующих субвенций.</w:t>
      </w:r>
    </w:p>
    <w:p w:rsidR="00C30DC1" w:rsidRPr="00F24843" w:rsidRDefault="00C30DC1" w:rsidP="00F24843">
      <w:pPr>
        <w:autoSpaceDE w:val="0"/>
        <w:autoSpaceDN w:val="0"/>
        <w:adjustRightInd w:val="0"/>
        <w:ind w:firstLine="709"/>
        <w:jc w:val="both"/>
        <w:rPr>
          <w:sz w:val="28"/>
          <w:szCs w:val="28"/>
        </w:rPr>
      </w:pPr>
      <w:r w:rsidRPr="00F24843">
        <w:rPr>
          <w:sz w:val="28"/>
          <w:szCs w:val="28"/>
        </w:rPr>
        <w:t>При отсутствии поддержки со стороны областного бюджета следует ожидать таких негативных факторов, как:</w:t>
      </w:r>
    </w:p>
    <w:p w:rsidR="00C30DC1" w:rsidRPr="00F24843" w:rsidRDefault="00C30DC1" w:rsidP="00F24843">
      <w:pPr>
        <w:autoSpaceDE w:val="0"/>
        <w:autoSpaceDN w:val="0"/>
        <w:adjustRightInd w:val="0"/>
        <w:ind w:firstLine="709"/>
        <w:jc w:val="both"/>
        <w:rPr>
          <w:sz w:val="28"/>
          <w:szCs w:val="28"/>
        </w:rPr>
      </w:pPr>
      <w:r w:rsidRPr="00F24843">
        <w:rPr>
          <w:sz w:val="28"/>
          <w:szCs w:val="28"/>
        </w:rPr>
        <w:t>сокращение численности большинства видов охотничьих ресурсов;</w:t>
      </w:r>
    </w:p>
    <w:p w:rsidR="00C30DC1" w:rsidRPr="00F24843" w:rsidRDefault="00C30DC1" w:rsidP="00F24843">
      <w:pPr>
        <w:autoSpaceDE w:val="0"/>
        <w:autoSpaceDN w:val="0"/>
        <w:adjustRightInd w:val="0"/>
        <w:ind w:firstLine="709"/>
        <w:jc w:val="both"/>
        <w:rPr>
          <w:sz w:val="28"/>
          <w:szCs w:val="28"/>
        </w:rPr>
      </w:pPr>
      <w:r w:rsidRPr="00F24843">
        <w:rPr>
          <w:sz w:val="28"/>
          <w:szCs w:val="28"/>
        </w:rPr>
        <w:t>дальнейший рост браконьерства;</w:t>
      </w:r>
    </w:p>
    <w:p w:rsidR="00C30DC1" w:rsidRPr="00F24843" w:rsidRDefault="00C30DC1" w:rsidP="00F24843">
      <w:pPr>
        <w:autoSpaceDE w:val="0"/>
        <w:autoSpaceDN w:val="0"/>
        <w:adjustRightInd w:val="0"/>
        <w:ind w:firstLine="709"/>
        <w:jc w:val="both"/>
        <w:rPr>
          <w:sz w:val="28"/>
          <w:szCs w:val="28"/>
        </w:rPr>
      </w:pPr>
      <w:r w:rsidRPr="00F24843">
        <w:rPr>
          <w:sz w:val="28"/>
          <w:szCs w:val="28"/>
        </w:rPr>
        <w:t>снижение доступности охотничьих ресурсов для охотников;</w:t>
      </w:r>
    </w:p>
    <w:p w:rsidR="00C30DC1" w:rsidRPr="00F24843" w:rsidRDefault="00C30DC1" w:rsidP="00F24843">
      <w:pPr>
        <w:autoSpaceDE w:val="0"/>
        <w:autoSpaceDN w:val="0"/>
        <w:adjustRightInd w:val="0"/>
        <w:ind w:firstLine="709"/>
        <w:jc w:val="both"/>
        <w:rPr>
          <w:sz w:val="28"/>
          <w:szCs w:val="28"/>
        </w:rPr>
      </w:pPr>
      <w:r w:rsidRPr="00F24843">
        <w:rPr>
          <w:sz w:val="28"/>
          <w:szCs w:val="28"/>
        </w:rPr>
        <w:t>неполноценное исполнение природоо</w:t>
      </w:r>
      <w:r>
        <w:rPr>
          <w:sz w:val="28"/>
          <w:szCs w:val="28"/>
        </w:rPr>
        <w:t>хранных функций особо охраняемыми природными территориями</w:t>
      </w:r>
      <w:r w:rsidRPr="00F24843">
        <w:rPr>
          <w:sz w:val="28"/>
          <w:szCs w:val="28"/>
        </w:rPr>
        <w:t xml:space="preserve"> областного значения.</w:t>
      </w:r>
    </w:p>
    <w:p w:rsidR="00C30DC1" w:rsidRPr="00F24843" w:rsidRDefault="00C30DC1" w:rsidP="00F24843">
      <w:pPr>
        <w:ind w:firstLine="708"/>
        <w:jc w:val="both"/>
        <w:rPr>
          <w:sz w:val="28"/>
          <w:szCs w:val="28"/>
        </w:rPr>
      </w:pPr>
      <w:r w:rsidRPr="00F24843">
        <w:rPr>
          <w:sz w:val="28"/>
          <w:szCs w:val="28"/>
        </w:rPr>
        <w:t xml:space="preserve">Направление </w:t>
      </w:r>
      <w:r>
        <w:rPr>
          <w:sz w:val="28"/>
          <w:szCs w:val="28"/>
        </w:rPr>
        <w:t>средств</w:t>
      </w:r>
      <w:r w:rsidRPr="00F24843">
        <w:rPr>
          <w:sz w:val="28"/>
          <w:szCs w:val="28"/>
        </w:rPr>
        <w:t xml:space="preserve"> областного бюджета на мероприятия в области осуществления полномочий по охране и использованию объектов животного мира в рамках государственной программы приведет к увеличению потенциала охотничьих ресурсов и, как следствие, к росту поступлений в областной бюджет за счет сборов и пошлин, а также повышению инвестиционной привлекательности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Экологической </w:t>
      </w:r>
      <w:hyperlink r:id="rId16" w:history="1">
        <w:r w:rsidRPr="00F24843">
          <w:rPr>
            <w:sz w:val="28"/>
            <w:szCs w:val="28"/>
          </w:rPr>
          <w:t>доктриной</w:t>
        </w:r>
      </w:hyperlink>
      <w:r w:rsidRPr="00F24843">
        <w:rPr>
          <w:sz w:val="28"/>
          <w:szCs w:val="28"/>
        </w:rPr>
        <w:t xml:space="preserve"> Российской Федерации в числе принципов государственной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Анализ современного состояния окружающей среды, уровня защиты граждан от последствий чрезвычайных ситуаций природного и техногенного характера показывает, что одной из важнейших причин сложившейся неблагоприятной ситуации является отсутствие эффективной системы воспитания и образования в этой области. Низкий уровень экологической культуры жителей Ростовской области, включая руководителей хозяйствующих субъектов, является причиной осуществления деятельности, негативно влияющей на состояние окружающей среды.</w:t>
      </w:r>
    </w:p>
    <w:p w:rsidR="00C30DC1" w:rsidRPr="00F24843" w:rsidRDefault="00C30DC1" w:rsidP="00F24843">
      <w:pPr>
        <w:autoSpaceDE w:val="0"/>
        <w:autoSpaceDN w:val="0"/>
        <w:adjustRightInd w:val="0"/>
        <w:ind w:firstLine="709"/>
        <w:jc w:val="both"/>
        <w:rPr>
          <w:sz w:val="28"/>
          <w:szCs w:val="28"/>
        </w:rPr>
      </w:pPr>
      <w:r w:rsidRPr="00F24843">
        <w:rPr>
          <w:sz w:val="28"/>
          <w:szCs w:val="28"/>
        </w:rPr>
        <w:t>Необходимо дальнейшее развитие системы экологического образования, воспитания и просвещения, охватывающей все ступени образования и профессиональную подготовку специалистов-экологов и управленческих кадров.</w:t>
      </w:r>
    </w:p>
    <w:p w:rsidR="00C30DC1" w:rsidRPr="00F24843" w:rsidRDefault="00C30DC1" w:rsidP="00F24843">
      <w:pPr>
        <w:autoSpaceDE w:val="0"/>
        <w:autoSpaceDN w:val="0"/>
        <w:adjustRightInd w:val="0"/>
        <w:ind w:firstLine="709"/>
        <w:jc w:val="both"/>
        <w:rPr>
          <w:sz w:val="28"/>
          <w:szCs w:val="28"/>
        </w:rPr>
      </w:pPr>
      <w:r w:rsidRPr="00F24843">
        <w:rPr>
          <w:sz w:val="28"/>
          <w:szCs w:val="28"/>
        </w:rPr>
        <w:t>Для решения указанных проблем также необходимо формирование экологического сознания и повышение уровня экологической культуры населения путем его информирования о состоянии окружающей среды и привлечения к участию в мероприятиях, направленных на охрану окружающей среды.</w:t>
      </w:r>
    </w:p>
    <w:p w:rsidR="00C30DC1" w:rsidRPr="00F24843" w:rsidRDefault="00C30DC1" w:rsidP="00F24843">
      <w:pPr>
        <w:autoSpaceDE w:val="0"/>
        <w:autoSpaceDN w:val="0"/>
        <w:adjustRightInd w:val="0"/>
        <w:ind w:firstLine="709"/>
        <w:jc w:val="both"/>
        <w:rPr>
          <w:sz w:val="28"/>
          <w:szCs w:val="28"/>
        </w:rPr>
      </w:pPr>
      <w:r w:rsidRPr="00F24843">
        <w:rPr>
          <w:sz w:val="28"/>
          <w:szCs w:val="28"/>
        </w:rPr>
        <w:t>Особую актуальность приобретают вопросы информационной открытости, развития современных механизмов доступа общественности к экологическим информационным ресурсам, оказания поддержки средствам массовой информации, освещающим экологические</w:t>
      </w:r>
      <w:r>
        <w:rPr>
          <w:sz w:val="28"/>
          <w:szCs w:val="28"/>
        </w:rPr>
        <w:t xml:space="preserve"> вопросы, в том числе размещения</w:t>
      </w:r>
      <w:r w:rsidRPr="00F24843">
        <w:rPr>
          <w:sz w:val="28"/>
          <w:szCs w:val="28"/>
        </w:rPr>
        <w:t xml:space="preserve"> в них социальной рекламы по бережному отношению к природе, энерго- и ресурсосбережению.</w:t>
      </w:r>
    </w:p>
    <w:p w:rsidR="00C30DC1" w:rsidRPr="00F24843" w:rsidRDefault="00C30DC1" w:rsidP="00F24843">
      <w:pPr>
        <w:autoSpaceDE w:val="0"/>
        <w:autoSpaceDN w:val="0"/>
        <w:adjustRightInd w:val="0"/>
        <w:ind w:firstLine="709"/>
        <w:jc w:val="both"/>
        <w:rPr>
          <w:sz w:val="28"/>
          <w:szCs w:val="28"/>
        </w:rPr>
      </w:pPr>
      <w:r w:rsidRPr="00F24843">
        <w:rPr>
          <w:sz w:val="28"/>
          <w:szCs w:val="28"/>
        </w:rPr>
        <w:t>На выполнение мероприятий подпрограммы может оказать влияние ряд неблагоприятных факторов (рисков):</w:t>
      </w:r>
    </w:p>
    <w:p w:rsidR="00C30DC1" w:rsidRPr="00F24843" w:rsidRDefault="00C30DC1" w:rsidP="00F24843">
      <w:pPr>
        <w:autoSpaceDE w:val="0"/>
        <w:autoSpaceDN w:val="0"/>
        <w:adjustRightInd w:val="0"/>
        <w:ind w:firstLine="709"/>
        <w:jc w:val="both"/>
        <w:rPr>
          <w:sz w:val="28"/>
          <w:szCs w:val="28"/>
        </w:rPr>
      </w:pPr>
      <w:r w:rsidRPr="00F24843">
        <w:rPr>
          <w:sz w:val="28"/>
          <w:szCs w:val="28"/>
        </w:rPr>
        <w:t>финансово-экономические – недостаточное финансовое обеспечение реализации мероприятий за счет средств областного бюджета;</w:t>
      </w:r>
    </w:p>
    <w:p w:rsidR="00C30DC1" w:rsidRPr="00F24843" w:rsidRDefault="00C30DC1" w:rsidP="00F24843">
      <w:pPr>
        <w:autoSpaceDE w:val="0"/>
        <w:autoSpaceDN w:val="0"/>
        <w:adjustRightInd w:val="0"/>
        <w:ind w:firstLine="709"/>
        <w:jc w:val="both"/>
        <w:rPr>
          <w:sz w:val="28"/>
          <w:szCs w:val="28"/>
        </w:rPr>
      </w:pPr>
      <w:r w:rsidRPr="00F24843">
        <w:rPr>
          <w:sz w:val="28"/>
          <w:szCs w:val="28"/>
        </w:rPr>
        <w:t>природно-климатические – существенное влияние климатических условий на приживаемость зеленых насаждений в ООПТ.</w:t>
      </w:r>
    </w:p>
    <w:p w:rsidR="00C30DC1" w:rsidRPr="00F24843" w:rsidRDefault="00C30DC1" w:rsidP="00F24843">
      <w:pPr>
        <w:autoSpaceDE w:val="0"/>
        <w:autoSpaceDN w:val="0"/>
        <w:adjustRightInd w:val="0"/>
        <w:ind w:left="360"/>
        <w:jc w:val="both"/>
        <w:rPr>
          <w:sz w:val="28"/>
          <w:szCs w:val="28"/>
        </w:rPr>
      </w:pPr>
    </w:p>
    <w:p w:rsidR="00C30DC1" w:rsidRPr="00F24843" w:rsidRDefault="00C30DC1" w:rsidP="00F24843">
      <w:pPr>
        <w:jc w:val="center"/>
        <w:rPr>
          <w:sz w:val="28"/>
          <w:szCs w:val="28"/>
        </w:rPr>
      </w:pPr>
      <w:r w:rsidRPr="00F24843">
        <w:rPr>
          <w:sz w:val="28"/>
          <w:szCs w:val="28"/>
        </w:rPr>
        <w:t>8.3. Цели, задачи и показатели (индикаторы),</w:t>
      </w:r>
      <w:r w:rsidRPr="00F24843">
        <w:rPr>
          <w:sz w:val="28"/>
          <w:szCs w:val="28"/>
        </w:rPr>
        <w:br/>
        <w:t>основные ожидаемые конечные результаты,</w:t>
      </w:r>
      <w:r w:rsidRPr="00F24843">
        <w:rPr>
          <w:sz w:val="28"/>
          <w:szCs w:val="28"/>
        </w:rPr>
        <w:br/>
        <w:t xml:space="preserve">сроки и этапы реализации подпрограммы </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В соответствии со </w:t>
      </w:r>
      <w:hyperlink r:id="rId17" w:history="1">
        <w:r w:rsidRPr="00F24843">
          <w:rPr>
            <w:sz w:val="28"/>
            <w:szCs w:val="28"/>
          </w:rPr>
          <w:t>Стратегией</w:t>
        </w:r>
      </w:hyperlink>
      <w:r w:rsidRPr="00F24843">
        <w:rPr>
          <w:sz w:val="28"/>
          <w:szCs w:val="28"/>
        </w:rPr>
        <w:t xml:space="preserve"> социально-экономического развития Ростовской области на период до 2020 года определена цель подпрограммы – повышение уровня экологической безопасности и сохранение природных экосистем.</w:t>
      </w:r>
    </w:p>
    <w:p w:rsidR="00C30DC1" w:rsidRPr="00F24843" w:rsidRDefault="00C30DC1" w:rsidP="00F24843">
      <w:pPr>
        <w:autoSpaceDE w:val="0"/>
        <w:autoSpaceDN w:val="0"/>
        <w:adjustRightInd w:val="0"/>
        <w:ind w:firstLine="709"/>
        <w:jc w:val="both"/>
        <w:rPr>
          <w:sz w:val="28"/>
          <w:szCs w:val="28"/>
        </w:rPr>
      </w:pPr>
      <w:r w:rsidRPr="00F24843">
        <w:rPr>
          <w:sz w:val="28"/>
          <w:szCs w:val="28"/>
        </w:rPr>
        <w:t>Достижение указанной цели реализуется путем решения следующих задач:</w:t>
      </w: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деятельности субъектами хозяйственной и иной деятельности;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оценка состояния окружающей среды с целью принятия своевременных управленческих решений по предотвращению негативного воздействия на окружающую среду при осуществлении хозяйственной деятельности, а также при чрезвычайных ситуациях природного и техногенного характера;</w:t>
      </w:r>
    </w:p>
    <w:p w:rsidR="00C30DC1" w:rsidRPr="00F24843" w:rsidRDefault="00C30DC1" w:rsidP="00F24843">
      <w:pPr>
        <w:autoSpaceDE w:val="0"/>
        <w:autoSpaceDN w:val="0"/>
        <w:adjustRightInd w:val="0"/>
        <w:ind w:firstLine="709"/>
        <w:jc w:val="both"/>
        <w:rPr>
          <w:sz w:val="28"/>
          <w:szCs w:val="28"/>
        </w:rPr>
      </w:pPr>
      <w:r w:rsidRPr="00F24843">
        <w:rPr>
          <w:sz w:val="28"/>
          <w:szCs w:val="28"/>
        </w:rPr>
        <w:t>информационное обеспечение органов государственного управления в сфере изучения, использования, воспроизводства и охраны природных ресурсов и окружающей среды;</w:t>
      </w:r>
    </w:p>
    <w:p w:rsidR="00C30DC1" w:rsidRPr="00F24843" w:rsidRDefault="00C30DC1" w:rsidP="00F24843">
      <w:pPr>
        <w:autoSpaceDE w:val="0"/>
        <w:autoSpaceDN w:val="0"/>
        <w:adjustRightInd w:val="0"/>
        <w:ind w:firstLine="709"/>
        <w:jc w:val="both"/>
        <w:rPr>
          <w:sz w:val="28"/>
          <w:szCs w:val="28"/>
        </w:rPr>
      </w:pPr>
      <w:r w:rsidRPr="00F24843">
        <w:rPr>
          <w:sz w:val="28"/>
          <w:szCs w:val="28"/>
        </w:rPr>
        <w:t>сохранение и развитие сети особо охраняемых природных территорий;</w:t>
      </w:r>
    </w:p>
    <w:p w:rsidR="00C30DC1" w:rsidRPr="00F24843" w:rsidRDefault="00C30DC1" w:rsidP="00F24843">
      <w:pPr>
        <w:autoSpaceDE w:val="0"/>
        <w:autoSpaceDN w:val="0"/>
        <w:adjustRightInd w:val="0"/>
        <w:ind w:firstLine="709"/>
        <w:jc w:val="both"/>
        <w:rPr>
          <w:sz w:val="28"/>
          <w:szCs w:val="28"/>
        </w:rPr>
      </w:pPr>
      <w:r w:rsidRPr="00F24843">
        <w:rPr>
          <w:sz w:val="28"/>
          <w:szCs w:val="28"/>
        </w:rPr>
        <w:t>создание условий для сохранения и воспроизводства объектов животного и растительного мира;</w:t>
      </w:r>
    </w:p>
    <w:p w:rsidR="00C30DC1" w:rsidRPr="00F24843" w:rsidRDefault="00C30DC1" w:rsidP="00F24843">
      <w:pPr>
        <w:autoSpaceDE w:val="0"/>
        <w:autoSpaceDN w:val="0"/>
        <w:adjustRightInd w:val="0"/>
        <w:ind w:firstLine="709"/>
        <w:jc w:val="both"/>
        <w:rPr>
          <w:sz w:val="28"/>
          <w:szCs w:val="28"/>
        </w:rPr>
      </w:pPr>
      <w:r w:rsidRPr="00F24843">
        <w:rPr>
          <w:sz w:val="28"/>
          <w:szCs w:val="28"/>
        </w:rPr>
        <w:t>повышение экологической культуры населения, обеспечение его объективной информацией о состоянии окружающей среды.</w:t>
      </w:r>
    </w:p>
    <w:p w:rsidR="00C30DC1" w:rsidRPr="00F24843" w:rsidRDefault="00C30DC1" w:rsidP="00F24843">
      <w:pPr>
        <w:autoSpaceDE w:val="0"/>
        <w:autoSpaceDN w:val="0"/>
        <w:adjustRightInd w:val="0"/>
        <w:ind w:firstLine="709"/>
        <w:jc w:val="both"/>
        <w:rPr>
          <w:sz w:val="28"/>
          <w:szCs w:val="28"/>
        </w:rPr>
      </w:pPr>
      <w:r w:rsidRPr="00F24843">
        <w:rPr>
          <w:sz w:val="28"/>
          <w:szCs w:val="28"/>
        </w:rPr>
        <w:t>Решение задачи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деятельности субъектами хозяйственной и иной деятельности» предусматривает осуществление регионального государственного экологического надзора на предприятиях, осуществляющих хозяйственную или иную деятельность, выдачу разрешений на выброс вредных (загрязняющих) веществ в атмосферный воздух; рассмотрение схем территориального планирования Ростовской области и муниципальных образований; утверждение сроков поэтапного достижения нормативов предельно допустимых выбросов вредных (загрязняющих) веществ в атмосферный воздух в соответствии с мероприятиями плана уменьшения выбросов вредных (загрязняющих) веществ в атмосферный воздух; мероприятия по захоронению пришедших в негодность бесхозяйных пестицидов и агрохимикатов на специализированных полигонах за пределами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Показателями решения задачи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доля устраненных нарушений требований природоохранного законодательства в общем объеме нарушений, выявленных в процессе проведения мероприятий по региональному государственному экологическому надзору;</w:t>
      </w:r>
    </w:p>
    <w:p w:rsidR="00C30DC1" w:rsidRPr="00F24843" w:rsidRDefault="00C30DC1" w:rsidP="00F24843">
      <w:pPr>
        <w:autoSpaceDE w:val="0"/>
        <w:autoSpaceDN w:val="0"/>
        <w:adjustRightInd w:val="0"/>
        <w:ind w:firstLine="709"/>
        <w:jc w:val="both"/>
        <w:rPr>
          <w:sz w:val="28"/>
          <w:szCs w:val="28"/>
        </w:rPr>
      </w:pPr>
      <w:r w:rsidRPr="00F24843">
        <w:rPr>
          <w:bCs/>
          <w:sz w:val="28"/>
          <w:szCs w:val="28"/>
        </w:rPr>
        <w:t>количество разрешений на выброс вредных (загрязняющих) веществ (за исключением радиоактивных веществ) в атмосферный воздух, выданных природопользователям, подлежащим региональному государственному экологическому надзору</w:t>
      </w:r>
      <w:r w:rsidRPr="00F24843">
        <w:rPr>
          <w:sz w:val="28"/>
          <w:szCs w:val="28"/>
        </w:rPr>
        <w:t>;</w:t>
      </w:r>
    </w:p>
    <w:p w:rsidR="00C30DC1" w:rsidRPr="00F24843" w:rsidRDefault="00C30DC1" w:rsidP="00F24843">
      <w:pPr>
        <w:autoSpaceDE w:val="0"/>
        <w:autoSpaceDN w:val="0"/>
        <w:adjustRightInd w:val="0"/>
        <w:ind w:firstLine="709"/>
        <w:jc w:val="both"/>
        <w:rPr>
          <w:sz w:val="28"/>
          <w:szCs w:val="28"/>
        </w:rPr>
      </w:pPr>
      <w:r w:rsidRPr="00F24843">
        <w:rPr>
          <w:sz w:val="28"/>
          <w:szCs w:val="28"/>
        </w:rPr>
        <w:t>выбросы в атмосферный воздух вредных (загрязняющих) веществ, отходящих от стационарных источников, процентов к 2007 году;</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доля вывезенных с территории </w:t>
      </w:r>
      <w:r>
        <w:rPr>
          <w:sz w:val="28"/>
          <w:szCs w:val="28"/>
        </w:rPr>
        <w:t xml:space="preserve">Ростовской </w:t>
      </w:r>
      <w:r w:rsidRPr="00F24843">
        <w:rPr>
          <w:sz w:val="28"/>
          <w:szCs w:val="28"/>
        </w:rPr>
        <w:t>области пришедших в негодность пестицидов и агрохимикатов в общем количестве пришедших в негодность пестицидов и агрохимикатов, выявленных в местах хранения, не имеющих собственников.</w:t>
      </w:r>
    </w:p>
    <w:p w:rsidR="00C30DC1" w:rsidRPr="00F24843" w:rsidRDefault="00C30DC1" w:rsidP="00F24843">
      <w:pPr>
        <w:autoSpaceDE w:val="0"/>
        <w:autoSpaceDN w:val="0"/>
        <w:adjustRightInd w:val="0"/>
        <w:ind w:firstLine="709"/>
        <w:jc w:val="both"/>
        <w:rPr>
          <w:sz w:val="28"/>
          <w:szCs w:val="28"/>
        </w:rPr>
      </w:pPr>
      <w:r w:rsidRPr="00F24843">
        <w:rPr>
          <w:sz w:val="28"/>
          <w:szCs w:val="28"/>
        </w:rPr>
        <w:t>Кроме того, в рамках решения данной задачи минприроды Ростовской области осуществляется государственная экологическая экспертиза объектов регионального уровня. В связи с ограниченным списком объектов регионального уровня и незначительным количеством материалов, представляемых в минприроды Ростовской области для проведения экспертизы, показатель, характеризующий решение задачи, не устанавливается.</w:t>
      </w:r>
    </w:p>
    <w:p w:rsidR="00C30DC1" w:rsidRPr="00F24843" w:rsidRDefault="00C30DC1" w:rsidP="00F24843">
      <w:pPr>
        <w:autoSpaceDE w:val="0"/>
        <w:autoSpaceDN w:val="0"/>
        <w:adjustRightInd w:val="0"/>
        <w:ind w:firstLine="709"/>
        <w:jc w:val="both"/>
        <w:rPr>
          <w:sz w:val="28"/>
          <w:szCs w:val="28"/>
        </w:rPr>
      </w:pPr>
      <w:r w:rsidRPr="00F24843">
        <w:rPr>
          <w:sz w:val="28"/>
          <w:szCs w:val="28"/>
        </w:rPr>
        <w:t>Решение задачи «Оценка состояния окружающей среды с целью принятия своевременных управленческих решений по предотвращению негативного воздействия на окружающую среду при осуществлении хозяйственной деятельности, а также при чрезвычайных ситуациях природного и техногенного характера» предусматривает выполнение мероприятий по мониторингу и контролю качества окружающей среды.</w:t>
      </w:r>
    </w:p>
    <w:p w:rsidR="00C30DC1" w:rsidRPr="00F24843" w:rsidRDefault="00C30DC1" w:rsidP="00F24843">
      <w:pPr>
        <w:autoSpaceDE w:val="0"/>
        <w:autoSpaceDN w:val="0"/>
        <w:adjustRightInd w:val="0"/>
        <w:ind w:firstLine="709"/>
        <w:jc w:val="both"/>
        <w:rPr>
          <w:sz w:val="28"/>
          <w:szCs w:val="28"/>
        </w:rPr>
      </w:pPr>
      <w:r w:rsidRPr="00F24843">
        <w:rPr>
          <w:sz w:val="28"/>
          <w:szCs w:val="28"/>
        </w:rPr>
        <w:t>Показатель решения данной задачи – количество проб состояния окружающей среды, полученных на основании мониторинговых исследований, поступающих для анализа в минприроды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Решение задачи «Информационное обеспечение органов государственного управления в сфере изучения, использования, воспроизводства и охраны природных ресурсов и окружающей среды» предусматривает сопровождение и наполнение информационной системы учета объектов и источников негативного воздействия на окружающую среду, ведение кадастра отходов производства и потребления.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Показателями решения задачи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доля выведенных из эксплуатации объектов размещения отходов по отношению к исходным данным регионального кадастра отходов;</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объем образованных отходов I – IV классов опасности, процентов </w:t>
      </w:r>
      <w:r w:rsidRPr="00F24843">
        <w:rPr>
          <w:sz w:val="28"/>
          <w:szCs w:val="28"/>
        </w:rPr>
        <w:br/>
        <w:t>к 2007 году.</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Решение задачи «Сохранение и развитие сети особо охраняемых природных территорий» предусматривает выполнение мероприятий по развитию географической сети ООПТ регионального и местного значения, </w:t>
      </w:r>
      <w:r w:rsidRPr="00F24843">
        <w:rPr>
          <w:sz w:val="28"/>
          <w:szCs w:val="28"/>
        </w:rPr>
        <w:br/>
        <w:t>а также обеспечению охраны и функционирования особо охраняемых природных территорий регионального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Показателями решения задачи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доля площади Ростовской области, занятая особо охраняемыми природными территориями регионального и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биотехнические мероприятия, выполненные на территории государственных природных заказников областного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Решение задачи «Создание условий для сохранения и воспроизводства объектов животного и растительного мира» предусматривает выполнение мероприятий по сохранению редких и находящихся под угрозой исчезновения объектов животного и растительного мира, созданию условий для сохранения и воспроизводства объектов животного мира.</w:t>
      </w:r>
    </w:p>
    <w:p w:rsidR="00C30DC1" w:rsidRPr="00F24843" w:rsidRDefault="00C30DC1" w:rsidP="00F24843">
      <w:pPr>
        <w:autoSpaceDE w:val="0"/>
        <w:autoSpaceDN w:val="0"/>
        <w:adjustRightInd w:val="0"/>
        <w:ind w:firstLine="709"/>
        <w:jc w:val="both"/>
        <w:rPr>
          <w:sz w:val="28"/>
          <w:szCs w:val="28"/>
        </w:rPr>
      </w:pPr>
      <w:r w:rsidRPr="00F24843">
        <w:rPr>
          <w:sz w:val="28"/>
          <w:szCs w:val="28"/>
        </w:rPr>
        <w:t>Показателями решения задачи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численность ценных в хозяйственном, культурном и научном отношении видов животных на территории особо охраняемых природных территорий областного значения в состоянии естественной свободы;</w:t>
      </w:r>
    </w:p>
    <w:p w:rsidR="00C30DC1" w:rsidRPr="00F24843" w:rsidRDefault="00C30DC1" w:rsidP="00F24843">
      <w:pPr>
        <w:autoSpaceDE w:val="0"/>
        <w:autoSpaceDN w:val="0"/>
        <w:adjustRightInd w:val="0"/>
        <w:ind w:firstLine="709"/>
        <w:jc w:val="both"/>
        <w:rPr>
          <w:sz w:val="28"/>
          <w:szCs w:val="28"/>
        </w:rPr>
      </w:pPr>
      <w:r w:rsidRPr="00F24843">
        <w:rPr>
          <w:sz w:val="28"/>
          <w:szCs w:val="28"/>
        </w:rPr>
        <w:t>количество вольерных комплексов для содержания животных;</w:t>
      </w:r>
    </w:p>
    <w:p w:rsidR="00C30DC1" w:rsidRPr="00F24843" w:rsidRDefault="00C30DC1" w:rsidP="00F24843">
      <w:pPr>
        <w:autoSpaceDE w:val="0"/>
        <w:autoSpaceDN w:val="0"/>
        <w:adjustRightInd w:val="0"/>
        <w:ind w:firstLine="709"/>
        <w:jc w:val="both"/>
        <w:rPr>
          <w:sz w:val="28"/>
          <w:szCs w:val="28"/>
        </w:rPr>
      </w:pPr>
      <w:r w:rsidRPr="00F24843">
        <w:rPr>
          <w:sz w:val="28"/>
          <w:szCs w:val="28"/>
        </w:rPr>
        <w:t>количество животных, содержащихся в вольерах;</w:t>
      </w:r>
    </w:p>
    <w:p w:rsidR="00C30DC1" w:rsidRPr="00F24843" w:rsidRDefault="00C30DC1" w:rsidP="00F24843">
      <w:pPr>
        <w:autoSpaceDE w:val="0"/>
        <w:autoSpaceDN w:val="0"/>
        <w:adjustRightInd w:val="0"/>
        <w:ind w:firstLine="709"/>
        <w:jc w:val="both"/>
        <w:rPr>
          <w:sz w:val="28"/>
          <w:szCs w:val="28"/>
        </w:rPr>
      </w:pPr>
      <w:r w:rsidRPr="00F24843">
        <w:rPr>
          <w:sz w:val="28"/>
          <w:szCs w:val="28"/>
        </w:rPr>
        <w:t>количество животных, выращенных в вольерах и выпущенных в естественную среду обитания для расселения;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биотехнические мероприятия на территории государственных природных заказников областного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количество видов растений, занесенных в Красную книгу Ростовской области, произрастающих в искусственной среде обитания (в условиях питомника);</w:t>
      </w:r>
    </w:p>
    <w:p w:rsidR="00C30DC1" w:rsidRPr="00F24843" w:rsidRDefault="00C30DC1" w:rsidP="00F24843">
      <w:pPr>
        <w:autoSpaceDE w:val="0"/>
        <w:autoSpaceDN w:val="0"/>
        <w:adjustRightInd w:val="0"/>
        <w:ind w:firstLine="709"/>
        <w:jc w:val="both"/>
        <w:rPr>
          <w:sz w:val="28"/>
          <w:szCs w:val="28"/>
        </w:rPr>
      </w:pPr>
      <w:r w:rsidRPr="00F24843">
        <w:rPr>
          <w:sz w:val="28"/>
          <w:szCs w:val="28"/>
        </w:rPr>
        <w:t>количество плотоядных животных, добытых в рамках регулирования численности;</w:t>
      </w:r>
    </w:p>
    <w:p w:rsidR="00C30DC1" w:rsidRPr="00F24843" w:rsidRDefault="00C30DC1" w:rsidP="00F24843">
      <w:pPr>
        <w:autoSpaceDE w:val="0"/>
        <w:autoSpaceDN w:val="0"/>
        <w:adjustRightInd w:val="0"/>
        <w:ind w:firstLine="709"/>
        <w:jc w:val="both"/>
        <w:rPr>
          <w:sz w:val="28"/>
          <w:szCs w:val="28"/>
        </w:rPr>
      </w:pPr>
      <w:r w:rsidRPr="00F24843">
        <w:rPr>
          <w:sz w:val="28"/>
          <w:szCs w:val="28"/>
        </w:rPr>
        <w:t>сумма штрафов, наложенных за нарушения в области охраны и использования объектов животного мира.</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Решение задачи «Повышение экологической культуры населения, обеспечение его объективной информацией о состоянии окружающей среды» предусматривает выполнение мероприятий, связанных с изданием полиграфической продукции, отражением в </w:t>
      </w:r>
      <w:r>
        <w:rPr>
          <w:sz w:val="28"/>
          <w:szCs w:val="28"/>
        </w:rPr>
        <w:t>средствах массовой</w:t>
      </w:r>
      <w:r w:rsidRPr="00F24843">
        <w:rPr>
          <w:sz w:val="28"/>
          <w:szCs w:val="28"/>
        </w:rPr>
        <w:t xml:space="preserve"> информации </w:t>
      </w:r>
      <w:r>
        <w:rPr>
          <w:sz w:val="28"/>
          <w:szCs w:val="28"/>
        </w:rPr>
        <w:t xml:space="preserve">сведений </w:t>
      </w:r>
      <w:r w:rsidRPr="00F24843">
        <w:rPr>
          <w:sz w:val="28"/>
          <w:szCs w:val="28"/>
        </w:rPr>
        <w:t>о состоянии окружающей среды, пропагандой бережного отношения к природе Донского края, привлечением общественности к эколого-просветительской природоохранной деятельности.</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Показателями решения задачи являются:</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количество ежегодных мероприятий по экологическому просвещению и образованию, проводимых на территории Ростовской области в рамках Дней защиты от экологической опасности;</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количество пресс-конференций и информационных материалов, размещаемых на официальном сайте минприроды Ростовской области и в средствах массовой информации;</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количество детей, привлеченных к участию в мероприятиях экологического движения (слетах).</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 xml:space="preserve">Сведения о показателях (индикаторах) подпрограммы представлены в </w:t>
      </w:r>
      <w:hyperlink r:id="rId18" w:history="1">
        <w:r w:rsidRPr="00F24843">
          <w:rPr>
            <w:sz w:val="28"/>
            <w:szCs w:val="28"/>
          </w:rPr>
          <w:t>приложении № 1</w:t>
        </w:r>
      </w:hyperlink>
      <w:r w:rsidRPr="00F24843">
        <w:rPr>
          <w:sz w:val="28"/>
          <w:szCs w:val="28"/>
        </w:rPr>
        <w:t xml:space="preserve"> к настоящей государственной программе.</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 xml:space="preserve">Сведения о показателях, включенных в федеральный (региональный) план статистических работ, представлены в </w:t>
      </w:r>
      <w:hyperlink r:id="rId19" w:history="1">
        <w:r w:rsidRPr="00F24843">
          <w:rPr>
            <w:sz w:val="28"/>
            <w:szCs w:val="28"/>
          </w:rPr>
          <w:t>приложении № 2</w:t>
        </w:r>
      </w:hyperlink>
      <w:r w:rsidRPr="00F24843">
        <w:rPr>
          <w:sz w:val="28"/>
          <w:szCs w:val="28"/>
        </w:rPr>
        <w:t xml:space="preserve"> к настоящей государственной программе.</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 xml:space="preserve">Сведения о методике расчета показателей (индикаторов) подпрограммы приведены в </w:t>
      </w:r>
      <w:hyperlink r:id="rId20" w:history="1">
        <w:r w:rsidRPr="00F24843">
          <w:rPr>
            <w:sz w:val="28"/>
            <w:szCs w:val="28"/>
          </w:rPr>
          <w:t>приложении № 3</w:t>
        </w:r>
      </w:hyperlink>
      <w:r w:rsidRPr="00F24843">
        <w:rPr>
          <w:sz w:val="28"/>
          <w:szCs w:val="28"/>
        </w:rPr>
        <w:t xml:space="preserve"> к настоящей государственной программе.</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По итогам реализации подпрограммы планируется достижение следующих результатов:</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снижение количества нарушений в области охраны окружающей среды;</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обеспечение потребностей населения, органов государственной власти, секторов экономики в информации о состоянии окружающей среды, ее загрязнении;</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уменьшение количества несанкционированных свалок и объектов размещения отходов;</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увеличение доли площади Ростовской области, занятой особо охраняемыми природными территориями регионального и местного значения;</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 xml:space="preserve">увеличение количества видов растений, занесенных в Красную книгу Ростовской области, произрастающих в искусственной среде обитания </w:t>
      </w:r>
      <w:r w:rsidRPr="00F24843">
        <w:rPr>
          <w:sz w:val="28"/>
          <w:szCs w:val="28"/>
        </w:rPr>
        <w:br/>
        <w:t>(в условиях питомника);</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увеличение численности ценных в хозяйственном, культурном и научном отношении видов животных на территории особо охраняемых природных территорий регионального значения;</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формирование экологического сознания и повышение уровня экологической культуры населения Ростовской области.</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Подпрограмма будет реализована в 2014 – 2020 годах в один этап.</w:t>
      </w:r>
    </w:p>
    <w:p w:rsidR="00C30DC1" w:rsidRPr="00F24843" w:rsidRDefault="00C30DC1" w:rsidP="007232E4">
      <w:pPr>
        <w:autoSpaceDE w:val="0"/>
        <w:autoSpaceDN w:val="0"/>
        <w:adjustRightInd w:val="0"/>
        <w:spacing w:line="235" w:lineRule="auto"/>
        <w:ind w:firstLine="540"/>
        <w:jc w:val="both"/>
        <w:rPr>
          <w:sz w:val="28"/>
          <w:szCs w:val="28"/>
        </w:rPr>
      </w:pPr>
    </w:p>
    <w:p w:rsidR="00C30DC1" w:rsidRPr="00F24843" w:rsidRDefault="00C30DC1" w:rsidP="007232E4">
      <w:pPr>
        <w:spacing w:line="235" w:lineRule="auto"/>
        <w:jc w:val="center"/>
        <w:rPr>
          <w:sz w:val="28"/>
          <w:szCs w:val="28"/>
        </w:rPr>
      </w:pPr>
      <w:r w:rsidRPr="00F24843">
        <w:rPr>
          <w:sz w:val="28"/>
          <w:szCs w:val="28"/>
        </w:rPr>
        <w:t>8.4. Характеристика основных мероприятий подпрограммы</w:t>
      </w:r>
    </w:p>
    <w:p w:rsidR="00C30DC1" w:rsidRPr="00F24843" w:rsidRDefault="00C30DC1" w:rsidP="007232E4">
      <w:pPr>
        <w:autoSpaceDE w:val="0"/>
        <w:autoSpaceDN w:val="0"/>
        <w:adjustRightInd w:val="0"/>
        <w:spacing w:line="235" w:lineRule="auto"/>
        <w:ind w:firstLine="709"/>
        <w:jc w:val="center"/>
        <w:rPr>
          <w:sz w:val="28"/>
          <w:szCs w:val="28"/>
        </w:rPr>
      </w:pP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Реализация подпрограммы будет осуществляться посредством выполнения следующих основных мероприятий:</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 xml:space="preserve">1.1. Осуществление регионального государственного экологического надзора.  </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 xml:space="preserve">Основное мероприятие включает осуществление надзора по следующим направлениям: </w:t>
      </w:r>
    </w:p>
    <w:p w:rsidR="00C30DC1" w:rsidRPr="00F24843" w:rsidRDefault="00C30DC1" w:rsidP="007232E4">
      <w:pPr>
        <w:autoSpaceDE w:val="0"/>
        <w:autoSpaceDN w:val="0"/>
        <w:adjustRightInd w:val="0"/>
        <w:spacing w:line="235" w:lineRule="auto"/>
        <w:ind w:firstLine="709"/>
        <w:jc w:val="both"/>
        <w:rPr>
          <w:sz w:val="28"/>
          <w:szCs w:val="28"/>
        </w:rPr>
      </w:pPr>
      <w:r w:rsidRPr="00F24843">
        <w:rPr>
          <w:sz w:val="28"/>
          <w:szCs w:val="28"/>
        </w:rPr>
        <w:t>региональный государственный надзор за геологическим изучением, рациональным использованием и охраной недр в отношении участков недр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региональный государственный надзор в области обращения с отходами на объектах хозяйственной и иной деятельности, подлежащих региональному государственному экологическому надзору;</w:t>
      </w:r>
    </w:p>
    <w:p w:rsidR="00C30DC1" w:rsidRPr="00F24843" w:rsidRDefault="00C30DC1" w:rsidP="00F24843">
      <w:pPr>
        <w:autoSpaceDE w:val="0"/>
        <w:autoSpaceDN w:val="0"/>
        <w:adjustRightInd w:val="0"/>
        <w:ind w:firstLine="709"/>
        <w:jc w:val="both"/>
        <w:rPr>
          <w:sz w:val="28"/>
          <w:szCs w:val="28"/>
        </w:rPr>
      </w:pPr>
      <w:r w:rsidRPr="00F24843">
        <w:rPr>
          <w:sz w:val="28"/>
          <w:szCs w:val="28"/>
        </w:rPr>
        <w:t>региональный государственный надзор в области охраны атмосферного воздуха на объектах хозяйственной и иной деятельности, подлежащих региональному государственному экологическому надзору;</w:t>
      </w:r>
    </w:p>
    <w:p w:rsidR="00C30DC1" w:rsidRPr="00F24843" w:rsidRDefault="00C30DC1" w:rsidP="00F24843">
      <w:pPr>
        <w:autoSpaceDE w:val="0"/>
        <w:autoSpaceDN w:val="0"/>
        <w:adjustRightInd w:val="0"/>
        <w:ind w:firstLine="709"/>
        <w:jc w:val="both"/>
        <w:rPr>
          <w:sz w:val="28"/>
          <w:szCs w:val="28"/>
        </w:rPr>
      </w:pPr>
      <w:r w:rsidRPr="00F24843">
        <w:rPr>
          <w:sz w:val="28"/>
          <w:szCs w:val="28"/>
        </w:rPr>
        <w:t>региональный государственный надзор в области использования и охраны водных объектов, за исключением водных объектов, подлежащих федеральному государственному экологическому надзору;</w:t>
      </w:r>
    </w:p>
    <w:p w:rsidR="00C30DC1" w:rsidRPr="00F24843" w:rsidRDefault="00C30DC1" w:rsidP="00F24843">
      <w:pPr>
        <w:autoSpaceDE w:val="0"/>
        <w:autoSpaceDN w:val="0"/>
        <w:adjustRightInd w:val="0"/>
        <w:ind w:firstLine="709"/>
        <w:jc w:val="both"/>
        <w:rPr>
          <w:sz w:val="28"/>
          <w:szCs w:val="28"/>
        </w:rPr>
      </w:pPr>
      <w:r w:rsidRPr="00F24843">
        <w:rPr>
          <w:sz w:val="28"/>
          <w:szCs w:val="28"/>
        </w:rPr>
        <w:t>региональный государственный надзор в области охраны и использования особо охраняемых природных территорий регионального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1.2. Деятельность по снижению загрязнения атмосферного воздуха.</w:t>
      </w:r>
    </w:p>
    <w:p w:rsidR="00C30DC1" w:rsidRPr="00F24843" w:rsidRDefault="00C30DC1" w:rsidP="00F24843">
      <w:pPr>
        <w:autoSpaceDE w:val="0"/>
        <w:autoSpaceDN w:val="0"/>
        <w:adjustRightInd w:val="0"/>
        <w:ind w:firstLine="709"/>
        <w:jc w:val="both"/>
        <w:rPr>
          <w:sz w:val="28"/>
          <w:szCs w:val="28"/>
        </w:rPr>
      </w:pPr>
      <w:r w:rsidRPr="00F24843">
        <w:rPr>
          <w:sz w:val="28"/>
          <w:szCs w:val="28"/>
        </w:rPr>
        <w:t>В рамках основного мероприятия осуществляется выдача разрешений на выбросы вредных (загрязняющих) веществ в атмосферный воздух стационарными источниками, находящимися на объектах хозяйственной и иной деятельности, не подлежащих федеральному государственному экологическому надзору.</w:t>
      </w:r>
    </w:p>
    <w:p w:rsidR="00C30DC1" w:rsidRPr="00F24843" w:rsidRDefault="00C30DC1" w:rsidP="00F24843">
      <w:pPr>
        <w:autoSpaceDE w:val="0"/>
        <w:autoSpaceDN w:val="0"/>
        <w:adjustRightInd w:val="0"/>
        <w:ind w:firstLine="709"/>
        <w:jc w:val="both"/>
        <w:rPr>
          <w:sz w:val="28"/>
          <w:szCs w:val="28"/>
        </w:rPr>
      </w:pPr>
      <w:r w:rsidRPr="00F24843">
        <w:rPr>
          <w:sz w:val="28"/>
          <w:szCs w:val="28"/>
        </w:rPr>
        <w:t>1.2</w:t>
      </w:r>
      <w:r w:rsidRPr="00F24843">
        <w:rPr>
          <w:sz w:val="28"/>
          <w:szCs w:val="28"/>
          <w:vertAlign w:val="superscript"/>
        </w:rPr>
        <w:t>1</w:t>
      </w:r>
      <w:r w:rsidRPr="00F24843">
        <w:rPr>
          <w:sz w:val="28"/>
          <w:szCs w:val="28"/>
        </w:rPr>
        <w:t xml:space="preserve">. Мероприятия по утилизации и захоронению пришедших в негодность бесхозяйных пестицидов и агрохимикатов.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Основное мероприятие предусматривает вывоз </w:t>
      </w:r>
      <w:r w:rsidRPr="00F24843">
        <w:rPr>
          <w:iCs/>
          <w:sz w:val="28"/>
          <w:szCs w:val="28"/>
        </w:rPr>
        <w:t xml:space="preserve">за пределы </w:t>
      </w:r>
      <w:r>
        <w:rPr>
          <w:iCs/>
          <w:sz w:val="28"/>
          <w:szCs w:val="28"/>
        </w:rPr>
        <w:t xml:space="preserve">Ростовской </w:t>
      </w:r>
      <w:r w:rsidRPr="00F24843">
        <w:rPr>
          <w:iCs/>
          <w:sz w:val="28"/>
          <w:szCs w:val="28"/>
        </w:rPr>
        <w:t>области для утилизации и захоронения в 2014 году 100</w:t>
      </w:r>
      <w:r w:rsidRPr="00F24843">
        <w:rPr>
          <w:sz w:val="28"/>
          <w:szCs w:val="28"/>
        </w:rPr>
        <w:t xml:space="preserve"> тонн пестицидов и агрохимикатов, </w:t>
      </w:r>
      <w:r w:rsidRPr="00F24843">
        <w:rPr>
          <w:iCs/>
          <w:sz w:val="28"/>
          <w:szCs w:val="28"/>
        </w:rPr>
        <w:t xml:space="preserve">находящихся в местах хранения, не имеющих собственников, </w:t>
      </w:r>
      <w:r w:rsidRPr="00F24843">
        <w:rPr>
          <w:sz w:val="28"/>
          <w:szCs w:val="28"/>
        </w:rPr>
        <w:t xml:space="preserve">на территории Багаевского района. </w:t>
      </w:r>
    </w:p>
    <w:p w:rsidR="00C30DC1" w:rsidRPr="00F24843" w:rsidRDefault="00C30DC1" w:rsidP="00F24843">
      <w:pPr>
        <w:autoSpaceDE w:val="0"/>
        <w:autoSpaceDN w:val="0"/>
        <w:adjustRightInd w:val="0"/>
        <w:ind w:firstLine="709"/>
        <w:jc w:val="both"/>
        <w:rPr>
          <w:sz w:val="28"/>
          <w:szCs w:val="28"/>
        </w:rPr>
      </w:pPr>
      <w:r w:rsidRPr="00F24843">
        <w:rPr>
          <w:sz w:val="28"/>
          <w:szCs w:val="28"/>
        </w:rPr>
        <w:t>1.3. Мониторинг состояния окружающей среды.</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Основное мероприятие включает выполнение мониторинга и контроля качества окружающей среды, а также осуществление мониторинговых исследований состояния захоронения пестицидов и агрохимикатов  в </w:t>
      </w:r>
      <w:r w:rsidRPr="00F24843">
        <w:rPr>
          <w:sz w:val="28"/>
          <w:szCs w:val="28"/>
        </w:rPr>
        <w:br/>
        <w:t xml:space="preserve">г. Батайске. </w:t>
      </w:r>
    </w:p>
    <w:p w:rsidR="00C30DC1" w:rsidRPr="00F24843" w:rsidRDefault="00C30DC1" w:rsidP="00F24843">
      <w:pPr>
        <w:autoSpaceDE w:val="0"/>
        <w:autoSpaceDN w:val="0"/>
        <w:adjustRightInd w:val="0"/>
        <w:ind w:firstLine="709"/>
        <w:jc w:val="both"/>
        <w:rPr>
          <w:sz w:val="28"/>
          <w:szCs w:val="28"/>
        </w:rPr>
      </w:pPr>
      <w:r w:rsidRPr="00F24843">
        <w:rPr>
          <w:sz w:val="28"/>
          <w:szCs w:val="28"/>
        </w:rPr>
        <w:t>1.4. Осуществление учета объектов размещения отходов производства и потребления.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Основное мероприятие предусматривает осуществление учета и контроля радиоактивных веществ и радиоактивных отходов в организациях, расположенных на территории Ростовской области (кроме организаций, подведомственных федеральным органам исполнительной власти), ведение учета объектов размещения отходов производства и потребления в кадастре отходов.</w:t>
      </w:r>
    </w:p>
    <w:p w:rsidR="00C30DC1" w:rsidRPr="00F24843" w:rsidRDefault="00C30DC1" w:rsidP="00F24843">
      <w:pPr>
        <w:autoSpaceDE w:val="0"/>
        <w:autoSpaceDN w:val="0"/>
        <w:adjustRightInd w:val="0"/>
        <w:ind w:firstLine="709"/>
        <w:jc w:val="both"/>
        <w:rPr>
          <w:sz w:val="28"/>
          <w:szCs w:val="28"/>
        </w:rPr>
      </w:pPr>
      <w:r w:rsidRPr="00F24843">
        <w:rPr>
          <w:sz w:val="28"/>
          <w:szCs w:val="28"/>
        </w:rPr>
        <w:t>1.5. Обеспечение выполнения функций аппарата министерства природных ресурсов и экологии Ростовской области.</w:t>
      </w:r>
    </w:p>
    <w:p w:rsidR="00C30DC1" w:rsidRPr="00F24843" w:rsidRDefault="00C30DC1" w:rsidP="00F24843">
      <w:pPr>
        <w:autoSpaceDE w:val="0"/>
        <w:autoSpaceDN w:val="0"/>
        <w:adjustRightInd w:val="0"/>
        <w:ind w:firstLine="709"/>
        <w:jc w:val="both"/>
        <w:rPr>
          <w:sz w:val="28"/>
          <w:szCs w:val="28"/>
        </w:rPr>
      </w:pPr>
      <w:r>
        <w:rPr>
          <w:sz w:val="28"/>
          <w:szCs w:val="28"/>
        </w:rPr>
        <w:t>1.6. </w:t>
      </w:r>
      <w:r w:rsidRPr="00F24843">
        <w:rPr>
          <w:sz w:val="28"/>
          <w:szCs w:val="28"/>
        </w:rPr>
        <w:t>Развитие географической сети особо охраняемых природных территорий регионального и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В рамках данного основного мероприятия предусматривается подготовка обоснований для создания особо охраняемых природных территорий Ростовской области, создание природного парка «Среднедонской», государственных природных заказников областного значения «Горненский» и «Ростовский». </w:t>
      </w:r>
    </w:p>
    <w:p w:rsidR="00C30DC1" w:rsidRPr="00F24843" w:rsidRDefault="00C30DC1" w:rsidP="00F24843">
      <w:pPr>
        <w:autoSpaceDE w:val="0"/>
        <w:autoSpaceDN w:val="0"/>
        <w:adjustRightInd w:val="0"/>
        <w:ind w:firstLine="709"/>
        <w:jc w:val="both"/>
        <w:rPr>
          <w:sz w:val="28"/>
          <w:szCs w:val="28"/>
        </w:rPr>
      </w:pPr>
      <w:r>
        <w:rPr>
          <w:sz w:val="28"/>
          <w:szCs w:val="28"/>
        </w:rPr>
        <w:t>1.7. </w:t>
      </w:r>
      <w:r w:rsidRPr="00F24843">
        <w:rPr>
          <w:sz w:val="28"/>
          <w:szCs w:val="28"/>
        </w:rPr>
        <w:t>Обеспечение охраны и функционирования особо охраняемых природных территорий регионального значения.</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В рамках данного основного мероприятия предусматривается:</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ведение государственного кадастра особо охраняемых природных территорий Ростовской области;</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выполнение научных исследований по изучению и оценке состояния природных комплексов государственных природных заказников областного значения;</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 xml:space="preserve">финансовое обеспечение выполнения функций ГБУ </w:t>
      </w:r>
      <w:r>
        <w:rPr>
          <w:sz w:val="28"/>
          <w:szCs w:val="28"/>
        </w:rPr>
        <w:t xml:space="preserve">РО </w:t>
      </w:r>
      <w:r w:rsidRPr="00F24843">
        <w:rPr>
          <w:sz w:val="28"/>
          <w:szCs w:val="28"/>
        </w:rPr>
        <w:t>«Дирекция</w:t>
      </w:r>
      <w:r>
        <w:rPr>
          <w:sz w:val="28"/>
          <w:szCs w:val="28"/>
        </w:rPr>
        <w:t>»;</w:t>
      </w:r>
    </w:p>
    <w:p w:rsidR="00C30DC1" w:rsidRDefault="00C30DC1" w:rsidP="007232E4">
      <w:pPr>
        <w:autoSpaceDE w:val="0"/>
        <w:autoSpaceDN w:val="0"/>
        <w:adjustRightInd w:val="0"/>
        <w:spacing w:line="247" w:lineRule="auto"/>
        <w:ind w:firstLine="709"/>
        <w:jc w:val="both"/>
        <w:rPr>
          <w:sz w:val="28"/>
          <w:szCs w:val="28"/>
        </w:rPr>
      </w:pPr>
      <w:r w:rsidRPr="00F24843">
        <w:rPr>
          <w:sz w:val="28"/>
          <w:szCs w:val="28"/>
        </w:rPr>
        <w:t xml:space="preserve">выполнение </w:t>
      </w:r>
      <w:r w:rsidRPr="002F51DA">
        <w:rPr>
          <w:sz w:val="28"/>
          <w:szCs w:val="28"/>
        </w:rPr>
        <w:t>ГБУ РО</w:t>
      </w:r>
      <w:r>
        <w:rPr>
          <w:sz w:val="28"/>
          <w:szCs w:val="28"/>
        </w:rPr>
        <w:t xml:space="preserve"> </w:t>
      </w:r>
      <w:r w:rsidRPr="002F51DA">
        <w:rPr>
          <w:sz w:val="28"/>
          <w:szCs w:val="28"/>
        </w:rPr>
        <w:t>«Дирекция»</w:t>
      </w:r>
      <w:r>
        <w:rPr>
          <w:sz w:val="28"/>
          <w:szCs w:val="28"/>
        </w:rPr>
        <w:t xml:space="preserve"> </w:t>
      </w:r>
      <w:r w:rsidRPr="00F24843">
        <w:rPr>
          <w:sz w:val="28"/>
          <w:szCs w:val="28"/>
        </w:rPr>
        <w:t xml:space="preserve">мероприятий на территории ООПТ в рамках государственных заданий. </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 xml:space="preserve">Прогноз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 приведен в </w:t>
      </w:r>
      <w:hyperlink r:id="rId21" w:history="1">
        <w:r w:rsidRPr="00F24843">
          <w:rPr>
            <w:sz w:val="28"/>
            <w:szCs w:val="28"/>
          </w:rPr>
          <w:t>приложении № 10</w:t>
        </w:r>
      </w:hyperlink>
      <w:r w:rsidRPr="00F24843">
        <w:rPr>
          <w:sz w:val="28"/>
          <w:szCs w:val="28"/>
        </w:rPr>
        <w:t xml:space="preserve"> к настоящей государственной программе.</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1.8. Мероприятия по сохранению редких и находящихся под угрозой исчезновения объектов животного и растительного мира.</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В рамках данного основного мероприятия предусматривается:</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ведение Красной книги Ростовской области: мониторинг  видов растений и животных, занесенных в Красную книгу Ростовской области;</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развитие питомника растений, занесенных в Красную книгу Ростовской области;</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издание Красной книги Ростовской области.</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1.9. Создание условий для сохранения и воспроизводства объектов животного мира.</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В рамках основного мероприятия предусматривается:</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осуществление отдельных полномочий Российской Федерации в области охраны и использования объектов животного мира (за исключением отнесенных к объектам охоты, а также водных биологических ресурсов);</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осуществление отдельных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выдача разрешений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выдача разрешений на содержание и разведение объектов животного мира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 значения;</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разработка проекта схемы размещения, использования и охраны охотничьих угодий на территории Ростовской области;</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приобретение автотранспорта, специальной техники, катеров, лодок, лодочных моторов для обеспечения охраны объектов животного мира и среды их обитания и осуществления федерального государственного охотничьего надзора;</w:t>
      </w:r>
    </w:p>
    <w:p w:rsidR="00C30DC1" w:rsidRPr="00F24843" w:rsidRDefault="00C30DC1" w:rsidP="00F24843">
      <w:pPr>
        <w:autoSpaceDE w:val="0"/>
        <w:autoSpaceDN w:val="0"/>
        <w:adjustRightInd w:val="0"/>
        <w:ind w:firstLine="709"/>
        <w:jc w:val="both"/>
        <w:rPr>
          <w:sz w:val="28"/>
          <w:szCs w:val="28"/>
        </w:rPr>
      </w:pPr>
      <w:r w:rsidRPr="00F24843">
        <w:rPr>
          <w:sz w:val="28"/>
          <w:szCs w:val="28"/>
        </w:rPr>
        <w:t>приобретение материальных запасов для осуществления полномочий по федеральному государственному охотничьему надзору;</w:t>
      </w:r>
    </w:p>
    <w:p w:rsidR="00C30DC1" w:rsidRPr="00F24843" w:rsidRDefault="00C30DC1" w:rsidP="00F24843">
      <w:pPr>
        <w:autoSpaceDE w:val="0"/>
        <w:autoSpaceDN w:val="0"/>
        <w:adjustRightInd w:val="0"/>
        <w:ind w:firstLine="709"/>
        <w:jc w:val="both"/>
        <w:rPr>
          <w:sz w:val="28"/>
          <w:szCs w:val="28"/>
        </w:rPr>
      </w:pPr>
      <w:r w:rsidRPr="00F24843">
        <w:rPr>
          <w:sz w:val="28"/>
          <w:szCs w:val="28"/>
        </w:rPr>
        <w:t>приобретение средств видеофиксации, специальных средств слежения для организации исполнения переданных полномочий по федеральному государственному охотничьему надзору, а также монтаж, регистрация и обслуживание приборов системы мониторинга.</w:t>
      </w:r>
    </w:p>
    <w:p w:rsidR="00C30DC1" w:rsidRDefault="00C30DC1" w:rsidP="00F24843">
      <w:pPr>
        <w:autoSpaceDE w:val="0"/>
        <w:autoSpaceDN w:val="0"/>
        <w:adjustRightInd w:val="0"/>
        <w:ind w:firstLine="709"/>
        <w:jc w:val="both"/>
        <w:rPr>
          <w:sz w:val="28"/>
          <w:szCs w:val="28"/>
        </w:rPr>
      </w:pPr>
      <w:r>
        <w:rPr>
          <w:sz w:val="28"/>
          <w:szCs w:val="28"/>
        </w:rPr>
        <w:t>1.10. Обеспечение выполнения функций аппарата департамента охраны и использования объектов животного мира и водных биологических ресурсов Ростовской области (до 1 июня 2014 г., в связи с образованием минприроды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1.11. Экологическое просвещение и формирование экологической культуры, обеспечение информацией о состоянии окружающей среды.</w:t>
      </w:r>
    </w:p>
    <w:p w:rsidR="00C30DC1" w:rsidRPr="00F24843" w:rsidRDefault="00C30DC1" w:rsidP="00F24843">
      <w:pPr>
        <w:autoSpaceDE w:val="0"/>
        <w:autoSpaceDN w:val="0"/>
        <w:adjustRightInd w:val="0"/>
        <w:ind w:firstLine="709"/>
        <w:jc w:val="both"/>
        <w:rPr>
          <w:sz w:val="28"/>
          <w:szCs w:val="28"/>
        </w:rPr>
      </w:pPr>
      <w:r w:rsidRPr="00F24843">
        <w:rPr>
          <w:sz w:val="28"/>
          <w:szCs w:val="28"/>
        </w:rPr>
        <w:t>В рамках реализации данного основного мероприятия планируется обеспечить ежегодное издание и размещение в информационно-телекоммуникационной сети «Интернет» сборника «Экологический вестник Дона «О состоянии окружающей среды и природных ресурсов Ростовской области», который является официальным докладом Ростовской области о состоянии окружающей среды. Кроме того, планируется информирование населения о состоянии окружающей среды с привлечением средств массовой информации, издание полиграфической продукции природоохранной направленности. Ежегодно с участием органов местного самоуправления будут проводиться Дни защиты от экологической опасности, основной задачей которых является вовлечение широких слоев населения в практическую природоохранную деятельность.</w:t>
      </w:r>
    </w:p>
    <w:p w:rsidR="00C30DC1" w:rsidRPr="00F24843" w:rsidRDefault="00C30DC1" w:rsidP="00F24843">
      <w:pPr>
        <w:autoSpaceDE w:val="0"/>
        <w:autoSpaceDN w:val="0"/>
        <w:adjustRightInd w:val="0"/>
        <w:ind w:firstLine="709"/>
        <w:jc w:val="both"/>
        <w:rPr>
          <w:sz w:val="28"/>
          <w:szCs w:val="28"/>
        </w:rPr>
      </w:pPr>
      <w:r w:rsidRPr="00F24843">
        <w:rPr>
          <w:sz w:val="28"/>
          <w:szCs w:val="28"/>
        </w:rPr>
        <w:t>1.12. Организация детско-юношеского экологического движения.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В рамках данного основного мероприятия планируется развитие детско-юношеского экологического движения на Дону путем проведения для учащихся и педагогов областных слетов юных экологов, слетов детско-юношеского движения «Шолоховский родник», которые являются площадками для обмена передовым опытом в области экологического образования, а также позволяют вовлекать подрастающее поколение в практическую природоохранную деятельность.</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Перечень основных мероприятий подпрограммы приведен в </w:t>
      </w:r>
      <w:hyperlink r:id="rId22" w:history="1">
        <w:r w:rsidRPr="00F24843">
          <w:rPr>
            <w:sz w:val="28"/>
            <w:szCs w:val="28"/>
          </w:rPr>
          <w:t>приложении № 4</w:t>
        </w:r>
      </w:hyperlink>
      <w:r w:rsidRPr="00F24843">
        <w:rPr>
          <w:sz w:val="28"/>
          <w:szCs w:val="28"/>
        </w:rPr>
        <w:t xml:space="preserve"> к настоящей государственной программе.</w:t>
      </w:r>
    </w:p>
    <w:p w:rsidR="00C30DC1" w:rsidRPr="00F24843" w:rsidRDefault="00C30DC1" w:rsidP="00F24843">
      <w:pPr>
        <w:ind w:firstLine="709"/>
        <w:rPr>
          <w:sz w:val="28"/>
          <w:szCs w:val="28"/>
        </w:rPr>
      </w:pPr>
    </w:p>
    <w:p w:rsidR="00C30DC1" w:rsidRPr="00F24843" w:rsidRDefault="00C30DC1" w:rsidP="00F24843">
      <w:pPr>
        <w:jc w:val="center"/>
        <w:rPr>
          <w:sz w:val="28"/>
          <w:szCs w:val="28"/>
        </w:rPr>
      </w:pPr>
      <w:r w:rsidRPr="00F24843">
        <w:rPr>
          <w:sz w:val="28"/>
          <w:szCs w:val="28"/>
        </w:rPr>
        <w:t>8.5. Информация по ресурсному обеспечению подпрограммы</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ind w:firstLine="709"/>
        <w:jc w:val="both"/>
        <w:rPr>
          <w:sz w:val="28"/>
          <w:szCs w:val="28"/>
        </w:rPr>
      </w:pPr>
      <w:r w:rsidRPr="00F24843">
        <w:rPr>
          <w:sz w:val="28"/>
          <w:szCs w:val="28"/>
        </w:rPr>
        <w:t>Финансирование подпрограммы осуществляется за счет средств областного бюджета в объемах, утверждаемых областным законом об областном бюджете на соответствующий финансовый год. За счет средств федерального бюджета – в объемах, утверждаемых федеральным законом о федеральном бюджете на соответствующий финансовый год.</w:t>
      </w:r>
    </w:p>
    <w:p w:rsidR="00C30DC1" w:rsidRPr="00F24843" w:rsidRDefault="00C30DC1" w:rsidP="00F24843">
      <w:pPr>
        <w:autoSpaceDE w:val="0"/>
        <w:autoSpaceDN w:val="0"/>
        <w:adjustRightInd w:val="0"/>
        <w:ind w:firstLine="540"/>
        <w:jc w:val="both"/>
        <w:rPr>
          <w:sz w:val="28"/>
          <w:szCs w:val="28"/>
        </w:rPr>
      </w:pPr>
      <w:r w:rsidRPr="00F24843">
        <w:rPr>
          <w:sz w:val="28"/>
          <w:szCs w:val="28"/>
        </w:rPr>
        <w:t xml:space="preserve">Объем финансирования реализации программных мероприятий составляет 2 256 755,8 тыс. рублей, в том числе: за счет средств областного бюджета – 2 196 273,6 тыс. рублей, за счет средств федерального бюджета – </w:t>
      </w:r>
      <w:r w:rsidRPr="00F24843">
        <w:rPr>
          <w:sz w:val="28"/>
          <w:szCs w:val="28"/>
        </w:rPr>
        <w:br/>
        <w:t>60 482,2 тыс. рублей.</w:t>
      </w:r>
    </w:p>
    <w:p w:rsidR="00C30DC1" w:rsidRPr="00F24843" w:rsidRDefault="00C30DC1" w:rsidP="00F24843">
      <w:pPr>
        <w:ind w:firstLine="709"/>
        <w:jc w:val="both"/>
        <w:rPr>
          <w:sz w:val="28"/>
          <w:szCs w:val="28"/>
        </w:rPr>
      </w:pPr>
      <w:r w:rsidRPr="00F24843">
        <w:rPr>
          <w:sz w:val="28"/>
          <w:szCs w:val="28"/>
        </w:rPr>
        <w:t>Расходы областного бюджета на реализацию подпрограммы представлены в приложении  № 5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r w:rsidRPr="00F24843">
        <w:rPr>
          <w:sz w:val="28"/>
          <w:szCs w:val="28"/>
        </w:rPr>
        <w:t>Расходы за счет средств областного бюджета, местных бюджетов</w:t>
      </w:r>
      <w:r w:rsidRPr="00F24843">
        <w:rPr>
          <w:sz w:val="28"/>
          <w:szCs w:val="28"/>
        </w:rPr>
        <w:br/>
        <w:t>и внебюджетных источников на реализацию подпрограммы представлены в приложении № 6 к настоящей государственной программе.</w:t>
      </w:r>
    </w:p>
    <w:p w:rsidR="00C30DC1" w:rsidRPr="00F24843" w:rsidRDefault="00C30DC1" w:rsidP="00F24843">
      <w:pPr>
        <w:autoSpaceDE w:val="0"/>
        <w:autoSpaceDN w:val="0"/>
        <w:adjustRightInd w:val="0"/>
        <w:ind w:left="360"/>
        <w:jc w:val="both"/>
        <w:rPr>
          <w:sz w:val="28"/>
          <w:szCs w:val="28"/>
        </w:rPr>
      </w:pPr>
    </w:p>
    <w:p w:rsidR="00C30DC1" w:rsidRPr="00F24843" w:rsidRDefault="00C30DC1" w:rsidP="00F24843">
      <w:pPr>
        <w:jc w:val="center"/>
        <w:rPr>
          <w:sz w:val="28"/>
          <w:szCs w:val="28"/>
        </w:rPr>
      </w:pPr>
      <w:r w:rsidRPr="00F24843">
        <w:rPr>
          <w:sz w:val="28"/>
          <w:szCs w:val="28"/>
        </w:rPr>
        <w:t xml:space="preserve">8.6. Участие муниципальных образований </w:t>
      </w:r>
      <w:r>
        <w:rPr>
          <w:sz w:val="28"/>
          <w:szCs w:val="28"/>
        </w:rPr>
        <w:br/>
      </w:r>
      <w:r w:rsidRPr="00F24843">
        <w:rPr>
          <w:sz w:val="28"/>
          <w:szCs w:val="28"/>
        </w:rPr>
        <w:t>Ростовской области в реализации подпрограммы</w:t>
      </w:r>
    </w:p>
    <w:p w:rsidR="00C30DC1" w:rsidRPr="00F24843" w:rsidRDefault="00C30DC1" w:rsidP="00F24843">
      <w:pPr>
        <w:autoSpaceDE w:val="0"/>
        <w:autoSpaceDN w:val="0"/>
        <w:adjustRightInd w:val="0"/>
        <w:ind w:firstLine="709"/>
        <w:jc w:val="both"/>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В рамках реализации подпрограммы предусматривается участие муниципальных образований Ростовской области в </w:t>
      </w:r>
      <w:r w:rsidRPr="00F24843">
        <w:rPr>
          <w:iCs/>
          <w:sz w:val="28"/>
          <w:szCs w:val="28"/>
        </w:rPr>
        <w:t xml:space="preserve">Днях защиты от экологической опасности «Экология </w:t>
      </w:r>
      <w:r w:rsidRPr="00F24843">
        <w:rPr>
          <w:sz w:val="28"/>
          <w:szCs w:val="28"/>
        </w:rPr>
        <w:t>–</w:t>
      </w:r>
      <w:r w:rsidRPr="00F24843">
        <w:rPr>
          <w:iCs/>
          <w:sz w:val="28"/>
          <w:szCs w:val="28"/>
        </w:rPr>
        <w:t xml:space="preserve"> Безопасность </w:t>
      </w:r>
      <w:r w:rsidRPr="00F24843">
        <w:rPr>
          <w:sz w:val="28"/>
          <w:szCs w:val="28"/>
        </w:rPr>
        <w:t xml:space="preserve">– </w:t>
      </w:r>
      <w:r w:rsidRPr="00F24843">
        <w:rPr>
          <w:iCs/>
          <w:sz w:val="28"/>
          <w:szCs w:val="28"/>
        </w:rPr>
        <w:t xml:space="preserve">Жизнь». Данное мероприятие не предполагает финансирования за счет средств областного бюджета. В рамках мероприятия муниципальные образования Ростовской области организуют и проводят работы по  </w:t>
      </w:r>
      <w:r w:rsidRPr="00F24843">
        <w:rPr>
          <w:sz w:val="28"/>
          <w:szCs w:val="28"/>
        </w:rPr>
        <w:t>наведению санитарного порядка на территориях городов и районов, ликвидации свалочных очагов, расчистке водоохранных зон от мусора, проведению экологических субботников, посадке деревьев и кустарников, уборке сухостойных деревьев, разбивке парков и цветников. Особое внимание уделяется вопросам экологического просвещения и образования. Минприроды Ростовской области является координатором данного мероприятия и обобщает результаты выполнения работ в целом по Ростовской области.</w:t>
      </w:r>
    </w:p>
    <w:p w:rsidR="00C30DC1" w:rsidRPr="00F24843" w:rsidRDefault="00C30DC1" w:rsidP="00F24843">
      <w:pPr>
        <w:rPr>
          <w:sz w:val="28"/>
          <w:szCs w:val="28"/>
        </w:rPr>
      </w:pPr>
    </w:p>
    <w:p w:rsidR="00C30DC1" w:rsidRPr="00F24843" w:rsidRDefault="00C30DC1" w:rsidP="00BD6BDF">
      <w:pPr>
        <w:pageBreakBefore/>
        <w:jc w:val="center"/>
        <w:rPr>
          <w:sz w:val="28"/>
          <w:szCs w:val="28"/>
        </w:rPr>
      </w:pPr>
      <w:r w:rsidRPr="00F24843">
        <w:rPr>
          <w:sz w:val="28"/>
          <w:szCs w:val="28"/>
        </w:rPr>
        <w:t xml:space="preserve">Раздел 9. ПОДПРОГРАММА  </w:t>
      </w:r>
    </w:p>
    <w:p w:rsidR="00C30DC1" w:rsidRPr="00F24843" w:rsidRDefault="00C30DC1" w:rsidP="00F24843">
      <w:pPr>
        <w:jc w:val="center"/>
        <w:rPr>
          <w:sz w:val="28"/>
          <w:szCs w:val="28"/>
        </w:rPr>
      </w:pPr>
      <w:r w:rsidRPr="00F24843">
        <w:rPr>
          <w:sz w:val="28"/>
          <w:szCs w:val="28"/>
        </w:rPr>
        <w:t>«Развитие и использование</w:t>
      </w:r>
      <w:r w:rsidRPr="00F24843">
        <w:rPr>
          <w:sz w:val="28"/>
          <w:szCs w:val="28"/>
        </w:rPr>
        <w:br/>
        <w:t xml:space="preserve">минерально-сырьевой базы в Ростовской области» </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 xml:space="preserve">9.1. ПАСПОРТ </w:t>
      </w:r>
    </w:p>
    <w:p w:rsidR="00C30DC1" w:rsidRPr="00F24843" w:rsidRDefault="00C30DC1" w:rsidP="00F24843">
      <w:pPr>
        <w:jc w:val="center"/>
        <w:rPr>
          <w:sz w:val="28"/>
          <w:szCs w:val="28"/>
        </w:rPr>
      </w:pPr>
      <w:r w:rsidRPr="00F24843">
        <w:rPr>
          <w:sz w:val="28"/>
          <w:szCs w:val="28"/>
        </w:rPr>
        <w:t>подпрограммы «Развитие и использование</w:t>
      </w:r>
      <w:r w:rsidRPr="00F24843">
        <w:rPr>
          <w:sz w:val="28"/>
          <w:szCs w:val="28"/>
        </w:rPr>
        <w:br/>
        <w:t xml:space="preserve">минерально-сырьевой базы в Ростовской области» </w:t>
      </w:r>
    </w:p>
    <w:p w:rsidR="00C30DC1" w:rsidRPr="00F24843" w:rsidRDefault="00C30DC1" w:rsidP="00F24843">
      <w:pPr>
        <w:autoSpaceDE w:val="0"/>
        <w:autoSpaceDN w:val="0"/>
        <w:adjustRightInd w:val="0"/>
        <w:ind w:left="360"/>
        <w:jc w:val="center"/>
        <w:rPr>
          <w:sz w:val="28"/>
          <w:szCs w:val="28"/>
        </w:rPr>
      </w:pPr>
    </w:p>
    <w:tbl>
      <w:tblPr>
        <w:tblW w:w="9825" w:type="dxa"/>
        <w:tblLayout w:type="fixed"/>
        <w:tblLook w:val="01E0"/>
      </w:tblPr>
      <w:tblGrid>
        <w:gridCol w:w="3107"/>
        <w:gridCol w:w="600"/>
        <w:gridCol w:w="6118"/>
      </w:tblGrid>
      <w:tr w:rsidR="00C30DC1" w:rsidRPr="00F24843" w:rsidTr="00783994">
        <w:trPr>
          <w:trHeight w:val="948"/>
        </w:trPr>
        <w:tc>
          <w:tcPr>
            <w:tcW w:w="3108" w:type="dxa"/>
          </w:tcPr>
          <w:p w:rsidR="00C30DC1" w:rsidRPr="00F24843" w:rsidRDefault="00C30DC1" w:rsidP="00F24843">
            <w:pPr>
              <w:rPr>
                <w:sz w:val="28"/>
                <w:szCs w:val="28"/>
              </w:rPr>
            </w:pPr>
            <w:r w:rsidRPr="00F24843">
              <w:rPr>
                <w:sz w:val="28"/>
                <w:szCs w:val="28"/>
              </w:rPr>
              <w:t xml:space="preserve">Наименование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jc w:val="both"/>
              <w:rPr>
                <w:sz w:val="28"/>
                <w:szCs w:val="28"/>
              </w:rPr>
            </w:pPr>
            <w:r w:rsidRPr="00F24843">
              <w:rPr>
                <w:sz w:val="28"/>
                <w:szCs w:val="28"/>
              </w:rPr>
              <w:t xml:space="preserve">«Развитие и использование минерально-сырьевой базы </w:t>
            </w:r>
            <w:r>
              <w:rPr>
                <w:sz w:val="28"/>
                <w:szCs w:val="28"/>
              </w:rPr>
              <w:t>в Ростовской области»</w:t>
            </w:r>
            <w:r w:rsidRPr="00F24843">
              <w:rPr>
                <w:sz w:val="28"/>
                <w:szCs w:val="28"/>
              </w:rPr>
              <w:t xml:space="preserve"> (далее – подпрограмма)</w:t>
            </w:r>
          </w:p>
        </w:tc>
      </w:tr>
      <w:tr w:rsidR="00C30DC1" w:rsidRPr="00F24843" w:rsidTr="00783994">
        <w:tc>
          <w:tcPr>
            <w:tcW w:w="3108" w:type="dxa"/>
          </w:tcPr>
          <w:p w:rsidR="00C30DC1" w:rsidRPr="00F24843" w:rsidRDefault="00C30DC1" w:rsidP="00F24843">
            <w:pPr>
              <w:rPr>
                <w:sz w:val="28"/>
                <w:szCs w:val="28"/>
              </w:rPr>
            </w:pPr>
            <w:r w:rsidRPr="00F24843">
              <w:rPr>
                <w:sz w:val="28"/>
                <w:szCs w:val="28"/>
              </w:rPr>
              <w:t xml:space="preserve">Ответственный исполнитель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206560" w:rsidRDefault="00C30DC1" w:rsidP="00F24843">
            <w:pPr>
              <w:jc w:val="both"/>
              <w:rPr>
                <w:spacing w:val="-14"/>
                <w:sz w:val="28"/>
                <w:szCs w:val="28"/>
              </w:rPr>
            </w:pPr>
            <w:r w:rsidRPr="00206560">
              <w:rPr>
                <w:spacing w:val="-14"/>
                <w:sz w:val="28"/>
                <w:szCs w:val="28"/>
              </w:rPr>
              <w:t xml:space="preserve">минприроды Ростовской области (с 1 июня 2014 г.); </w:t>
            </w:r>
          </w:p>
          <w:p w:rsidR="00C30DC1" w:rsidRPr="00F24843" w:rsidRDefault="00C30DC1" w:rsidP="00206560">
            <w:pPr>
              <w:jc w:val="both"/>
              <w:rPr>
                <w:sz w:val="28"/>
                <w:szCs w:val="28"/>
              </w:rPr>
            </w:pPr>
            <w:r w:rsidRPr="00F24843">
              <w:rPr>
                <w:sz w:val="28"/>
                <w:szCs w:val="28"/>
              </w:rPr>
              <w:t xml:space="preserve">комитет по охране окружающей среды и природных </w:t>
            </w:r>
            <w:r>
              <w:rPr>
                <w:sz w:val="28"/>
                <w:szCs w:val="28"/>
              </w:rPr>
              <w:t xml:space="preserve">ресурсов Ростовской области (до 1 июня </w:t>
            </w:r>
            <w:r w:rsidRPr="00F24843">
              <w:rPr>
                <w:sz w:val="28"/>
                <w:szCs w:val="28"/>
              </w:rPr>
              <w:t>2014</w:t>
            </w:r>
            <w:r>
              <w:rPr>
                <w:sz w:val="28"/>
                <w:szCs w:val="28"/>
              </w:rPr>
              <w:t xml:space="preserve"> г.</w:t>
            </w:r>
            <w:r w:rsidRPr="00F24843">
              <w:rPr>
                <w:sz w:val="28"/>
                <w:szCs w:val="28"/>
              </w:rPr>
              <w:t>)</w:t>
            </w:r>
          </w:p>
        </w:tc>
      </w:tr>
      <w:tr w:rsidR="00C30DC1" w:rsidRPr="00F24843" w:rsidTr="00783994">
        <w:tc>
          <w:tcPr>
            <w:tcW w:w="3108" w:type="dxa"/>
          </w:tcPr>
          <w:p w:rsidR="00C30DC1" w:rsidRPr="00F24843" w:rsidRDefault="00C30DC1" w:rsidP="00F24843">
            <w:pPr>
              <w:rPr>
                <w:sz w:val="28"/>
                <w:szCs w:val="28"/>
              </w:rPr>
            </w:pPr>
            <w:r w:rsidRPr="00F24843">
              <w:rPr>
                <w:sz w:val="28"/>
                <w:szCs w:val="28"/>
              </w:rPr>
              <w:t xml:space="preserve">Участники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autoSpaceDE w:val="0"/>
              <w:autoSpaceDN w:val="0"/>
              <w:adjustRightInd w:val="0"/>
              <w:jc w:val="both"/>
              <w:rPr>
                <w:sz w:val="28"/>
                <w:szCs w:val="28"/>
              </w:rPr>
            </w:pPr>
            <w:r w:rsidRPr="00F24843">
              <w:rPr>
                <w:sz w:val="28"/>
                <w:szCs w:val="28"/>
              </w:rPr>
              <w:t>органы местного самоуправления муниципальных образований Ростовской области</w:t>
            </w:r>
          </w:p>
        </w:tc>
      </w:tr>
      <w:tr w:rsidR="00C30DC1" w:rsidRPr="00F24843" w:rsidTr="00783994">
        <w:tc>
          <w:tcPr>
            <w:tcW w:w="3108" w:type="dxa"/>
          </w:tcPr>
          <w:p w:rsidR="00C30DC1" w:rsidRPr="00F24843" w:rsidRDefault="00C30DC1" w:rsidP="00F24843">
            <w:pPr>
              <w:rPr>
                <w:sz w:val="28"/>
                <w:szCs w:val="28"/>
              </w:rPr>
            </w:pPr>
            <w:r w:rsidRPr="00F24843">
              <w:rPr>
                <w:sz w:val="28"/>
                <w:szCs w:val="28"/>
              </w:rPr>
              <w:t xml:space="preserve">Программно-целевые инструменты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jc w:val="both"/>
              <w:rPr>
                <w:sz w:val="28"/>
                <w:szCs w:val="28"/>
              </w:rPr>
            </w:pPr>
            <w:r w:rsidRPr="00F24843">
              <w:rPr>
                <w:sz w:val="28"/>
                <w:szCs w:val="28"/>
              </w:rPr>
              <w:t>отсутствуют</w:t>
            </w:r>
          </w:p>
        </w:tc>
      </w:tr>
      <w:tr w:rsidR="00C30DC1" w:rsidRPr="00F24843" w:rsidTr="00783994">
        <w:tc>
          <w:tcPr>
            <w:tcW w:w="3108" w:type="dxa"/>
            <w:noWrap/>
          </w:tcPr>
          <w:p w:rsidR="00C30DC1" w:rsidRPr="00F24843" w:rsidRDefault="00C30DC1" w:rsidP="00F24843">
            <w:pPr>
              <w:rPr>
                <w:sz w:val="28"/>
                <w:szCs w:val="28"/>
              </w:rPr>
            </w:pPr>
            <w:r w:rsidRPr="00F24843">
              <w:rPr>
                <w:sz w:val="28"/>
                <w:szCs w:val="28"/>
              </w:rPr>
              <w:t xml:space="preserve">Цели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noWrap/>
          </w:tcPr>
          <w:p w:rsidR="00C30DC1" w:rsidRPr="00F24843" w:rsidRDefault="00C30DC1" w:rsidP="00F24843">
            <w:pPr>
              <w:jc w:val="both"/>
              <w:rPr>
                <w:sz w:val="28"/>
                <w:szCs w:val="28"/>
              </w:rPr>
            </w:pPr>
            <w:r w:rsidRPr="00F24843">
              <w:rPr>
                <w:sz w:val="28"/>
                <w:szCs w:val="28"/>
              </w:rPr>
              <w:t>обеспечение сырьевых потребностей хозяйственного комплекса и создание условий для повышения эффективности использования недр Ростовской области</w:t>
            </w:r>
          </w:p>
        </w:tc>
      </w:tr>
      <w:tr w:rsidR="00C30DC1" w:rsidRPr="00F24843" w:rsidTr="00783994">
        <w:tc>
          <w:tcPr>
            <w:tcW w:w="3108" w:type="dxa"/>
            <w:noWrap/>
          </w:tcPr>
          <w:p w:rsidR="00C30DC1" w:rsidRPr="00F24843" w:rsidRDefault="00C30DC1" w:rsidP="00F24843">
            <w:pPr>
              <w:rPr>
                <w:sz w:val="28"/>
                <w:szCs w:val="28"/>
              </w:rPr>
            </w:pPr>
            <w:r w:rsidRPr="00F24843">
              <w:rPr>
                <w:sz w:val="28"/>
                <w:szCs w:val="28"/>
              </w:rPr>
              <w:t xml:space="preserve">Задачи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noWrap/>
          </w:tcPr>
          <w:p w:rsidR="00C30DC1" w:rsidRPr="00F24843" w:rsidRDefault="00C30DC1" w:rsidP="00F24843">
            <w:pPr>
              <w:autoSpaceDE w:val="0"/>
              <w:autoSpaceDN w:val="0"/>
              <w:adjustRightInd w:val="0"/>
              <w:jc w:val="both"/>
              <w:rPr>
                <w:sz w:val="28"/>
                <w:szCs w:val="28"/>
              </w:rPr>
            </w:pPr>
            <w:r w:rsidRPr="00F24843">
              <w:rPr>
                <w:sz w:val="28"/>
                <w:szCs w:val="28"/>
              </w:rPr>
              <w:t xml:space="preserve">создание условий для устойчивого водоснабжения объектов экономики и населения </w:t>
            </w:r>
            <w:r>
              <w:rPr>
                <w:sz w:val="28"/>
                <w:szCs w:val="28"/>
              </w:rPr>
              <w:t xml:space="preserve">Ростовской </w:t>
            </w:r>
            <w:r w:rsidRPr="00F24843">
              <w:rPr>
                <w:sz w:val="28"/>
                <w:szCs w:val="28"/>
              </w:rPr>
              <w:t>области;</w:t>
            </w:r>
          </w:p>
          <w:p w:rsidR="00C30DC1" w:rsidRPr="00F24843" w:rsidRDefault="00C30DC1" w:rsidP="00F24843">
            <w:pPr>
              <w:jc w:val="both"/>
              <w:rPr>
                <w:sz w:val="28"/>
                <w:szCs w:val="28"/>
              </w:rPr>
            </w:pPr>
            <w:r w:rsidRPr="00F24843">
              <w:rPr>
                <w:sz w:val="28"/>
                <w:szCs w:val="28"/>
              </w:rPr>
              <w:t>обеспечение функционирования системы управления фондом недр Ростовской области</w:t>
            </w:r>
          </w:p>
        </w:tc>
      </w:tr>
      <w:tr w:rsidR="00C30DC1" w:rsidRPr="00F24843" w:rsidTr="00783994">
        <w:tc>
          <w:tcPr>
            <w:tcW w:w="3108" w:type="dxa"/>
            <w:noWrap/>
          </w:tcPr>
          <w:p w:rsidR="00C30DC1" w:rsidRPr="00F24843" w:rsidRDefault="00C30DC1" w:rsidP="00F24843">
            <w:pPr>
              <w:rPr>
                <w:sz w:val="28"/>
                <w:szCs w:val="28"/>
              </w:rPr>
            </w:pPr>
            <w:r w:rsidRPr="00F24843">
              <w:rPr>
                <w:sz w:val="28"/>
                <w:szCs w:val="28"/>
              </w:rPr>
              <w:t xml:space="preserve">Целевые индикаторы и показатели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noWrap/>
          </w:tcPr>
          <w:p w:rsidR="00C30DC1" w:rsidRPr="00F24843" w:rsidRDefault="00C30DC1" w:rsidP="00F24843">
            <w:pPr>
              <w:autoSpaceDE w:val="0"/>
              <w:autoSpaceDN w:val="0"/>
              <w:adjustRightInd w:val="0"/>
              <w:jc w:val="both"/>
              <w:rPr>
                <w:sz w:val="28"/>
                <w:szCs w:val="28"/>
              </w:rPr>
            </w:pPr>
            <w:r w:rsidRPr="00F24843">
              <w:rPr>
                <w:sz w:val="28"/>
                <w:szCs w:val="28"/>
              </w:rPr>
              <w:t>количество месторождений подземных вод, запасы которых переутверждены или подготовлены для включения в государственный баланс запасов подземных вод Ростовской области за счет бюджетных средств;</w:t>
            </w:r>
          </w:p>
          <w:p w:rsidR="00C30DC1" w:rsidRPr="00F24843" w:rsidRDefault="00C30DC1" w:rsidP="00F24843">
            <w:pPr>
              <w:autoSpaceDE w:val="0"/>
              <w:autoSpaceDN w:val="0"/>
              <w:adjustRightInd w:val="0"/>
              <w:jc w:val="both"/>
              <w:rPr>
                <w:sz w:val="28"/>
                <w:szCs w:val="28"/>
              </w:rPr>
            </w:pPr>
            <w:r w:rsidRPr="00F24843">
              <w:rPr>
                <w:sz w:val="28"/>
                <w:szCs w:val="28"/>
              </w:rPr>
              <w:t>количество государственных экспертиз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C30DC1" w:rsidRPr="00F24843" w:rsidTr="00783994">
        <w:trPr>
          <w:trHeight w:val="810"/>
        </w:trPr>
        <w:tc>
          <w:tcPr>
            <w:tcW w:w="3108" w:type="dxa"/>
          </w:tcPr>
          <w:p w:rsidR="00C30DC1" w:rsidRPr="00F24843" w:rsidRDefault="00C30DC1" w:rsidP="00F24843">
            <w:pPr>
              <w:rPr>
                <w:sz w:val="28"/>
                <w:szCs w:val="28"/>
              </w:rPr>
            </w:pPr>
            <w:r w:rsidRPr="00F24843">
              <w:rPr>
                <w:sz w:val="28"/>
                <w:szCs w:val="28"/>
              </w:rPr>
              <w:t xml:space="preserve">Этапы и сроки реализации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jc w:val="both"/>
              <w:rPr>
                <w:sz w:val="28"/>
                <w:szCs w:val="28"/>
              </w:rPr>
            </w:pPr>
            <w:r w:rsidRPr="00F24843">
              <w:rPr>
                <w:sz w:val="28"/>
                <w:szCs w:val="28"/>
              </w:rPr>
              <w:t xml:space="preserve">2014 – 2020 годы. </w:t>
            </w:r>
          </w:p>
          <w:p w:rsidR="00C30DC1" w:rsidRPr="00F24843" w:rsidRDefault="00C30DC1" w:rsidP="00F24843">
            <w:pPr>
              <w:jc w:val="both"/>
              <w:rPr>
                <w:sz w:val="28"/>
                <w:szCs w:val="28"/>
              </w:rPr>
            </w:pPr>
            <w:r w:rsidRPr="00F24843">
              <w:rPr>
                <w:sz w:val="28"/>
                <w:szCs w:val="28"/>
              </w:rPr>
              <w:t>Этапы реализации подпрограммы не выделяются</w:t>
            </w:r>
          </w:p>
        </w:tc>
      </w:tr>
      <w:tr w:rsidR="00C30DC1" w:rsidRPr="00F24843" w:rsidTr="00783994">
        <w:tc>
          <w:tcPr>
            <w:tcW w:w="3108" w:type="dxa"/>
          </w:tcPr>
          <w:p w:rsidR="00C30DC1" w:rsidRPr="00F24843" w:rsidRDefault="00C30DC1" w:rsidP="00F24843">
            <w:pPr>
              <w:rPr>
                <w:sz w:val="28"/>
                <w:szCs w:val="28"/>
              </w:rPr>
            </w:pPr>
            <w:r w:rsidRPr="00F24843">
              <w:rPr>
                <w:sz w:val="28"/>
                <w:szCs w:val="28"/>
              </w:rPr>
              <w:t xml:space="preserve">Ресурсное обеспечение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jc w:val="both"/>
              <w:rPr>
                <w:sz w:val="28"/>
                <w:szCs w:val="28"/>
              </w:rPr>
            </w:pPr>
            <w:r w:rsidRPr="00F24843">
              <w:rPr>
                <w:sz w:val="28"/>
                <w:szCs w:val="28"/>
              </w:rPr>
              <w:t>общий объем финансирования подпрограммы в 2014 – 2020 годах за счет всех источников –   128 050,2 тыс. рублей, в том числе по годам реализации:</w:t>
            </w:r>
          </w:p>
          <w:p w:rsidR="00C30DC1" w:rsidRPr="00F24843" w:rsidRDefault="00C30DC1" w:rsidP="00F24843">
            <w:pPr>
              <w:jc w:val="both"/>
              <w:rPr>
                <w:sz w:val="28"/>
                <w:szCs w:val="28"/>
              </w:rPr>
            </w:pPr>
            <w:r w:rsidRPr="00F24843">
              <w:rPr>
                <w:sz w:val="28"/>
                <w:szCs w:val="28"/>
              </w:rPr>
              <w:t>в 2014 году – 28 354,1 тыс. рублей;</w:t>
            </w:r>
          </w:p>
          <w:p w:rsidR="00C30DC1" w:rsidRPr="00F24843" w:rsidRDefault="00C30DC1" w:rsidP="00F24843">
            <w:pPr>
              <w:jc w:val="both"/>
              <w:rPr>
                <w:sz w:val="28"/>
                <w:szCs w:val="28"/>
              </w:rPr>
            </w:pPr>
            <w:r w:rsidRPr="00F24843">
              <w:rPr>
                <w:sz w:val="28"/>
                <w:szCs w:val="28"/>
              </w:rPr>
              <w:t>в 2015 году – 14 220,4 тыс. рублей;</w:t>
            </w:r>
          </w:p>
          <w:p w:rsidR="00C30DC1" w:rsidRPr="00F24843" w:rsidRDefault="00C30DC1" w:rsidP="00F24843">
            <w:pPr>
              <w:jc w:val="both"/>
              <w:rPr>
                <w:sz w:val="28"/>
                <w:szCs w:val="28"/>
              </w:rPr>
            </w:pPr>
            <w:r w:rsidRPr="00F24843">
              <w:rPr>
                <w:sz w:val="28"/>
                <w:szCs w:val="28"/>
              </w:rPr>
              <w:t>в 2016 году – 10 834,4 тыс. рублей;</w:t>
            </w:r>
          </w:p>
          <w:p w:rsidR="00C30DC1" w:rsidRPr="00F24843" w:rsidRDefault="00C30DC1" w:rsidP="00F24843">
            <w:pPr>
              <w:jc w:val="both"/>
              <w:rPr>
                <w:sz w:val="28"/>
                <w:szCs w:val="28"/>
              </w:rPr>
            </w:pPr>
            <w:r w:rsidRPr="00F24843">
              <w:rPr>
                <w:sz w:val="28"/>
                <w:szCs w:val="28"/>
              </w:rPr>
              <w:t>в 2017 году – 10 388,3 тыс. рублей;</w:t>
            </w:r>
          </w:p>
          <w:p w:rsidR="00C30DC1" w:rsidRPr="00F24843" w:rsidRDefault="00C30DC1" w:rsidP="00F24843">
            <w:pPr>
              <w:jc w:val="both"/>
              <w:rPr>
                <w:sz w:val="28"/>
                <w:szCs w:val="28"/>
              </w:rPr>
            </w:pPr>
            <w:r w:rsidRPr="00F24843">
              <w:rPr>
                <w:sz w:val="28"/>
                <w:szCs w:val="28"/>
              </w:rPr>
              <w:t>в 2018 году – 34 938,0 тыс. рублей;</w:t>
            </w:r>
          </w:p>
          <w:p w:rsidR="00C30DC1" w:rsidRPr="00F24843" w:rsidRDefault="00C30DC1" w:rsidP="00F24843">
            <w:pPr>
              <w:jc w:val="both"/>
              <w:rPr>
                <w:sz w:val="28"/>
                <w:szCs w:val="28"/>
              </w:rPr>
            </w:pPr>
            <w:r w:rsidRPr="00F24843">
              <w:rPr>
                <w:sz w:val="28"/>
                <w:szCs w:val="28"/>
              </w:rPr>
              <w:t>в 2019 году – 20 082,0 тыс. рублей;</w:t>
            </w:r>
          </w:p>
          <w:p w:rsidR="00C30DC1" w:rsidRPr="00F24843" w:rsidRDefault="00C30DC1" w:rsidP="00F24843">
            <w:pPr>
              <w:jc w:val="both"/>
              <w:rPr>
                <w:sz w:val="28"/>
                <w:szCs w:val="28"/>
              </w:rPr>
            </w:pPr>
            <w:r w:rsidRPr="00F24843">
              <w:rPr>
                <w:sz w:val="28"/>
                <w:szCs w:val="28"/>
              </w:rPr>
              <w:t>в 2020 году – 9 233,0 тыс. рублей.</w:t>
            </w:r>
          </w:p>
          <w:p w:rsidR="00C30DC1" w:rsidRPr="00F24843" w:rsidRDefault="00C30DC1" w:rsidP="00F24843">
            <w:pPr>
              <w:jc w:val="both"/>
              <w:rPr>
                <w:sz w:val="28"/>
                <w:szCs w:val="28"/>
              </w:rPr>
            </w:pPr>
            <w:r w:rsidRPr="00F24843">
              <w:rPr>
                <w:sz w:val="28"/>
                <w:szCs w:val="28"/>
              </w:rPr>
              <w:t xml:space="preserve">Объем финансирования из областного </w:t>
            </w:r>
            <w:r>
              <w:rPr>
                <w:sz w:val="28"/>
                <w:szCs w:val="28"/>
              </w:rPr>
              <w:br/>
            </w:r>
            <w:r w:rsidRPr="00F24843">
              <w:rPr>
                <w:sz w:val="28"/>
                <w:szCs w:val="28"/>
              </w:rPr>
              <w:t xml:space="preserve">бюджета  – 127 440,8 тыс. рублей, в том числе по годам реализации: </w:t>
            </w:r>
          </w:p>
          <w:p w:rsidR="00C30DC1" w:rsidRPr="00F24843" w:rsidRDefault="00C30DC1" w:rsidP="00F24843">
            <w:pPr>
              <w:jc w:val="both"/>
              <w:rPr>
                <w:sz w:val="28"/>
                <w:szCs w:val="28"/>
              </w:rPr>
            </w:pPr>
            <w:r w:rsidRPr="00F24843">
              <w:rPr>
                <w:sz w:val="28"/>
                <w:szCs w:val="28"/>
              </w:rPr>
              <w:t>в 2014 году – 27 892,6 тыс. рублей;</w:t>
            </w:r>
          </w:p>
          <w:p w:rsidR="00C30DC1" w:rsidRPr="00F24843" w:rsidRDefault="00C30DC1" w:rsidP="00F24843">
            <w:pPr>
              <w:jc w:val="both"/>
              <w:rPr>
                <w:sz w:val="28"/>
                <w:szCs w:val="28"/>
              </w:rPr>
            </w:pPr>
            <w:r w:rsidRPr="00F24843">
              <w:rPr>
                <w:sz w:val="28"/>
                <w:szCs w:val="28"/>
              </w:rPr>
              <w:t>в 2015 году – 14 072,5 тыс. рублей;</w:t>
            </w:r>
          </w:p>
          <w:p w:rsidR="00C30DC1" w:rsidRPr="00F24843" w:rsidRDefault="00C30DC1" w:rsidP="00F24843">
            <w:pPr>
              <w:jc w:val="both"/>
              <w:rPr>
                <w:sz w:val="28"/>
                <w:szCs w:val="28"/>
              </w:rPr>
            </w:pPr>
            <w:r w:rsidRPr="00F24843">
              <w:rPr>
                <w:sz w:val="28"/>
                <w:szCs w:val="28"/>
              </w:rPr>
              <w:t>в 2016 году – 10 834,4 тыс. рублей;</w:t>
            </w:r>
          </w:p>
          <w:p w:rsidR="00C30DC1" w:rsidRPr="00F24843" w:rsidRDefault="00C30DC1" w:rsidP="00F24843">
            <w:pPr>
              <w:jc w:val="both"/>
              <w:rPr>
                <w:sz w:val="28"/>
                <w:szCs w:val="28"/>
              </w:rPr>
            </w:pPr>
            <w:r w:rsidRPr="00F24843">
              <w:rPr>
                <w:sz w:val="28"/>
                <w:szCs w:val="28"/>
              </w:rPr>
              <w:t>в 2017 году – 10 388,3 тыс. рублей;</w:t>
            </w:r>
          </w:p>
          <w:p w:rsidR="00C30DC1" w:rsidRPr="00F24843" w:rsidRDefault="00C30DC1" w:rsidP="00F24843">
            <w:pPr>
              <w:jc w:val="both"/>
              <w:rPr>
                <w:sz w:val="28"/>
                <w:szCs w:val="28"/>
              </w:rPr>
            </w:pPr>
            <w:r w:rsidRPr="00F24843">
              <w:rPr>
                <w:sz w:val="28"/>
                <w:szCs w:val="28"/>
              </w:rPr>
              <w:t>в 2018 году – 34 938,0 тыс. рублей;</w:t>
            </w:r>
          </w:p>
          <w:p w:rsidR="00C30DC1" w:rsidRPr="00F24843" w:rsidRDefault="00C30DC1" w:rsidP="00F24843">
            <w:pPr>
              <w:jc w:val="both"/>
              <w:rPr>
                <w:sz w:val="28"/>
                <w:szCs w:val="28"/>
              </w:rPr>
            </w:pPr>
            <w:r w:rsidRPr="00F24843">
              <w:rPr>
                <w:sz w:val="28"/>
                <w:szCs w:val="28"/>
              </w:rPr>
              <w:t>в 2019 году – 20 082,0 тыс. рублей;</w:t>
            </w:r>
          </w:p>
          <w:p w:rsidR="00C30DC1" w:rsidRPr="00F24843" w:rsidRDefault="00C30DC1" w:rsidP="00F24843">
            <w:pPr>
              <w:jc w:val="both"/>
              <w:rPr>
                <w:sz w:val="28"/>
                <w:szCs w:val="28"/>
              </w:rPr>
            </w:pPr>
            <w:r w:rsidRPr="00F24843">
              <w:rPr>
                <w:sz w:val="28"/>
                <w:szCs w:val="28"/>
              </w:rPr>
              <w:t>в 2020 году – 9 233,0 тыс. рублей.</w:t>
            </w:r>
          </w:p>
          <w:p w:rsidR="00C30DC1" w:rsidRPr="00F24843" w:rsidRDefault="00C30DC1" w:rsidP="00F24843">
            <w:pPr>
              <w:jc w:val="both"/>
              <w:rPr>
                <w:sz w:val="28"/>
                <w:szCs w:val="28"/>
              </w:rPr>
            </w:pPr>
            <w:r w:rsidRPr="00F24843">
              <w:rPr>
                <w:sz w:val="28"/>
                <w:szCs w:val="28"/>
              </w:rPr>
              <w:t>Объем финансирования из местных бюджетов – 609,4 тыс. рублей, в том числе:</w:t>
            </w:r>
          </w:p>
          <w:p w:rsidR="00C30DC1" w:rsidRPr="00F24843" w:rsidRDefault="00C30DC1" w:rsidP="00F24843">
            <w:pPr>
              <w:jc w:val="both"/>
              <w:rPr>
                <w:sz w:val="28"/>
                <w:szCs w:val="28"/>
              </w:rPr>
            </w:pPr>
            <w:r w:rsidRPr="00F24843">
              <w:rPr>
                <w:sz w:val="28"/>
                <w:szCs w:val="28"/>
              </w:rPr>
              <w:t>в 2014 году – 461,5 тыс. рублей;</w:t>
            </w:r>
          </w:p>
          <w:p w:rsidR="00C30DC1" w:rsidRPr="00F24843" w:rsidRDefault="00C30DC1" w:rsidP="00F24843">
            <w:pPr>
              <w:jc w:val="both"/>
              <w:rPr>
                <w:sz w:val="28"/>
                <w:szCs w:val="28"/>
              </w:rPr>
            </w:pPr>
            <w:r w:rsidRPr="00F24843">
              <w:rPr>
                <w:sz w:val="28"/>
                <w:szCs w:val="28"/>
              </w:rPr>
              <w:t>в 2015 году – 147,9 тыс. рублей</w:t>
            </w:r>
          </w:p>
        </w:tc>
      </w:tr>
      <w:tr w:rsidR="00C30DC1" w:rsidRPr="00F24843" w:rsidTr="00783994">
        <w:tc>
          <w:tcPr>
            <w:tcW w:w="3108" w:type="dxa"/>
          </w:tcPr>
          <w:p w:rsidR="00C30DC1" w:rsidRPr="00F24843" w:rsidRDefault="00C30DC1" w:rsidP="00F24843">
            <w:pPr>
              <w:rPr>
                <w:sz w:val="28"/>
                <w:szCs w:val="28"/>
              </w:rPr>
            </w:pPr>
            <w:r w:rsidRPr="00F24843">
              <w:rPr>
                <w:sz w:val="28"/>
                <w:szCs w:val="28"/>
              </w:rPr>
              <w:t xml:space="preserve">Ожидаемые  результаты реализации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jc w:val="both"/>
              <w:rPr>
                <w:sz w:val="28"/>
                <w:szCs w:val="28"/>
              </w:rPr>
            </w:pPr>
            <w:r w:rsidRPr="00F24843">
              <w:rPr>
                <w:sz w:val="28"/>
                <w:szCs w:val="28"/>
              </w:rPr>
              <w:t>создание условий для обеспечения потребности в водных ресурсах населения, объектов промышленности и сельского хозяйства,  обеспечения охраны подземных вод, а также снижения дефицита водных ресурсов на территориях муниципальных образований Ростовской области, испытывающих недостаток в источниках поверхностных вод;</w:t>
            </w:r>
          </w:p>
          <w:p w:rsidR="00C30DC1" w:rsidRPr="00F24843" w:rsidRDefault="00C30DC1" w:rsidP="00F24843">
            <w:pPr>
              <w:jc w:val="both"/>
              <w:rPr>
                <w:sz w:val="28"/>
                <w:szCs w:val="28"/>
              </w:rPr>
            </w:pPr>
            <w:r w:rsidRPr="00F24843">
              <w:rPr>
                <w:sz w:val="28"/>
                <w:szCs w:val="28"/>
              </w:rPr>
              <w:t xml:space="preserve">актуализация информации о состоянии минерально-сырьевой базы </w:t>
            </w:r>
            <w:r>
              <w:rPr>
                <w:sz w:val="28"/>
                <w:szCs w:val="28"/>
              </w:rPr>
              <w:t xml:space="preserve">Ростовской </w:t>
            </w:r>
            <w:r w:rsidRPr="00F24843">
              <w:rPr>
                <w:sz w:val="28"/>
                <w:szCs w:val="28"/>
              </w:rPr>
              <w:t>области, содержащей сведения о количестве, качестве и степени изученности запасов каждого вида полезных ископаемых</w:t>
            </w:r>
          </w:p>
        </w:tc>
      </w:tr>
    </w:tbl>
    <w:p w:rsidR="00C30DC1" w:rsidRPr="00F24843" w:rsidRDefault="00C30DC1" w:rsidP="00F24843">
      <w:pPr>
        <w:autoSpaceDE w:val="0"/>
        <w:autoSpaceDN w:val="0"/>
        <w:adjustRightInd w:val="0"/>
        <w:jc w:val="center"/>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 xml:space="preserve">9.2. Характеристика сферы реализации подпрограммы </w:t>
      </w:r>
    </w:p>
    <w:p w:rsidR="00C30DC1" w:rsidRPr="00F24843" w:rsidRDefault="00C30DC1" w:rsidP="00F24843">
      <w:pPr>
        <w:autoSpaceDE w:val="0"/>
        <w:autoSpaceDN w:val="0"/>
        <w:adjustRightInd w:val="0"/>
        <w:ind w:left="360"/>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Обеспечение рационального использования и воспроизводства природных ресурсов является одной из ключевых задач общества и государства, решение которой позволит сформировать основу долгосрочного социально-экономического развития страны, сохранить достойную среду обитания и ресурсную базу для жизни и деятельности будущих поколений.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На территории Ростовской области наиболее широко представлены общераспространенные полезные ископаемые. Ростовская область располагает богатым выбором месторождений строительных материалов: камней строительных для производства щебня, песков строительных, глин и суглинков для производства кирпича. </w:t>
      </w:r>
    </w:p>
    <w:p w:rsidR="00C30DC1" w:rsidRPr="00F24843" w:rsidRDefault="00C30DC1" w:rsidP="00F24843">
      <w:pPr>
        <w:autoSpaceDE w:val="0"/>
        <w:autoSpaceDN w:val="0"/>
        <w:adjustRightInd w:val="0"/>
        <w:ind w:firstLine="709"/>
        <w:jc w:val="both"/>
        <w:rPr>
          <w:sz w:val="28"/>
          <w:szCs w:val="28"/>
        </w:rPr>
      </w:pPr>
      <w:r w:rsidRPr="00F24843">
        <w:rPr>
          <w:sz w:val="28"/>
          <w:szCs w:val="28"/>
        </w:rPr>
        <w:t>Полезные ископаемые являются невозобновляемыми природными ресурсами. Истощение запасов полезных ископаемых в результате прогрессирующего увеличения объемов извлечения минеральных ресурсов требует их рационального использования.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Для дальнейшего поступательного развития Ростовской области необходимо укрепление минерально-сырьевой базы, а именно: достижение воспроизводства запасов на уровнях, компенсирующих их добычу, темпы которой возрастают; выявление месторождений в районах, в которых планируется создание крупных </w:t>
      </w:r>
      <w:r>
        <w:rPr>
          <w:sz w:val="28"/>
          <w:szCs w:val="28"/>
        </w:rPr>
        <w:t>промышленных объектов, дорожное и жилищное строительство</w:t>
      </w:r>
      <w:r w:rsidRPr="00F24843">
        <w:rPr>
          <w:sz w:val="28"/>
          <w:szCs w:val="28"/>
        </w:rPr>
        <w:t>; выявление новых, нетрадиционных для Ростовской области видов сырья, востребованных на рынке.</w:t>
      </w:r>
    </w:p>
    <w:p w:rsidR="00C30DC1" w:rsidRPr="00F24843" w:rsidRDefault="00C30DC1" w:rsidP="00F24843">
      <w:pPr>
        <w:autoSpaceDE w:val="0"/>
        <w:autoSpaceDN w:val="0"/>
        <w:adjustRightInd w:val="0"/>
        <w:ind w:firstLine="709"/>
        <w:jc w:val="both"/>
        <w:rPr>
          <w:sz w:val="28"/>
          <w:szCs w:val="28"/>
        </w:rPr>
      </w:pPr>
      <w:r w:rsidRPr="00F24843">
        <w:rPr>
          <w:sz w:val="28"/>
          <w:szCs w:val="28"/>
        </w:rPr>
        <w:t>Кроме этого, возникает необходимость активного использования месторождений пресных подземных вод для хозяйственно-питьевого водоснабжения, обусловленная несоответствием санитарно-гигиеническим нормативам качества воды основных источников водоснабжения жителей Ростовской области –  реки Дон и ее притоков.</w:t>
      </w:r>
    </w:p>
    <w:p w:rsidR="00C30DC1" w:rsidRPr="00F24843" w:rsidRDefault="00C30DC1" w:rsidP="00F24843">
      <w:pPr>
        <w:autoSpaceDE w:val="0"/>
        <w:autoSpaceDN w:val="0"/>
        <w:adjustRightInd w:val="0"/>
        <w:ind w:firstLine="709"/>
        <w:jc w:val="both"/>
        <w:rPr>
          <w:sz w:val="28"/>
          <w:szCs w:val="28"/>
        </w:rPr>
      </w:pPr>
      <w:r w:rsidRPr="00F24843">
        <w:rPr>
          <w:sz w:val="28"/>
          <w:szCs w:val="28"/>
        </w:rPr>
        <w:t>Для ряда муниципальных образований единственным источником питьевого водоснабжения населения являются подземные воды. Одной из основных причин, сдерживающих их использование в районах, испытывающих дефицит поверхностных водных ресурсов, является отсутствие разведанных запасов воды питьевого качества. Кроме того, выделение бюджетных средств на развитие инфраструктуры для водоснабжения населения допускается только при наличии утвержденных запасов подземных вод.</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На основании Федерального </w:t>
      </w:r>
      <w:hyperlink r:id="rId23" w:history="1">
        <w:r w:rsidRPr="00F24843">
          <w:rPr>
            <w:sz w:val="28"/>
            <w:szCs w:val="28"/>
          </w:rPr>
          <w:t>закона</w:t>
        </w:r>
      </w:hyperlink>
      <w:r w:rsidRPr="00F24843">
        <w:rPr>
          <w:sz w:val="28"/>
          <w:szCs w:val="28"/>
        </w:rPr>
        <w:t xml:space="preserve"> от 06.10.2003 № 131-ФЗ «Об общих принципах организации местного самоуправления в Российской Федерации» организация водоснабжения населения относится к вопросам местного значения поселения </w:t>
      </w:r>
      <w:hyperlink r:id="rId24" w:history="1">
        <w:r w:rsidRPr="00F24843">
          <w:rPr>
            <w:sz w:val="28"/>
            <w:szCs w:val="28"/>
          </w:rPr>
          <w:t>(пункт 4 части 1 статьи 14)</w:t>
        </w:r>
      </w:hyperlink>
      <w:r w:rsidRPr="00F24843">
        <w:rPr>
          <w:sz w:val="28"/>
          <w:szCs w:val="28"/>
        </w:rPr>
        <w:t xml:space="preserve"> и городского округа </w:t>
      </w:r>
      <w:hyperlink r:id="rId25" w:history="1">
        <w:r w:rsidRPr="00F24843">
          <w:rPr>
            <w:sz w:val="28"/>
            <w:szCs w:val="28"/>
          </w:rPr>
          <w:t>(пункт 4 части 1 статьи 16)</w:t>
        </w:r>
      </w:hyperlink>
      <w:r w:rsidRPr="00F24843">
        <w:rPr>
          <w:sz w:val="28"/>
          <w:szCs w:val="28"/>
        </w:rPr>
        <w:t>.</w:t>
      </w:r>
    </w:p>
    <w:p w:rsidR="00C30DC1" w:rsidRPr="00F24843" w:rsidRDefault="00C30DC1" w:rsidP="00F24843">
      <w:pPr>
        <w:autoSpaceDE w:val="0"/>
        <w:autoSpaceDN w:val="0"/>
        <w:adjustRightInd w:val="0"/>
        <w:ind w:firstLine="709"/>
        <w:jc w:val="both"/>
        <w:rPr>
          <w:sz w:val="28"/>
          <w:szCs w:val="28"/>
        </w:rPr>
      </w:pPr>
      <w:r w:rsidRPr="00F24843">
        <w:rPr>
          <w:sz w:val="28"/>
          <w:szCs w:val="28"/>
        </w:rPr>
        <w:t>Однако работы по подсчету и утверждению запасов подземных вод являются высокозатратными и в большинстве муниципальных образований не обеспечиваются финансовыми возможностями местных бюджетов.</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Областным </w:t>
      </w:r>
      <w:hyperlink r:id="rId26" w:history="1">
        <w:r w:rsidRPr="00F24843">
          <w:rPr>
            <w:sz w:val="28"/>
            <w:szCs w:val="28"/>
          </w:rPr>
          <w:t>законом</w:t>
        </w:r>
      </w:hyperlink>
      <w:r w:rsidRPr="00F24843">
        <w:rPr>
          <w:sz w:val="28"/>
          <w:szCs w:val="28"/>
        </w:rPr>
        <w:t xml:space="preserve"> от 22.10.2005 № 380-ЗС «О межбюджетных отношениях органов государственной власти и органов местного самоуправления в Ростовской области» предусматривается регулирование межбюджетных отношений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В рамках данной подпрограммы за счет средств областного бюджета планируется направлять субсидии для софинансирования расходных обязательств, возникающих при выполнении полномочий органов местного самоуправления по обеспечению водоснабжения населения, на мероприятия по переоценке, оценке или разведке запасов подземных вод на эксплуатируемых муниципальными учреждениями участках недр.</w:t>
      </w:r>
    </w:p>
    <w:p w:rsidR="00C30DC1" w:rsidRPr="00F24843" w:rsidRDefault="00C30DC1" w:rsidP="00F24843">
      <w:pPr>
        <w:ind w:firstLine="709"/>
        <w:jc w:val="both"/>
        <w:rPr>
          <w:sz w:val="28"/>
          <w:szCs w:val="28"/>
        </w:rPr>
      </w:pPr>
      <w:r w:rsidRPr="00F24843">
        <w:rPr>
          <w:sz w:val="28"/>
          <w:szCs w:val="28"/>
        </w:rPr>
        <w:t xml:space="preserve">В целях реализации полномочий Ростовской области по обеспечению функционирования государственной системы лицензирования в части общераспространенных полезных ископаемых и проведению государственных экспертиз запасов полезных ископаемых, геологической, экономической и экологической информации о предоставляемых в пользование участках недр местного значения минприроды Ростовской области предоставляет платные государственные услуги по выдаче лицензий на право пользования недрами и проведению государственных экспертиз запасов полезных ископаемых, геологической, экономической и экологической информации о предоставляемых в пользование участках недр местного значения, плата за которые поступает в бюджет </w:t>
      </w:r>
      <w:r>
        <w:rPr>
          <w:sz w:val="28"/>
          <w:szCs w:val="28"/>
        </w:rPr>
        <w:t xml:space="preserve">Ростовской </w:t>
      </w:r>
      <w:r w:rsidRPr="00F24843">
        <w:rPr>
          <w:sz w:val="28"/>
          <w:szCs w:val="28"/>
        </w:rPr>
        <w:t>области. Таким образом, обеспечение функционирования системы предоставления государственных услуг в сфере недропользования в части общераспространенных полезных ископаемых способствует не только эффективному использованию минерально-сырьевых ресурсов, но и увеличению доходной части областного бюджета.</w:t>
      </w:r>
    </w:p>
    <w:p w:rsidR="00C30DC1" w:rsidRPr="00F24843" w:rsidRDefault="00C30DC1" w:rsidP="00F24843">
      <w:pPr>
        <w:autoSpaceDE w:val="0"/>
        <w:autoSpaceDN w:val="0"/>
        <w:adjustRightInd w:val="0"/>
        <w:ind w:firstLine="709"/>
        <w:jc w:val="both"/>
        <w:rPr>
          <w:sz w:val="28"/>
          <w:szCs w:val="28"/>
        </w:rPr>
      </w:pPr>
      <w:r w:rsidRPr="00F24843">
        <w:rPr>
          <w:sz w:val="28"/>
          <w:szCs w:val="28"/>
        </w:rPr>
        <w:t>Выдача лицензий на право пользования недрами для разведки и добычи общераспространенных полезных ископаемых осуществляется по результатам проведения аукциона на право пользования недрами. Основным критерием для выявления победителя при проведении аукциона является размер разового платежа, предложенный участниками аукциона. Для целей, не связанных с добычей полезных ископаемых, выдача лицензии осуществляется без проведения аукциона.</w:t>
      </w:r>
    </w:p>
    <w:p w:rsidR="00C30DC1" w:rsidRPr="00F24843" w:rsidRDefault="00C30DC1" w:rsidP="00A70499">
      <w:pPr>
        <w:autoSpaceDE w:val="0"/>
        <w:autoSpaceDN w:val="0"/>
        <w:adjustRightInd w:val="0"/>
        <w:ind w:firstLine="709"/>
        <w:jc w:val="both"/>
        <w:rPr>
          <w:sz w:val="28"/>
          <w:szCs w:val="28"/>
        </w:rPr>
      </w:pPr>
      <w:r w:rsidRPr="00F24843">
        <w:rPr>
          <w:sz w:val="28"/>
          <w:szCs w:val="28"/>
        </w:rPr>
        <w:t>Государственная экспертиза проводится в целях создания условий для</w:t>
      </w:r>
      <w:r>
        <w:rPr>
          <w:sz w:val="28"/>
          <w:szCs w:val="28"/>
        </w:rPr>
        <w:t>:</w:t>
      </w:r>
      <w:r w:rsidRPr="00F24843">
        <w:rPr>
          <w:sz w:val="28"/>
          <w:szCs w:val="28"/>
        </w:rPr>
        <w:t xml:space="preserve"> рационального </w:t>
      </w:r>
      <w:r>
        <w:rPr>
          <w:sz w:val="28"/>
          <w:szCs w:val="28"/>
        </w:rPr>
        <w:t>комплексного использования недр;</w:t>
      </w:r>
      <w:r w:rsidRPr="00F24843">
        <w:rPr>
          <w:sz w:val="28"/>
          <w:szCs w:val="28"/>
        </w:rPr>
        <w:t xml:space="preserve"> государственного учета запасов полезных ископаемых и участков недр, предоставляемых для добычи полезных ископаемых и для целей, не связанных с добычей полезных ископаемых</w:t>
      </w:r>
      <w:r>
        <w:rPr>
          <w:sz w:val="28"/>
          <w:szCs w:val="28"/>
        </w:rPr>
        <w:t>;</w:t>
      </w:r>
      <w:r w:rsidRPr="00F24843">
        <w:rPr>
          <w:sz w:val="28"/>
          <w:szCs w:val="28"/>
        </w:rPr>
        <w:t xml:space="preserve"> определения платы за пользование недрами, границ участков недр</w:t>
      </w:r>
      <w:r>
        <w:rPr>
          <w:sz w:val="28"/>
          <w:szCs w:val="28"/>
        </w:rPr>
        <w:t>, предоставляемых в пользование;</w:t>
      </w:r>
      <w:r w:rsidRPr="00F24843">
        <w:rPr>
          <w:sz w:val="28"/>
          <w:szCs w:val="28"/>
        </w:rPr>
        <w:t xml:space="preserve"> оценки достоверности информации о количестве и качестве разведанных запасов полезных ископаемых, иных свойствах недр, определяющих их ценность или опасность. Государственная экспертиза осуществляется на платной основе за счет пользователей недр</w:t>
      </w:r>
      <w:r>
        <w:rPr>
          <w:sz w:val="28"/>
          <w:szCs w:val="28"/>
        </w:rPr>
        <w:t>ами</w:t>
      </w:r>
      <w:r w:rsidRPr="00F24843">
        <w:rPr>
          <w:sz w:val="28"/>
          <w:szCs w:val="28"/>
        </w:rPr>
        <w:t>.</w:t>
      </w:r>
    </w:p>
    <w:p w:rsidR="00C30DC1" w:rsidRPr="00F24843" w:rsidRDefault="00C30DC1" w:rsidP="00A70499">
      <w:pPr>
        <w:autoSpaceDE w:val="0"/>
        <w:autoSpaceDN w:val="0"/>
        <w:adjustRightInd w:val="0"/>
        <w:ind w:firstLine="709"/>
        <w:jc w:val="both"/>
        <w:rPr>
          <w:sz w:val="28"/>
          <w:szCs w:val="28"/>
        </w:rPr>
      </w:pPr>
      <w:r w:rsidRPr="00F24843">
        <w:rPr>
          <w:spacing w:val="-4"/>
          <w:sz w:val="28"/>
          <w:szCs w:val="28"/>
        </w:rPr>
        <w:t>Поскольку Законом Российской Федерации от 21.02.1992 №</w:t>
      </w:r>
      <w:r w:rsidRPr="00F24843">
        <w:rPr>
          <w:spacing w:val="-4"/>
          <w:sz w:val="28"/>
          <w:szCs w:val="28"/>
          <w:lang w:val="en-US"/>
        </w:rPr>
        <w:t> </w:t>
      </w:r>
      <w:r w:rsidRPr="00F24843">
        <w:rPr>
          <w:spacing w:val="-4"/>
          <w:sz w:val="28"/>
          <w:szCs w:val="28"/>
        </w:rPr>
        <w:t xml:space="preserve">2395-1 </w:t>
      </w:r>
      <w:r w:rsidRPr="00F24843">
        <w:rPr>
          <w:spacing w:val="-4"/>
          <w:sz w:val="28"/>
          <w:szCs w:val="28"/>
        </w:rPr>
        <w:br/>
        <w:t>«О недрах»</w:t>
      </w:r>
      <w:r w:rsidRPr="00F24843">
        <w:rPr>
          <w:sz w:val="28"/>
          <w:szCs w:val="28"/>
        </w:rPr>
        <w:t xml:space="preserve"> к полномочиям субъекта Российской Федерации в сфере регулирования отношений недропользования отнесено составление балансов запасов и кадастров месторождений и проявлений общераспространенных полезных ископаемых, возникает необходимость создания и ведения электронной версии территориального кадастра и баланса полезных ископаемых Ростовской области. </w:t>
      </w:r>
    </w:p>
    <w:p w:rsidR="00C30DC1" w:rsidRPr="00F24843" w:rsidRDefault="00C30DC1" w:rsidP="00F24843">
      <w:pPr>
        <w:autoSpaceDE w:val="0"/>
        <w:autoSpaceDN w:val="0"/>
        <w:adjustRightInd w:val="0"/>
        <w:ind w:firstLine="709"/>
        <w:jc w:val="both"/>
        <w:rPr>
          <w:sz w:val="28"/>
          <w:szCs w:val="28"/>
        </w:rPr>
      </w:pPr>
      <w:r w:rsidRPr="00F24843">
        <w:rPr>
          <w:sz w:val="28"/>
          <w:szCs w:val="28"/>
        </w:rPr>
        <w:t>Территориальный баланс запасов полезных ископаемых создается с целью ежегодного учета состояния минерально-сырьевой базы Ростовской области и будет содержать сведения о количестве, качестве и степени изученности каждого вида полезных ископаемых по месторождениям общераспространенных полезных ископаемых, об их размещении, о степени промышленного освоения, добыче, потерях и об обеспеченности промышленности разведанными запасами. Для практического использования действующих и разрабатываемых информационных систем, обеспечивающих управление фондом недр, необходимо постоянное пополнение и актуализация баз данных, а также обслуживание информационных систем.</w:t>
      </w:r>
    </w:p>
    <w:p w:rsidR="00C30DC1" w:rsidRPr="00F24843" w:rsidRDefault="00C30DC1" w:rsidP="00F24843">
      <w:pPr>
        <w:autoSpaceDE w:val="0"/>
        <w:autoSpaceDN w:val="0"/>
        <w:adjustRightInd w:val="0"/>
        <w:ind w:firstLine="709"/>
        <w:jc w:val="both"/>
        <w:rPr>
          <w:sz w:val="28"/>
          <w:szCs w:val="28"/>
        </w:rPr>
      </w:pPr>
      <w:r w:rsidRPr="00F24843">
        <w:rPr>
          <w:sz w:val="28"/>
          <w:szCs w:val="28"/>
        </w:rPr>
        <w:t>Указанные информационные системы используются для обеспечения Правительства Ростовской области полной и актуальной информацией о состоянии фонда недр, осуществления полномочий субъекта Российской Федерации в сфере недропользования, в том числе при подготовке и осуществлении государственных услуг по лицензированию недропользования и проведению государственной экспертизы запасов общераспространенных полезных ископаемых.</w:t>
      </w:r>
    </w:p>
    <w:p w:rsidR="00C30DC1" w:rsidRPr="00F24843" w:rsidRDefault="00C30DC1" w:rsidP="00F24843">
      <w:pPr>
        <w:autoSpaceDE w:val="0"/>
        <w:autoSpaceDN w:val="0"/>
        <w:adjustRightInd w:val="0"/>
        <w:ind w:firstLine="709"/>
        <w:jc w:val="both"/>
        <w:rPr>
          <w:sz w:val="28"/>
          <w:szCs w:val="28"/>
        </w:rPr>
      </w:pPr>
      <w:r w:rsidRPr="00F24843">
        <w:rPr>
          <w:sz w:val="28"/>
          <w:szCs w:val="28"/>
        </w:rPr>
        <w:t>Основными рисками, оказывающими влияние на выполнение мероприятий подпрограммы,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первый уровень рисков – неполное финансовое обеспечение за счет средств областного бюджета. В этом случае не будет обеспечено создание разведанного резерва, необходимого для прироста запасов полезных ископаемых;</w:t>
      </w:r>
    </w:p>
    <w:p w:rsidR="00C30DC1" w:rsidRPr="00F24843" w:rsidRDefault="00C30DC1" w:rsidP="00F24843">
      <w:pPr>
        <w:autoSpaceDE w:val="0"/>
        <w:autoSpaceDN w:val="0"/>
        <w:adjustRightInd w:val="0"/>
        <w:ind w:firstLine="709"/>
        <w:jc w:val="both"/>
        <w:rPr>
          <w:sz w:val="28"/>
          <w:szCs w:val="28"/>
        </w:rPr>
      </w:pPr>
      <w:r w:rsidRPr="00F24843">
        <w:rPr>
          <w:sz w:val="28"/>
          <w:szCs w:val="28"/>
        </w:rPr>
        <w:t>второй уровень рисков связан с непредсказуемостью результатов ранних стадий геолого-разведочных работ.</w:t>
      </w:r>
    </w:p>
    <w:p w:rsidR="00C30DC1" w:rsidRPr="00F24843" w:rsidRDefault="00C30DC1" w:rsidP="00F24843">
      <w:pPr>
        <w:autoSpaceDE w:val="0"/>
        <w:autoSpaceDN w:val="0"/>
        <w:adjustRightInd w:val="0"/>
        <w:ind w:left="360"/>
        <w:jc w:val="center"/>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9.3. Цели, задачи и показатели (индикаторы),</w:t>
      </w:r>
      <w:r w:rsidRPr="00F24843">
        <w:rPr>
          <w:sz w:val="28"/>
          <w:szCs w:val="28"/>
        </w:rPr>
        <w:br/>
        <w:t>основные ожидаемые конечные результаты,</w:t>
      </w:r>
      <w:r w:rsidRPr="00F24843">
        <w:rPr>
          <w:sz w:val="28"/>
          <w:szCs w:val="28"/>
        </w:rPr>
        <w:br/>
        <w:t xml:space="preserve">сроки и этапы реализации подпрограммы </w:t>
      </w:r>
    </w:p>
    <w:p w:rsidR="00C30DC1" w:rsidRPr="00F24843" w:rsidRDefault="00C30DC1" w:rsidP="00F24843">
      <w:pPr>
        <w:autoSpaceDE w:val="0"/>
        <w:autoSpaceDN w:val="0"/>
        <w:adjustRightInd w:val="0"/>
        <w:ind w:firstLine="709"/>
        <w:jc w:val="both"/>
        <w:rPr>
          <w:sz w:val="28"/>
          <w:szCs w:val="28"/>
        </w:rPr>
      </w:pPr>
    </w:p>
    <w:p w:rsidR="00C30DC1" w:rsidRPr="00F24843" w:rsidRDefault="00C30DC1" w:rsidP="00F24843">
      <w:pPr>
        <w:ind w:firstLine="709"/>
        <w:jc w:val="both"/>
        <w:rPr>
          <w:sz w:val="28"/>
          <w:szCs w:val="28"/>
        </w:rPr>
      </w:pPr>
      <w:r w:rsidRPr="00F24843">
        <w:rPr>
          <w:sz w:val="28"/>
          <w:szCs w:val="28"/>
        </w:rPr>
        <w:t>В соответствии со Стратегией социально-экономического развития Ростовской области на период до 2020 года определена цель подпрограммы –  обеспечение сырьевых потребностей хозяйственного комплекса и создание условий для повышения эффективности использования недр Ростовской области.</w:t>
      </w:r>
    </w:p>
    <w:p w:rsidR="00C30DC1" w:rsidRPr="00F24843" w:rsidRDefault="00C30DC1" w:rsidP="00F24843">
      <w:pPr>
        <w:ind w:firstLine="709"/>
        <w:jc w:val="both"/>
        <w:rPr>
          <w:sz w:val="28"/>
          <w:szCs w:val="28"/>
        </w:rPr>
      </w:pPr>
      <w:r w:rsidRPr="00F24843">
        <w:rPr>
          <w:sz w:val="28"/>
          <w:szCs w:val="28"/>
        </w:rPr>
        <w:t>Для достижения указанной цели предусматривается решение следующих основных задач:</w:t>
      </w:r>
    </w:p>
    <w:p w:rsidR="00C30DC1" w:rsidRPr="00F24843" w:rsidRDefault="00C30DC1" w:rsidP="00F24843">
      <w:pPr>
        <w:ind w:firstLine="709"/>
        <w:jc w:val="both"/>
        <w:rPr>
          <w:sz w:val="28"/>
          <w:szCs w:val="28"/>
        </w:rPr>
      </w:pPr>
      <w:r w:rsidRPr="00F24843">
        <w:rPr>
          <w:sz w:val="28"/>
          <w:szCs w:val="28"/>
        </w:rPr>
        <w:t>создание условий для устойчивого водоснабжения объектов экономики и населения Ростовской области;</w:t>
      </w:r>
    </w:p>
    <w:p w:rsidR="00C30DC1" w:rsidRPr="00F24843" w:rsidRDefault="00C30DC1" w:rsidP="00F24843">
      <w:pPr>
        <w:ind w:firstLine="709"/>
        <w:jc w:val="both"/>
        <w:rPr>
          <w:sz w:val="28"/>
          <w:szCs w:val="28"/>
        </w:rPr>
      </w:pPr>
      <w:r w:rsidRPr="00F24843">
        <w:rPr>
          <w:sz w:val="28"/>
          <w:szCs w:val="28"/>
        </w:rPr>
        <w:t>обеспечение функционирования системы управления фондом недр Ростовской области.</w:t>
      </w:r>
    </w:p>
    <w:p w:rsidR="00C30DC1" w:rsidRPr="00F24843" w:rsidRDefault="00C30DC1" w:rsidP="00F24843">
      <w:pPr>
        <w:ind w:firstLine="709"/>
        <w:jc w:val="both"/>
        <w:rPr>
          <w:sz w:val="28"/>
          <w:szCs w:val="28"/>
        </w:rPr>
      </w:pPr>
      <w:r w:rsidRPr="00F24843">
        <w:rPr>
          <w:sz w:val="28"/>
          <w:szCs w:val="28"/>
        </w:rPr>
        <w:t>Решение задачи «Создание условий для устойчивого водоснабжения объектов экономики и населения Ростовской области» предусматривает в</w:t>
      </w:r>
      <w:r>
        <w:rPr>
          <w:sz w:val="28"/>
          <w:szCs w:val="28"/>
        </w:rPr>
        <w:t>ыполнение мероприятий по поиску</w:t>
      </w:r>
      <w:r w:rsidRPr="00F24843">
        <w:rPr>
          <w:sz w:val="28"/>
          <w:szCs w:val="28"/>
        </w:rPr>
        <w:t>, оценке, разведке и переоценке запасов подземных вод на территории Ростовской области, в том числе с участием муниципальных образований.</w:t>
      </w:r>
    </w:p>
    <w:p w:rsidR="00C30DC1" w:rsidRPr="00F24843" w:rsidRDefault="00C30DC1" w:rsidP="00F24843">
      <w:pPr>
        <w:ind w:firstLine="709"/>
        <w:jc w:val="both"/>
        <w:rPr>
          <w:sz w:val="28"/>
          <w:szCs w:val="28"/>
        </w:rPr>
      </w:pPr>
      <w:r w:rsidRPr="00F24843">
        <w:rPr>
          <w:sz w:val="28"/>
          <w:szCs w:val="28"/>
        </w:rPr>
        <w:t>Показатель решения данной задачи – количество месторождений подземных вод, запасы которых переутверждены или подготовлены для включения в государственный баланс запасов подземных вод Ростовской области за счет бюджетных средств.</w:t>
      </w:r>
    </w:p>
    <w:p w:rsidR="00C30DC1" w:rsidRPr="00F24843" w:rsidRDefault="00C30DC1" w:rsidP="00F24843">
      <w:pPr>
        <w:ind w:firstLine="709"/>
        <w:jc w:val="both"/>
        <w:rPr>
          <w:sz w:val="28"/>
          <w:szCs w:val="28"/>
        </w:rPr>
      </w:pPr>
      <w:r w:rsidRPr="00F24843">
        <w:rPr>
          <w:sz w:val="28"/>
          <w:szCs w:val="28"/>
        </w:rPr>
        <w:t xml:space="preserve">Решение задачи «Обеспечение функционирования системы управления фондом недр Ростовской области» предусматривает выполнение мероприятий по созданию условий для повышения эффективности использования недр Ростовской области и предоставлению государственных услуг. </w:t>
      </w:r>
    </w:p>
    <w:p w:rsidR="00C30DC1" w:rsidRPr="00F24843" w:rsidRDefault="00C30DC1" w:rsidP="00F24843">
      <w:pPr>
        <w:ind w:firstLine="709"/>
        <w:jc w:val="both"/>
        <w:rPr>
          <w:sz w:val="28"/>
          <w:szCs w:val="28"/>
        </w:rPr>
      </w:pPr>
      <w:r w:rsidRPr="00F24843">
        <w:rPr>
          <w:sz w:val="28"/>
          <w:szCs w:val="28"/>
        </w:rPr>
        <w:t>Показатель решения данной задачи – количество государственных экспертиз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p w:rsidR="00C30DC1" w:rsidRPr="00F24843" w:rsidRDefault="00C30DC1" w:rsidP="00F24843">
      <w:pPr>
        <w:ind w:firstLine="709"/>
        <w:jc w:val="both"/>
        <w:rPr>
          <w:sz w:val="28"/>
          <w:szCs w:val="28"/>
        </w:rPr>
      </w:pPr>
      <w:r w:rsidRPr="00F24843">
        <w:rPr>
          <w:sz w:val="28"/>
          <w:szCs w:val="28"/>
        </w:rPr>
        <w:t xml:space="preserve">Сведения о показателях (индикаторах) подпрограммы представлены в </w:t>
      </w:r>
      <w:hyperlink r:id="rId27" w:history="1">
        <w:r w:rsidRPr="00F24843">
          <w:rPr>
            <w:sz w:val="28"/>
            <w:szCs w:val="28"/>
          </w:rPr>
          <w:t>приложении № 1</w:t>
        </w:r>
      </w:hyperlink>
      <w:r w:rsidRPr="00F24843">
        <w:rPr>
          <w:sz w:val="28"/>
          <w:szCs w:val="28"/>
        </w:rPr>
        <w:t xml:space="preserve"> к настоящей государственной программе.</w:t>
      </w:r>
    </w:p>
    <w:p w:rsidR="00C30DC1" w:rsidRPr="00F24843" w:rsidRDefault="00C30DC1" w:rsidP="00F24843">
      <w:pPr>
        <w:ind w:firstLine="709"/>
        <w:jc w:val="both"/>
        <w:rPr>
          <w:sz w:val="28"/>
          <w:szCs w:val="28"/>
        </w:rPr>
      </w:pPr>
      <w:r w:rsidRPr="00F24843">
        <w:rPr>
          <w:sz w:val="28"/>
          <w:szCs w:val="28"/>
        </w:rPr>
        <w:t>Сведения о методике расчета показателей (индикаторов) подпрограммы приведены в приложении № 3 к настоящей государственной программе.</w:t>
      </w:r>
    </w:p>
    <w:p w:rsidR="00C30DC1" w:rsidRPr="00F24843" w:rsidRDefault="00C30DC1" w:rsidP="00F24843">
      <w:pPr>
        <w:ind w:firstLine="709"/>
        <w:jc w:val="both"/>
        <w:rPr>
          <w:sz w:val="28"/>
          <w:szCs w:val="28"/>
        </w:rPr>
      </w:pPr>
      <w:r w:rsidRPr="00F24843">
        <w:rPr>
          <w:sz w:val="28"/>
          <w:szCs w:val="28"/>
        </w:rPr>
        <w:t>В результате реализации подпрограммы  ожидается:</w:t>
      </w:r>
    </w:p>
    <w:p w:rsidR="00C30DC1" w:rsidRPr="00F24843" w:rsidRDefault="00C30DC1" w:rsidP="00F24843">
      <w:pPr>
        <w:ind w:firstLine="709"/>
        <w:jc w:val="both"/>
        <w:rPr>
          <w:sz w:val="28"/>
          <w:szCs w:val="28"/>
        </w:rPr>
      </w:pPr>
      <w:r w:rsidRPr="00F24843">
        <w:rPr>
          <w:sz w:val="28"/>
          <w:szCs w:val="28"/>
        </w:rPr>
        <w:t>создание условий для обеспечения потребности в водных ресурсах населения, объектов промышленности и сельского хозяйства,  обеспечения охраны подземных вод, а также снижения дефицита водных ресурсов на территориях муниципальных образований Ростовской области, испытывающих недостаток в источниках поверхностных вод;</w:t>
      </w:r>
    </w:p>
    <w:p w:rsidR="00C30DC1" w:rsidRPr="00F24843" w:rsidRDefault="00C30DC1" w:rsidP="00F24843">
      <w:pPr>
        <w:ind w:firstLine="709"/>
        <w:jc w:val="both"/>
        <w:rPr>
          <w:sz w:val="28"/>
          <w:szCs w:val="28"/>
        </w:rPr>
      </w:pPr>
      <w:r w:rsidRPr="00F24843">
        <w:rPr>
          <w:sz w:val="28"/>
          <w:szCs w:val="28"/>
        </w:rPr>
        <w:t>актуализация информации о состоянии минерально-сырьевой базы области, содержащей сведения о количестве, качестве и степени изученности запасов каждого вида полезных ископаемых.</w:t>
      </w:r>
    </w:p>
    <w:p w:rsidR="00C30DC1" w:rsidRPr="00F24843" w:rsidRDefault="00C30DC1" w:rsidP="00F24843">
      <w:pPr>
        <w:jc w:val="both"/>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9.4. Характеристика основных мероприятий подпрограммы</w:t>
      </w:r>
    </w:p>
    <w:p w:rsidR="00C30DC1" w:rsidRPr="00F24843" w:rsidRDefault="00C30DC1" w:rsidP="00F24843">
      <w:pPr>
        <w:autoSpaceDE w:val="0"/>
        <w:autoSpaceDN w:val="0"/>
        <w:adjustRightInd w:val="0"/>
        <w:ind w:firstLine="709"/>
        <w:jc w:val="center"/>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Реализация подпрограммы будет осуществляться посредством выполнения следующих основных мероприятий:</w:t>
      </w:r>
    </w:p>
    <w:p w:rsidR="00C30DC1" w:rsidRPr="00F24843" w:rsidRDefault="00C30DC1" w:rsidP="00F24843">
      <w:pPr>
        <w:ind w:firstLine="709"/>
        <w:jc w:val="both"/>
        <w:rPr>
          <w:sz w:val="28"/>
          <w:szCs w:val="28"/>
        </w:rPr>
      </w:pPr>
      <w:r w:rsidRPr="00F24843">
        <w:rPr>
          <w:sz w:val="28"/>
          <w:szCs w:val="28"/>
        </w:rPr>
        <w:t>2.1. Поиски, оценка, разведка и переоценка запасов подземных вод на территории Ростовской области.</w:t>
      </w:r>
    </w:p>
    <w:p w:rsidR="00C30DC1" w:rsidRPr="00F24843" w:rsidRDefault="00C30DC1" w:rsidP="00F24843">
      <w:pPr>
        <w:ind w:firstLine="709"/>
        <w:jc w:val="both"/>
        <w:rPr>
          <w:sz w:val="28"/>
          <w:szCs w:val="28"/>
        </w:rPr>
      </w:pPr>
      <w:r w:rsidRPr="00F24843">
        <w:rPr>
          <w:sz w:val="28"/>
          <w:szCs w:val="28"/>
        </w:rPr>
        <w:t>В рамках реализации основного мероприятия предусматрива</w:t>
      </w:r>
      <w:r>
        <w:rPr>
          <w:sz w:val="28"/>
          <w:szCs w:val="28"/>
        </w:rPr>
        <w:t>ется проведение работ по поиску</w:t>
      </w:r>
      <w:r w:rsidRPr="00F24843">
        <w:rPr>
          <w:sz w:val="28"/>
          <w:szCs w:val="28"/>
        </w:rPr>
        <w:t>, оценке, переоценке и разведке запасов подземных вод на территории Ростовской области для обеспечения потребности населения и социальных объектов водой питьевого качества. Также данное основное мероприятие включает предоставление субсидий областного бюджета бюджетам муниципальных образований Ростовской области для софинансирования расходных обязательств, возникающих при выполнении полномочий органов местного самоуправления по обеспечению водоснабжения населения, на мероприятия по разведке запасов подземных вод на эксплуатируемых муниципальными учреждениями участках недр.</w:t>
      </w:r>
    </w:p>
    <w:p w:rsidR="00C30DC1" w:rsidRPr="00F24843" w:rsidRDefault="00C30DC1" w:rsidP="00F24843">
      <w:pPr>
        <w:ind w:firstLine="709"/>
        <w:jc w:val="both"/>
        <w:rPr>
          <w:sz w:val="28"/>
          <w:szCs w:val="28"/>
        </w:rPr>
      </w:pPr>
      <w:r w:rsidRPr="00F24843">
        <w:rPr>
          <w:sz w:val="28"/>
          <w:szCs w:val="28"/>
        </w:rPr>
        <w:t>2.2. Создание условий для повышения эффективности использования недр Ростовской области.</w:t>
      </w:r>
    </w:p>
    <w:p w:rsidR="00C30DC1" w:rsidRPr="00F24843" w:rsidRDefault="00C30DC1" w:rsidP="00F24843">
      <w:pPr>
        <w:ind w:firstLine="709"/>
        <w:jc w:val="both"/>
        <w:rPr>
          <w:sz w:val="28"/>
          <w:szCs w:val="28"/>
        </w:rPr>
      </w:pPr>
      <w:r w:rsidRPr="00F24843">
        <w:rPr>
          <w:sz w:val="28"/>
          <w:szCs w:val="28"/>
        </w:rPr>
        <w:t xml:space="preserve">Основное мероприятие включает мероприятия по реализации полномочий Ростовской области по обеспечению функционирования государственной системы лицензирования в части общераспространенных полезных ископаемых и проведению государственных экспертиз запасов полезных ископаемых, геологической, экономической и экологической информации о предоставляемых в пользование участках недр местного значения. Вместе с этим, в соответствии с </w:t>
      </w:r>
      <w:hyperlink r:id="rId28" w:history="1">
        <w:r w:rsidRPr="00F24843">
          <w:rPr>
            <w:sz w:val="28"/>
            <w:szCs w:val="28"/>
          </w:rPr>
          <w:t>Законом</w:t>
        </w:r>
      </w:hyperlink>
      <w:r w:rsidRPr="00F24843">
        <w:rPr>
          <w:sz w:val="28"/>
          <w:szCs w:val="28"/>
        </w:rPr>
        <w:t xml:space="preserve"> Российской Федерации от 21.02.1992 № 2395-1 «О недрах»</w:t>
      </w:r>
      <w:r>
        <w:rPr>
          <w:sz w:val="28"/>
          <w:szCs w:val="28"/>
        </w:rPr>
        <w:t>,</w:t>
      </w:r>
      <w:r w:rsidRPr="00F24843">
        <w:rPr>
          <w:sz w:val="28"/>
          <w:szCs w:val="28"/>
        </w:rPr>
        <w:t xml:space="preserve"> предусмотрены мероприятия по ведению территориальных балансов запасов и кадастров месторождений и проявлений общераспространенных полезных ископаемых Ростовской области, а также мероприятия по ведению автоматизированной системы лицензирования недропользования.</w:t>
      </w:r>
    </w:p>
    <w:p w:rsidR="00C30DC1" w:rsidRPr="00F24843" w:rsidRDefault="00C30DC1" w:rsidP="00F24843">
      <w:pPr>
        <w:ind w:firstLine="709"/>
        <w:jc w:val="both"/>
        <w:rPr>
          <w:sz w:val="28"/>
          <w:szCs w:val="28"/>
        </w:rPr>
      </w:pPr>
      <w:r w:rsidRPr="00F24843">
        <w:rPr>
          <w:sz w:val="28"/>
          <w:szCs w:val="28"/>
        </w:rPr>
        <w:t xml:space="preserve">Перечень основных мероприятий подпрограммы приведен в приложении № 4 к настоящей государственной программе. </w:t>
      </w:r>
    </w:p>
    <w:p w:rsidR="00C30DC1" w:rsidRPr="00F24843" w:rsidRDefault="00C30DC1" w:rsidP="00F24843">
      <w:pPr>
        <w:autoSpaceDE w:val="0"/>
        <w:autoSpaceDN w:val="0"/>
        <w:adjustRightInd w:val="0"/>
        <w:jc w:val="center"/>
        <w:outlineLvl w:val="0"/>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9.5. Информация по ресурсному обеспечению подпрограммы</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Основу финансирования подпрограммы составляют средства областного бюджета в объемах, утверждаемых областным законом об областном бюджете на соответствующий финансовый год.</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При реализации государственной программы предусматривается участие муниципальных образований Ростовской области. Средства местных бюджетов привлекаются в соответствии с </w:t>
      </w:r>
      <w:hyperlink r:id="rId29" w:history="1">
        <w:r w:rsidRPr="00F24843">
          <w:rPr>
            <w:sz w:val="28"/>
            <w:szCs w:val="28"/>
          </w:rPr>
          <w:t>постановлением</w:t>
        </w:r>
      </w:hyperlink>
      <w:r w:rsidRPr="00F24843">
        <w:rPr>
          <w:sz w:val="28"/>
          <w:szCs w:val="28"/>
        </w:rPr>
        <w:t xml:space="preserve">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Общее финансирование реализации программных мероприятий составляет 128 050,2 тыс. рублей, в том числе: за счет средств областного бюджета –  </w:t>
      </w:r>
      <w:r w:rsidRPr="00F24843">
        <w:rPr>
          <w:sz w:val="28"/>
          <w:szCs w:val="28"/>
        </w:rPr>
        <w:br/>
        <w:t>127 440,8 тыс. рублей, за счет средств местных бюджетов – 609,4 тыс. рублей.</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Расходы областного бюджета на реализацию подпрограммы представлены в </w:t>
      </w:r>
      <w:hyperlink r:id="rId30" w:history="1">
        <w:r w:rsidRPr="00F24843">
          <w:rPr>
            <w:sz w:val="28"/>
            <w:szCs w:val="28"/>
          </w:rPr>
          <w:t>приложении № 5</w:t>
        </w:r>
      </w:hyperlink>
      <w:r w:rsidRPr="00F24843">
        <w:rPr>
          <w:sz w:val="28"/>
          <w:szCs w:val="28"/>
        </w:rPr>
        <w:t xml:space="preserve">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r w:rsidRPr="00F24843">
        <w:rPr>
          <w:sz w:val="28"/>
          <w:szCs w:val="28"/>
        </w:rPr>
        <w:t>Расходы за счет средств областного бюджета, местных бюджетов</w:t>
      </w:r>
      <w:r w:rsidRPr="00F24843">
        <w:rPr>
          <w:sz w:val="28"/>
          <w:szCs w:val="28"/>
        </w:rPr>
        <w:br/>
        <w:t>и внебюджетных источников на реализацию подпрограммы представлены в приложении № 6 к настоящей государственной программе.</w:t>
      </w:r>
    </w:p>
    <w:p w:rsidR="00C30DC1" w:rsidRPr="00F24843" w:rsidRDefault="00C30DC1" w:rsidP="00F24843">
      <w:pPr>
        <w:autoSpaceDE w:val="0"/>
        <w:autoSpaceDN w:val="0"/>
        <w:adjustRightInd w:val="0"/>
        <w:ind w:left="360" w:hanging="360"/>
        <w:jc w:val="center"/>
        <w:rPr>
          <w:sz w:val="28"/>
          <w:szCs w:val="28"/>
        </w:rPr>
      </w:pPr>
    </w:p>
    <w:p w:rsidR="00C30DC1" w:rsidRPr="00F24843" w:rsidRDefault="00C30DC1" w:rsidP="00F24843">
      <w:pPr>
        <w:autoSpaceDE w:val="0"/>
        <w:autoSpaceDN w:val="0"/>
        <w:adjustRightInd w:val="0"/>
        <w:ind w:hanging="360"/>
        <w:jc w:val="center"/>
        <w:rPr>
          <w:sz w:val="28"/>
          <w:szCs w:val="28"/>
        </w:rPr>
      </w:pPr>
      <w:r w:rsidRPr="00F24843">
        <w:rPr>
          <w:sz w:val="28"/>
          <w:szCs w:val="28"/>
        </w:rPr>
        <w:t>9.6. Участие муниципальных образований</w:t>
      </w:r>
    </w:p>
    <w:p w:rsidR="00C30DC1" w:rsidRPr="00F24843" w:rsidRDefault="00C30DC1" w:rsidP="00F24843">
      <w:pPr>
        <w:autoSpaceDE w:val="0"/>
        <w:autoSpaceDN w:val="0"/>
        <w:adjustRightInd w:val="0"/>
        <w:ind w:hanging="360"/>
        <w:jc w:val="center"/>
        <w:rPr>
          <w:sz w:val="28"/>
          <w:szCs w:val="28"/>
        </w:rPr>
      </w:pPr>
      <w:r w:rsidRPr="00F24843">
        <w:rPr>
          <w:sz w:val="28"/>
          <w:szCs w:val="28"/>
        </w:rPr>
        <w:t>Ростовской области в реализации подпрограммы</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9.6.1. В рамках реализации подпрограммы государственной программы предусматривается участие муниципальных образований Ростовской области в мероприятиях по переоценке, оценке или разведке запасов подземных вод на эксплуатируемых муниципальными образованиями участках недр для обеспечения водоснабжения населения.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9.6.2. Условия предоставления и методика расчета субсидий из областного бюджета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обеспечению водоснабжения населения, на мероприятия по переоценке, оценке или разведке запасов подземных вод на эксплуатируемых муниципальными образованиями участках недр.</w:t>
      </w:r>
    </w:p>
    <w:p w:rsidR="00C30DC1" w:rsidRPr="00F24843" w:rsidRDefault="00C30DC1" w:rsidP="00F24843">
      <w:pPr>
        <w:autoSpaceDE w:val="0"/>
        <w:autoSpaceDN w:val="0"/>
        <w:adjustRightInd w:val="0"/>
        <w:ind w:firstLine="709"/>
        <w:jc w:val="both"/>
        <w:rPr>
          <w:sz w:val="28"/>
          <w:szCs w:val="28"/>
        </w:rPr>
      </w:pPr>
      <w:r w:rsidRPr="00F24843">
        <w:rPr>
          <w:sz w:val="28"/>
          <w:szCs w:val="28"/>
        </w:rPr>
        <w:t>Указанные субсидии предусмотрены на мероприятия по переоценке, оценке или разведке запасов подземных вод на эксплуатируемых муниципальными учреждениями участках недр (далее – геолого-разведочные работы на подземные воды).</w:t>
      </w:r>
    </w:p>
    <w:p w:rsidR="00C30DC1" w:rsidRPr="00F24843" w:rsidRDefault="00C30DC1" w:rsidP="00F24843">
      <w:pPr>
        <w:autoSpaceDE w:val="0"/>
        <w:autoSpaceDN w:val="0"/>
        <w:adjustRightInd w:val="0"/>
        <w:ind w:firstLine="709"/>
        <w:jc w:val="both"/>
        <w:rPr>
          <w:sz w:val="28"/>
          <w:szCs w:val="28"/>
        </w:rPr>
      </w:pPr>
      <w:r w:rsidRPr="00F24843">
        <w:rPr>
          <w:sz w:val="28"/>
          <w:szCs w:val="28"/>
        </w:rPr>
        <w:t>В целях определения потребности в расходах на геолого-разведочные работы на подземные воды минприроды Ростовской области и органы местного самоуправления муниципальных образований Ростовской области (далее –  органы местного самоуправления) проводят следующие мероприятия:</w:t>
      </w:r>
    </w:p>
    <w:p w:rsidR="00C30DC1" w:rsidRPr="00F24843" w:rsidRDefault="00C30DC1" w:rsidP="00F24843">
      <w:pPr>
        <w:autoSpaceDE w:val="0"/>
        <w:autoSpaceDN w:val="0"/>
        <w:adjustRightInd w:val="0"/>
        <w:ind w:firstLine="709"/>
        <w:jc w:val="both"/>
        <w:rPr>
          <w:sz w:val="28"/>
          <w:szCs w:val="28"/>
        </w:rPr>
      </w:pPr>
      <w:r w:rsidRPr="00F24843">
        <w:rPr>
          <w:sz w:val="28"/>
          <w:szCs w:val="28"/>
        </w:rPr>
        <w:t>минприроды Ростовской области анализирует состояние ресурсов подземных вод, совместно с министерством ЖКХ области определяет потребность в таких ресурсах в разрезе муниципальных образований;</w:t>
      </w:r>
    </w:p>
    <w:p w:rsidR="00C30DC1" w:rsidRPr="00F24843" w:rsidRDefault="00C30DC1" w:rsidP="00F24843">
      <w:pPr>
        <w:autoSpaceDE w:val="0"/>
        <w:autoSpaceDN w:val="0"/>
        <w:adjustRightInd w:val="0"/>
        <w:ind w:firstLine="709"/>
        <w:jc w:val="both"/>
        <w:rPr>
          <w:sz w:val="28"/>
          <w:szCs w:val="28"/>
        </w:rPr>
      </w:pPr>
      <w:r w:rsidRPr="00F24843">
        <w:rPr>
          <w:sz w:val="28"/>
          <w:szCs w:val="28"/>
        </w:rPr>
        <w:t>органы местного самоуправления обеспечивают подготовку расчета заявленной потребности воды для водоснабжения населенных пунктов;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органы местного самоуправления представляют в минприроды Ростовской области заявки, а также обосновывающие и подтверждающие документы:</w:t>
      </w:r>
    </w:p>
    <w:p w:rsidR="00C30DC1" w:rsidRPr="00F24843" w:rsidRDefault="00C30DC1" w:rsidP="00F24843">
      <w:pPr>
        <w:autoSpaceDE w:val="0"/>
        <w:autoSpaceDN w:val="0"/>
        <w:adjustRightInd w:val="0"/>
        <w:ind w:firstLine="709"/>
        <w:jc w:val="both"/>
        <w:rPr>
          <w:sz w:val="28"/>
          <w:szCs w:val="28"/>
        </w:rPr>
      </w:pPr>
      <w:r w:rsidRPr="00F24843">
        <w:rPr>
          <w:sz w:val="28"/>
          <w:szCs w:val="28"/>
        </w:rPr>
        <w:t>лицензию на право пользования недрами с целью геологического изучения, разведки и добычи полезных ископаемых (подземных вод), выданную муниципальному учреждению, обеспечивающему реализацию полномочий органа местного самоуправления по организации водоснабжения;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характеристику действующего водозабора и качества подземных вод;</w:t>
      </w:r>
    </w:p>
    <w:p w:rsidR="00C30DC1" w:rsidRPr="00F24843" w:rsidRDefault="00C30DC1" w:rsidP="00F24843">
      <w:pPr>
        <w:autoSpaceDE w:val="0"/>
        <w:autoSpaceDN w:val="0"/>
        <w:adjustRightInd w:val="0"/>
        <w:ind w:firstLine="709"/>
        <w:jc w:val="both"/>
        <w:rPr>
          <w:sz w:val="28"/>
          <w:szCs w:val="28"/>
        </w:rPr>
      </w:pPr>
      <w:r w:rsidRPr="00F24843">
        <w:rPr>
          <w:sz w:val="28"/>
          <w:szCs w:val="28"/>
        </w:rPr>
        <w:t>характеристику существующей схемы хозяйственно-питьевого водоснабжения поселения или городского округа;</w:t>
      </w:r>
    </w:p>
    <w:p w:rsidR="00C30DC1" w:rsidRPr="00F24843" w:rsidRDefault="00C30DC1" w:rsidP="00F24843">
      <w:pPr>
        <w:autoSpaceDE w:val="0"/>
        <w:autoSpaceDN w:val="0"/>
        <w:adjustRightInd w:val="0"/>
        <w:ind w:firstLine="709"/>
        <w:jc w:val="both"/>
        <w:rPr>
          <w:sz w:val="28"/>
          <w:szCs w:val="28"/>
        </w:rPr>
      </w:pPr>
      <w:r w:rsidRPr="00F24843">
        <w:rPr>
          <w:sz w:val="28"/>
          <w:szCs w:val="28"/>
        </w:rPr>
        <w:t>предварительный укрупненный сметно-финансовый расчет затрат на проведение мероприятия, подготовленный профильной организацией, имеющей опыт проведения геолого</w:t>
      </w:r>
      <w:r>
        <w:rPr>
          <w:sz w:val="28"/>
          <w:szCs w:val="28"/>
        </w:rPr>
        <w:t>-</w:t>
      </w:r>
      <w:r w:rsidRPr="00F24843">
        <w:rPr>
          <w:sz w:val="28"/>
          <w:szCs w:val="28"/>
        </w:rPr>
        <w:t>разведочных работ, подсчета запасов подземных вод и их защиты на государственной комиссии по запасам (далее – ГКЗ).</w:t>
      </w:r>
    </w:p>
    <w:p w:rsidR="00C30DC1" w:rsidRPr="00F24843" w:rsidRDefault="00C30DC1" w:rsidP="00F24843">
      <w:pPr>
        <w:autoSpaceDE w:val="0"/>
        <w:autoSpaceDN w:val="0"/>
        <w:adjustRightInd w:val="0"/>
        <w:ind w:firstLine="709"/>
        <w:jc w:val="both"/>
        <w:rPr>
          <w:sz w:val="28"/>
          <w:szCs w:val="28"/>
        </w:rPr>
      </w:pPr>
      <w:r w:rsidRPr="00F24843">
        <w:rPr>
          <w:sz w:val="28"/>
          <w:szCs w:val="28"/>
        </w:rPr>
        <w:t>минприроды Ростовской области на основании проведенного анализа и представленных заявок формирует потребность в средствах на геолого</w:t>
      </w:r>
      <w:r>
        <w:rPr>
          <w:sz w:val="28"/>
          <w:szCs w:val="28"/>
        </w:rPr>
        <w:t>-</w:t>
      </w:r>
      <w:r w:rsidRPr="00F24843">
        <w:rPr>
          <w:sz w:val="28"/>
          <w:szCs w:val="28"/>
        </w:rPr>
        <w:t>разведочные работы на подземные воды по муниципальным образованиям.</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Объем субсидий местным бюджетам для софинансирования расходных обязательств рассчитывается с учетом уровня софинансирования, установленного </w:t>
      </w:r>
      <w:hyperlink r:id="rId31" w:history="1">
        <w:r w:rsidRPr="00F24843">
          <w:rPr>
            <w:sz w:val="28"/>
            <w:szCs w:val="28"/>
          </w:rPr>
          <w:t>постановлением</w:t>
        </w:r>
      </w:hyperlink>
      <w:r w:rsidRPr="00F24843">
        <w:rPr>
          <w:sz w:val="28"/>
          <w:szCs w:val="28"/>
        </w:rPr>
        <w:t xml:space="preserve">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Общий объем субсидии местным бюджетам для софинансирования расходных обязательств представляет собой совокупную потребность муниципальных образований на работы по переоценке, оценке или разведке запасов подземных вод на эксплуатируемых муниципальными учреждениями участках недр без учета объемов долевого софинансирования за счет средств местных бюджетов и рассчитывается по следующей формуле:</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F24843">
      <w:pPr>
        <w:jc w:val="center"/>
        <w:rPr>
          <w:sz w:val="28"/>
          <w:szCs w:val="28"/>
        </w:rPr>
      </w:pPr>
      <w:r w:rsidRPr="00F24843">
        <w:rPr>
          <w:sz w:val="28"/>
          <w:szCs w:val="28"/>
        </w:rPr>
        <w:t xml:space="preserve">Собщ = </w:t>
      </w:r>
      <w:r w:rsidRPr="00F24843">
        <w:rPr>
          <w:sz w:val="28"/>
          <w:szCs w:val="28"/>
        </w:rPr>
        <w:sym w:font="Symbol" w:char="F053"/>
      </w:r>
      <w:r w:rsidRPr="00F24843">
        <w:rPr>
          <w:sz w:val="28"/>
          <w:szCs w:val="28"/>
        </w:rPr>
        <w:t xml:space="preserve"> Сi, </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где Сi – сумма средств областного бюджета, необходимых i-му муниципальному образованию на софинансирование расходных обязательств в очередном финансовом году, которая рассчитывается по следующей формуле:</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Ci = Ссмi – Смбi,</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где Ссмi – сметная стоимость работ по переоценке, оценке или разведке запасов подземных вод на эксплуатируемых муниципальными учреждениями участках недр в i-м муниципальном образовании;</w:t>
      </w:r>
    </w:p>
    <w:p w:rsidR="00C30DC1" w:rsidRPr="00F24843" w:rsidRDefault="00C30DC1" w:rsidP="00F24843">
      <w:pPr>
        <w:autoSpaceDE w:val="0"/>
        <w:autoSpaceDN w:val="0"/>
        <w:adjustRightInd w:val="0"/>
        <w:ind w:firstLine="709"/>
        <w:jc w:val="both"/>
        <w:rPr>
          <w:sz w:val="28"/>
          <w:szCs w:val="28"/>
        </w:rPr>
      </w:pPr>
      <w:r w:rsidRPr="00F24843">
        <w:rPr>
          <w:sz w:val="28"/>
          <w:szCs w:val="28"/>
        </w:rPr>
        <w:t>Смбi – объем средств местного бюджета на очередной финансовый год.</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Обязательным условием предоставления субсидий на геолого-разведочные работы на подземные воды является представление в минприроды Ростовской области следующих документов: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заверенной копии утвержденной в установленном порядке муниципальной программы, реализуемой за счет средств местного бюджета и предусматривающей бюджетные ассигнования из местного бюджета на вышеперечисленные цели;</w:t>
      </w:r>
    </w:p>
    <w:p w:rsidR="00C30DC1" w:rsidRPr="00F24843" w:rsidRDefault="00C30DC1" w:rsidP="00F24843">
      <w:pPr>
        <w:autoSpaceDE w:val="0"/>
        <w:autoSpaceDN w:val="0"/>
        <w:adjustRightInd w:val="0"/>
        <w:ind w:firstLine="709"/>
        <w:jc w:val="both"/>
        <w:rPr>
          <w:sz w:val="28"/>
          <w:szCs w:val="28"/>
        </w:rPr>
      </w:pPr>
      <w:r w:rsidRPr="00F24843">
        <w:rPr>
          <w:sz w:val="28"/>
          <w:szCs w:val="28"/>
        </w:rPr>
        <w:t>выписки из правового акта представительного органа муниципального образования о местном бюджете на соответствующий финансовый год, подтверждающей наличие бюджетных ассигнований из местного бюджета на указанные цели;</w:t>
      </w:r>
    </w:p>
    <w:p w:rsidR="00C30DC1" w:rsidRPr="00F24843" w:rsidRDefault="00C30DC1" w:rsidP="00F24843">
      <w:pPr>
        <w:autoSpaceDE w:val="0"/>
        <w:autoSpaceDN w:val="0"/>
        <w:adjustRightInd w:val="0"/>
        <w:ind w:firstLine="709"/>
        <w:jc w:val="both"/>
        <w:rPr>
          <w:sz w:val="28"/>
          <w:szCs w:val="28"/>
        </w:rPr>
      </w:pPr>
      <w:r w:rsidRPr="00F24843">
        <w:rPr>
          <w:sz w:val="28"/>
          <w:szCs w:val="28"/>
        </w:rPr>
        <w:t>выписки из правового акта представительного органа муниципального образования о местном бюджете, подтверждающей наличие в бюджете кодов бюджетной классификации доходов для предоставления субсидий, закрепленных за соответствующими главными администраторами доходов местных бюджетов.</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Предоставление субсидий бюджетам муниципальных районов (для бюджетов поселений) и городских округов осуществляется на основании соглашений о предоставлении субсидий, заключенных между минприроды Ростовской области и администрацией муниципального образования в соответствии с требованиями </w:t>
      </w:r>
      <w:hyperlink r:id="rId32" w:history="1">
        <w:r w:rsidRPr="00F24843">
          <w:rPr>
            <w:sz w:val="28"/>
            <w:szCs w:val="28"/>
          </w:rPr>
          <w:t>постановления</w:t>
        </w:r>
      </w:hyperlink>
      <w:r w:rsidRPr="00F24843">
        <w:rPr>
          <w:sz w:val="28"/>
          <w:szCs w:val="28"/>
        </w:rPr>
        <w:t xml:space="preserve"> Правительства Ростовской области от 30.08.2012 № 834 «О порядке расходования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Расходование средств на геолого-разведочные работы на подземные воды осуществляется минприроды Ростовской области в установленном для исполнения областного бюджета порядке</w:t>
      </w:r>
      <w:r>
        <w:rPr>
          <w:sz w:val="28"/>
          <w:szCs w:val="28"/>
        </w:rPr>
        <w:t>,</w:t>
      </w:r>
      <w:r w:rsidRPr="00F24843">
        <w:rPr>
          <w:sz w:val="28"/>
          <w:szCs w:val="28"/>
        </w:rPr>
        <w:t xml:space="preserve"> на основании бюджетной росписи в пределах выделенных ассигнований на очередной финансовый год. Средства на </w:t>
      </w:r>
      <w:r w:rsidRPr="00F24843">
        <w:rPr>
          <w:sz w:val="28"/>
          <w:szCs w:val="28"/>
        </w:rPr>
        <w:br/>
        <w:t>геолого-разведочные работы на подземные воды зачисляются на счета бюджетов муниципальных образований с отражением их в доходах местных бюджетов.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Кассовая заявка на финансирование на предстоящий месяц представляется в минприроды Ростовской области за 20 рабочих дней до конца месяца, предшествующего планируемому. Заявка представляется ежемесячно по установленной минприроды Ростовской области форме.</w:t>
      </w:r>
    </w:p>
    <w:p w:rsidR="00C30DC1" w:rsidRPr="00F24843" w:rsidRDefault="00C30DC1" w:rsidP="00F24843">
      <w:pPr>
        <w:autoSpaceDE w:val="0"/>
        <w:autoSpaceDN w:val="0"/>
        <w:adjustRightInd w:val="0"/>
        <w:ind w:firstLine="709"/>
        <w:jc w:val="both"/>
        <w:rPr>
          <w:sz w:val="28"/>
          <w:szCs w:val="28"/>
        </w:rPr>
      </w:pPr>
      <w:r w:rsidRPr="00F24843">
        <w:rPr>
          <w:sz w:val="28"/>
          <w:szCs w:val="28"/>
        </w:rPr>
        <w:t>Минприроды Ростовской области направляет кассовую заявку о потребности в средствах в министерство финансов Ростовской области по установленной форме и в установленные сроки.</w:t>
      </w:r>
    </w:p>
    <w:p w:rsidR="00C30DC1" w:rsidRPr="00F24843" w:rsidRDefault="00C30DC1" w:rsidP="00F24843">
      <w:pPr>
        <w:autoSpaceDE w:val="0"/>
        <w:autoSpaceDN w:val="0"/>
        <w:adjustRightInd w:val="0"/>
        <w:ind w:firstLine="709"/>
        <w:jc w:val="both"/>
        <w:rPr>
          <w:sz w:val="28"/>
          <w:szCs w:val="28"/>
        </w:rPr>
      </w:pPr>
      <w:r w:rsidRPr="00F24843">
        <w:rPr>
          <w:sz w:val="28"/>
          <w:szCs w:val="28"/>
        </w:rPr>
        <w:t>Предоставление субсидий бюджетам муниципальных районов и городских округов осуществляется только после представления администрациями муниципальных образований документов, подтверждающих факт перечисления средств местных бюджетов, предусмотренных на софинансирование расходов в соответствии с соглашением.</w:t>
      </w:r>
    </w:p>
    <w:p w:rsidR="00C30DC1" w:rsidRPr="00F24843" w:rsidRDefault="00C30DC1" w:rsidP="00F24843">
      <w:pPr>
        <w:autoSpaceDE w:val="0"/>
        <w:autoSpaceDN w:val="0"/>
        <w:adjustRightInd w:val="0"/>
        <w:ind w:firstLine="709"/>
        <w:jc w:val="both"/>
        <w:rPr>
          <w:sz w:val="28"/>
          <w:szCs w:val="28"/>
        </w:rPr>
      </w:pPr>
      <w:r w:rsidRPr="00F24843">
        <w:rPr>
          <w:sz w:val="28"/>
          <w:szCs w:val="28"/>
        </w:rPr>
        <w:t>Минприроды Ростовской области осуществляет перечисление средств администрациям муниципальных образований Ростовской области на счета администраторов доходов бюджета в срок не позднее 2 дней после получения финансирования на указанные цели.</w:t>
      </w:r>
    </w:p>
    <w:p w:rsidR="00C30DC1" w:rsidRPr="00F24843" w:rsidRDefault="00C30DC1" w:rsidP="00F24843">
      <w:pPr>
        <w:autoSpaceDE w:val="0"/>
        <w:autoSpaceDN w:val="0"/>
        <w:adjustRightInd w:val="0"/>
        <w:ind w:firstLine="709"/>
        <w:jc w:val="both"/>
        <w:rPr>
          <w:sz w:val="28"/>
          <w:szCs w:val="28"/>
        </w:rPr>
      </w:pPr>
      <w:r w:rsidRPr="00F24843">
        <w:rPr>
          <w:sz w:val="28"/>
          <w:szCs w:val="28"/>
        </w:rPr>
        <w:t>Администрации муниципальных образований ежемесячно, в срок до 5</w:t>
      </w:r>
      <w:r>
        <w:rPr>
          <w:sz w:val="28"/>
          <w:szCs w:val="28"/>
        </w:rPr>
        <w:t>-го</w:t>
      </w:r>
      <w:r w:rsidRPr="00F24843">
        <w:rPr>
          <w:sz w:val="28"/>
          <w:szCs w:val="28"/>
        </w:rPr>
        <w:t xml:space="preserve"> числа месяца, следующего за отчетным, представляют в минприроды Ростовской области отчет об использовании средств на геолого-разведочные работы на подземные воды по установленной минприроды Ростовской области форме.</w:t>
      </w:r>
    </w:p>
    <w:p w:rsidR="00C30DC1" w:rsidRPr="00F24843" w:rsidRDefault="00C30DC1" w:rsidP="00F24843">
      <w:pPr>
        <w:autoSpaceDE w:val="0"/>
        <w:autoSpaceDN w:val="0"/>
        <w:adjustRightInd w:val="0"/>
        <w:ind w:firstLine="709"/>
        <w:jc w:val="both"/>
        <w:rPr>
          <w:sz w:val="28"/>
          <w:szCs w:val="28"/>
        </w:rPr>
      </w:pPr>
      <w:r w:rsidRPr="00F24843">
        <w:rPr>
          <w:sz w:val="28"/>
          <w:szCs w:val="28"/>
        </w:rPr>
        <w:t>Минприроды Ростовской области обеспечивает соблюдение получателями субсидий условий, целей и порядка, установленных при их предоставлении.</w:t>
      </w:r>
    </w:p>
    <w:p w:rsidR="00C30DC1" w:rsidRPr="00F24843" w:rsidRDefault="00C30DC1" w:rsidP="00F24843">
      <w:pPr>
        <w:autoSpaceDE w:val="0"/>
        <w:autoSpaceDN w:val="0"/>
        <w:adjustRightInd w:val="0"/>
        <w:ind w:firstLine="709"/>
        <w:jc w:val="both"/>
        <w:rPr>
          <w:sz w:val="28"/>
          <w:szCs w:val="28"/>
        </w:rPr>
      </w:pPr>
      <w:r w:rsidRPr="00F24843">
        <w:rPr>
          <w:bCs/>
          <w:sz w:val="28"/>
          <w:szCs w:val="28"/>
        </w:rPr>
        <w:t xml:space="preserve">Распределение субсидий по муниципальным образованиям и направлениям расходования средств государственной программы </w:t>
      </w:r>
      <w:r w:rsidRPr="00F24843">
        <w:rPr>
          <w:sz w:val="28"/>
          <w:szCs w:val="28"/>
        </w:rPr>
        <w:t xml:space="preserve">представлено в </w:t>
      </w:r>
      <w:hyperlink r:id="rId33" w:history="1">
        <w:r w:rsidRPr="00F24843">
          <w:rPr>
            <w:sz w:val="28"/>
            <w:szCs w:val="28"/>
          </w:rPr>
          <w:t>приложении № 8</w:t>
        </w:r>
      </w:hyperlink>
      <w:r w:rsidRPr="00F24843">
        <w:rPr>
          <w:sz w:val="28"/>
          <w:szCs w:val="28"/>
        </w:rPr>
        <w:t xml:space="preserve">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Сведения о показателях (индикаторах) по муниципальным образованиям Ростовской области приведены в </w:t>
      </w:r>
      <w:hyperlink r:id="rId34" w:history="1">
        <w:r w:rsidRPr="00F24843">
          <w:rPr>
            <w:sz w:val="28"/>
            <w:szCs w:val="28"/>
          </w:rPr>
          <w:t>приложении № 7</w:t>
        </w:r>
      </w:hyperlink>
      <w:r w:rsidRPr="00F24843">
        <w:rPr>
          <w:sz w:val="28"/>
          <w:szCs w:val="28"/>
        </w:rPr>
        <w:t xml:space="preserve">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 xml:space="preserve">Раздел 10. ПОДПРОГРАММА  </w:t>
      </w:r>
    </w:p>
    <w:p w:rsidR="00C30DC1" w:rsidRPr="00F24843" w:rsidRDefault="00C30DC1" w:rsidP="00F24843">
      <w:pPr>
        <w:autoSpaceDE w:val="0"/>
        <w:autoSpaceDN w:val="0"/>
        <w:adjustRightInd w:val="0"/>
        <w:jc w:val="center"/>
        <w:rPr>
          <w:sz w:val="28"/>
          <w:szCs w:val="28"/>
        </w:rPr>
      </w:pPr>
      <w:r w:rsidRPr="00F24843">
        <w:rPr>
          <w:sz w:val="28"/>
          <w:szCs w:val="28"/>
        </w:rPr>
        <w:t xml:space="preserve">«Развитие водохозяйственного комплекса Ростовской области» </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 xml:space="preserve">10.1. ПАСПОРТ </w:t>
      </w:r>
    </w:p>
    <w:p w:rsidR="00C30DC1" w:rsidRPr="00F24843" w:rsidRDefault="00C30DC1" w:rsidP="00F24843">
      <w:pPr>
        <w:autoSpaceDE w:val="0"/>
        <w:autoSpaceDN w:val="0"/>
        <w:adjustRightInd w:val="0"/>
        <w:jc w:val="center"/>
        <w:rPr>
          <w:sz w:val="28"/>
          <w:szCs w:val="28"/>
        </w:rPr>
      </w:pPr>
      <w:r w:rsidRPr="00F24843">
        <w:rPr>
          <w:sz w:val="28"/>
          <w:szCs w:val="28"/>
        </w:rPr>
        <w:t>подпрограммы «Развитие</w:t>
      </w:r>
      <w:r w:rsidRPr="00F24843">
        <w:rPr>
          <w:sz w:val="28"/>
          <w:szCs w:val="28"/>
        </w:rPr>
        <w:br/>
        <w:t xml:space="preserve">водохозяйственного комплекса Ростовской области» </w:t>
      </w:r>
    </w:p>
    <w:p w:rsidR="00C30DC1" w:rsidRPr="00F24843" w:rsidRDefault="00C30DC1" w:rsidP="00F24843">
      <w:pPr>
        <w:autoSpaceDE w:val="0"/>
        <w:autoSpaceDN w:val="0"/>
        <w:adjustRightInd w:val="0"/>
        <w:rPr>
          <w:sz w:val="28"/>
          <w:szCs w:val="28"/>
        </w:rPr>
      </w:pPr>
    </w:p>
    <w:tbl>
      <w:tblPr>
        <w:tblW w:w="9825" w:type="dxa"/>
        <w:tblLayout w:type="fixed"/>
        <w:tblLook w:val="01E0"/>
      </w:tblPr>
      <w:tblGrid>
        <w:gridCol w:w="3107"/>
        <w:gridCol w:w="600"/>
        <w:gridCol w:w="6118"/>
      </w:tblGrid>
      <w:tr w:rsidR="00C30DC1" w:rsidRPr="00F24843" w:rsidTr="00783994">
        <w:trPr>
          <w:trHeight w:val="948"/>
        </w:trPr>
        <w:tc>
          <w:tcPr>
            <w:tcW w:w="3108" w:type="dxa"/>
          </w:tcPr>
          <w:p w:rsidR="00C30DC1" w:rsidRPr="00F24843" w:rsidRDefault="00C30DC1" w:rsidP="00F24843">
            <w:pPr>
              <w:rPr>
                <w:sz w:val="28"/>
                <w:szCs w:val="28"/>
              </w:rPr>
            </w:pPr>
            <w:r w:rsidRPr="00F24843">
              <w:rPr>
                <w:sz w:val="28"/>
                <w:szCs w:val="28"/>
              </w:rPr>
              <w:t xml:space="preserve">Наименование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jc w:val="both"/>
              <w:rPr>
                <w:sz w:val="28"/>
                <w:szCs w:val="28"/>
              </w:rPr>
            </w:pPr>
            <w:r w:rsidRPr="00F24843">
              <w:rPr>
                <w:sz w:val="28"/>
                <w:szCs w:val="28"/>
              </w:rPr>
              <w:t>«Развитие водохозяйственного комплекса Ростовской области» (далее – подпрограмма)</w:t>
            </w:r>
          </w:p>
        </w:tc>
      </w:tr>
      <w:tr w:rsidR="00C30DC1" w:rsidRPr="00F24843" w:rsidTr="00783994">
        <w:tc>
          <w:tcPr>
            <w:tcW w:w="3108" w:type="dxa"/>
          </w:tcPr>
          <w:p w:rsidR="00C30DC1" w:rsidRPr="00F24843" w:rsidRDefault="00C30DC1" w:rsidP="00F24843">
            <w:pPr>
              <w:rPr>
                <w:sz w:val="28"/>
                <w:szCs w:val="28"/>
              </w:rPr>
            </w:pPr>
            <w:r w:rsidRPr="00F24843">
              <w:rPr>
                <w:sz w:val="28"/>
                <w:szCs w:val="28"/>
              </w:rPr>
              <w:t>Ответственный исполнитель подпрограммы</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206560" w:rsidRDefault="00C30DC1" w:rsidP="00F24843">
            <w:pPr>
              <w:jc w:val="both"/>
              <w:rPr>
                <w:spacing w:val="-10"/>
                <w:sz w:val="28"/>
                <w:szCs w:val="28"/>
              </w:rPr>
            </w:pPr>
            <w:r w:rsidRPr="00206560">
              <w:rPr>
                <w:spacing w:val="-10"/>
                <w:sz w:val="28"/>
                <w:szCs w:val="28"/>
              </w:rPr>
              <w:t>минприроды Ростовской области (с 1 июня 2014 г.);</w:t>
            </w:r>
          </w:p>
          <w:p w:rsidR="00C30DC1" w:rsidRPr="00F24843" w:rsidRDefault="00C30DC1" w:rsidP="00F24843">
            <w:pPr>
              <w:jc w:val="both"/>
              <w:rPr>
                <w:sz w:val="28"/>
                <w:szCs w:val="28"/>
              </w:rPr>
            </w:pPr>
            <w:r w:rsidRPr="00F24843">
              <w:rPr>
                <w:sz w:val="28"/>
                <w:szCs w:val="28"/>
              </w:rPr>
              <w:t xml:space="preserve">комитет по охране окружающей среды и природных ресурсов Ростовской области (до </w:t>
            </w:r>
            <w:r>
              <w:rPr>
                <w:sz w:val="28"/>
                <w:szCs w:val="28"/>
              </w:rPr>
              <w:t>с 1 июня 2014 г.</w:t>
            </w:r>
            <w:r w:rsidRPr="00F24843">
              <w:rPr>
                <w:sz w:val="28"/>
                <w:szCs w:val="28"/>
              </w:rPr>
              <w:t>)</w:t>
            </w:r>
          </w:p>
        </w:tc>
      </w:tr>
      <w:tr w:rsidR="00C30DC1" w:rsidRPr="00F24843" w:rsidTr="00783994">
        <w:tc>
          <w:tcPr>
            <w:tcW w:w="3108" w:type="dxa"/>
          </w:tcPr>
          <w:p w:rsidR="00C30DC1" w:rsidRPr="00F24843" w:rsidRDefault="00C30DC1" w:rsidP="00F24843">
            <w:pPr>
              <w:rPr>
                <w:sz w:val="28"/>
                <w:szCs w:val="28"/>
              </w:rPr>
            </w:pPr>
            <w:r w:rsidRPr="00F24843">
              <w:rPr>
                <w:sz w:val="28"/>
                <w:szCs w:val="28"/>
              </w:rPr>
              <w:t>Участники подпрограммы</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jc w:val="both"/>
              <w:rPr>
                <w:sz w:val="28"/>
                <w:szCs w:val="28"/>
              </w:rPr>
            </w:pPr>
            <w:r w:rsidRPr="00F24843">
              <w:rPr>
                <w:sz w:val="28"/>
                <w:szCs w:val="28"/>
              </w:rPr>
              <w:t>министерство строительства РО;</w:t>
            </w:r>
          </w:p>
          <w:p w:rsidR="00C30DC1" w:rsidRPr="00F24843" w:rsidRDefault="00C30DC1" w:rsidP="00F24843">
            <w:pPr>
              <w:jc w:val="both"/>
              <w:rPr>
                <w:sz w:val="28"/>
                <w:szCs w:val="28"/>
              </w:rPr>
            </w:pPr>
            <w:r w:rsidRPr="00F24843">
              <w:rPr>
                <w:sz w:val="28"/>
                <w:szCs w:val="28"/>
              </w:rPr>
              <w:t>органы местного самоуправления муниципальных образований Ростовской области</w:t>
            </w:r>
          </w:p>
        </w:tc>
      </w:tr>
      <w:tr w:rsidR="00C30DC1" w:rsidRPr="00F24843" w:rsidTr="00783994">
        <w:tc>
          <w:tcPr>
            <w:tcW w:w="3108" w:type="dxa"/>
          </w:tcPr>
          <w:p w:rsidR="00C30DC1" w:rsidRPr="00F24843" w:rsidRDefault="00C30DC1" w:rsidP="00F24843">
            <w:pPr>
              <w:rPr>
                <w:sz w:val="28"/>
                <w:szCs w:val="28"/>
              </w:rPr>
            </w:pPr>
            <w:r w:rsidRPr="00F24843">
              <w:rPr>
                <w:sz w:val="28"/>
                <w:szCs w:val="28"/>
              </w:rPr>
              <w:t xml:space="preserve">Программно-целевые инструменты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rPr>
                <w:sz w:val="28"/>
                <w:szCs w:val="28"/>
              </w:rPr>
            </w:pPr>
            <w:r w:rsidRPr="00F24843">
              <w:rPr>
                <w:sz w:val="28"/>
                <w:szCs w:val="28"/>
              </w:rPr>
              <w:t>отсутствуют</w:t>
            </w:r>
          </w:p>
        </w:tc>
      </w:tr>
      <w:tr w:rsidR="00C30DC1" w:rsidRPr="00F24843" w:rsidTr="00783994">
        <w:tc>
          <w:tcPr>
            <w:tcW w:w="3108" w:type="dxa"/>
            <w:noWrap/>
          </w:tcPr>
          <w:p w:rsidR="00C30DC1" w:rsidRPr="00F24843" w:rsidRDefault="00C30DC1" w:rsidP="00F24843">
            <w:pPr>
              <w:rPr>
                <w:sz w:val="28"/>
                <w:szCs w:val="28"/>
              </w:rPr>
            </w:pPr>
            <w:r w:rsidRPr="00F24843">
              <w:rPr>
                <w:sz w:val="28"/>
                <w:szCs w:val="28"/>
              </w:rPr>
              <w:t xml:space="preserve">Цель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noWrap/>
          </w:tcPr>
          <w:p w:rsidR="00C30DC1" w:rsidRPr="00F24843" w:rsidRDefault="00C30DC1" w:rsidP="00F24843">
            <w:pPr>
              <w:jc w:val="both"/>
              <w:rPr>
                <w:sz w:val="28"/>
                <w:szCs w:val="28"/>
              </w:rPr>
            </w:pPr>
            <w:r w:rsidRPr="00F24843">
              <w:rPr>
                <w:sz w:val="28"/>
                <w:szCs w:val="28"/>
              </w:rPr>
              <w:t xml:space="preserve">устойчивое водопользование при сохранении водных экосистем и обеспечение защищенности населения и объектов экономики от негативного воздействия вод </w:t>
            </w:r>
          </w:p>
        </w:tc>
      </w:tr>
      <w:tr w:rsidR="00C30DC1" w:rsidRPr="00F24843" w:rsidTr="00783994">
        <w:tc>
          <w:tcPr>
            <w:tcW w:w="3108" w:type="dxa"/>
            <w:noWrap/>
          </w:tcPr>
          <w:p w:rsidR="00C30DC1" w:rsidRPr="00F24843" w:rsidRDefault="00C30DC1" w:rsidP="00F24843">
            <w:pPr>
              <w:rPr>
                <w:sz w:val="28"/>
                <w:szCs w:val="28"/>
              </w:rPr>
            </w:pPr>
            <w:r w:rsidRPr="00F24843">
              <w:rPr>
                <w:sz w:val="28"/>
                <w:szCs w:val="28"/>
              </w:rPr>
              <w:t xml:space="preserve">Задачи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noWrap/>
          </w:tcPr>
          <w:p w:rsidR="00C30DC1" w:rsidRPr="00F24843" w:rsidRDefault="00C30DC1" w:rsidP="00F24843">
            <w:pPr>
              <w:autoSpaceDE w:val="0"/>
              <w:autoSpaceDN w:val="0"/>
              <w:adjustRightInd w:val="0"/>
              <w:jc w:val="both"/>
              <w:rPr>
                <w:sz w:val="28"/>
                <w:szCs w:val="28"/>
              </w:rPr>
            </w:pPr>
            <w:r w:rsidRPr="00F24843">
              <w:rPr>
                <w:sz w:val="28"/>
                <w:szCs w:val="28"/>
              </w:rPr>
              <w:t>обеспечение восстановления и экологической            реабилитации водных объектов, утративших способность к самоочищению;</w:t>
            </w:r>
          </w:p>
          <w:p w:rsidR="00C30DC1" w:rsidRPr="00F24843" w:rsidRDefault="00C30DC1" w:rsidP="00F24843">
            <w:pPr>
              <w:autoSpaceDE w:val="0"/>
              <w:autoSpaceDN w:val="0"/>
              <w:adjustRightInd w:val="0"/>
              <w:jc w:val="both"/>
              <w:rPr>
                <w:sz w:val="28"/>
                <w:szCs w:val="28"/>
                <w:lang w:eastAsia="en-US"/>
              </w:rPr>
            </w:pPr>
            <w:r w:rsidRPr="00F24843">
              <w:rPr>
                <w:sz w:val="28"/>
                <w:szCs w:val="28"/>
                <w:lang w:eastAsia="en-US"/>
              </w:rPr>
              <w:t>развитие государственной системы мониторинга водных объектов;</w:t>
            </w:r>
          </w:p>
          <w:p w:rsidR="00C30DC1" w:rsidRPr="00F24843" w:rsidRDefault="00C30DC1" w:rsidP="00F24843">
            <w:pPr>
              <w:autoSpaceDE w:val="0"/>
              <w:autoSpaceDN w:val="0"/>
              <w:adjustRightInd w:val="0"/>
              <w:jc w:val="both"/>
              <w:rPr>
                <w:sz w:val="28"/>
                <w:szCs w:val="28"/>
                <w:lang w:eastAsia="en-US"/>
              </w:rPr>
            </w:pPr>
            <w:r w:rsidRPr="00F24843">
              <w:rPr>
                <w:sz w:val="28"/>
                <w:szCs w:val="28"/>
                <w:lang w:eastAsia="en-US"/>
              </w:rPr>
              <w:t>повышение эксплуатационной надежности                     гидротехнических сооружений путем их приведения к безопасному техническому состоянию;</w:t>
            </w:r>
          </w:p>
          <w:p w:rsidR="00C30DC1" w:rsidRPr="00F24843" w:rsidRDefault="00C30DC1" w:rsidP="00F24843">
            <w:pPr>
              <w:jc w:val="both"/>
              <w:rPr>
                <w:sz w:val="28"/>
                <w:szCs w:val="28"/>
              </w:rPr>
            </w:pPr>
            <w:r w:rsidRPr="00F24843">
              <w:rPr>
                <w:sz w:val="28"/>
                <w:szCs w:val="28"/>
              </w:rPr>
              <w:t>обеспечение населения и объектов экономики                     сооружениями берегозащиты;</w:t>
            </w:r>
          </w:p>
          <w:p w:rsidR="00C30DC1" w:rsidRPr="00F24843" w:rsidRDefault="00C30DC1" w:rsidP="00F24843">
            <w:pPr>
              <w:jc w:val="both"/>
              <w:rPr>
                <w:sz w:val="28"/>
                <w:szCs w:val="28"/>
              </w:rPr>
            </w:pPr>
            <w:r w:rsidRPr="00F24843">
              <w:rPr>
                <w:sz w:val="28"/>
                <w:szCs w:val="28"/>
              </w:rPr>
              <w:t>обеспечение эффективного осуществления переданных полномочий Российской Федерации в области водных отношений</w:t>
            </w:r>
          </w:p>
        </w:tc>
      </w:tr>
      <w:tr w:rsidR="00C30DC1" w:rsidRPr="00F24843" w:rsidTr="00783994">
        <w:tc>
          <w:tcPr>
            <w:tcW w:w="3108" w:type="dxa"/>
            <w:noWrap/>
          </w:tcPr>
          <w:p w:rsidR="00C30DC1" w:rsidRPr="00F24843" w:rsidRDefault="00C30DC1" w:rsidP="00F24843">
            <w:pPr>
              <w:rPr>
                <w:sz w:val="28"/>
                <w:szCs w:val="28"/>
              </w:rPr>
            </w:pPr>
            <w:r w:rsidRPr="00F24843">
              <w:rPr>
                <w:sz w:val="28"/>
                <w:szCs w:val="28"/>
              </w:rPr>
              <w:t xml:space="preserve">Целевые индикаторы и показатели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noWrap/>
          </w:tcPr>
          <w:p w:rsidR="00C30DC1" w:rsidRPr="00F24843" w:rsidRDefault="00C30DC1" w:rsidP="00F24843">
            <w:pPr>
              <w:jc w:val="both"/>
              <w:rPr>
                <w:sz w:val="28"/>
                <w:szCs w:val="28"/>
              </w:rPr>
            </w:pPr>
            <w:r w:rsidRPr="00F24843">
              <w:rPr>
                <w:sz w:val="28"/>
                <w:szCs w:val="28"/>
              </w:rPr>
              <w:t>протяженность участков водных объектов, на которых выполнены мероприятия по восстановлению и экологической реабилитации;</w:t>
            </w:r>
          </w:p>
          <w:p w:rsidR="00C30DC1" w:rsidRPr="00F24843" w:rsidRDefault="00C30DC1" w:rsidP="00F24843">
            <w:pPr>
              <w:jc w:val="both"/>
              <w:rPr>
                <w:sz w:val="28"/>
                <w:szCs w:val="28"/>
              </w:rPr>
            </w:pPr>
            <w:r w:rsidRPr="00F24843">
              <w:rPr>
                <w:sz w:val="28"/>
                <w:szCs w:val="28"/>
              </w:rPr>
              <w:t>количество водных объектов, на которых выполнены мероприятия по восстановлению и экологической реабилитации;</w:t>
            </w:r>
          </w:p>
          <w:p w:rsidR="00C30DC1" w:rsidRPr="00F24843" w:rsidRDefault="00C30DC1" w:rsidP="00F24843">
            <w:pPr>
              <w:jc w:val="both"/>
              <w:rPr>
                <w:sz w:val="28"/>
                <w:szCs w:val="28"/>
              </w:rPr>
            </w:pPr>
            <w:r w:rsidRPr="00F24843">
              <w:rPr>
                <w:sz w:val="28"/>
                <w:szCs w:val="28"/>
              </w:rPr>
              <w:t>количество бассейнов водных объектов, на которых осуществляется мониторинг водных объектов в рамках полномочий Ростовской области;</w:t>
            </w:r>
          </w:p>
          <w:p w:rsidR="00C30DC1" w:rsidRPr="00F24843" w:rsidRDefault="00C30DC1" w:rsidP="00F24843">
            <w:pPr>
              <w:jc w:val="both"/>
              <w:rPr>
                <w:sz w:val="28"/>
                <w:szCs w:val="28"/>
              </w:rPr>
            </w:pPr>
            <w:r w:rsidRPr="00F24843">
              <w:rPr>
                <w:sz w:val="28"/>
                <w:szCs w:val="28"/>
              </w:rPr>
              <w:t>количество гидротехнических сооружений с неудовлетворительным и опасным уровнем безопасности, приведенных в безопасное техническое состояние;</w:t>
            </w:r>
          </w:p>
          <w:p w:rsidR="00C30DC1" w:rsidRPr="00F24843" w:rsidRDefault="00C30DC1" w:rsidP="00F24843">
            <w:pPr>
              <w:jc w:val="both"/>
              <w:rPr>
                <w:sz w:val="28"/>
                <w:szCs w:val="28"/>
              </w:rPr>
            </w:pPr>
            <w:r w:rsidRPr="00F24843">
              <w:rPr>
                <w:sz w:val="28"/>
                <w:szCs w:val="28"/>
              </w:rPr>
              <w:t>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p w:rsidR="00C30DC1" w:rsidRPr="00F24843" w:rsidRDefault="00C30DC1" w:rsidP="00F24843">
            <w:pPr>
              <w:jc w:val="both"/>
              <w:rPr>
                <w:sz w:val="28"/>
                <w:szCs w:val="28"/>
              </w:rPr>
            </w:pPr>
            <w:r w:rsidRPr="00F24843">
              <w:rPr>
                <w:sz w:val="28"/>
                <w:szCs w:val="28"/>
              </w:rPr>
              <w:t>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p w:rsidR="00C30DC1" w:rsidRPr="00F24843" w:rsidRDefault="00C30DC1" w:rsidP="00F24843">
            <w:pPr>
              <w:jc w:val="both"/>
              <w:rPr>
                <w:sz w:val="28"/>
                <w:szCs w:val="28"/>
              </w:rPr>
            </w:pPr>
            <w:r w:rsidRPr="00F24843">
              <w:rPr>
                <w:sz w:val="28"/>
                <w:szCs w:val="28"/>
              </w:rP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w:t>
            </w:r>
          </w:p>
          <w:p w:rsidR="00C30DC1" w:rsidRPr="00F24843" w:rsidRDefault="00C30DC1" w:rsidP="00F24843">
            <w:pPr>
              <w:jc w:val="both"/>
              <w:rPr>
                <w:sz w:val="28"/>
                <w:szCs w:val="28"/>
              </w:rPr>
            </w:pPr>
            <w:r w:rsidRPr="00F24843">
              <w:rPr>
                <w:sz w:val="28"/>
                <w:szCs w:val="28"/>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p>
          <w:p w:rsidR="00C30DC1" w:rsidRPr="00F24843" w:rsidRDefault="00C30DC1" w:rsidP="00F24843">
            <w:pPr>
              <w:jc w:val="both"/>
              <w:rPr>
                <w:sz w:val="28"/>
                <w:szCs w:val="28"/>
              </w:rPr>
            </w:pPr>
            <w:r w:rsidRPr="00F24843">
              <w:rPr>
                <w:sz w:val="28"/>
                <w:szCs w:val="28"/>
              </w:rPr>
              <w:t xml:space="preserve">количество бесхозяйных гидротехнических сооружений на территории </w:t>
            </w:r>
            <w:r>
              <w:rPr>
                <w:sz w:val="28"/>
                <w:szCs w:val="28"/>
              </w:rPr>
              <w:t xml:space="preserve">Ростовской </w:t>
            </w:r>
            <w:r w:rsidRPr="00F24843">
              <w:rPr>
                <w:sz w:val="28"/>
                <w:szCs w:val="28"/>
              </w:rPr>
              <w:t>области, принятых в муниципальную собственность;</w:t>
            </w:r>
          </w:p>
          <w:p w:rsidR="00C30DC1" w:rsidRPr="00F24843" w:rsidRDefault="00C30DC1" w:rsidP="00F24843">
            <w:pPr>
              <w:jc w:val="both"/>
              <w:rPr>
                <w:sz w:val="28"/>
                <w:szCs w:val="28"/>
              </w:rPr>
            </w:pPr>
            <w:r w:rsidRPr="00F24843">
              <w:rPr>
                <w:sz w:val="28"/>
                <w:szCs w:val="28"/>
              </w:rPr>
              <w:t>протяженность новых и реконструированных сооружений инженерной защиты и берегоукрепления;</w:t>
            </w:r>
          </w:p>
          <w:p w:rsidR="00C30DC1" w:rsidRPr="00F24843" w:rsidRDefault="00C30DC1" w:rsidP="00F24843">
            <w:pPr>
              <w:jc w:val="both"/>
              <w:rPr>
                <w:sz w:val="28"/>
                <w:szCs w:val="28"/>
              </w:rPr>
            </w:pPr>
            <w:r w:rsidRPr="00F24843">
              <w:rPr>
                <w:sz w:val="28"/>
                <w:szCs w:val="28"/>
              </w:rPr>
              <w:t>доля 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 осуществление водопользования которыми предусматривает приобретение прав пользования водными объектами;</w:t>
            </w:r>
          </w:p>
          <w:p w:rsidR="00C30DC1" w:rsidRPr="00F24843" w:rsidRDefault="00C30DC1" w:rsidP="00F24843">
            <w:pPr>
              <w:jc w:val="both"/>
              <w:rPr>
                <w:sz w:val="28"/>
                <w:szCs w:val="28"/>
              </w:rPr>
            </w:pPr>
            <w:r w:rsidRPr="00F24843">
              <w:rPr>
                <w:sz w:val="28"/>
                <w:szCs w:val="28"/>
              </w:rPr>
              <w:t>протяженность береговой линии водных объектов (участков водных объектов, испытывающих антропогенное воздействие), для которых установлены (нанесены на землеустроительные карты) водоохранные зоны водных объектов;</w:t>
            </w:r>
          </w:p>
          <w:p w:rsidR="00C30DC1" w:rsidRPr="00F24843" w:rsidRDefault="00C30DC1" w:rsidP="00F24843">
            <w:pPr>
              <w:jc w:val="both"/>
              <w:rPr>
                <w:sz w:val="28"/>
                <w:szCs w:val="28"/>
              </w:rPr>
            </w:pPr>
            <w:r w:rsidRPr="00F24843">
              <w:rPr>
                <w:sz w:val="28"/>
                <w:szCs w:val="28"/>
              </w:rPr>
              <w:t>численность населения, проживающего на территори</w:t>
            </w:r>
            <w:r>
              <w:rPr>
                <w:sz w:val="28"/>
                <w:szCs w:val="28"/>
              </w:rPr>
              <w:t xml:space="preserve">ях, </w:t>
            </w:r>
            <w:r w:rsidRPr="00F24843">
              <w:rPr>
                <w:sz w:val="28"/>
                <w:szCs w:val="28"/>
              </w:rPr>
              <w:t>подверженных негативному воздействию вод, в отношении которого проведены мероприятия по защите от негативного воздействия вод</w:t>
            </w:r>
          </w:p>
        </w:tc>
      </w:tr>
      <w:tr w:rsidR="00C30DC1" w:rsidRPr="00F24843" w:rsidTr="00783994">
        <w:trPr>
          <w:trHeight w:val="810"/>
        </w:trPr>
        <w:tc>
          <w:tcPr>
            <w:tcW w:w="3108" w:type="dxa"/>
          </w:tcPr>
          <w:p w:rsidR="00C30DC1" w:rsidRPr="00F24843" w:rsidRDefault="00C30DC1" w:rsidP="00F24843">
            <w:pPr>
              <w:rPr>
                <w:sz w:val="28"/>
                <w:szCs w:val="28"/>
              </w:rPr>
            </w:pPr>
            <w:r w:rsidRPr="00F24843">
              <w:rPr>
                <w:sz w:val="28"/>
                <w:szCs w:val="28"/>
              </w:rPr>
              <w:t xml:space="preserve">Этапы и сроки реализации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jc w:val="both"/>
              <w:rPr>
                <w:sz w:val="28"/>
                <w:szCs w:val="28"/>
              </w:rPr>
            </w:pPr>
            <w:r w:rsidRPr="00F24843">
              <w:rPr>
                <w:sz w:val="28"/>
                <w:szCs w:val="28"/>
              </w:rPr>
              <w:t xml:space="preserve">2014 – 2020 годы. </w:t>
            </w:r>
          </w:p>
          <w:p w:rsidR="00C30DC1" w:rsidRPr="00F24843" w:rsidRDefault="00C30DC1" w:rsidP="00F24843">
            <w:pPr>
              <w:jc w:val="both"/>
              <w:rPr>
                <w:sz w:val="28"/>
                <w:szCs w:val="28"/>
              </w:rPr>
            </w:pPr>
            <w:r w:rsidRPr="00F24843">
              <w:rPr>
                <w:sz w:val="28"/>
                <w:szCs w:val="28"/>
              </w:rPr>
              <w:t>Этапы реализации подпрограммы не выделяются</w:t>
            </w:r>
          </w:p>
        </w:tc>
      </w:tr>
      <w:tr w:rsidR="00C30DC1" w:rsidRPr="00F24843" w:rsidTr="00783994">
        <w:tc>
          <w:tcPr>
            <w:tcW w:w="3108" w:type="dxa"/>
          </w:tcPr>
          <w:p w:rsidR="00C30DC1" w:rsidRPr="00F24843" w:rsidRDefault="00C30DC1" w:rsidP="00F24843">
            <w:pPr>
              <w:rPr>
                <w:sz w:val="28"/>
                <w:szCs w:val="28"/>
              </w:rPr>
            </w:pPr>
            <w:r w:rsidRPr="00F24843">
              <w:rPr>
                <w:sz w:val="28"/>
                <w:szCs w:val="28"/>
              </w:rPr>
              <w:t xml:space="preserve">Ресурсное обеспечение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jc w:val="both"/>
              <w:rPr>
                <w:sz w:val="28"/>
                <w:szCs w:val="28"/>
              </w:rPr>
            </w:pPr>
            <w:r w:rsidRPr="00F24843">
              <w:rPr>
                <w:sz w:val="28"/>
                <w:szCs w:val="28"/>
              </w:rPr>
              <w:t>общий объем финансирования подпрограммы в 2014 – 2020 годах за счет всех источников –    762 729,1 тыс. рублей, в том числе по годам реализации:</w:t>
            </w:r>
          </w:p>
          <w:p w:rsidR="00C30DC1" w:rsidRPr="00F24843" w:rsidRDefault="00C30DC1" w:rsidP="00F24843">
            <w:pPr>
              <w:jc w:val="both"/>
              <w:rPr>
                <w:sz w:val="28"/>
                <w:szCs w:val="28"/>
              </w:rPr>
            </w:pPr>
            <w:r w:rsidRPr="00F24843">
              <w:rPr>
                <w:sz w:val="28"/>
                <w:szCs w:val="28"/>
              </w:rPr>
              <w:t>в 2014 году – 125 098,5 тыс. рублей;</w:t>
            </w:r>
          </w:p>
          <w:p w:rsidR="00C30DC1" w:rsidRPr="00F24843" w:rsidRDefault="00C30DC1" w:rsidP="00F24843">
            <w:pPr>
              <w:jc w:val="both"/>
              <w:rPr>
                <w:sz w:val="28"/>
                <w:szCs w:val="28"/>
              </w:rPr>
            </w:pPr>
            <w:r w:rsidRPr="00F24843">
              <w:rPr>
                <w:sz w:val="28"/>
                <w:szCs w:val="28"/>
              </w:rPr>
              <w:t>в 2015 году – 96 574,3 тыс. рублей;</w:t>
            </w:r>
          </w:p>
          <w:p w:rsidR="00C30DC1" w:rsidRPr="00F24843" w:rsidRDefault="00C30DC1" w:rsidP="00F24843">
            <w:pPr>
              <w:jc w:val="both"/>
              <w:rPr>
                <w:sz w:val="28"/>
                <w:szCs w:val="28"/>
              </w:rPr>
            </w:pPr>
            <w:r w:rsidRPr="00F24843">
              <w:rPr>
                <w:sz w:val="28"/>
                <w:szCs w:val="28"/>
              </w:rPr>
              <w:t>в 2016 году – 110 187,2 тыс. рублей;</w:t>
            </w:r>
          </w:p>
          <w:p w:rsidR="00C30DC1" w:rsidRPr="00F24843" w:rsidRDefault="00C30DC1" w:rsidP="00F24843">
            <w:pPr>
              <w:jc w:val="both"/>
              <w:rPr>
                <w:sz w:val="28"/>
                <w:szCs w:val="28"/>
              </w:rPr>
            </w:pPr>
            <w:r w:rsidRPr="00F24843">
              <w:rPr>
                <w:sz w:val="28"/>
                <w:szCs w:val="28"/>
              </w:rPr>
              <w:t>в 2017 году – 66 435,5 тыс. рублей;</w:t>
            </w:r>
          </w:p>
          <w:p w:rsidR="00C30DC1" w:rsidRPr="00F24843" w:rsidRDefault="00C30DC1" w:rsidP="00F24843">
            <w:pPr>
              <w:jc w:val="both"/>
              <w:rPr>
                <w:sz w:val="28"/>
                <w:szCs w:val="28"/>
              </w:rPr>
            </w:pPr>
            <w:r w:rsidRPr="00F24843">
              <w:rPr>
                <w:sz w:val="28"/>
                <w:szCs w:val="28"/>
              </w:rPr>
              <w:t>в 2018 году – 130 662,8 тыс. рублей;</w:t>
            </w:r>
          </w:p>
          <w:p w:rsidR="00C30DC1" w:rsidRPr="00F24843" w:rsidRDefault="00C30DC1" w:rsidP="00F24843">
            <w:pPr>
              <w:jc w:val="both"/>
              <w:rPr>
                <w:sz w:val="28"/>
                <w:szCs w:val="28"/>
              </w:rPr>
            </w:pPr>
            <w:r w:rsidRPr="00F24843">
              <w:rPr>
                <w:sz w:val="28"/>
                <w:szCs w:val="28"/>
              </w:rPr>
              <w:t>в 2019 году – 117 581,0 тыс. рублей;</w:t>
            </w:r>
          </w:p>
          <w:p w:rsidR="00C30DC1" w:rsidRPr="00F24843" w:rsidRDefault="00C30DC1" w:rsidP="00F24843">
            <w:pPr>
              <w:jc w:val="both"/>
              <w:rPr>
                <w:sz w:val="28"/>
                <w:szCs w:val="28"/>
              </w:rPr>
            </w:pPr>
            <w:r w:rsidRPr="00F24843">
              <w:rPr>
                <w:sz w:val="28"/>
                <w:szCs w:val="28"/>
              </w:rPr>
              <w:t>в 2020 году – 116 189,8 тыс. рублей.</w:t>
            </w:r>
          </w:p>
          <w:p w:rsidR="00C30DC1" w:rsidRPr="00F24843" w:rsidRDefault="00C30DC1" w:rsidP="00F24843">
            <w:pPr>
              <w:jc w:val="both"/>
              <w:rPr>
                <w:sz w:val="28"/>
                <w:szCs w:val="28"/>
              </w:rPr>
            </w:pPr>
            <w:r w:rsidRPr="00F24843">
              <w:rPr>
                <w:sz w:val="28"/>
                <w:szCs w:val="28"/>
              </w:rPr>
              <w:t xml:space="preserve">Объем финансирования из областного </w:t>
            </w:r>
            <w:r>
              <w:rPr>
                <w:sz w:val="28"/>
                <w:szCs w:val="28"/>
              </w:rPr>
              <w:br/>
            </w:r>
            <w:r w:rsidRPr="00F24843">
              <w:rPr>
                <w:sz w:val="28"/>
                <w:szCs w:val="28"/>
              </w:rPr>
              <w:t xml:space="preserve">бюджета – 762 282,3 тыс. рублей, в том числе по годам реализации: </w:t>
            </w:r>
          </w:p>
          <w:p w:rsidR="00C30DC1" w:rsidRPr="00F24843" w:rsidRDefault="00C30DC1" w:rsidP="00F24843">
            <w:pPr>
              <w:jc w:val="both"/>
              <w:rPr>
                <w:sz w:val="28"/>
                <w:szCs w:val="28"/>
              </w:rPr>
            </w:pPr>
            <w:r w:rsidRPr="00F24843">
              <w:rPr>
                <w:sz w:val="28"/>
                <w:szCs w:val="28"/>
              </w:rPr>
              <w:t>в 2014 году – 124 651,7 тыс. рублей;</w:t>
            </w:r>
          </w:p>
          <w:p w:rsidR="00C30DC1" w:rsidRPr="00F24843" w:rsidRDefault="00C30DC1" w:rsidP="00F24843">
            <w:pPr>
              <w:jc w:val="both"/>
              <w:rPr>
                <w:sz w:val="28"/>
                <w:szCs w:val="28"/>
              </w:rPr>
            </w:pPr>
            <w:r w:rsidRPr="00F24843">
              <w:rPr>
                <w:sz w:val="28"/>
                <w:szCs w:val="28"/>
              </w:rPr>
              <w:t>в 2015 году – 96 574,3 тыс. рублей;</w:t>
            </w:r>
          </w:p>
          <w:p w:rsidR="00C30DC1" w:rsidRPr="00F24843" w:rsidRDefault="00C30DC1" w:rsidP="00F24843">
            <w:pPr>
              <w:jc w:val="both"/>
              <w:rPr>
                <w:sz w:val="28"/>
                <w:szCs w:val="28"/>
              </w:rPr>
            </w:pPr>
            <w:r w:rsidRPr="00F24843">
              <w:rPr>
                <w:sz w:val="28"/>
                <w:szCs w:val="28"/>
              </w:rPr>
              <w:t>в 2016 году – 110 187,2 тыс. рублей;</w:t>
            </w:r>
          </w:p>
          <w:p w:rsidR="00C30DC1" w:rsidRPr="00F24843" w:rsidRDefault="00C30DC1" w:rsidP="00F24843">
            <w:pPr>
              <w:jc w:val="both"/>
              <w:rPr>
                <w:sz w:val="28"/>
                <w:szCs w:val="28"/>
              </w:rPr>
            </w:pPr>
            <w:r w:rsidRPr="00F24843">
              <w:rPr>
                <w:sz w:val="28"/>
                <w:szCs w:val="28"/>
              </w:rPr>
              <w:t>в 2017 году – 66 435,5 тыс. рублей;</w:t>
            </w:r>
          </w:p>
          <w:p w:rsidR="00C30DC1" w:rsidRPr="00F24843" w:rsidRDefault="00C30DC1" w:rsidP="00F24843">
            <w:pPr>
              <w:jc w:val="both"/>
              <w:rPr>
                <w:sz w:val="28"/>
                <w:szCs w:val="28"/>
              </w:rPr>
            </w:pPr>
            <w:r w:rsidRPr="00F24843">
              <w:rPr>
                <w:sz w:val="28"/>
                <w:szCs w:val="28"/>
              </w:rPr>
              <w:t>в 2018 году – 130 662,8 тыс. рублей;</w:t>
            </w:r>
          </w:p>
          <w:p w:rsidR="00C30DC1" w:rsidRPr="00F24843" w:rsidRDefault="00C30DC1" w:rsidP="00F24843">
            <w:pPr>
              <w:jc w:val="both"/>
              <w:rPr>
                <w:sz w:val="28"/>
                <w:szCs w:val="28"/>
              </w:rPr>
            </w:pPr>
            <w:r w:rsidRPr="00F24843">
              <w:rPr>
                <w:sz w:val="28"/>
                <w:szCs w:val="28"/>
              </w:rPr>
              <w:t>в 2019 году – 117 581,0 тыс. рублей;</w:t>
            </w:r>
          </w:p>
          <w:p w:rsidR="00C30DC1" w:rsidRPr="00F24843" w:rsidRDefault="00C30DC1" w:rsidP="00F24843">
            <w:pPr>
              <w:jc w:val="both"/>
              <w:rPr>
                <w:sz w:val="28"/>
                <w:szCs w:val="28"/>
              </w:rPr>
            </w:pPr>
            <w:r w:rsidRPr="00F24843">
              <w:rPr>
                <w:sz w:val="28"/>
                <w:szCs w:val="28"/>
              </w:rPr>
              <w:t>в 2020 году – 116 189,8 тыс. рублей,</w:t>
            </w:r>
          </w:p>
          <w:p w:rsidR="00C30DC1" w:rsidRPr="00F24843" w:rsidRDefault="00C30DC1" w:rsidP="00F24843">
            <w:pPr>
              <w:jc w:val="both"/>
              <w:rPr>
                <w:sz w:val="28"/>
                <w:szCs w:val="28"/>
              </w:rPr>
            </w:pPr>
            <w:r w:rsidRPr="00F24843">
              <w:rPr>
                <w:sz w:val="28"/>
                <w:szCs w:val="28"/>
              </w:rPr>
              <w:t>из них общий объем финансирования за счет безвозмездных поступлений в областной бюджет –  133 116,0 тыс. рублей, в том числе по годам реализации:</w:t>
            </w:r>
          </w:p>
          <w:p w:rsidR="00C30DC1" w:rsidRPr="00F24843" w:rsidRDefault="00C30DC1" w:rsidP="00F24843">
            <w:pPr>
              <w:jc w:val="both"/>
              <w:rPr>
                <w:sz w:val="28"/>
                <w:szCs w:val="28"/>
              </w:rPr>
            </w:pPr>
            <w:r w:rsidRPr="00F24843">
              <w:rPr>
                <w:sz w:val="28"/>
                <w:szCs w:val="28"/>
              </w:rPr>
              <w:t>в 2014 году – 45 612,6 тыс. рублей;</w:t>
            </w:r>
          </w:p>
          <w:p w:rsidR="00C30DC1" w:rsidRPr="00F24843" w:rsidRDefault="00C30DC1" w:rsidP="00F24843">
            <w:pPr>
              <w:jc w:val="both"/>
              <w:rPr>
                <w:sz w:val="28"/>
                <w:szCs w:val="28"/>
              </w:rPr>
            </w:pPr>
            <w:r w:rsidRPr="00F24843">
              <w:rPr>
                <w:sz w:val="28"/>
                <w:szCs w:val="28"/>
              </w:rPr>
              <w:t>в 2015 году – 43 751,7 тыс. рублей;</w:t>
            </w:r>
          </w:p>
          <w:p w:rsidR="00C30DC1" w:rsidRPr="00F24843" w:rsidRDefault="00C30DC1" w:rsidP="00F24843">
            <w:pPr>
              <w:jc w:val="both"/>
              <w:rPr>
                <w:sz w:val="28"/>
                <w:szCs w:val="28"/>
              </w:rPr>
            </w:pPr>
            <w:r w:rsidRPr="00F24843">
              <w:rPr>
                <w:sz w:val="28"/>
                <w:szCs w:val="28"/>
              </w:rPr>
              <w:t>в 2016 году – 43 751,7 тыс. рублей,</w:t>
            </w:r>
          </w:p>
          <w:p w:rsidR="00C30DC1" w:rsidRPr="00F24843" w:rsidRDefault="00C30DC1" w:rsidP="00F24843">
            <w:pPr>
              <w:jc w:val="both"/>
              <w:rPr>
                <w:sz w:val="28"/>
                <w:szCs w:val="28"/>
              </w:rPr>
            </w:pPr>
            <w:r w:rsidRPr="00F24843">
              <w:rPr>
                <w:sz w:val="28"/>
                <w:szCs w:val="28"/>
              </w:rPr>
              <w:t>в том числе по источникам финансирования:</w:t>
            </w:r>
          </w:p>
          <w:p w:rsidR="00C30DC1" w:rsidRPr="00F24843" w:rsidRDefault="00C30DC1" w:rsidP="00F24843">
            <w:pPr>
              <w:jc w:val="both"/>
              <w:rPr>
                <w:sz w:val="28"/>
                <w:szCs w:val="28"/>
              </w:rPr>
            </w:pPr>
            <w:r w:rsidRPr="00F24843">
              <w:rPr>
                <w:sz w:val="28"/>
                <w:szCs w:val="28"/>
              </w:rPr>
              <w:t>за счет средств федерального бюджета – 133 116,0 тыс. рублей, в том числе по годам реализации:</w:t>
            </w:r>
          </w:p>
          <w:p w:rsidR="00C30DC1" w:rsidRPr="00F24843" w:rsidRDefault="00C30DC1" w:rsidP="00F24843">
            <w:pPr>
              <w:jc w:val="both"/>
              <w:rPr>
                <w:sz w:val="28"/>
                <w:szCs w:val="28"/>
              </w:rPr>
            </w:pPr>
            <w:r w:rsidRPr="00F24843">
              <w:rPr>
                <w:sz w:val="28"/>
                <w:szCs w:val="28"/>
              </w:rPr>
              <w:t>в 2014 году – 45 612,6 тыс. рублей;</w:t>
            </w:r>
          </w:p>
          <w:p w:rsidR="00C30DC1" w:rsidRPr="00F24843" w:rsidRDefault="00C30DC1" w:rsidP="00F24843">
            <w:pPr>
              <w:jc w:val="both"/>
              <w:rPr>
                <w:sz w:val="28"/>
                <w:szCs w:val="28"/>
              </w:rPr>
            </w:pPr>
            <w:r w:rsidRPr="00F24843">
              <w:rPr>
                <w:sz w:val="28"/>
                <w:szCs w:val="28"/>
              </w:rPr>
              <w:t>в 2015 году – 43 751,7 тыс. рублей;</w:t>
            </w:r>
          </w:p>
          <w:p w:rsidR="00C30DC1" w:rsidRPr="00F24843" w:rsidRDefault="00C30DC1" w:rsidP="00F24843">
            <w:pPr>
              <w:jc w:val="both"/>
              <w:rPr>
                <w:sz w:val="28"/>
                <w:szCs w:val="28"/>
              </w:rPr>
            </w:pPr>
            <w:r w:rsidRPr="00F24843">
              <w:rPr>
                <w:sz w:val="28"/>
                <w:szCs w:val="28"/>
              </w:rPr>
              <w:t>в 2016 году – 43 751,7 тыс. рублей.</w:t>
            </w:r>
          </w:p>
          <w:p w:rsidR="00C30DC1" w:rsidRPr="00F24843" w:rsidRDefault="00C30DC1" w:rsidP="00F24843">
            <w:pPr>
              <w:jc w:val="both"/>
              <w:rPr>
                <w:sz w:val="28"/>
                <w:szCs w:val="28"/>
              </w:rPr>
            </w:pPr>
            <w:r w:rsidRPr="00F24843">
              <w:rPr>
                <w:sz w:val="28"/>
                <w:szCs w:val="28"/>
              </w:rPr>
              <w:t>Объем финансирования из местных бюджетов  –  446,8  тыс. рублей, в том числе по годам реализации:</w:t>
            </w:r>
          </w:p>
          <w:p w:rsidR="00C30DC1" w:rsidRPr="00F24843" w:rsidRDefault="00C30DC1" w:rsidP="00F24843">
            <w:pPr>
              <w:jc w:val="both"/>
              <w:rPr>
                <w:sz w:val="28"/>
                <w:szCs w:val="28"/>
              </w:rPr>
            </w:pPr>
            <w:r w:rsidRPr="00F24843">
              <w:rPr>
                <w:sz w:val="28"/>
                <w:szCs w:val="28"/>
              </w:rPr>
              <w:t xml:space="preserve">в 2014 году – 446,8 тыс. рублей </w:t>
            </w:r>
          </w:p>
        </w:tc>
      </w:tr>
      <w:tr w:rsidR="00C30DC1" w:rsidRPr="00F24843" w:rsidTr="00783994">
        <w:tc>
          <w:tcPr>
            <w:tcW w:w="3108" w:type="dxa"/>
          </w:tcPr>
          <w:p w:rsidR="00C30DC1" w:rsidRPr="00F24843" w:rsidRDefault="00C30DC1" w:rsidP="00F24843">
            <w:pPr>
              <w:rPr>
                <w:sz w:val="28"/>
                <w:szCs w:val="28"/>
              </w:rPr>
            </w:pPr>
            <w:r w:rsidRPr="00F24843">
              <w:rPr>
                <w:sz w:val="28"/>
                <w:szCs w:val="28"/>
              </w:rPr>
              <w:t xml:space="preserve">Ожидаемые  результаты реализации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jc w:val="both"/>
              <w:rPr>
                <w:sz w:val="28"/>
                <w:szCs w:val="28"/>
              </w:rPr>
            </w:pPr>
            <w:r w:rsidRPr="00F24843">
              <w:rPr>
                <w:sz w:val="28"/>
                <w:szCs w:val="28"/>
              </w:rPr>
              <w:t xml:space="preserve">обеспечение благоприятных экологических условий для жизни населения, развитие сферы услуг в области водного туризма и рекреации; </w:t>
            </w:r>
          </w:p>
          <w:p w:rsidR="00C30DC1" w:rsidRPr="00F24843" w:rsidRDefault="00C30DC1" w:rsidP="00F24843">
            <w:pPr>
              <w:autoSpaceDE w:val="0"/>
              <w:autoSpaceDN w:val="0"/>
              <w:adjustRightInd w:val="0"/>
              <w:jc w:val="both"/>
              <w:rPr>
                <w:sz w:val="28"/>
                <w:szCs w:val="28"/>
              </w:rPr>
            </w:pPr>
            <w:r w:rsidRPr="00F24843">
              <w:rPr>
                <w:sz w:val="28"/>
                <w:szCs w:val="28"/>
              </w:rPr>
              <w:t>обеспечение эффективного и рационального использования водных ресурсов на основе:</w:t>
            </w:r>
          </w:p>
          <w:p w:rsidR="00C30DC1" w:rsidRPr="00F24843" w:rsidRDefault="00C30DC1" w:rsidP="00F24843">
            <w:pPr>
              <w:autoSpaceDE w:val="0"/>
              <w:autoSpaceDN w:val="0"/>
              <w:adjustRightInd w:val="0"/>
              <w:jc w:val="both"/>
              <w:rPr>
                <w:sz w:val="28"/>
                <w:szCs w:val="28"/>
              </w:rPr>
            </w:pPr>
            <w:r w:rsidRPr="00F24843">
              <w:rPr>
                <w:sz w:val="28"/>
                <w:szCs w:val="28"/>
              </w:rPr>
              <w:t>снижения антропогенной нагрузки на водные объекты;</w:t>
            </w:r>
          </w:p>
          <w:p w:rsidR="00C30DC1" w:rsidRPr="00F24843" w:rsidRDefault="00C30DC1" w:rsidP="00F24843">
            <w:pPr>
              <w:autoSpaceDE w:val="0"/>
              <w:autoSpaceDN w:val="0"/>
              <w:adjustRightInd w:val="0"/>
              <w:jc w:val="both"/>
              <w:rPr>
                <w:sz w:val="28"/>
                <w:szCs w:val="28"/>
              </w:rPr>
            </w:pPr>
            <w:r w:rsidRPr="00F24843">
              <w:rPr>
                <w:sz w:val="28"/>
                <w:szCs w:val="28"/>
              </w:rPr>
              <w:t>повышения безопасности и надежности эксплуатации существующих гидротехнических сооружений;</w:t>
            </w:r>
          </w:p>
          <w:p w:rsidR="00C30DC1" w:rsidRPr="00F24843" w:rsidRDefault="00C30DC1" w:rsidP="00F24843">
            <w:pPr>
              <w:autoSpaceDE w:val="0"/>
              <w:autoSpaceDN w:val="0"/>
              <w:adjustRightInd w:val="0"/>
              <w:jc w:val="both"/>
              <w:rPr>
                <w:sz w:val="28"/>
                <w:szCs w:val="28"/>
              </w:rPr>
            </w:pPr>
            <w:r w:rsidRPr="00F24843">
              <w:rPr>
                <w:sz w:val="28"/>
                <w:szCs w:val="28"/>
              </w:rPr>
              <w:t>повышения защищенности населения, объектов экономики и социальной сферы от  негативного воздействия вод</w:t>
            </w:r>
          </w:p>
        </w:tc>
      </w:tr>
    </w:tbl>
    <w:p w:rsidR="00C30DC1" w:rsidRPr="00F24843" w:rsidRDefault="00C30DC1" w:rsidP="00F24843">
      <w:pPr>
        <w:ind w:firstLine="540"/>
        <w:jc w:val="both"/>
        <w:rPr>
          <w:sz w:val="28"/>
          <w:szCs w:val="28"/>
        </w:rPr>
      </w:pPr>
    </w:p>
    <w:p w:rsidR="00C30DC1" w:rsidRPr="00F24843" w:rsidRDefault="00C30DC1" w:rsidP="00F24843">
      <w:pPr>
        <w:jc w:val="center"/>
        <w:rPr>
          <w:sz w:val="28"/>
          <w:szCs w:val="28"/>
        </w:rPr>
      </w:pPr>
      <w:r w:rsidRPr="00F24843">
        <w:rPr>
          <w:sz w:val="28"/>
          <w:szCs w:val="28"/>
        </w:rPr>
        <w:t>10.2. Характеристика сферы реализации подпрограммы</w:t>
      </w:r>
    </w:p>
    <w:p w:rsidR="00C30DC1" w:rsidRPr="00F24843" w:rsidRDefault="00C30DC1" w:rsidP="00F24843">
      <w:pPr>
        <w:ind w:firstLine="709"/>
        <w:jc w:val="both"/>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В настоящее время состояние водных объектов в Ростовской области характеризуется активным заилением и зарастанием древесно-кустарниковой растительностью русел малых рек, наличием в них большого количества неинженерных сооружений. Это приводит к деградации водных ресурсов и невозможности их использования в качестве источников водоснабжения. Кроме того, в большинстве случаев заиление и зарастание русел водотоков не позволяет обеспечить безаварийный пропуск повышенных расходов паводковых вод и, как следствие, может привести к затоплению и подтоплению территорий 179 населенных пунктов Ростовской области. На сегодняшний день 89,7 тыс. жителей проживают на территории, подверженной негативному воздействию вод в результате неудовлетворительного состояния водоемов и их берегов.</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Разрушение берегов в результате абразионных процессов, вызванных природными явлениями и усилением антропогенной нагрузки на водные объекты области, является одной из важнейших проблем для Ростовской области. Процессы берегоразрушения формируют устойчивую опасность смыва и разрушения жилых и общественных зданий в более чем 40 населенных пунктах, ведут к потере значительных объемов площадей земельных угодий, загрязнению и заилению прибрежной защитной полосы водных объектов. </w:t>
      </w:r>
      <w:r w:rsidRPr="00F24843">
        <w:rPr>
          <w:sz w:val="28"/>
          <w:szCs w:val="28"/>
        </w:rPr>
        <w:br/>
        <w:t>В состав берегоукрепительных мероприятий подпрограммы вошли мероприятия по ранее начатым объектам, а также по объектам, непроведение берегоукрепления по которым может повлечь чрезвычайные ситуации и причинение значительного ущерба населению и экономике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Вызывает серьезные опасения безопасность напорных гидротехнических сооружений (далее – ГТС), многие из которых находятся в аварийном или предаварийном состоянии, часть сооружений в настоящее время являются бесхозяйными.</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По состоянию на 1 января 2014 г. на территории Ростовской области  расположено 1394 напорных ГТС, в том числе 661 </w:t>
      </w:r>
      <w:r>
        <w:rPr>
          <w:sz w:val="28"/>
          <w:szCs w:val="28"/>
        </w:rPr>
        <w:t>–</w:t>
      </w:r>
      <w:r w:rsidRPr="00F24843">
        <w:rPr>
          <w:sz w:val="28"/>
          <w:szCs w:val="28"/>
        </w:rPr>
        <w:t xml:space="preserve"> находящихся в муниципальной собственности, 313 </w:t>
      </w:r>
      <w:r>
        <w:rPr>
          <w:sz w:val="28"/>
          <w:szCs w:val="28"/>
        </w:rPr>
        <w:t>–</w:t>
      </w:r>
      <w:r w:rsidRPr="00F24843">
        <w:rPr>
          <w:sz w:val="28"/>
          <w:szCs w:val="28"/>
        </w:rPr>
        <w:t xml:space="preserve"> находящихся в собственности юридических лиц, 420 </w:t>
      </w:r>
      <w:r>
        <w:rPr>
          <w:sz w:val="28"/>
          <w:szCs w:val="28"/>
        </w:rPr>
        <w:t xml:space="preserve">– </w:t>
      </w:r>
      <w:r w:rsidRPr="00F24843">
        <w:rPr>
          <w:sz w:val="28"/>
          <w:szCs w:val="28"/>
        </w:rPr>
        <w:t xml:space="preserve">бесхозяйных. </w:t>
      </w:r>
    </w:p>
    <w:p w:rsidR="00C30DC1" w:rsidRPr="00F24843" w:rsidRDefault="00C30DC1" w:rsidP="00F24843">
      <w:pPr>
        <w:autoSpaceDE w:val="0"/>
        <w:autoSpaceDN w:val="0"/>
        <w:adjustRightInd w:val="0"/>
        <w:ind w:firstLine="709"/>
        <w:jc w:val="both"/>
        <w:rPr>
          <w:sz w:val="28"/>
          <w:szCs w:val="28"/>
        </w:rPr>
      </w:pPr>
      <w:r w:rsidRPr="00F24843">
        <w:rPr>
          <w:sz w:val="28"/>
          <w:szCs w:val="28"/>
        </w:rPr>
        <w:t>Мероприятия по обеспечению безопасности гидротехнических сооружений сформированы по результатам обследования аварийных потенциально опасных ГТС, находящихся в муниципальной собств</w:t>
      </w:r>
      <w:r>
        <w:rPr>
          <w:sz w:val="28"/>
          <w:szCs w:val="28"/>
        </w:rPr>
        <w:t>енности или бесхозяйных, которое осуществляло</w:t>
      </w:r>
      <w:r w:rsidRPr="00F24843">
        <w:rPr>
          <w:sz w:val="28"/>
          <w:szCs w:val="28"/>
        </w:rPr>
        <w:t>сь в 2008 – 2009 годах межведомственной рабочей группой во исполнение решения коллегии Администрации Ростовской области от 08.09.2008 № 51 «О комплексе мероприятий по обеспечению безопасности гидротехнических сооружений».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Выбор объектов осуществлен с учетом технического состояния сооружений, их влияния на паводковую ситуацию, величины предполагаемого ущерба в случае невыполнения мероприятия, а также заинтересованности администраций муниципальных образований Ростовской области в выполнении мероприятий и возможности обеспечить их софинансирование.</w:t>
      </w:r>
    </w:p>
    <w:p w:rsidR="00C30DC1" w:rsidRPr="00F24843" w:rsidRDefault="00C30DC1" w:rsidP="00F24843">
      <w:pPr>
        <w:autoSpaceDE w:val="0"/>
        <w:autoSpaceDN w:val="0"/>
        <w:adjustRightInd w:val="0"/>
        <w:ind w:firstLine="709"/>
        <w:jc w:val="both"/>
        <w:rPr>
          <w:sz w:val="28"/>
          <w:szCs w:val="28"/>
        </w:rPr>
      </w:pPr>
      <w:r w:rsidRPr="00F24843">
        <w:rPr>
          <w:sz w:val="28"/>
          <w:szCs w:val="28"/>
        </w:rPr>
        <w:t>Наряду с мероприятиями по капитальному ремонту и реконструкции в состав подпрограммы вошли мероприятия по ликвидации гидротехнических сооружений. Указанное обусловлено тем, что</w:t>
      </w:r>
      <w:r>
        <w:rPr>
          <w:sz w:val="28"/>
          <w:szCs w:val="28"/>
        </w:rPr>
        <w:t>,</w:t>
      </w:r>
      <w:r w:rsidRPr="00F24843">
        <w:rPr>
          <w:sz w:val="28"/>
          <w:szCs w:val="28"/>
        </w:rPr>
        <w:t xml:space="preserve"> в случае, когда гидротехническое сооружение не имеет хозяйственной либо иной значимости и находится в неудовлетворительном техническом состоянии, проведение мероприятий по капитальному ремонту или реконструкции экономически нецелесообразно и необходима </w:t>
      </w:r>
      <w:r>
        <w:rPr>
          <w:sz w:val="28"/>
          <w:szCs w:val="28"/>
        </w:rPr>
        <w:t>его</w:t>
      </w:r>
      <w:r w:rsidRPr="00F24843">
        <w:rPr>
          <w:sz w:val="28"/>
          <w:szCs w:val="28"/>
        </w:rPr>
        <w:t xml:space="preserve"> ликвидация.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В 2014 году на территории Ростовской области насчитывалось </w:t>
      </w:r>
      <w:r w:rsidRPr="00F24843">
        <w:rPr>
          <w:sz w:val="28"/>
          <w:szCs w:val="28"/>
        </w:rPr>
        <w:br/>
        <w:t>420 бесхозяйных гидротехнических сооружений. Среди данных сооружений имеется ряд гидротехнических сооружений, представляющих серьезную угрозу для населения и экономики Ростовской области в случае аварийной ситуации. Определение собственников данных гидротехнических сооружений является важнейшим условием обеспечения их дальнейшей безопасности.</w:t>
      </w:r>
    </w:p>
    <w:p w:rsidR="00C30DC1" w:rsidRPr="00F24843" w:rsidRDefault="00C30DC1" w:rsidP="00F24843">
      <w:pPr>
        <w:autoSpaceDE w:val="0"/>
        <w:autoSpaceDN w:val="0"/>
        <w:adjustRightInd w:val="0"/>
        <w:ind w:firstLine="709"/>
        <w:jc w:val="both"/>
        <w:rPr>
          <w:sz w:val="28"/>
          <w:szCs w:val="28"/>
        </w:rPr>
      </w:pPr>
      <w:r w:rsidRPr="00F24843">
        <w:rPr>
          <w:sz w:val="28"/>
          <w:szCs w:val="28"/>
        </w:rPr>
        <w:t>С 2011 года за счет средств областного и местных бюджетов администрациями муниципальных образований Ростовской области проводились работы по постановке ГТС на учет в качестве бесхозяйных и принятию бесхозяйных ГТС в муниципальную собственность.</w:t>
      </w:r>
    </w:p>
    <w:p w:rsidR="00C30DC1" w:rsidRPr="00F24843" w:rsidRDefault="00C30DC1" w:rsidP="00F24843">
      <w:pPr>
        <w:autoSpaceDE w:val="0"/>
        <w:autoSpaceDN w:val="0"/>
        <w:adjustRightInd w:val="0"/>
        <w:ind w:firstLine="709"/>
        <w:jc w:val="both"/>
        <w:rPr>
          <w:sz w:val="28"/>
          <w:szCs w:val="28"/>
        </w:rPr>
      </w:pPr>
      <w:r w:rsidRPr="00F24843">
        <w:rPr>
          <w:sz w:val="28"/>
          <w:szCs w:val="28"/>
        </w:rPr>
        <w:t>Реализация указанных мероприятий позволит к 2015 году определить собственников всех бесхозяйных гидротехнических сооружений, представляющих потенциальную угрозу возникновения чрезвычайных ситуаций, и тем самым обеспечить безопасность указанных сооружений, повысить уровень защищенности населения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Ростовская область в соответствии с постановлением Правительства Российской Федерации от 10.04.2007 № 219 «Об утверждении Положения об осуществлении государственного мониторинга водных объектов» наделена полномочиями по осуществлению наблюдений за состоянием дна, берегов, состоянием и режимом использования водоохранных зон и изменениями морфометрических особенностей водных объектов или их частей, а также водохозяйственных систем, в том числе гидротехнических сооружений.   Существующий дефицит водных ресурсов приводит как к экономическим потерям, связанным с сокращением производства, так и к социальной напряженности, связанной с перебоями в хозяйственно-питьевом водоснабжении.</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Дефицит водных ресурсов в значительной степени определяется расточительным отношением к водным ресурсам, </w:t>
      </w:r>
      <w:r>
        <w:rPr>
          <w:sz w:val="28"/>
          <w:szCs w:val="28"/>
        </w:rPr>
        <w:t>что</w:t>
      </w:r>
      <w:r w:rsidRPr="00F24843">
        <w:rPr>
          <w:sz w:val="28"/>
          <w:szCs w:val="28"/>
        </w:rPr>
        <w:t xml:space="preserve"> обусловлено высокими потерями воды при транспортировке ее потребителям.</w:t>
      </w:r>
    </w:p>
    <w:p w:rsidR="00C30DC1" w:rsidRPr="00F24843" w:rsidRDefault="00C30DC1" w:rsidP="00F24843">
      <w:pPr>
        <w:autoSpaceDE w:val="0"/>
        <w:autoSpaceDN w:val="0"/>
        <w:adjustRightInd w:val="0"/>
        <w:ind w:firstLine="709"/>
        <w:jc w:val="both"/>
        <w:rPr>
          <w:sz w:val="28"/>
          <w:szCs w:val="28"/>
        </w:rPr>
      </w:pPr>
      <w:r w:rsidRPr="00F24843">
        <w:rPr>
          <w:sz w:val="28"/>
          <w:szCs w:val="28"/>
        </w:rPr>
        <w:t>Кроме того, практически все поверхностные водные объекты испытывают значительное антропогенное воздействие, что приводит к загрязнению, истощению и деградации водных объектов.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В ряде случаев имеет место превышение потребностей в воде у различных групп водопользователей над возможностью использовать водные объекты без нанесения им непоправимого ущерба.</w:t>
      </w:r>
    </w:p>
    <w:p w:rsidR="00C30DC1" w:rsidRPr="00F24843" w:rsidRDefault="00C30DC1" w:rsidP="00F24843">
      <w:pPr>
        <w:autoSpaceDE w:val="0"/>
        <w:autoSpaceDN w:val="0"/>
        <w:adjustRightInd w:val="0"/>
        <w:ind w:firstLine="709"/>
        <w:jc w:val="both"/>
        <w:rPr>
          <w:sz w:val="28"/>
          <w:szCs w:val="28"/>
        </w:rPr>
      </w:pPr>
      <w:r w:rsidRPr="00F24843">
        <w:rPr>
          <w:sz w:val="28"/>
          <w:szCs w:val="28"/>
        </w:rPr>
        <w:t>Для обеспечения рационального использования водных ресурсов и снижения антропогенной нагрузки на водные объекты предусмотрено предоставление водных объектов в пользование путем заключения договоров на водопользование и выдачи разрешений на право пользования водным объектом в установленном порядке.</w:t>
      </w:r>
    </w:p>
    <w:p w:rsidR="00C30DC1" w:rsidRPr="00F24843" w:rsidRDefault="00C30DC1" w:rsidP="00F24843">
      <w:pPr>
        <w:autoSpaceDE w:val="0"/>
        <w:autoSpaceDN w:val="0"/>
        <w:adjustRightInd w:val="0"/>
        <w:ind w:firstLine="709"/>
        <w:jc w:val="both"/>
        <w:rPr>
          <w:sz w:val="28"/>
          <w:szCs w:val="28"/>
        </w:rPr>
      </w:pPr>
      <w:r w:rsidRPr="00F24843">
        <w:rPr>
          <w:sz w:val="28"/>
          <w:szCs w:val="28"/>
        </w:rPr>
        <w:t>При предоставлении водных объектов в пользование основными условиями, при которых разрешается использовать водный объект, являются выполнение водопользователями водохозяйственных и водоохранных мероприятий, направленных на сокращение потерь воды при транспортировке, на повышение качества очистки сточных вод, сбрасываемых в водные объекты.</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Для решения проблем охраны и рационального использования водных объектов была разработана и успешно реализуется подпрограмма «Охрана и рациональное использование водных объектов или их частей, расположенных на территории Ростовской области» в рамках Областной долгосрочной целевой </w:t>
      </w:r>
      <w:hyperlink r:id="rId35" w:history="1">
        <w:r w:rsidRPr="00F24843">
          <w:rPr>
            <w:sz w:val="28"/>
            <w:szCs w:val="28"/>
          </w:rPr>
          <w:t>программы</w:t>
        </w:r>
      </w:hyperlink>
      <w:r w:rsidRPr="00F24843">
        <w:rPr>
          <w:sz w:val="28"/>
          <w:szCs w:val="28"/>
        </w:rPr>
        <w:t xml:space="preserve"> «Охрана окружающей среды и рациональное природопользование в Ростовской области на 2011 – 2015 годы».</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Однако проблемы водохозяйственного комплекса на территории Ростовской области требуют обеспечения непрерывного и комплексного подхода с использованием программно-целевого метода на более длительный период, что обусловило необходимость разработки отдельной областной долгосрочной целевой </w:t>
      </w:r>
      <w:hyperlink r:id="rId36" w:history="1">
        <w:r w:rsidRPr="00F24843">
          <w:rPr>
            <w:sz w:val="28"/>
            <w:szCs w:val="28"/>
          </w:rPr>
          <w:t>программы</w:t>
        </w:r>
      </w:hyperlink>
      <w:r w:rsidRPr="00F24843">
        <w:rPr>
          <w:sz w:val="28"/>
          <w:szCs w:val="28"/>
        </w:rPr>
        <w:t xml:space="preserve"> «Развитие водохозяйственного комплекса Ростовской области в 2013 – 2020 годах». Мероприятия указанной областной целевой программы, запланированные к выполнению с 2014 по 2020 год, составили основу подпрограммы «Развитие водохозяйственного комплекса Ростовской области» настоящей государственной программы.</w:t>
      </w:r>
    </w:p>
    <w:p w:rsidR="00C30DC1" w:rsidRPr="00F24843" w:rsidRDefault="00C30DC1" w:rsidP="00F24843">
      <w:pPr>
        <w:autoSpaceDE w:val="0"/>
        <w:autoSpaceDN w:val="0"/>
        <w:adjustRightInd w:val="0"/>
        <w:ind w:firstLine="709"/>
        <w:jc w:val="both"/>
        <w:rPr>
          <w:sz w:val="28"/>
          <w:szCs w:val="28"/>
        </w:rPr>
      </w:pPr>
      <w:r w:rsidRPr="00F24843">
        <w:rPr>
          <w:sz w:val="28"/>
          <w:szCs w:val="28"/>
        </w:rPr>
        <w:t>На решение задач по обеспечению рационального водопользования на территории Ростовской области влияет ряд неблагоприятных факторов (рисков):</w:t>
      </w:r>
    </w:p>
    <w:p w:rsidR="00C30DC1" w:rsidRPr="00F24843" w:rsidRDefault="00C30DC1" w:rsidP="00F24843">
      <w:pPr>
        <w:autoSpaceDE w:val="0"/>
        <w:autoSpaceDN w:val="0"/>
        <w:adjustRightInd w:val="0"/>
        <w:ind w:firstLine="709"/>
        <w:jc w:val="both"/>
        <w:rPr>
          <w:sz w:val="28"/>
          <w:szCs w:val="28"/>
        </w:rPr>
      </w:pPr>
      <w:r w:rsidRPr="00F24843">
        <w:rPr>
          <w:sz w:val="28"/>
          <w:szCs w:val="28"/>
        </w:rPr>
        <w:t>финансово-экономические – недостаточный объем средств субвенций, выделяемых из федерального бюджета на осуществление переданных полномочий Российской Федерации по охране водных объектов и предотвращению негативного воздействия вод, а также недостаточный объем средств субсидий федерального бюджета, выделяемых на осуществление капитального ремонта гидротехнических сооружений;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природно-климатические – влияние климатических условий на гидрологическую ситуацию в бассейнах рек </w:t>
      </w:r>
      <w:r>
        <w:rPr>
          <w:sz w:val="28"/>
          <w:szCs w:val="28"/>
        </w:rPr>
        <w:t xml:space="preserve">Ростовской </w:t>
      </w:r>
      <w:r w:rsidRPr="00F24843">
        <w:rPr>
          <w:sz w:val="28"/>
          <w:szCs w:val="28"/>
        </w:rPr>
        <w:t>области, на состояние гидротехнических сооружений и берегов водных объектов.</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F24843">
      <w:pPr>
        <w:jc w:val="center"/>
        <w:rPr>
          <w:sz w:val="28"/>
          <w:szCs w:val="28"/>
        </w:rPr>
      </w:pPr>
      <w:r w:rsidRPr="00F24843">
        <w:rPr>
          <w:sz w:val="28"/>
          <w:szCs w:val="28"/>
        </w:rPr>
        <w:t>10.3. Цели, задачи и показатели (индикаторы),</w:t>
      </w:r>
      <w:r w:rsidRPr="00F24843">
        <w:rPr>
          <w:sz w:val="28"/>
          <w:szCs w:val="28"/>
        </w:rPr>
        <w:br/>
        <w:t>основные ожидаемые конечные результаты,</w:t>
      </w:r>
      <w:r w:rsidRPr="00F24843">
        <w:rPr>
          <w:sz w:val="28"/>
          <w:szCs w:val="28"/>
        </w:rPr>
        <w:br/>
        <w:t>сроки и этапы реализации подпрограммы</w:t>
      </w:r>
    </w:p>
    <w:p w:rsidR="00C30DC1" w:rsidRPr="00F24843" w:rsidRDefault="00C30DC1" w:rsidP="00F24843">
      <w:pPr>
        <w:ind w:firstLine="709"/>
        <w:jc w:val="both"/>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Основными приоритетами государственной политики Ростовской области в сфере водных отношений на период до 2020 года являются повышение качества жизни проживающего в Ростовской области населения и устойчивое экономическое развитие области посредством улучшения состояния водохозяйственного комплекса.</w:t>
      </w:r>
    </w:p>
    <w:p w:rsidR="00C30DC1" w:rsidRPr="00F24843" w:rsidRDefault="00C30DC1" w:rsidP="00F24843">
      <w:pPr>
        <w:autoSpaceDE w:val="0"/>
        <w:autoSpaceDN w:val="0"/>
        <w:adjustRightInd w:val="0"/>
        <w:ind w:firstLine="709"/>
        <w:jc w:val="both"/>
        <w:rPr>
          <w:sz w:val="28"/>
          <w:szCs w:val="28"/>
        </w:rPr>
      </w:pPr>
      <w:r w:rsidRPr="00F24843">
        <w:rPr>
          <w:sz w:val="28"/>
          <w:szCs w:val="28"/>
        </w:rPr>
        <w:t>Достижение приоритетов государственной политики Ростовской области в сфере водных отношений определяет цель и основные задачи настоящей подпрограммы.</w:t>
      </w:r>
    </w:p>
    <w:p w:rsidR="00C30DC1" w:rsidRPr="00F24843" w:rsidRDefault="00C30DC1" w:rsidP="00F24843">
      <w:pPr>
        <w:autoSpaceDE w:val="0"/>
        <w:autoSpaceDN w:val="0"/>
        <w:adjustRightInd w:val="0"/>
        <w:ind w:firstLine="709"/>
        <w:jc w:val="both"/>
        <w:rPr>
          <w:sz w:val="28"/>
          <w:szCs w:val="28"/>
        </w:rPr>
      </w:pPr>
      <w:r w:rsidRPr="00F24843">
        <w:rPr>
          <w:sz w:val="28"/>
          <w:szCs w:val="28"/>
        </w:rPr>
        <w:t>Целью реализации подпрограммы является устойчивое водопользование при сохранении водных экосистем и обеспечение защищенности населения и объектов экономики от негативного воздействия вод.</w:t>
      </w:r>
    </w:p>
    <w:p w:rsidR="00C30DC1" w:rsidRPr="00F24843" w:rsidRDefault="00C30DC1" w:rsidP="00F24843">
      <w:pPr>
        <w:autoSpaceDE w:val="0"/>
        <w:autoSpaceDN w:val="0"/>
        <w:adjustRightInd w:val="0"/>
        <w:ind w:firstLine="709"/>
        <w:jc w:val="both"/>
        <w:rPr>
          <w:sz w:val="28"/>
          <w:szCs w:val="28"/>
        </w:rPr>
      </w:pPr>
      <w:r w:rsidRPr="00F24843">
        <w:rPr>
          <w:sz w:val="28"/>
          <w:szCs w:val="28"/>
        </w:rPr>
        <w:t>Для достижения цели предусматривается решение следующих основных задач:</w:t>
      </w: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обеспечение восстановления и экологической реабилитации водных объектов, утративших способность к самоочищению;</w:t>
      </w:r>
    </w:p>
    <w:p w:rsidR="00C30DC1" w:rsidRPr="00F24843" w:rsidRDefault="00C30DC1" w:rsidP="00F24843">
      <w:pPr>
        <w:autoSpaceDE w:val="0"/>
        <w:autoSpaceDN w:val="0"/>
        <w:adjustRightInd w:val="0"/>
        <w:ind w:firstLine="709"/>
        <w:jc w:val="both"/>
        <w:rPr>
          <w:sz w:val="28"/>
          <w:szCs w:val="28"/>
        </w:rPr>
      </w:pPr>
      <w:r w:rsidRPr="00F24843">
        <w:rPr>
          <w:sz w:val="28"/>
          <w:szCs w:val="28"/>
        </w:rPr>
        <w:t>развитие государственной системы мониторинга водных объектов;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повышение эксплуатационной надежности гидротехнических сооружений  путем их приведения к безопасному техническому состоянию;</w:t>
      </w: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обеспечение населения и объектов экономики сооружениями берегозащиты;</w:t>
      </w: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обеспечение эффективного осуществления переданных полномочий Российской Федерации в области водных отношений.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Решение задачи «Обеспечение восстановления и экологической реабилитации водных объектов, утративших способность к самоочищению» предусматривает выполнение мероприятий, направленных на ликвидацию загрязнения и засорения водных объектов.</w:t>
      </w:r>
    </w:p>
    <w:p w:rsidR="00C30DC1" w:rsidRPr="00F24843" w:rsidRDefault="00C30DC1" w:rsidP="00F24843">
      <w:pPr>
        <w:autoSpaceDE w:val="0"/>
        <w:autoSpaceDN w:val="0"/>
        <w:adjustRightInd w:val="0"/>
        <w:ind w:firstLine="708"/>
        <w:jc w:val="both"/>
        <w:rPr>
          <w:sz w:val="28"/>
          <w:szCs w:val="28"/>
        </w:rPr>
      </w:pPr>
      <w:r w:rsidRPr="00F24843">
        <w:rPr>
          <w:sz w:val="28"/>
          <w:szCs w:val="28"/>
        </w:rPr>
        <w:t>Показателями решения задачи являются:</w:t>
      </w:r>
    </w:p>
    <w:p w:rsidR="00C30DC1" w:rsidRPr="00F24843" w:rsidRDefault="00C30DC1" w:rsidP="00F24843">
      <w:pPr>
        <w:ind w:firstLine="708"/>
        <w:jc w:val="both"/>
        <w:rPr>
          <w:sz w:val="28"/>
          <w:szCs w:val="28"/>
        </w:rPr>
      </w:pPr>
      <w:r w:rsidRPr="00F24843">
        <w:rPr>
          <w:sz w:val="28"/>
          <w:szCs w:val="28"/>
        </w:rPr>
        <w:t>протяженность участков водных объектов, на которых выполнены мероприятия по восстановлению и экологической реабилитации;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количество водных объектов, на которых выполнены мероприятия по восстановлению и экологической реабилитации.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Решение задачи «Развитие государственной системы мониторинга водных объектов» предусматривает ведение регулярных наблюдений за состоянием водных объектов, количественными и качественными показателями состояния водных ресурсов, а также за режимом использования водоохранных зон.</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Показателем решения данной задачи является количество бассейнов водных объектов, на которых осуществляется мониторинг водных объектов в рамках полномочий Ростовской области. </w:t>
      </w:r>
    </w:p>
    <w:p w:rsidR="00C30DC1" w:rsidRPr="00F24843" w:rsidRDefault="00C30DC1" w:rsidP="00F24843">
      <w:pPr>
        <w:autoSpaceDE w:val="0"/>
        <w:autoSpaceDN w:val="0"/>
        <w:adjustRightInd w:val="0"/>
        <w:ind w:firstLine="709"/>
        <w:jc w:val="both"/>
        <w:rPr>
          <w:sz w:val="28"/>
          <w:szCs w:val="28"/>
        </w:rPr>
      </w:pPr>
      <w:r w:rsidRPr="00F24843">
        <w:rPr>
          <w:sz w:val="28"/>
          <w:szCs w:val="28"/>
        </w:rPr>
        <w:t>Решение задачи «Повышение эксплуатационной надежности гидротехнических сооружений путем их приведения к безопасному техническому состоянию» предусматривает выполнение следующих мероприятий:</w:t>
      </w:r>
    </w:p>
    <w:p w:rsidR="00C30DC1" w:rsidRPr="00F24843" w:rsidRDefault="00C30DC1" w:rsidP="00F24843">
      <w:pPr>
        <w:autoSpaceDE w:val="0"/>
        <w:autoSpaceDN w:val="0"/>
        <w:adjustRightInd w:val="0"/>
        <w:ind w:firstLine="709"/>
        <w:jc w:val="both"/>
        <w:rPr>
          <w:sz w:val="28"/>
          <w:szCs w:val="28"/>
        </w:rPr>
      </w:pPr>
      <w:r w:rsidRPr="00F24843">
        <w:rPr>
          <w:sz w:val="28"/>
          <w:szCs w:val="28"/>
        </w:rPr>
        <w:t>капитальный ремонт гидротехнических сооружений, находящихся в муниципальной собственности, и бесхозяйных гидротехнических сооружений;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реконструкция и ликвидация гидротехнических сооружений, находящихся в муниципальной собственности, и бесхозяйных гидротехнических сооружений;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принятие бесхозяйных гидротехнических сооружений в муниципальную собственность.</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Указанные мероприятия выполняются с участием администраций муниципальных образований </w:t>
      </w:r>
      <w:r>
        <w:rPr>
          <w:sz w:val="28"/>
          <w:szCs w:val="28"/>
        </w:rPr>
        <w:t xml:space="preserve">Ростовской </w:t>
      </w:r>
      <w:r w:rsidRPr="00F24843">
        <w:rPr>
          <w:sz w:val="28"/>
          <w:szCs w:val="28"/>
        </w:rPr>
        <w:t>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Показателями решения данной задачи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количество гидротехнических сооружений с неудовлетворительным и опасным уровнем безопасности, приведенных в безопасное техническое состояние;</w:t>
      </w:r>
    </w:p>
    <w:p w:rsidR="00C30DC1" w:rsidRPr="00F24843" w:rsidRDefault="00C30DC1" w:rsidP="00F24843">
      <w:pPr>
        <w:autoSpaceDE w:val="0"/>
        <w:autoSpaceDN w:val="0"/>
        <w:adjustRightInd w:val="0"/>
        <w:ind w:firstLine="709"/>
        <w:jc w:val="both"/>
        <w:rPr>
          <w:sz w:val="28"/>
          <w:szCs w:val="28"/>
        </w:rPr>
      </w:pPr>
      <w:r w:rsidRPr="00F24843">
        <w:rPr>
          <w:sz w:val="28"/>
          <w:szCs w:val="28"/>
        </w:rPr>
        <w:t>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p w:rsidR="00C30DC1" w:rsidRPr="00F24843" w:rsidRDefault="00C30DC1" w:rsidP="00F24843">
      <w:pPr>
        <w:autoSpaceDE w:val="0"/>
        <w:autoSpaceDN w:val="0"/>
        <w:adjustRightInd w:val="0"/>
        <w:ind w:firstLine="709"/>
        <w:jc w:val="both"/>
        <w:rPr>
          <w:sz w:val="28"/>
          <w:szCs w:val="28"/>
        </w:rPr>
      </w:pPr>
      <w:r w:rsidRPr="00F24843">
        <w:rPr>
          <w:sz w:val="28"/>
          <w:szCs w:val="28"/>
        </w:rPr>
        <w:t>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p w:rsidR="00C30DC1" w:rsidRPr="00F24843" w:rsidRDefault="00C30DC1" w:rsidP="00F24843">
      <w:pPr>
        <w:autoSpaceDE w:val="0"/>
        <w:autoSpaceDN w:val="0"/>
        <w:adjustRightInd w:val="0"/>
        <w:ind w:firstLine="709"/>
        <w:jc w:val="both"/>
        <w:rPr>
          <w:sz w:val="28"/>
          <w:szCs w:val="28"/>
        </w:rPr>
      </w:pPr>
      <w:r w:rsidRPr="00F24843">
        <w:rPr>
          <w:sz w:val="28"/>
          <w:szCs w:val="28"/>
        </w:rP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w:t>
      </w:r>
    </w:p>
    <w:p w:rsidR="00C30DC1" w:rsidRPr="00F24843" w:rsidRDefault="00C30DC1" w:rsidP="00F24843">
      <w:pPr>
        <w:autoSpaceDE w:val="0"/>
        <w:autoSpaceDN w:val="0"/>
        <w:adjustRightInd w:val="0"/>
        <w:ind w:firstLine="709"/>
        <w:jc w:val="both"/>
        <w:rPr>
          <w:sz w:val="28"/>
          <w:szCs w:val="28"/>
        </w:rPr>
      </w:pPr>
      <w:r w:rsidRPr="00F24843">
        <w:rPr>
          <w:sz w:val="28"/>
          <w:szCs w:val="28"/>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количество бесхозяйных гидротехнических сооружений на территории </w:t>
      </w:r>
      <w:r>
        <w:rPr>
          <w:sz w:val="28"/>
          <w:szCs w:val="28"/>
        </w:rPr>
        <w:t xml:space="preserve">Ростовской </w:t>
      </w:r>
      <w:r w:rsidRPr="00F24843">
        <w:rPr>
          <w:sz w:val="28"/>
          <w:szCs w:val="28"/>
        </w:rPr>
        <w:t>области, принятых в муниципальную собственность.</w:t>
      </w:r>
    </w:p>
    <w:p w:rsidR="00C30DC1" w:rsidRPr="00F24843" w:rsidRDefault="00C30DC1" w:rsidP="00F24843">
      <w:pPr>
        <w:autoSpaceDE w:val="0"/>
        <w:autoSpaceDN w:val="0"/>
        <w:adjustRightInd w:val="0"/>
        <w:ind w:firstLine="709"/>
        <w:jc w:val="both"/>
        <w:rPr>
          <w:sz w:val="28"/>
          <w:szCs w:val="28"/>
        </w:rPr>
      </w:pPr>
      <w:r w:rsidRPr="00F24843">
        <w:rPr>
          <w:sz w:val="28"/>
          <w:szCs w:val="28"/>
        </w:rPr>
        <w:t>Решение задачи «Обеспечение населения и объектов экономики сооружениями берегозащиты» предусматривает выполнение берегоукрепительных мероприятий с участием администраций муниципальных образований.</w:t>
      </w:r>
    </w:p>
    <w:p w:rsidR="00C30DC1" w:rsidRPr="00F24843" w:rsidRDefault="00C30DC1" w:rsidP="00F24843">
      <w:pPr>
        <w:autoSpaceDE w:val="0"/>
        <w:autoSpaceDN w:val="0"/>
        <w:adjustRightInd w:val="0"/>
        <w:ind w:firstLine="709"/>
        <w:jc w:val="both"/>
        <w:rPr>
          <w:sz w:val="28"/>
          <w:szCs w:val="28"/>
        </w:rPr>
      </w:pPr>
      <w:r w:rsidRPr="00F24843">
        <w:rPr>
          <w:sz w:val="28"/>
          <w:szCs w:val="28"/>
        </w:rPr>
        <w:t>Показателем решения данной задачи является протяженность новых и реконструированных сооружений инженерной защиты и берегоукрепления.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Решение задачи «Обеспечение эффективного исполнения переданных полномочий Российской Федерации в области водных отношений» предусматривает реализацию следующих мероприятий:</w:t>
      </w:r>
    </w:p>
    <w:p w:rsidR="00C30DC1" w:rsidRPr="00F24843" w:rsidRDefault="00C30DC1" w:rsidP="00F24843">
      <w:pPr>
        <w:autoSpaceDE w:val="0"/>
        <w:autoSpaceDN w:val="0"/>
        <w:adjustRightInd w:val="0"/>
        <w:ind w:firstLine="709"/>
        <w:jc w:val="both"/>
        <w:rPr>
          <w:sz w:val="28"/>
          <w:szCs w:val="28"/>
        </w:rPr>
      </w:pPr>
      <w:r w:rsidRPr="00F24843">
        <w:rPr>
          <w:sz w:val="28"/>
          <w:szCs w:val="28"/>
        </w:rPr>
        <w:t>предоставление в пользование водных объектов на основе договоров водопользования и решений о предоставлении водных объектов в пользование;</w:t>
      </w:r>
    </w:p>
    <w:p w:rsidR="00C30DC1" w:rsidRPr="00F24843" w:rsidRDefault="00C30DC1" w:rsidP="00F24843">
      <w:pPr>
        <w:autoSpaceDE w:val="0"/>
        <w:autoSpaceDN w:val="0"/>
        <w:adjustRightInd w:val="0"/>
        <w:ind w:firstLine="709"/>
        <w:jc w:val="both"/>
        <w:rPr>
          <w:sz w:val="28"/>
          <w:szCs w:val="28"/>
        </w:rPr>
      </w:pPr>
      <w:r w:rsidRPr="00F24843">
        <w:rPr>
          <w:sz w:val="28"/>
          <w:szCs w:val="28"/>
        </w:rPr>
        <w:t>установление и закрепление на местности водоохранных зон и прибрежных защитных полос водных объектов;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расчистка и углубление русел рек.</w:t>
      </w:r>
    </w:p>
    <w:p w:rsidR="00C30DC1" w:rsidRPr="00F24843" w:rsidRDefault="00C30DC1" w:rsidP="00F24843">
      <w:pPr>
        <w:autoSpaceDE w:val="0"/>
        <w:autoSpaceDN w:val="0"/>
        <w:adjustRightInd w:val="0"/>
        <w:ind w:firstLine="709"/>
        <w:jc w:val="both"/>
        <w:rPr>
          <w:sz w:val="28"/>
          <w:szCs w:val="28"/>
        </w:rPr>
      </w:pPr>
      <w:r w:rsidRPr="00F24843">
        <w:rPr>
          <w:sz w:val="28"/>
          <w:szCs w:val="28"/>
        </w:rPr>
        <w:t>Показателями решения данной задачи являются:</w:t>
      </w:r>
    </w:p>
    <w:p w:rsidR="00C30DC1" w:rsidRPr="00F24843" w:rsidRDefault="00C30DC1" w:rsidP="00F24843">
      <w:pPr>
        <w:autoSpaceDE w:val="0"/>
        <w:autoSpaceDN w:val="0"/>
        <w:adjustRightInd w:val="0"/>
        <w:ind w:firstLine="709"/>
        <w:jc w:val="both"/>
        <w:rPr>
          <w:bCs/>
          <w:sz w:val="28"/>
          <w:szCs w:val="28"/>
        </w:rPr>
      </w:pPr>
      <w:r w:rsidRPr="00F24843">
        <w:rPr>
          <w:bCs/>
          <w:sz w:val="28"/>
          <w:szCs w:val="28"/>
        </w:rPr>
        <w:t>доля 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 осуществление водопользования которыми предусматривает приобретение прав пользования водными объектами</w:t>
      </w:r>
      <w:r>
        <w:rPr>
          <w:bCs/>
          <w:sz w:val="28"/>
          <w:szCs w:val="28"/>
        </w:rPr>
        <w:t>;</w:t>
      </w:r>
    </w:p>
    <w:p w:rsidR="00C30DC1" w:rsidRPr="00F24843" w:rsidRDefault="00C30DC1" w:rsidP="00F24843">
      <w:pPr>
        <w:autoSpaceDE w:val="0"/>
        <w:autoSpaceDN w:val="0"/>
        <w:adjustRightInd w:val="0"/>
        <w:ind w:firstLine="708"/>
        <w:jc w:val="both"/>
        <w:rPr>
          <w:bCs/>
          <w:sz w:val="28"/>
          <w:szCs w:val="28"/>
        </w:rPr>
      </w:pPr>
      <w:r w:rsidRPr="00F24843">
        <w:rPr>
          <w:bCs/>
          <w:sz w:val="28"/>
          <w:szCs w:val="28"/>
        </w:rPr>
        <w:t>протяженность береговой линии водных объектов (участков водных объектов, испытывающих антропогенное воздействие), для которых установлены (нанесены на землеустроительные карты) водоохранные зоны водных объектов</w:t>
      </w:r>
      <w:r>
        <w:rPr>
          <w:bCs/>
          <w:sz w:val="28"/>
          <w:szCs w:val="28"/>
        </w:rPr>
        <w:t>;</w:t>
      </w:r>
    </w:p>
    <w:p w:rsidR="00C30DC1" w:rsidRPr="00F24843" w:rsidRDefault="00C30DC1" w:rsidP="00F24843">
      <w:pPr>
        <w:autoSpaceDE w:val="0"/>
        <w:autoSpaceDN w:val="0"/>
        <w:adjustRightInd w:val="0"/>
        <w:ind w:firstLine="709"/>
        <w:jc w:val="both"/>
        <w:rPr>
          <w:sz w:val="28"/>
          <w:szCs w:val="28"/>
        </w:rPr>
      </w:pPr>
      <w:r w:rsidRPr="00F24843">
        <w:rPr>
          <w:sz w:val="28"/>
          <w:szCs w:val="28"/>
        </w:rPr>
        <w:t>численность населения, проживающего на территориях,  подверженных негативному воздействию вод, в отношении которого проведены мероприятия по защите от негативного воздействия вод.</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Сведения о показателях (индикаторах) подпрограммы представлены в </w:t>
      </w:r>
      <w:hyperlink r:id="rId37" w:history="1">
        <w:r w:rsidRPr="00F24843">
          <w:rPr>
            <w:sz w:val="28"/>
            <w:szCs w:val="28"/>
          </w:rPr>
          <w:t>приложении № 1</w:t>
        </w:r>
      </w:hyperlink>
      <w:r w:rsidRPr="00F24843">
        <w:rPr>
          <w:sz w:val="28"/>
          <w:szCs w:val="28"/>
        </w:rPr>
        <w:t xml:space="preserve">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Сведения о методике расчета показателей (индикаторов) подпрограммы приведены в </w:t>
      </w:r>
      <w:hyperlink r:id="rId38" w:history="1">
        <w:r w:rsidRPr="00F24843">
          <w:rPr>
            <w:sz w:val="28"/>
            <w:szCs w:val="28"/>
          </w:rPr>
          <w:t>приложении № 3</w:t>
        </w:r>
      </w:hyperlink>
      <w:r w:rsidRPr="00F24843">
        <w:rPr>
          <w:sz w:val="28"/>
          <w:szCs w:val="28"/>
        </w:rPr>
        <w:t xml:space="preserve">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r w:rsidRPr="00F24843">
        <w:rPr>
          <w:sz w:val="28"/>
          <w:szCs w:val="28"/>
        </w:rPr>
        <w:t>В результате реализации подпрограммы ожидается:</w:t>
      </w: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обеспечение благоприятных экологических условий для жизни населения, развитие сферы услуг в области водного туризма и рекреации;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обеспечение эффективного и рационального использования водных ресурсов на основе снижения антропогенной нагрузки на водные объекты;</w:t>
      </w:r>
    </w:p>
    <w:p w:rsidR="00C30DC1" w:rsidRDefault="00C30DC1" w:rsidP="00F24843">
      <w:pPr>
        <w:autoSpaceDE w:val="0"/>
        <w:autoSpaceDN w:val="0"/>
        <w:adjustRightInd w:val="0"/>
        <w:ind w:firstLine="709"/>
        <w:jc w:val="both"/>
        <w:rPr>
          <w:sz w:val="28"/>
          <w:szCs w:val="28"/>
        </w:rPr>
      </w:pPr>
      <w:r w:rsidRPr="00F24843">
        <w:rPr>
          <w:sz w:val="28"/>
          <w:szCs w:val="28"/>
        </w:rPr>
        <w:t xml:space="preserve">повышение безопасности и надежности эксплуатации существующих гидротехнических сооружений; </w:t>
      </w:r>
    </w:p>
    <w:p w:rsidR="00C30DC1" w:rsidRPr="00F24843" w:rsidRDefault="00C30DC1" w:rsidP="00F24843">
      <w:pPr>
        <w:autoSpaceDE w:val="0"/>
        <w:autoSpaceDN w:val="0"/>
        <w:adjustRightInd w:val="0"/>
        <w:ind w:firstLine="709"/>
        <w:jc w:val="both"/>
        <w:rPr>
          <w:sz w:val="28"/>
          <w:szCs w:val="28"/>
        </w:rPr>
      </w:pPr>
      <w:r w:rsidRPr="00F24843">
        <w:rPr>
          <w:sz w:val="28"/>
          <w:szCs w:val="28"/>
        </w:rPr>
        <w:t>повышение защищенности населения, объектов экономики и социальной сферы от негативного воздействия вод.</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Настоящая подпрограмма будет реализована в 2014 – 2020 годах. </w:t>
      </w:r>
      <w:r w:rsidRPr="00F24843">
        <w:rPr>
          <w:sz w:val="28"/>
          <w:szCs w:val="28"/>
        </w:rPr>
        <w:br/>
        <w:t>В реализации подпрограммы не предусматривается выделение этапов, что обеспечит преемственность и непрерывность усилий по решению приоритетных проблем в сфере использования и охраны водных ресурсов.</w:t>
      </w:r>
    </w:p>
    <w:p w:rsidR="00C30DC1" w:rsidRPr="00F24843" w:rsidRDefault="00C30DC1" w:rsidP="00F24843">
      <w:pPr>
        <w:ind w:firstLine="709"/>
        <w:jc w:val="both"/>
        <w:rPr>
          <w:sz w:val="28"/>
          <w:szCs w:val="28"/>
        </w:rPr>
      </w:pPr>
    </w:p>
    <w:p w:rsidR="00C30DC1" w:rsidRPr="00F24843" w:rsidRDefault="00C30DC1" w:rsidP="00376248">
      <w:pPr>
        <w:pageBreakBefore/>
        <w:autoSpaceDE w:val="0"/>
        <w:autoSpaceDN w:val="0"/>
        <w:adjustRightInd w:val="0"/>
        <w:jc w:val="center"/>
        <w:rPr>
          <w:sz w:val="28"/>
          <w:szCs w:val="28"/>
        </w:rPr>
      </w:pPr>
      <w:r w:rsidRPr="00F24843">
        <w:rPr>
          <w:sz w:val="28"/>
          <w:szCs w:val="28"/>
        </w:rPr>
        <w:t>10.4. Характеристика основных мероприятий подпрограммы</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Реализация подпрограммы будет осуществляться посредством выполнения следующих основных мероприятий:</w:t>
      </w:r>
    </w:p>
    <w:p w:rsidR="00C30DC1" w:rsidRPr="00F24843" w:rsidRDefault="00C30DC1" w:rsidP="00F24843">
      <w:pPr>
        <w:autoSpaceDE w:val="0"/>
        <w:autoSpaceDN w:val="0"/>
        <w:adjustRightInd w:val="0"/>
        <w:ind w:firstLine="709"/>
        <w:jc w:val="both"/>
        <w:rPr>
          <w:sz w:val="28"/>
          <w:szCs w:val="28"/>
        </w:rPr>
      </w:pPr>
      <w:r w:rsidRPr="00F24843">
        <w:rPr>
          <w:sz w:val="28"/>
          <w:szCs w:val="28"/>
        </w:rPr>
        <w:t>3.1. Выполнение мероприятий по восстановлению и экологической реабилитации водных объектов.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В рамках реализации основного мероприятия предусматривается проведение первоочередных работ по расчистке рек. </w:t>
      </w:r>
    </w:p>
    <w:p w:rsidR="00C30DC1" w:rsidRPr="00F24843" w:rsidRDefault="00C30DC1" w:rsidP="00F24843">
      <w:pPr>
        <w:autoSpaceDE w:val="0"/>
        <w:autoSpaceDN w:val="0"/>
        <w:adjustRightInd w:val="0"/>
        <w:ind w:firstLine="709"/>
        <w:jc w:val="both"/>
        <w:rPr>
          <w:sz w:val="28"/>
          <w:szCs w:val="28"/>
        </w:rPr>
      </w:pPr>
      <w:r w:rsidRPr="00F24843">
        <w:rPr>
          <w:sz w:val="28"/>
          <w:szCs w:val="28"/>
        </w:rPr>
        <w:t>Ответственным исполнителем данного мероприятия является минприроды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3.2. Организация государственного мониторинга водных объектов.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Ответственным исполнителем  мероприятия является минприроды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Одним из основных факторов, влияющих на качество гидрологических прогнозов, является обеспеченность данными наблюдений за водными объектами.</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В границах Ростовской области водные объекты представлены </w:t>
      </w:r>
      <w:r w:rsidRPr="00F24843">
        <w:rPr>
          <w:sz w:val="28"/>
          <w:szCs w:val="28"/>
        </w:rPr>
        <w:br/>
        <w:t>26 бассейнами малых и средних рек, а также частями русел рек Дон и Северский Донец. В рамках полномочий Ростовской области проводится мониторинг за состоянием дна, берегов, изменениями морфометрических особенностей, состоянием и режимом использования водоохранных зон, водохозяйственных систем и гидротехнических сооружений бассейнов рек Тузлов, Кундрючья, Калитва, Кумшак, Большой Калитвинец и реки Сал.</w:t>
      </w:r>
    </w:p>
    <w:p w:rsidR="00C30DC1" w:rsidRPr="00F24843" w:rsidRDefault="00C30DC1" w:rsidP="00F24843">
      <w:pPr>
        <w:autoSpaceDE w:val="0"/>
        <w:autoSpaceDN w:val="0"/>
        <w:adjustRightInd w:val="0"/>
        <w:ind w:firstLine="709"/>
        <w:jc w:val="both"/>
        <w:rPr>
          <w:sz w:val="28"/>
          <w:szCs w:val="28"/>
        </w:rPr>
      </w:pPr>
      <w:r w:rsidRPr="00F24843">
        <w:rPr>
          <w:sz w:val="28"/>
          <w:szCs w:val="28"/>
        </w:rPr>
        <w:t>3.3. Осуществление мероприятий по защите от негативного воздействия вод посредством обеспечения безопасности ГТС.</w:t>
      </w:r>
    </w:p>
    <w:p w:rsidR="00C30DC1" w:rsidRPr="00F24843" w:rsidRDefault="00C30DC1" w:rsidP="00F24843">
      <w:pPr>
        <w:autoSpaceDE w:val="0"/>
        <w:autoSpaceDN w:val="0"/>
        <w:adjustRightInd w:val="0"/>
        <w:ind w:firstLine="709"/>
        <w:jc w:val="both"/>
        <w:rPr>
          <w:sz w:val="28"/>
          <w:szCs w:val="28"/>
        </w:rPr>
      </w:pPr>
      <w:r w:rsidRPr="00F24843">
        <w:rPr>
          <w:sz w:val="28"/>
          <w:szCs w:val="28"/>
        </w:rPr>
        <w:t>Важной задачей, требующей решения, является обеспечение безопасности гидротехнических сооружений. По состоянию на 1 января 2014 г. на территории Ростовской области насчитывалось 286 гидротехнических сооружений, имеющих неудовлетворительный и опасный уровень безопасности. На таких гидротехнических сооружениях высока вероятность возникновения аварий, которые могут привести к значительному ущербу и катастрофическим последствиям.</w:t>
      </w:r>
    </w:p>
    <w:p w:rsidR="00C30DC1" w:rsidRPr="00F24843" w:rsidRDefault="00C30DC1" w:rsidP="00F24843">
      <w:pPr>
        <w:autoSpaceDE w:val="0"/>
        <w:autoSpaceDN w:val="0"/>
        <w:adjustRightInd w:val="0"/>
        <w:ind w:firstLine="709"/>
        <w:jc w:val="both"/>
        <w:rPr>
          <w:sz w:val="28"/>
          <w:szCs w:val="28"/>
        </w:rPr>
      </w:pPr>
      <w:r w:rsidRPr="00F24843">
        <w:rPr>
          <w:sz w:val="28"/>
          <w:szCs w:val="28"/>
        </w:rPr>
        <w:t>Для решения проблемы приведения аварийных гидротехнических сооружений к безопасному состоянию в рамках подпрограммы предусмотрены капитальный ремонт и реконструкция гидротехнических сооружений.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Ответственным исполнителем данного основного мероприятия является минприроды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3.4. Осуществление мероприятий по обеспечению населения и объектов экономики сооружениями берегозащиты.</w:t>
      </w:r>
    </w:p>
    <w:p w:rsidR="00C30DC1" w:rsidRPr="00F24843" w:rsidRDefault="00C30DC1" w:rsidP="00F24843">
      <w:pPr>
        <w:autoSpaceDE w:val="0"/>
        <w:autoSpaceDN w:val="0"/>
        <w:adjustRightInd w:val="0"/>
        <w:ind w:firstLine="709"/>
        <w:jc w:val="both"/>
        <w:rPr>
          <w:sz w:val="28"/>
          <w:szCs w:val="28"/>
        </w:rPr>
      </w:pPr>
      <w:r w:rsidRPr="00F24843">
        <w:rPr>
          <w:sz w:val="28"/>
          <w:szCs w:val="28"/>
        </w:rPr>
        <w:t>Общая протяженность участков берегов водных объектов, нуждающихся в строительстве сооружений берегозащиты от вредного воздействия вод, составляет 75 км. При этом протяженность построенных сооружений берегозащиты составляет около 20 км. С учетом экономической целесообразности общая потребность в строительстве сооружений берегозащиты оценивается на уровне около 20 км, что позволит в значительной степени решить задачу защиты населения и объектов экономики от негативного воздействия вод.</w:t>
      </w:r>
    </w:p>
    <w:p w:rsidR="00C30DC1" w:rsidRPr="00F24843" w:rsidRDefault="00C30DC1" w:rsidP="00F24843">
      <w:pPr>
        <w:autoSpaceDE w:val="0"/>
        <w:autoSpaceDN w:val="0"/>
        <w:adjustRightInd w:val="0"/>
        <w:ind w:firstLine="709"/>
        <w:jc w:val="both"/>
        <w:rPr>
          <w:sz w:val="28"/>
          <w:szCs w:val="28"/>
        </w:rPr>
      </w:pPr>
      <w:r w:rsidRPr="00F24843">
        <w:rPr>
          <w:sz w:val="28"/>
          <w:szCs w:val="28"/>
        </w:rPr>
        <w:t>В рамках реализации данного основного мероприятия предполагается возведение сооружений берегозащиты. Исполнителем основного мероприятия является министерство строительства РО.</w:t>
      </w:r>
    </w:p>
    <w:p w:rsidR="00C30DC1" w:rsidRPr="00F24843" w:rsidRDefault="00C30DC1" w:rsidP="00F24843">
      <w:pPr>
        <w:autoSpaceDE w:val="0"/>
        <w:autoSpaceDN w:val="0"/>
        <w:adjustRightInd w:val="0"/>
        <w:ind w:firstLine="709"/>
        <w:jc w:val="both"/>
        <w:rPr>
          <w:sz w:val="28"/>
          <w:szCs w:val="28"/>
        </w:rPr>
      </w:pPr>
      <w:r w:rsidRPr="00F24843">
        <w:rPr>
          <w:sz w:val="28"/>
          <w:szCs w:val="28"/>
        </w:rPr>
        <w:t>3.5.</w:t>
      </w:r>
      <w:r>
        <w:rPr>
          <w:sz w:val="28"/>
          <w:szCs w:val="28"/>
        </w:rPr>
        <w:t xml:space="preserve"> </w:t>
      </w:r>
      <w:r w:rsidRPr="00F24843">
        <w:rPr>
          <w:sz w:val="28"/>
          <w:szCs w:val="28"/>
        </w:rPr>
        <w:t>Осуществление отдельных полномочий Российской Федерации в области водных отношений (за счет субвенций федерального бюдже</w:t>
      </w:r>
      <w:r>
        <w:rPr>
          <w:sz w:val="28"/>
          <w:szCs w:val="28"/>
        </w:rPr>
        <w:t>та)</w:t>
      </w:r>
      <w:r w:rsidRPr="00F24843">
        <w:rPr>
          <w:sz w:val="28"/>
          <w:szCs w:val="28"/>
        </w:rPr>
        <w:t>.</w:t>
      </w:r>
    </w:p>
    <w:p w:rsidR="00C30DC1" w:rsidRPr="00F24843" w:rsidRDefault="00C30DC1" w:rsidP="00F24843">
      <w:pPr>
        <w:autoSpaceDE w:val="0"/>
        <w:autoSpaceDN w:val="0"/>
        <w:adjustRightInd w:val="0"/>
        <w:ind w:firstLine="709"/>
        <w:jc w:val="both"/>
        <w:rPr>
          <w:sz w:val="28"/>
          <w:szCs w:val="28"/>
        </w:rPr>
      </w:pPr>
      <w:r w:rsidRPr="00F24843">
        <w:rPr>
          <w:sz w:val="28"/>
          <w:szCs w:val="28"/>
        </w:rPr>
        <w:t>Ответственным исполнителем</w:t>
      </w:r>
      <w:r>
        <w:rPr>
          <w:sz w:val="28"/>
          <w:szCs w:val="28"/>
        </w:rPr>
        <w:t xml:space="preserve"> основного</w:t>
      </w:r>
      <w:r w:rsidRPr="00F24843">
        <w:rPr>
          <w:sz w:val="28"/>
          <w:szCs w:val="28"/>
        </w:rPr>
        <w:t xml:space="preserve"> мероприятия является минприроды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За счет средств субвенций федерального бюджета бюджетам субъектов Российской Федерации на осуществление отдельных полномочий Российской Федерации в области водных отношений подпрограммой предусмотрено выполнение мероприятий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Ростовской области, а также мероприятий по охране водных объектов или их частей, находящихся в федеральной собственности и расположенных на территории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В рамках данного основного мероприятия предусмотрено выполнение работ:</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по установлению водоохранных зон водных объектов;  </w:t>
      </w:r>
    </w:p>
    <w:p w:rsidR="00C30DC1" w:rsidRPr="00F24843" w:rsidRDefault="00C30DC1" w:rsidP="00F24843">
      <w:pPr>
        <w:autoSpaceDE w:val="0"/>
        <w:autoSpaceDN w:val="0"/>
        <w:adjustRightInd w:val="0"/>
        <w:ind w:firstLine="709"/>
        <w:jc w:val="both"/>
        <w:rPr>
          <w:sz w:val="28"/>
          <w:szCs w:val="28"/>
        </w:rPr>
      </w:pPr>
      <w:r w:rsidRPr="00F24843">
        <w:rPr>
          <w:sz w:val="28"/>
          <w:szCs w:val="28"/>
        </w:rPr>
        <w:t>по расчистке водотоков от заиления с целью восстановления их пропускной способности, обеспечения пропуска повышенных расходов паводковых вод, предотвращения подтопления и затопления жилых и хозяйственных строений.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Перечень основных мероприятий подпрограммы приведен в </w:t>
      </w:r>
      <w:hyperlink r:id="rId39" w:history="1">
        <w:r w:rsidRPr="00F24843">
          <w:rPr>
            <w:sz w:val="28"/>
            <w:szCs w:val="28"/>
          </w:rPr>
          <w:t>приложении № 4</w:t>
        </w:r>
      </w:hyperlink>
      <w:r w:rsidRPr="00F24843">
        <w:rPr>
          <w:sz w:val="28"/>
          <w:szCs w:val="28"/>
        </w:rPr>
        <w:t xml:space="preserve"> к настоящей государственной программе.</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10.5. Информация по ресурсному обеспечению подпрограммы</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Источниками финансирования подпрограммы являются средства областного, федерального и местных бюджетов.</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Общий объем финансирования мероприятий подпрограммы составляет </w:t>
      </w:r>
      <w:r w:rsidRPr="00F24843">
        <w:rPr>
          <w:sz w:val="28"/>
          <w:szCs w:val="28"/>
        </w:rPr>
        <w:br/>
        <w:t>762</w:t>
      </w:r>
      <w:r w:rsidRPr="00F24843">
        <w:rPr>
          <w:spacing w:val="-6"/>
          <w:sz w:val="28"/>
          <w:szCs w:val="28"/>
        </w:rPr>
        <w:t xml:space="preserve"> 729,1 </w:t>
      </w:r>
      <w:r w:rsidRPr="00F24843">
        <w:rPr>
          <w:sz w:val="28"/>
          <w:szCs w:val="28"/>
        </w:rPr>
        <w:t>тыс. рублей, в том числе:</w:t>
      </w:r>
    </w:p>
    <w:p w:rsidR="00C30DC1" w:rsidRPr="00F24843" w:rsidRDefault="00C30DC1" w:rsidP="00F24843">
      <w:pPr>
        <w:autoSpaceDE w:val="0"/>
        <w:autoSpaceDN w:val="0"/>
        <w:adjustRightInd w:val="0"/>
        <w:ind w:firstLine="709"/>
        <w:jc w:val="both"/>
        <w:rPr>
          <w:sz w:val="28"/>
          <w:szCs w:val="28"/>
        </w:rPr>
      </w:pPr>
      <w:r w:rsidRPr="00F24843">
        <w:rPr>
          <w:sz w:val="28"/>
          <w:szCs w:val="28"/>
        </w:rPr>
        <w:t>за счет средств областного бюджета – 629 166,3 тыс. рублей;</w:t>
      </w:r>
    </w:p>
    <w:p w:rsidR="00C30DC1" w:rsidRPr="00F24843" w:rsidRDefault="00C30DC1" w:rsidP="00F24843">
      <w:pPr>
        <w:autoSpaceDE w:val="0"/>
        <w:autoSpaceDN w:val="0"/>
        <w:adjustRightInd w:val="0"/>
        <w:ind w:firstLine="709"/>
        <w:jc w:val="both"/>
        <w:rPr>
          <w:sz w:val="28"/>
          <w:szCs w:val="28"/>
        </w:rPr>
      </w:pPr>
      <w:r w:rsidRPr="00F24843">
        <w:rPr>
          <w:sz w:val="28"/>
          <w:szCs w:val="28"/>
        </w:rPr>
        <w:t>за счет средств федерального бюджета – 133 116,0 тыс. рублей;</w:t>
      </w:r>
    </w:p>
    <w:p w:rsidR="00C30DC1" w:rsidRPr="00F24843" w:rsidRDefault="00C30DC1" w:rsidP="00F24843">
      <w:pPr>
        <w:autoSpaceDE w:val="0"/>
        <w:autoSpaceDN w:val="0"/>
        <w:adjustRightInd w:val="0"/>
        <w:ind w:firstLine="709"/>
        <w:jc w:val="both"/>
        <w:rPr>
          <w:sz w:val="28"/>
          <w:szCs w:val="28"/>
        </w:rPr>
      </w:pPr>
      <w:r w:rsidRPr="00F24843">
        <w:rPr>
          <w:sz w:val="28"/>
          <w:szCs w:val="28"/>
        </w:rPr>
        <w:t>за счет средств местных бюджетов – 446,8 тыс. рублей.</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Объем ежегодных расходов, связанных с финансовым обеспечением государственной программы за счет областного бюджета, устанавливается законом Ростовской области об областном бюджете на очередной финансовый год. Расходы областного бюджета на реализацию подпрограммы представлены в </w:t>
      </w:r>
      <w:hyperlink r:id="rId40" w:history="1">
        <w:r w:rsidRPr="00F24843">
          <w:rPr>
            <w:sz w:val="28"/>
            <w:szCs w:val="28"/>
          </w:rPr>
          <w:t>приложении № 5</w:t>
        </w:r>
      </w:hyperlink>
      <w:r w:rsidRPr="00F24843">
        <w:rPr>
          <w:sz w:val="28"/>
          <w:szCs w:val="28"/>
        </w:rPr>
        <w:t xml:space="preserve">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r w:rsidRPr="00F24843">
        <w:rPr>
          <w:sz w:val="28"/>
          <w:szCs w:val="28"/>
        </w:rPr>
        <w:t>Средства федерального бюджета отражаются в государственной программе при условии отражения их в федеральном законе о федеральном бюджете, иных федеральных нормативных правовых актах.</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Расходы за счет средств областного бюджета, местных бюджетов и внебюджетных источников на реализацию подпрограммы представлены в </w:t>
      </w:r>
      <w:hyperlink r:id="rId41" w:history="1">
        <w:r w:rsidRPr="00F24843">
          <w:rPr>
            <w:sz w:val="28"/>
            <w:szCs w:val="28"/>
          </w:rPr>
          <w:t>приложении № 6</w:t>
        </w:r>
      </w:hyperlink>
      <w:r w:rsidRPr="00F24843">
        <w:rPr>
          <w:sz w:val="28"/>
          <w:szCs w:val="28"/>
        </w:rPr>
        <w:t xml:space="preserve">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r w:rsidRPr="00F24843">
        <w:rPr>
          <w:sz w:val="28"/>
          <w:szCs w:val="28"/>
        </w:rPr>
        <w:t>Средства федерального бюджета будут привлекаться: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1. В рамках федеральной целевой </w:t>
      </w:r>
      <w:hyperlink r:id="rId42" w:history="1">
        <w:r w:rsidRPr="00F24843">
          <w:rPr>
            <w:sz w:val="28"/>
            <w:szCs w:val="28"/>
          </w:rPr>
          <w:t>программы</w:t>
        </w:r>
      </w:hyperlink>
      <w:r w:rsidRPr="00F24843">
        <w:rPr>
          <w:sz w:val="28"/>
          <w:szCs w:val="28"/>
        </w:rPr>
        <w:t xml:space="preserve"> «Развитие водохозяйственного комплекса Российской Федерации в 2012 – 2020 годах» по итогам участия Ростовской области в конкурсном отборе аналогичных региональных программ в виде субсидий на мероприятия:</w:t>
      </w:r>
    </w:p>
    <w:p w:rsidR="00C30DC1" w:rsidRPr="00F24843" w:rsidRDefault="00C30DC1" w:rsidP="00F24843">
      <w:pPr>
        <w:autoSpaceDE w:val="0"/>
        <w:autoSpaceDN w:val="0"/>
        <w:adjustRightInd w:val="0"/>
        <w:ind w:firstLine="709"/>
        <w:jc w:val="both"/>
        <w:rPr>
          <w:sz w:val="28"/>
          <w:szCs w:val="28"/>
        </w:rPr>
      </w:pPr>
      <w:r w:rsidRPr="00F24843">
        <w:rPr>
          <w:sz w:val="28"/>
          <w:szCs w:val="28"/>
        </w:rPr>
        <w:t>восстановление и экологическая реабилитация водных объектов;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строительство, реконструкция объектов инженерной защиты и берегоукрепительных сооружений;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капитальный ремонт гидротехнических сооружений, находящихся в муниципальной собственности, капитальный ремонт и ликвидация бесхозяйных гидротехнических сооружений.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2. В соответствии с </w:t>
      </w:r>
      <w:hyperlink r:id="rId43" w:history="1">
        <w:r>
          <w:rPr>
            <w:sz w:val="28"/>
            <w:szCs w:val="28"/>
          </w:rPr>
          <w:t>п</w:t>
        </w:r>
        <w:r w:rsidRPr="00F24843">
          <w:rPr>
            <w:sz w:val="28"/>
            <w:szCs w:val="28"/>
          </w:rPr>
          <w:t>остановлением</w:t>
        </w:r>
      </w:hyperlink>
      <w:r w:rsidRPr="00F24843">
        <w:rPr>
          <w:sz w:val="28"/>
          <w:szCs w:val="28"/>
        </w:rPr>
        <w:t xml:space="preserve"> Правительства Российской Федерации от 27.10.2006 № 629 «Об утверждении Правил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водных отношений». Данные средства могут направляться на осуществление переданных полномочий: по защите территории и населения Ростовской области от негативного воздействия вод, на мероприятия по расчистке рек и по оздоровлению экологической обстановки на водных объектах, на мероприятия по установлению (нанесению на землеустроительные карты) водоохранных зон и прибрежных защитных полос водных объектов и их закреплению на местности специальными знаками.</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При реализации государственной программы предусматривается участие муниципальных образований Ростовской области. Средства местных бюджетов привлекаются в соответствии с </w:t>
      </w:r>
      <w:hyperlink r:id="rId44" w:history="1">
        <w:r w:rsidRPr="00F24843">
          <w:rPr>
            <w:sz w:val="28"/>
            <w:szCs w:val="28"/>
          </w:rPr>
          <w:t>постановлением</w:t>
        </w:r>
      </w:hyperlink>
      <w:r w:rsidRPr="00F24843">
        <w:rPr>
          <w:sz w:val="28"/>
          <w:szCs w:val="28"/>
        </w:rPr>
        <w:t xml:space="preserve">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ind w:firstLine="709"/>
        <w:jc w:val="both"/>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10.6. Участие муниципальных образований</w:t>
      </w:r>
      <w:r w:rsidRPr="00F24843">
        <w:rPr>
          <w:sz w:val="28"/>
          <w:szCs w:val="28"/>
        </w:rPr>
        <w:br/>
        <w:t>Ростовской области в реализации подпрограммы</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10.6.1. В рамках реализации подпрограммы предусматривается участие муниципальных образований Ростовской области в мероприятиях по обеспечению безопасности гидротехнических сооружений, находящихся в муниципальной собственности.</w:t>
      </w:r>
    </w:p>
    <w:p w:rsidR="00C30DC1" w:rsidRPr="00F24843" w:rsidRDefault="00C30DC1" w:rsidP="00F24843">
      <w:pPr>
        <w:autoSpaceDE w:val="0"/>
        <w:autoSpaceDN w:val="0"/>
        <w:adjustRightInd w:val="0"/>
        <w:ind w:firstLine="709"/>
        <w:jc w:val="both"/>
        <w:rPr>
          <w:sz w:val="28"/>
          <w:szCs w:val="28"/>
        </w:rPr>
      </w:pPr>
      <w:r w:rsidRPr="00F24843">
        <w:rPr>
          <w:sz w:val="28"/>
          <w:szCs w:val="28"/>
        </w:rPr>
        <w:t>10.6.2. Условия предоставления и методика расчета субсидий из областного бюджета бюджетам муниципальных образований для софинансирования расходных обязательств.</w:t>
      </w:r>
    </w:p>
    <w:p w:rsidR="00C30DC1" w:rsidRPr="00F24843" w:rsidRDefault="00C30DC1" w:rsidP="00F24843">
      <w:pPr>
        <w:autoSpaceDE w:val="0"/>
        <w:autoSpaceDN w:val="0"/>
        <w:adjustRightInd w:val="0"/>
        <w:ind w:firstLine="709"/>
        <w:jc w:val="both"/>
        <w:rPr>
          <w:sz w:val="28"/>
          <w:szCs w:val="28"/>
        </w:rPr>
      </w:pPr>
      <w:r w:rsidRPr="00F24843">
        <w:rPr>
          <w:sz w:val="28"/>
          <w:szCs w:val="28"/>
        </w:rPr>
        <w:t>Предоставление бюджетам муниципальных образований субсидии из областного бюджета для софинансирования расходных обязательств, возникающих при выполнении полномочий органов местного самоуправления по обеспечению безопасности ГТС, может осуществляться на разработку проектно-сметной документации по капитальному ремонту, реконструкции и ликвидации ГТС и на осуществление капитального ремонта, реконструкции и ликвидации ГТС, находящихся в муниципальной собственности.</w:t>
      </w:r>
    </w:p>
    <w:p w:rsidR="00C30DC1" w:rsidRPr="00F24843" w:rsidRDefault="00C30DC1" w:rsidP="00F24843">
      <w:pPr>
        <w:autoSpaceDE w:val="0"/>
        <w:autoSpaceDN w:val="0"/>
        <w:adjustRightInd w:val="0"/>
        <w:ind w:firstLine="709"/>
        <w:jc w:val="both"/>
        <w:rPr>
          <w:b/>
          <w:sz w:val="28"/>
          <w:szCs w:val="28"/>
        </w:rPr>
      </w:pPr>
      <w:r w:rsidRPr="00F24843">
        <w:rPr>
          <w:sz w:val="28"/>
          <w:szCs w:val="28"/>
        </w:rPr>
        <w:t xml:space="preserve">Для рассмотрения возможности включения мероприятия по ремонту </w:t>
      </w:r>
      <w:r>
        <w:rPr>
          <w:sz w:val="28"/>
          <w:szCs w:val="28"/>
        </w:rPr>
        <w:t>ГТС</w:t>
      </w:r>
      <w:r w:rsidRPr="00F24843">
        <w:rPr>
          <w:sz w:val="28"/>
          <w:szCs w:val="28"/>
        </w:rPr>
        <w:t xml:space="preserve"> в программу, муниципальные образования представляют в управление природных ресурсов минприроды Ростовской области отдельно по каждому водному объекту следующие документы:</w:t>
      </w:r>
      <w:r w:rsidRPr="00F24843">
        <w:rPr>
          <w:b/>
          <w:sz w:val="28"/>
          <w:szCs w:val="28"/>
        </w:rPr>
        <w:t xml:space="preserve">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1) письмо главы муниципального образования в адрес </w:t>
      </w:r>
      <w:r>
        <w:rPr>
          <w:sz w:val="28"/>
          <w:szCs w:val="28"/>
        </w:rPr>
        <w:t>минприроды Ростовской области</w:t>
      </w:r>
      <w:r w:rsidRPr="00F24843">
        <w:rPr>
          <w:sz w:val="28"/>
          <w:szCs w:val="28"/>
        </w:rPr>
        <w:t xml:space="preserve"> о необходимости проведения работ на водном объекте с указанием ответственного исполнителя;</w:t>
      </w:r>
    </w:p>
    <w:p w:rsidR="00C30DC1" w:rsidRPr="00F24843" w:rsidRDefault="00C30DC1" w:rsidP="00F24843">
      <w:pPr>
        <w:autoSpaceDE w:val="0"/>
        <w:autoSpaceDN w:val="0"/>
        <w:adjustRightInd w:val="0"/>
        <w:ind w:firstLine="709"/>
        <w:jc w:val="both"/>
        <w:rPr>
          <w:sz w:val="28"/>
          <w:szCs w:val="28"/>
        </w:rPr>
      </w:pPr>
      <w:r>
        <w:rPr>
          <w:sz w:val="28"/>
          <w:szCs w:val="28"/>
        </w:rPr>
        <w:t>2) проектно-сметную</w:t>
      </w:r>
      <w:r w:rsidRPr="00F24843">
        <w:rPr>
          <w:sz w:val="28"/>
          <w:szCs w:val="28"/>
        </w:rPr>
        <w:t xml:space="preserve"> документаци</w:t>
      </w:r>
      <w:r>
        <w:rPr>
          <w:sz w:val="28"/>
          <w:szCs w:val="28"/>
        </w:rPr>
        <w:t>ю</w:t>
      </w:r>
      <w:r w:rsidRPr="00F24843">
        <w:rPr>
          <w:sz w:val="28"/>
          <w:szCs w:val="28"/>
        </w:rPr>
        <w:t xml:space="preserve"> (оригиналы) с приложением экспертных заключений  и актов об ее утверждении;</w:t>
      </w:r>
    </w:p>
    <w:p w:rsidR="00C30DC1" w:rsidRPr="00F24843" w:rsidRDefault="00C30DC1" w:rsidP="00F24843">
      <w:pPr>
        <w:autoSpaceDE w:val="0"/>
        <w:autoSpaceDN w:val="0"/>
        <w:adjustRightInd w:val="0"/>
        <w:ind w:firstLine="709"/>
        <w:jc w:val="both"/>
        <w:rPr>
          <w:sz w:val="28"/>
          <w:szCs w:val="28"/>
        </w:rPr>
      </w:pPr>
      <w:r>
        <w:rPr>
          <w:sz w:val="28"/>
          <w:szCs w:val="28"/>
        </w:rPr>
        <w:t>3) справку</w:t>
      </w:r>
      <w:r w:rsidRPr="00F24843">
        <w:rPr>
          <w:sz w:val="28"/>
          <w:szCs w:val="28"/>
        </w:rPr>
        <w:t xml:space="preserve">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об установлении режима чрезвычайной ситуации и нанесенном ущербе в случае непроведения капитального ремонта, реконструкции или ликвидации ГТС и возникновения гидр</w:t>
      </w:r>
      <w:r>
        <w:rPr>
          <w:sz w:val="28"/>
          <w:szCs w:val="28"/>
        </w:rPr>
        <w:t>одинамической аварии, содержащую</w:t>
      </w:r>
      <w:r w:rsidRPr="00F24843">
        <w:rPr>
          <w:sz w:val="28"/>
          <w:szCs w:val="28"/>
        </w:rPr>
        <w:t xml:space="preserve"> информацию о количестве попадающих в зону затопления жилых домов, проживающего в них населения, хозяйственных построек, объектов экономики, сельскохозяйственных угодий, дорог и т.д.;</w:t>
      </w:r>
    </w:p>
    <w:p w:rsidR="00C30DC1" w:rsidRPr="00F24843" w:rsidRDefault="00C30DC1" w:rsidP="00F24843">
      <w:pPr>
        <w:tabs>
          <w:tab w:val="left" w:pos="708"/>
        </w:tabs>
        <w:ind w:firstLine="709"/>
        <w:jc w:val="both"/>
        <w:rPr>
          <w:sz w:val="28"/>
          <w:szCs w:val="28"/>
        </w:rPr>
      </w:pPr>
      <w:r w:rsidRPr="00F24843">
        <w:rPr>
          <w:sz w:val="28"/>
          <w:szCs w:val="28"/>
        </w:rPr>
        <w:t xml:space="preserve">4) сведения о собственнике </w:t>
      </w:r>
      <w:r>
        <w:rPr>
          <w:sz w:val="28"/>
          <w:szCs w:val="28"/>
        </w:rPr>
        <w:t>ГТС</w:t>
      </w:r>
      <w:r w:rsidRPr="00F24843">
        <w:rPr>
          <w:sz w:val="28"/>
          <w:szCs w:val="28"/>
        </w:rPr>
        <w:t>:</w:t>
      </w:r>
    </w:p>
    <w:p w:rsidR="00C30DC1" w:rsidRPr="00F24843" w:rsidRDefault="00C30DC1" w:rsidP="00F24843">
      <w:pPr>
        <w:tabs>
          <w:tab w:val="left" w:pos="708"/>
        </w:tabs>
        <w:ind w:firstLine="709"/>
        <w:jc w:val="both"/>
        <w:rPr>
          <w:sz w:val="28"/>
          <w:szCs w:val="28"/>
        </w:rPr>
      </w:pPr>
      <w:r w:rsidRPr="00F24843">
        <w:rPr>
          <w:sz w:val="28"/>
          <w:szCs w:val="28"/>
        </w:rPr>
        <w:t>выписка из реестра имущества муниципального образования;</w:t>
      </w:r>
    </w:p>
    <w:p w:rsidR="00C30DC1" w:rsidRPr="00F24843" w:rsidRDefault="00C30DC1" w:rsidP="00F24843">
      <w:pPr>
        <w:tabs>
          <w:tab w:val="left" w:pos="708"/>
        </w:tabs>
        <w:ind w:firstLine="709"/>
        <w:jc w:val="both"/>
        <w:rPr>
          <w:sz w:val="28"/>
          <w:szCs w:val="28"/>
        </w:rPr>
      </w:pPr>
      <w:r w:rsidRPr="00F24843">
        <w:rPr>
          <w:sz w:val="28"/>
          <w:szCs w:val="28"/>
        </w:rPr>
        <w:t>5) поя</w:t>
      </w:r>
      <w:r>
        <w:rPr>
          <w:sz w:val="28"/>
          <w:szCs w:val="28"/>
        </w:rPr>
        <w:t>снительную записку</w:t>
      </w:r>
      <w:r w:rsidRPr="00F24843">
        <w:rPr>
          <w:sz w:val="28"/>
          <w:szCs w:val="28"/>
        </w:rPr>
        <w:t xml:space="preserve"> с обоснованием предлагаемого мероприятия, в том числе сведениями о состоянии ГТС, полученными на основании осуществляемого мониторинга состояния основных параметров ГТС, с описанием дефектов и  фотоматериалами;</w:t>
      </w:r>
    </w:p>
    <w:p w:rsidR="00C30DC1" w:rsidRPr="00F24843" w:rsidRDefault="00C30DC1" w:rsidP="00F24843">
      <w:pPr>
        <w:tabs>
          <w:tab w:val="left" w:pos="708"/>
        </w:tabs>
        <w:ind w:firstLine="709"/>
        <w:jc w:val="both"/>
        <w:rPr>
          <w:sz w:val="28"/>
          <w:szCs w:val="28"/>
        </w:rPr>
      </w:pPr>
      <w:r w:rsidRPr="00F24843">
        <w:rPr>
          <w:sz w:val="28"/>
          <w:szCs w:val="28"/>
        </w:rPr>
        <w:t>6) ситуационный план (картографические материалы) соответствующего водного объекта с привязкой к населенным пунктам;</w:t>
      </w:r>
    </w:p>
    <w:p w:rsidR="00C30DC1" w:rsidRPr="00F24843" w:rsidRDefault="00C30DC1" w:rsidP="00F24843">
      <w:pPr>
        <w:tabs>
          <w:tab w:val="left" w:pos="708"/>
        </w:tabs>
        <w:ind w:firstLine="709"/>
        <w:jc w:val="both"/>
        <w:rPr>
          <w:sz w:val="28"/>
          <w:szCs w:val="28"/>
        </w:rPr>
      </w:pPr>
      <w:r w:rsidRPr="00F24843">
        <w:rPr>
          <w:sz w:val="28"/>
          <w:szCs w:val="28"/>
        </w:rPr>
        <w:t>7) сведения о проводимых на ГТС ремонтах капитального характера и реконструкции за последние 15 лет (сопровождаются схемой и описанием работ);</w:t>
      </w:r>
    </w:p>
    <w:p w:rsidR="00C30DC1" w:rsidRPr="00F24843" w:rsidRDefault="00C30DC1" w:rsidP="00F24843">
      <w:pPr>
        <w:tabs>
          <w:tab w:val="left" w:pos="0"/>
        </w:tabs>
        <w:ind w:firstLine="709"/>
        <w:jc w:val="both"/>
        <w:rPr>
          <w:sz w:val="28"/>
          <w:szCs w:val="28"/>
        </w:rPr>
      </w:pPr>
      <w:r w:rsidRPr="00F24843">
        <w:rPr>
          <w:sz w:val="28"/>
          <w:szCs w:val="28"/>
        </w:rPr>
        <w:t>8) сведения о неисполненных предписаниях Федеральной службы по экологическому, технологическому и атомному надзору, касающихся нормативного содержания ГТС;</w:t>
      </w:r>
    </w:p>
    <w:p w:rsidR="00C30DC1" w:rsidRPr="00F24843" w:rsidRDefault="00C30DC1" w:rsidP="00F24843">
      <w:pPr>
        <w:tabs>
          <w:tab w:val="left" w:pos="708"/>
        </w:tabs>
        <w:ind w:firstLine="709"/>
        <w:jc w:val="both"/>
        <w:rPr>
          <w:sz w:val="28"/>
          <w:szCs w:val="28"/>
        </w:rPr>
      </w:pPr>
      <w:r>
        <w:rPr>
          <w:sz w:val="28"/>
          <w:szCs w:val="28"/>
        </w:rPr>
        <w:t>9) справку</w:t>
      </w:r>
      <w:r w:rsidRPr="00F24843">
        <w:rPr>
          <w:sz w:val="28"/>
          <w:szCs w:val="28"/>
        </w:rPr>
        <w:t xml:space="preserve"> о балансовой стоимости, начисленном износе ГТС, подлежащего кап</w:t>
      </w:r>
      <w:r>
        <w:rPr>
          <w:sz w:val="28"/>
          <w:szCs w:val="28"/>
        </w:rPr>
        <w:t>итальному ремонту, составленным</w:t>
      </w:r>
      <w:r w:rsidRPr="00F24843">
        <w:rPr>
          <w:sz w:val="28"/>
          <w:szCs w:val="28"/>
        </w:rPr>
        <w:t xml:space="preserve"> на основании бухгалтерской отчетности организации, на балансе которой н</w:t>
      </w:r>
      <w:r>
        <w:rPr>
          <w:sz w:val="28"/>
          <w:szCs w:val="28"/>
        </w:rPr>
        <w:t>аходится ГТС, по состоянию на 1 </w:t>
      </w:r>
      <w:r w:rsidRPr="00F24843">
        <w:rPr>
          <w:sz w:val="28"/>
          <w:szCs w:val="28"/>
        </w:rPr>
        <w:t>января текущего года;</w:t>
      </w:r>
    </w:p>
    <w:p w:rsidR="00C30DC1" w:rsidRPr="00F24843" w:rsidRDefault="00C30DC1" w:rsidP="00F24843">
      <w:pPr>
        <w:tabs>
          <w:tab w:val="left" w:pos="708"/>
        </w:tabs>
        <w:ind w:firstLine="709"/>
        <w:jc w:val="both"/>
        <w:rPr>
          <w:sz w:val="28"/>
          <w:szCs w:val="28"/>
        </w:rPr>
      </w:pPr>
      <w:r>
        <w:rPr>
          <w:sz w:val="28"/>
          <w:szCs w:val="28"/>
        </w:rPr>
        <w:t>10) акт обследования ГТС и дефектную</w:t>
      </w:r>
      <w:r w:rsidRPr="00F24843">
        <w:rPr>
          <w:sz w:val="28"/>
          <w:szCs w:val="28"/>
        </w:rPr>
        <w:t xml:space="preserve"> ведомость с перечнем необходимых работ и их объемов;</w:t>
      </w:r>
    </w:p>
    <w:p w:rsidR="00C30DC1" w:rsidRPr="00F24843" w:rsidRDefault="00C30DC1" w:rsidP="007232E4">
      <w:pPr>
        <w:autoSpaceDE w:val="0"/>
        <w:autoSpaceDN w:val="0"/>
        <w:adjustRightInd w:val="0"/>
        <w:spacing w:line="223" w:lineRule="auto"/>
        <w:ind w:firstLine="709"/>
        <w:jc w:val="both"/>
        <w:rPr>
          <w:sz w:val="28"/>
          <w:szCs w:val="28"/>
        </w:rPr>
      </w:pPr>
      <w:r w:rsidRPr="00F24843">
        <w:rPr>
          <w:sz w:val="28"/>
          <w:szCs w:val="28"/>
        </w:rPr>
        <w:t>11) гарантийное письмо с обязательством софинансировать мероприятия по обеспечению безопасности ГТС за счет средств местного бюджета;</w:t>
      </w:r>
    </w:p>
    <w:p w:rsidR="00C30DC1" w:rsidRPr="00F24843" w:rsidRDefault="00C30DC1" w:rsidP="007232E4">
      <w:pPr>
        <w:tabs>
          <w:tab w:val="left" w:pos="0"/>
        </w:tabs>
        <w:spacing w:line="223" w:lineRule="auto"/>
        <w:ind w:firstLine="709"/>
        <w:jc w:val="both"/>
        <w:rPr>
          <w:sz w:val="28"/>
          <w:szCs w:val="28"/>
        </w:rPr>
      </w:pPr>
      <w:r w:rsidRPr="00F24843">
        <w:rPr>
          <w:sz w:val="28"/>
          <w:szCs w:val="28"/>
        </w:rPr>
        <w:t xml:space="preserve">12) расчет предотвращенного вероятного ущерба в случае реализации мероприятия по капитальному ремонту, реконструкции или ликвидации ГТС, произведенный с использованием методики оценки вероятного ущерба от негативного воздействия вод и оценки эффективности осуществления превентивных водохозяйственных мероприятий, разработанной </w:t>
      </w:r>
      <w:r>
        <w:rPr>
          <w:sz w:val="28"/>
          <w:szCs w:val="28"/>
        </w:rPr>
        <w:t>Федеральным государственным унитарным предприятием «Всероссийский научно-исследовательский институт экономики минерального сырья и недропользования»</w:t>
      </w:r>
      <w:r w:rsidRPr="00F24843">
        <w:rPr>
          <w:sz w:val="28"/>
          <w:szCs w:val="28"/>
        </w:rPr>
        <w:t xml:space="preserve"> в 2006 году;</w:t>
      </w:r>
    </w:p>
    <w:p w:rsidR="00C30DC1" w:rsidRPr="00F24843" w:rsidRDefault="00C30DC1" w:rsidP="007232E4">
      <w:pPr>
        <w:tabs>
          <w:tab w:val="left" w:pos="0"/>
        </w:tabs>
        <w:spacing w:line="223" w:lineRule="auto"/>
        <w:ind w:firstLine="709"/>
        <w:jc w:val="both"/>
        <w:rPr>
          <w:sz w:val="28"/>
          <w:szCs w:val="28"/>
        </w:rPr>
      </w:pPr>
      <w:r w:rsidRPr="00F24843">
        <w:rPr>
          <w:sz w:val="28"/>
          <w:szCs w:val="28"/>
        </w:rPr>
        <w:t>13) технический паспорт ГТС.</w:t>
      </w:r>
    </w:p>
    <w:p w:rsidR="00C30DC1" w:rsidRPr="00F24843" w:rsidRDefault="00C30DC1" w:rsidP="007232E4">
      <w:pPr>
        <w:autoSpaceDE w:val="0"/>
        <w:autoSpaceDN w:val="0"/>
        <w:adjustRightInd w:val="0"/>
        <w:spacing w:line="223" w:lineRule="auto"/>
        <w:ind w:firstLine="709"/>
        <w:jc w:val="both"/>
        <w:rPr>
          <w:sz w:val="28"/>
          <w:szCs w:val="28"/>
        </w:rPr>
      </w:pPr>
      <w:r w:rsidRPr="00F24843">
        <w:rPr>
          <w:sz w:val="28"/>
          <w:szCs w:val="28"/>
        </w:rPr>
        <w:t xml:space="preserve">Для принятия решения об экономической целесообразности предоставления субсидии муниципальному образованию на выполнение мероприятий по обеспечению безопасности ГТС, управление природных ресурсов минприроды Ростовской области анализирует представленную информацию и определяет перечень объектов, требующих реализации капитального ремонта, реконструкции и ликвидации. </w:t>
      </w:r>
    </w:p>
    <w:p w:rsidR="00C30DC1" w:rsidRPr="00F24843" w:rsidRDefault="00C30DC1" w:rsidP="007232E4">
      <w:pPr>
        <w:autoSpaceDE w:val="0"/>
        <w:autoSpaceDN w:val="0"/>
        <w:adjustRightInd w:val="0"/>
        <w:spacing w:line="223" w:lineRule="auto"/>
        <w:ind w:firstLine="709"/>
        <w:jc w:val="both"/>
        <w:rPr>
          <w:sz w:val="28"/>
          <w:szCs w:val="28"/>
        </w:rPr>
      </w:pPr>
      <w:r w:rsidRPr="00F24843">
        <w:rPr>
          <w:sz w:val="28"/>
          <w:szCs w:val="28"/>
        </w:rPr>
        <w:t>Предоставление субсидии на работы по капитальному ремонту, реконструкции и ликвидации ГТС является экономически целесообразным в случае, если коэффициент экономической эффективности мероприятия (к) больше или равен единице.</w:t>
      </w:r>
    </w:p>
    <w:p w:rsidR="00C30DC1" w:rsidRPr="00F24843" w:rsidRDefault="00C30DC1" w:rsidP="007232E4">
      <w:pPr>
        <w:autoSpaceDE w:val="0"/>
        <w:autoSpaceDN w:val="0"/>
        <w:adjustRightInd w:val="0"/>
        <w:spacing w:line="223" w:lineRule="auto"/>
        <w:ind w:firstLine="709"/>
        <w:jc w:val="both"/>
        <w:rPr>
          <w:sz w:val="28"/>
          <w:szCs w:val="28"/>
        </w:rPr>
      </w:pPr>
      <w:r w:rsidRPr="00F24843">
        <w:rPr>
          <w:sz w:val="28"/>
          <w:szCs w:val="28"/>
        </w:rPr>
        <w:t>Коэффициент экономической эффективности мероприятия рассчитывается по формуле:</w:t>
      </w:r>
    </w:p>
    <w:p w:rsidR="00C30DC1" w:rsidRPr="00F24843" w:rsidRDefault="00C30DC1" w:rsidP="007232E4">
      <w:pPr>
        <w:autoSpaceDE w:val="0"/>
        <w:autoSpaceDN w:val="0"/>
        <w:adjustRightInd w:val="0"/>
        <w:spacing w:line="223" w:lineRule="auto"/>
        <w:ind w:firstLine="540"/>
        <w:jc w:val="both"/>
        <w:rPr>
          <w:sz w:val="28"/>
          <w:szCs w:val="28"/>
        </w:rPr>
      </w:pPr>
    </w:p>
    <w:p w:rsidR="00C30DC1" w:rsidRPr="00F24843" w:rsidRDefault="00C30DC1" w:rsidP="007232E4">
      <w:pPr>
        <w:autoSpaceDE w:val="0"/>
        <w:autoSpaceDN w:val="0"/>
        <w:adjustRightInd w:val="0"/>
        <w:spacing w:line="223" w:lineRule="auto"/>
        <w:jc w:val="center"/>
        <w:rPr>
          <w:sz w:val="28"/>
          <w:szCs w:val="28"/>
        </w:rPr>
      </w:pPr>
      <w:r w:rsidRPr="00F24843">
        <w:rPr>
          <w:sz w:val="28"/>
          <w:szCs w:val="28"/>
        </w:rPr>
        <w:t>к = а / в,</w:t>
      </w:r>
    </w:p>
    <w:p w:rsidR="00C30DC1" w:rsidRPr="00F24843" w:rsidRDefault="00C30DC1" w:rsidP="007232E4">
      <w:pPr>
        <w:autoSpaceDE w:val="0"/>
        <w:autoSpaceDN w:val="0"/>
        <w:adjustRightInd w:val="0"/>
        <w:spacing w:line="223" w:lineRule="auto"/>
        <w:ind w:firstLine="540"/>
        <w:jc w:val="both"/>
        <w:rPr>
          <w:sz w:val="28"/>
          <w:szCs w:val="28"/>
        </w:rPr>
      </w:pPr>
    </w:p>
    <w:p w:rsidR="00C30DC1" w:rsidRPr="00F24843" w:rsidRDefault="00C30DC1" w:rsidP="007232E4">
      <w:pPr>
        <w:autoSpaceDE w:val="0"/>
        <w:autoSpaceDN w:val="0"/>
        <w:adjustRightInd w:val="0"/>
        <w:spacing w:line="223" w:lineRule="auto"/>
        <w:ind w:firstLine="709"/>
        <w:jc w:val="both"/>
        <w:rPr>
          <w:sz w:val="28"/>
          <w:szCs w:val="28"/>
        </w:rPr>
      </w:pPr>
      <w:r w:rsidRPr="00F24843">
        <w:rPr>
          <w:sz w:val="28"/>
          <w:szCs w:val="28"/>
        </w:rPr>
        <w:t>где а – предотвращенный вероятный ущерб в случае реализации мероприятия по капитальному ремонту, реконструкции и ликвидации ГТС;</w:t>
      </w:r>
    </w:p>
    <w:p w:rsidR="00C30DC1" w:rsidRPr="00F24843" w:rsidRDefault="00C30DC1" w:rsidP="007232E4">
      <w:pPr>
        <w:autoSpaceDE w:val="0"/>
        <w:autoSpaceDN w:val="0"/>
        <w:adjustRightInd w:val="0"/>
        <w:spacing w:line="223" w:lineRule="auto"/>
        <w:ind w:firstLine="709"/>
        <w:jc w:val="both"/>
        <w:rPr>
          <w:sz w:val="28"/>
          <w:szCs w:val="28"/>
        </w:rPr>
      </w:pPr>
      <w:r w:rsidRPr="00F24843">
        <w:rPr>
          <w:sz w:val="28"/>
          <w:szCs w:val="28"/>
        </w:rPr>
        <w:t>в – предварительная стоимость реализации мероприятия, включая проектно-изыскательские работы (в случае необходимости выделения субсидий на разработку проектно-сметной документации по капитальному ремонту, реконструкции и ликвидации ГТС), или сметная стоимость реализации мероприятия с учетом стоимости проектно-изыскательских работ.</w:t>
      </w:r>
    </w:p>
    <w:p w:rsidR="00C30DC1" w:rsidRPr="00F24843" w:rsidRDefault="00C30DC1" w:rsidP="007232E4">
      <w:pPr>
        <w:autoSpaceDE w:val="0"/>
        <w:autoSpaceDN w:val="0"/>
        <w:adjustRightInd w:val="0"/>
        <w:spacing w:line="223" w:lineRule="auto"/>
        <w:ind w:firstLine="709"/>
        <w:jc w:val="both"/>
        <w:rPr>
          <w:sz w:val="28"/>
          <w:szCs w:val="28"/>
        </w:rPr>
      </w:pPr>
      <w:r w:rsidRPr="00F24843">
        <w:rPr>
          <w:sz w:val="28"/>
          <w:szCs w:val="28"/>
        </w:rPr>
        <w:t xml:space="preserve">Минприроды Ростовской области на основании проведенного анализа состояния ГТС Ростовской области и представленных заявок формирует потребность в средствах раздельно </w:t>
      </w:r>
      <w:r>
        <w:rPr>
          <w:sz w:val="28"/>
          <w:szCs w:val="28"/>
        </w:rPr>
        <w:t xml:space="preserve">– </w:t>
      </w:r>
      <w:r w:rsidRPr="00F24843">
        <w:rPr>
          <w:sz w:val="28"/>
          <w:szCs w:val="28"/>
        </w:rPr>
        <w:t xml:space="preserve">для разработки </w:t>
      </w:r>
      <w:r>
        <w:rPr>
          <w:sz w:val="28"/>
          <w:szCs w:val="28"/>
        </w:rPr>
        <w:t>проектно-сметной документации</w:t>
      </w:r>
      <w:r w:rsidRPr="00F24843">
        <w:rPr>
          <w:sz w:val="28"/>
          <w:szCs w:val="28"/>
        </w:rPr>
        <w:t xml:space="preserve"> по капитальному ремонту, реконструкции и ликвидации ГТС и для осуществления капитального ремонта, реконструкции и ликвидации ГТС. Включению в государственную программу подлежат мероприятия по капитальному ремонту, реконструкции и ликвидации ГТС, находящихся в аварийном состоянии, дальнейшее разрушение которых может привести к возникновению чрезвычайных ситуаций.</w:t>
      </w:r>
    </w:p>
    <w:p w:rsidR="00C30DC1" w:rsidRPr="00F24843" w:rsidRDefault="00C30DC1" w:rsidP="007232E4">
      <w:pPr>
        <w:autoSpaceDE w:val="0"/>
        <w:autoSpaceDN w:val="0"/>
        <w:adjustRightInd w:val="0"/>
        <w:spacing w:line="223" w:lineRule="auto"/>
        <w:ind w:firstLine="709"/>
        <w:jc w:val="both"/>
        <w:rPr>
          <w:sz w:val="28"/>
          <w:szCs w:val="28"/>
        </w:rPr>
      </w:pPr>
      <w:r w:rsidRPr="00F24843">
        <w:rPr>
          <w:sz w:val="28"/>
          <w:szCs w:val="28"/>
        </w:rPr>
        <w:t>Общий объем субсидий на мероприятия по обеспечению безопасности ГТС на очередной финансовый год представляет собой совокупную потребность муниципальных образований, сформированную на основании заявленных предварительных расчетов стоимости проектных, изыскательских работ и проведения экспертизы (в случае необходимости разработки проектно-сметной документации по капитальному ремонту, реконструкции и ликвидации ГТС) и сводных сметных расчетов стоимости на осуществление работ по капитальному ремонту, реконструкции и ликвидации ГТС, без учета объемов долевого софинансирования за счет средств местных бюджетов и рассчитывается по следующей формуле:</w:t>
      </w:r>
    </w:p>
    <w:p w:rsidR="00C30DC1" w:rsidRPr="00F24843" w:rsidRDefault="00C30DC1" w:rsidP="007232E4">
      <w:pPr>
        <w:autoSpaceDE w:val="0"/>
        <w:autoSpaceDN w:val="0"/>
        <w:adjustRightInd w:val="0"/>
        <w:spacing w:line="223" w:lineRule="auto"/>
        <w:ind w:firstLine="540"/>
        <w:jc w:val="both"/>
        <w:rPr>
          <w:sz w:val="28"/>
          <w:szCs w:val="28"/>
        </w:rPr>
      </w:pPr>
    </w:p>
    <w:p w:rsidR="00C30DC1" w:rsidRPr="00F24843" w:rsidRDefault="00C30DC1" w:rsidP="007232E4">
      <w:pPr>
        <w:autoSpaceDE w:val="0"/>
        <w:autoSpaceDN w:val="0"/>
        <w:adjustRightInd w:val="0"/>
        <w:spacing w:line="223" w:lineRule="auto"/>
        <w:jc w:val="center"/>
        <w:rPr>
          <w:sz w:val="28"/>
          <w:szCs w:val="28"/>
        </w:rPr>
      </w:pPr>
      <w:r w:rsidRPr="00F24843">
        <w:rPr>
          <w:sz w:val="28"/>
          <w:szCs w:val="28"/>
        </w:rPr>
        <w:t xml:space="preserve">Собщ = </w:t>
      </w:r>
      <w:r w:rsidRPr="00F24843">
        <w:rPr>
          <w:sz w:val="28"/>
          <w:szCs w:val="28"/>
        </w:rPr>
        <w:sym w:font="Symbol" w:char="F053"/>
      </w:r>
      <w:r w:rsidRPr="00F24843">
        <w:rPr>
          <w:sz w:val="28"/>
          <w:szCs w:val="28"/>
        </w:rPr>
        <w:t xml:space="preserve"> Сi, </w:t>
      </w:r>
    </w:p>
    <w:p w:rsidR="00C30DC1" w:rsidRPr="00F24843" w:rsidRDefault="00C30DC1" w:rsidP="007232E4">
      <w:pPr>
        <w:autoSpaceDE w:val="0"/>
        <w:autoSpaceDN w:val="0"/>
        <w:adjustRightInd w:val="0"/>
        <w:spacing w:line="228" w:lineRule="auto"/>
        <w:ind w:firstLine="540"/>
        <w:jc w:val="both"/>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где Сi – сумма средств областного бюджета, необходимых i-му муниципальному образованию на софинансирование мероприятий по обеспечению безопасности ГТС в очередном финансовом году, которая рассчитывается по следующей формуле:</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Ci = Ссмi – Смбi,</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где Ссмi – стоимость проектных, изыскательских работ и проведения экспертизы (в случае необходимости разработки проектно-сметной документации по капитальному ремонту, реконструкции и ликвидации ГТС) и (или) сметная стоимость работ по капитальному ремонту, реконструкции и ликвидации ГТС в соответствии с проектно-сметной документацией, имеющей положительное заключение предусмотренной законодательством Российской Федерации экспертизы, в i-м муниципальном образовании;</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Смбi – объем средств местного бюджета на очередной финансовый год, рассчитанный с учетом уровня софинансирования, установленного </w:t>
      </w:r>
      <w:hyperlink r:id="rId45" w:history="1">
        <w:r w:rsidRPr="00F24843">
          <w:rPr>
            <w:sz w:val="28"/>
            <w:szCs w:val="28"/>
          </w:rPr>
          <w:t>постановлением</w:t>
        </w:r>
      </w:hyperlink>
      <w:r w:rsidRPr="00F24843">
        <w:rPr>
          <w:sz w:val="28"/>
          <w:szCs w:val="28"/>
        </w:rPr>
        <w:t xml:space="preserve">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На капитальный ремонт </w:t>
      </w:r>
      <w:r>
        <w:rPr>
          <w:sz w:val="28"/>
          <w:szCs w:val="28"/>
        </w:rPr>
        <w:t>ГТС</w:t>
      </w:r>
      <w:r w:rsidRPr="00F24843">
        <w:rPr>
          <w:sz w:val="28"/>
          <w:szCs w:val="28"/>
        </w:rPr>
        <w:t xml:space="preserve">, находящихся в муниципальной собственности, могут выделяться субсидии федерального бюджета в рамках реализации федеральной целевой </w:t>
      </w:r>
      <w:hyperlink r:id="rId46" w:history="1">
        <w:r w:rsidRPr="00F24843">
          <w:rPr>
            <w:sz w:val="28"/>
            <w:szCs w:val="28"/>
          </w:rPr>
          <w:t>программы</w:t>
        </w:r>
      </w:hyperlink>
      <w:r w:rsidRPr="00F24843">
        <w:rPr>
          <w:sz w:val="28"/>
          <w:szCs w:val="28"/>
        </w:rPr>
        <w:t xml:space="preserve"> «Развитие водохозяйственного комплекса Российской Федерации в 201</w:t>
      </w:r>
      <w:r>
        <w:rPr>
          <w:sz w:val="28"/>
          <w:szCs w:val="28"/>
        </w:rPr>
        <w:t>2 – 2020 годах», утвержденной п</w:t>
      </w:r>
      <w:r w:rsidRPr="00F24843">
        <w:rPr>
          <w:sz w:val="28"/>
          <w:szCs w:val="28"/>
        </w:rPr>
        <w:t xml:space="preserve">остановлением Правительства Российской Федерации от 19.04.2012 № 350. </w:t>
      </w:r>
      <w:r>
        <w:rPr>
          <w:sz w:val="28"/>
          <w:szCs w:val="28"/>
        </w:rPr>
        <w:br/>
      </w:r>
      <w:r w:rsidRPr="00F24843">
        <w:rPr>
          <w:sz w:val="28"/>
          <w:szCs w:val="28"/>
        </w:rPr>
        <w:t>В данном случае средства местного бюджета направляются на оплату работ по строительному контролю и авторскому надзору.</w:t>
      </w:r>
    </w:p>
    <w:p w:rsidR="00C30DC1" w:rsidRPr="00F24843" w:rsidRDefault="00C30DC1" w:rsidP="00F24843">
      <w:pPr>
        <w:autoSpaceDE w:val="0"/>
        <w:autoSpaceDN w:val="0"/>
        <w:adjustRightInd w:val="0"/>
        <w:ind w:firstLine="709"/>
        <w:jc w:val="both"/>
        <w:rPr>
          <w:sz w:val="28"/>
          <w:szCs w:val="28"/>
        </w:rPr>
      </w:pPr>
      <w:r w:rsidRPr="00F24843">
        <w:rPr>
          <w:sz w:val="28"/>
          <w:szCs w:val="28"/>
        </w:rPr>
        <w:t>В случае выделения средств федерального бюджета сумма средств областного бюджета, необходимых i-му муниципальному образованию на софинансирование мероприятий по капитальному ремонту ГТС в очередном финансовом году, рассчитывается по следующей формуле:</w:t>
      </w:r>
    </w:p>
    <w:p w:rsidR="00C30DC1" w:rsidRPr="00F24843" w:rsidRDefault="00C30DC1" w:rsidP="00F24843">
      <w:pPr>
        <w:autoSpaceDE w:val="0"/>
        <w:autoSpaceDN w:val="0"/>
        <w:adjustRightInd w:val="0"/>
        <w:ind w:firstLine="709"/>
        <w:jc w:val="both"/>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Ci = Ссмi – Сфбi – Смбi,</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где Ссмi – сметная стоимость работ по капитальному ремонту, реконструкции и ликвидации ГТС в соответствии с проектно-сметной документацией, имеющей положительное заключение предусмотренной законодательством Российской Федерации экспертизы, без учета стоимости проекта и экспертизы, пересчитанная с учетом действующего на момент направления в </w:t>
      </w:r>
      <w:r>
        <w:rPr>
          <w:sz w:val="28"/>
          <w:szCs w:val="28"/>
        </w:rPr>
        <w:t>Министерство природных ресурсов и экологии Российской Федерации</w:t>
      </w:r>
      <w:r w:rsidRPr="00F24843">
        <w:rPr>
          <w:sz w:val="28"/>
          <w:szCs w:val="28"/>
        </w:rPr>
        <w:t xml:space="preserve"> документов коэффициента изменения сметной стоимости, в i-м муниципальном образовании;</w:t>
      </w:r>
    </w:p>
    <w:p w:rsidR="00C30DC1" w:rsidRPr="00F24843" w:rsidRDefault="00C30DC1" w:rsidP="00F24843">
      <w:pPr>
        <w:autoSpaceDE w:val="0"/>
        <w:autoSpaceDN w:val="0"/>
        <w:adjustRightInd w:val="0"/>
        <w:ind w:firstLine="709"/>
        <w:jc w:val="both"/>
        <w:rPr>
          <w:sz w:val="28"/>
          <w:szCs w:val="28"/>
        </w:rPr>
      </w:pPr>
      <w:r w:rsidRPr="00F24843">
        <w:rPr>
          <w:sz w:val="28"/>
          <w:szCs w:val="28"/>
        </w:rPr>
        <w:t>Сфбi – объем субсидии федерального бюджета на софинансирование мероприятий по капитальному ремонту ГТС в очередном финансовом году;</w:t>
      </w:r>
    </w:p>
    <w:p w:rsidR="00C30DC1" w:rsidRPr="00F24843" w:rsidRDefault="00C30DC1" w:rsidP="00F24843">
      <w:pPr>
        <w:autoSpaceDE w:val="0"/>
        <w:autoSpaceDN w:val="0"/>
        <w:adjustRightInd w:val="0"/>
        <w:ind w:firstLine="709"/>
        <w:jc w:val="both"/>
        <w:rPr>
          <w:sz w:val="28"/>
          <w:szCs w:val="28"/>
        </w:rPr>
      </w:pPr>
      <w:r w:rsidRPr="00F24843">
        <w:rPr>
          <w:sz w:val="28"/>
          <w:szCs w:val="28"/>
        </w:rPr>
        <w:t>Смбi – объем средств местного бюджета на очередной финансовый год, рассчитанный в соответствии со сметной документацией на проведение работ по строительному контролю и авторскому надзору.</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Обязательным условием предоставления субсидий является представление в минприроды Ростовской области следующих документов: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заверенной копии утвержденной в установленном порядке муниципальной программы, реализуемой за счет средств местного бюджета и предусматривающей бюджетные ассигнования из местного бюджета на вышеперечисленные цели;</w:t>
      </w:r>
    </w:p>
    <w:p w:rsidR="00C30DC1" w:rsidRPr="00F24843" w:rsidRDefault="00C30DC1" w:rsidP="00F24843">
      <w:pPr>
        <w:autoSpaceDE w:val="0"/>
        <w:autoSpaceDN w:val="0"/>
        <w:adjustRightInd w:val="0"/>
        <w:ind w:firstLine="709"/>
        <w:jc w:val="both"/>
        <w:rPr>
          <w:sz w:val="28"/>
          <w:szCs w:val="28"/>
        </w:rPr>
      </w:pPr>
      <w:r w:rsidRPr="00F24843">
        <w:rPr>
          <w:sz w:val="28"/>
          <w:szCs w:val="28"/>
        </w:rPr>
        <w:t>выписки из правового акта представительного органа муниципального образования о местном бюджете на соответствующий финансовый год, подтверждающей наличие бюджетных ассигнований из местного бюджета на указанные цели;</w:t>
      </w:r>
    </w:p>
    <w:p w:rsidR="00C30DC1" w:rsidRPr="00F24843" w:rsidRDefault="00C30DC1" w:rsidP="00F24843">
      <w:pPr>
        <w:autoSpaceDE w:val="0"/>
        <w:autoSpaceDN w:val="0"/>
        <w:adjustRightInd w:val="0"/>
        <w:ind w:firstLine="709"/>
        <w:jc w:val="both"/>
        <w:rPr>
          <w:sz w:val="28"/>
          <w:szCs w:val="28"/>
        </w:rPr>
      </w:pPr>
      <w:r w:rsidRPr="00F24843">
        <w:rPr>
          <w:sz w:val="28"/>
          <w:szCs w:val="28"/>
        </w:rPr>
        <w:t>выписки из правового акта представительного органа муниципального образования о местном бюджете, подтверждающей наличие в бюджете кодов бюджетной классификации доходов для предоставления субсидий, закрепленных за соответствующими главными администраторами доходов местных бюджетов;</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документа об утверждении </w:t>
      </w:r>
      <w:r>
        <w:rPr>
          <w:sz w:val="28"/>
          <w:szCs w:val="28"/>
        </w:rPr>
        <w:t>проектно-сметной документации</w:t>
      </w:r>
      <w:r w:rsidRPr="00F24843">
        <w:rPr>
          <w:sz w:val="28"/>
          <w:szCs w:val="28"/>
        </w:rPr>
        <w:t>;</w:t>
      </w:r>
    </w:p>
    <w:p w:rsidR="00C30DC1" w:rsidRPr="00F24843" w:rsidRDefault="00C30DC1" w:rsidP="00F24843">
      <w:pPr>
        <w:autoSpaceDE w:val="0"/>
        <w:autoSpaceDN w:val="0"/>
        <w:adjustRightInd w:val="0"/>
        <w:ind w:firstLine="709"/>
        <w:jc w:val="both"/>
        <w:rPr>
          <w:sz w:val="28"/>
          <w:szCs w:val="28"/>
        </w:rPr>
      </w:pPr>
      <w:r w:rsidRPr="00F24843">
        <w:rPr>
          <w:sz w:val="28"/>
          <w:szCs w:val="28"/>
        </w:rPr>
        <w:t>документа, подтверждающего право муниципальной собственности на соответствующие объекты, отсутствие обременений, исков, судебных решений или иных обстоятельств, которые могут повлечь прекращение права муниципальной собственности.</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Предоставление субсидии бюджетам муниципальных районов и городских округов осуществляется на основании соглашений о предоставлении субсидии, заключенных между минприроды Ростовской области и администрациями муниципальных образований (на капитальный ремонт ГТС с учетом разработки проектов) или министерством </w:t>
      </w:r>
      <w:r>
        <w:rPr>
          <w:sz w:val="28"/>
          <w:szCs w:val="28"/>
        </w:rPr>
        <w:t>строительства РО</w:t>
      </w:r>
      <w:r w:rsidRPr="00F24843">
        <w:rPr>
          <w:sz w:val="28"/>
          <w:szCs w:val="28"/>
        </w:rPr>
        <w:t xml:space="preserve"> и администрациями муниципальных образований (на реконструкцию и ликвидацию ГТС с учетом разработки проектов) в соответствии с требованиями </w:t>
      </w:r>
      <w:hyperlink r:id="rId47" w:history="1">
        <w:r w:rsidRPr="00F24843">
          <w:rPr>
            <w:sz w:val="28"/>
            <w:szCs w:val="28"/>
          </w:rPr>
          <w:t>постановления</w:t>
        </w:r>
      </w:hyperlink>
      <w:r w:rsidRPr="00F24843">
        <w:rPr>
          <w:sz w:val="28"/>
          <w:szCs w:val="28"/>
        </w:rPr>
        <w:t xml:space="preserve"> Правительства Ростовской области от 30.08.2012 № 834 </w:t>
      </w:r>
      <w:r w:rsidRPr="00F24843">
        <w:rPr>
          <w:sz w:val="28"/>
          <w:szCs w:val="28"/>
        </w:rPr>
        <w:br/>
        <w:t>«О порядке расходования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Предоставление субсидии осуществляется минприроды Ростовской области и министерством строительства РО в установленном для исполнения областного бюджета порядке</w:t>
      </w:r>
      <w:r>
        <w:rPr>
          <w:sz w:val="28"/>
          <w:szCs w:val="28"/>
        </w:rPr>
        <w:t>,</w:t>
      </w:r>
      <w:r w:rsidRPr="00F24843">
        <w:rPr>
          <w:sz w:val="28"/>
          <w:szCs w:val="28"/>
        </w:rPr>
        <w:t xml:space="preserve"> на основании бюджетной росписи в пределах выделенных ассигнований на очередной финансовый год. Средства на обеспечение безопасности ГТС зачисляются на счета бюджетов муниципальных образований с отражением их в доходах местных бюджетов.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Авансирование работ за счет субсидии предусматривается только на осуществление капитального ремонта, реконструкции и ликвидации ГТС, находящихся в муниципальной собственности.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Кассовая заявка на финансирование на предстоящий месяц представляется в минприроды Ростовской области либо в мини</w:t>
      </w:r>
      <w:r>
        <w:rPr>
          <w:sz w:val="28"/>
          <w:szCs w:val="28"/>
        </w:rPr>
        <w:t>стерство строительства РО за 20 </w:t>
      </w:r>
      <w:r w:rsidRPr="00F24843">
        <w:rPr>
          <w:sz w:val="28"/>
          <w:szCs w:val="28"/>
        </w:rPr>
        <w:t>рабочих дней до конца месяца, предшествующего планируемому. Заявка представляется ежемесячно по установленной минприроды Ростовской области (министерством строительства РО) форме.</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Минприроды Ростовской области (министерство строительства РО) направляет кассовую заявку о потребности в средствах в министерство финансов Ростовской области по установленной форме и в установленные сроки.</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Предоставление субсидий бюджетам муниципальных районов и городских округов осуществляется только после представления администрациями муниципальных образований документов, подтверждающих факт перечисления средств местных бюджетов, предусмотренных на софинансирование расходов в соответствии с соглашением.</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 xml:space="preserve">Минприроды Ростовской области (министерство строительства РО) осуществляет перечисление средств администрациям муниципальных образований </w:t>
      </w:r>
      <w:r>
        <w:rPr>
          <w:sz w:val="28"/>
          <w:szCs w:val="28"/>
        </w:rPr>
        <w:t xml:space="preserve">Ростовской </w:t>
      </w:r>
      <w:r w:rsidRPr="00F24843">
        <w:rPr>
          <w:sz w:val="28"/>
          <w:szCs w:val="28"/>
        </w:rPr>
        <w:t>области на счета администраторов доходов бюджета в течение 2 рабочих дней после поступления средств на лицевой счет получателя.</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Администрации муниципальных образований представляют в минприроды Ростовской области (министерство строительства РО):</w:t>
      </w:r>
    </w:p>
    <w:p w:rsidR="00C30DC1" w:rsidRPr="00F24843" w:rsidRDefault="00C30DC1" w:rsidP="007232E4">
      <w:pPr>
        <w:autoSpaceDE w:val="0"/>
        <w:autoSpaceDN w:val="0"/>
        <w:adjustRightInd w:val="0"/>
        <w:spacing w:line="242" w:lineRule="auto"/>
        <w:ind w:firstLine="709"/>
        <w:jc w:val="both"/>
        <w:rPr>
          <w:sz w:val="28"/>
          <w:szCs w:val="28"/>
        </w:rPr>
      </w:pPr>
      <w:r w:rsidRPr="00F24843">
        <w:rPr>
          <w:sz w:val="28"/>
          <w:szCs w:val="28"/>
        </w:rPr>
        <w:t>ежемесячно, в срок до 5</w:t>
      </w:r>
      <w:r>
        <w:rPr>
          <w:sz w:val="28"/>
          <w:szCs w:val="28"/>
        </w:rPr>
        <w:t>-го</w:t>
      </w:r>
      <w:r w:rsidRPr="00F24843">
        <w:rPr>
          <w:sz w:val="28"/>
          <w:szCs w:val="28"/>
        </w:rPr>
        <w:t xml:space="preserve"> числа месяца, следующего за отчетным, –  отчет об использовании субсидий, предоставляемых за счет средств областного бюдж</w:t>
      </w:r>
      <w:r>
        <w:rPr>
          <w:sz w:val="28"/>
          <w:szCs w:val="28"/>
        </w:rPr>
        <w:t>ета, и средств местного бюджета</w:t>
      </w:r>
      <w:r w:rsidRPr="00F24843">
        <w:rPr>
          <w:sz w:val="28"/>
          <w:szCs w:val="28"/>
        </w:rPr>
        <w:t xml:space="preserve"> по установленной минприроды Ростовской области (министерством строительства РО) форме;</w:t>
      </w:r>
    </w:p>
    <w:p w:rsidR="00C30DC1" w:rsidRPr="00F24843" w:rsidRDefault="00C30DC1" w:rsidP="007232E4">
      <w:pPr>
        <w:autoSpaceDE w:val="0"/>
        <w:autoSpaceDN w:val="0"/>
        <w:adjustRightInd w:val="0"/>
        <w:spacing w:line="242" w:lineRule="auto"/>
        <w:ind w:firstLine="709"/>
        <w:jc w:val="both"/>
        <w:rPr>
          <w:sz w:val="28"/>
          <w:szCs w:val="28"/>
        </w:rPr>
      </w:pPr>
      <w:r w:rsidRPr="00F24843">
        <w:rPr>
          <w:sz w:val="28"/>
          <w:szCs w:val="28"/>
        </w:rPr>
        <w:t>ежегодно, в срок до 12 января года, следующего за отчетным, – информацию для оценки эффективности использования субсидий, выделяемых из областного бюджета, по установленной минприроды Ростовской области (министерством строительства РО) форме.</w:t>
      </w:r>
    </w:p>
    <w:p w:rsidR="00C30DC1" w:rsidRPr="00F24843" w:rsidRDefault="00C30DC1" w:rsidP="007232E4">
      <w:pPr>
        <w:autoSpaceDE w:val="0"/>
        <w:autoSpaceDN w:val="0"/>
        <w:adjustRightInd w:val="0"/>
        <w:spacing w:line="242" w:lineRule="auto"/>
        <w:ind w:firstLine="709"/>
        <w:jc w:val="both"/>
        <w:rPr>
          <w:sz w:val="28"/>
          <w:szCs w:val="28"/>
        </w:rPr>
      </w:pPr>
      <w:r w:rsidRPr="00F24843">
        <w:rPr>
          <w:sz w:val="28"/>
          <w:szCs w:val="28"/>
        </w:rPr>
        <w:t>Минприроды Ростовской области и министерство строительства РО обеспечивают соблюдение получателями субсидий условий, целей и порядка, установленных при их предоставлении.</w:t>
      </w:r>
    </w:p>
    <w:p w:rsidR="00C30DC1" w:rsidRPr="00F24843" w:rsidRDefault="00C30DC1" w:rsidP="007232E4">
      <w:pPr>
        <w:autoSpaceDE w:val="0"/>
        <w:autoSpaceDN w:val="0"/>
        <w:adjustRightInd w:val="0"/>
        <w:spacing w:line="242" w:lineRule="auto"/>
        <w:ind w:firstLine="709"/>
        <w:jc w:val="both"/>
        <w:rPr>
          <w:sz w:val="28"/>
          <w:szCs w:val="28"/>
        </w:rPr>
      </w:pPr>
      <w:r w:rsidRPr="00F24843">
        <w:rPr>
          <w:bCs/>
          <w:sz w:val="28"/>
          <w:szCs w:val="28"/>
        </w:rPr>
        <w:t xml:space="preserve">Распределение субсидий по муниципальным образованиям и направлениям расходования средств государственной программы </w:t>
      </w:r>
      <w:r w:rsidRPr="00F24843">
        <w:rPr>
          <w:sz w:val="28"/>
          <w:szCs w:val="28"/>
        </w:rPr>
        <w:t xml:space="preserve">представлено в </w:t>
      </w:r>
      <w:hyperlink r:id="rId48" w:history="1">
        <w:r w:rsidRPr="00F24843">
          <w:rPr>
            <w:sz w:val="28"/>
            <w:szCs w:val="28"/>
          </w:rPr>
          <w:t>приложении № 8</w:t>
        </w:r>
      </w:hyperlink>
      <w:r w:rsidRPr="00F24843">
        <w:rPr>
          <w:sz w:val="28"/>
          <w:szCs w:val="28"/>
        </w:rPr>
        <w:t xml:space="preserve"> к настоящей государственной программе.</w:t>
      </w:r>
    </w:p>
    <w:p w:rsidR="00C30DC1" w:rsidRPr="00F24843" w:rsidRDefault="00C30DC1" w:rsidP="007232E4">
      <w:pPr>
        <w:autoSpaceDE w:val="0"/>
        <w:autoSpaceDN w:val="0"/>
        <w:adjustRightInd w:val="0"/>
        <w:spacing w:line="242" w:lineRule="auto"/>
        <w:ind w:firstLine="709"/>
        <w:jc w:val="both"/>
        <w:rPr>
          <w:sz w:val="28"/>
          <w:szCs w:val="28"/>
        </w:rPr>
      </w:pPr>
      <w:r w:rsidRPr="00F24843">
        <w:rPr>
          <w:sz w:val="28"/>
          <w:szCs w:val="28"/>
        </w:rPr>
        <w:t xml:space="preserve">Перечень инвестиционных проектов (объектов капитального строительства, реконструкции, капитального ремонта, находящихся в муниципальной собственности) представлен в </w:t>
      </w:r>
      <w:hyperlink r:id="rId49" w:history="1">
        <w:r w:rsidRPr="00F24843">
          <w:rPr>
            <w:sz w:val="28"/>
            <w:szCs w:val="28"/>
          </w:rPr>
          <w:t>приложении № 11</w:t>
        </w:r>
      </w:hyperlink>
      <w:r w:rsidRPr="00F24843">
        <w:rPr>
          <w:sz w:val="28"/>
          <w:szCs w:val="28"/>
        </w:rPr>
        <w:t xml:space="preserve"> к настоящей государственной программе. </w:t>
      </w:r>
    </w:p>
    <w:p w:rsidR="00C30DC1" w:rsidRPr="00F24843" w:rsidRDefault="00C30DC1" w:rsidP="007232E4">
      <w:pPr>
        <w:autoSpaceDE w:val="0"/>
        <w:autoSpaceDN w:val="0"/>
        <w:adjustRightInd w:val="0"/>
        <w:spacing w:line="242" w:lineRule="auto"/>
        <w:ind w:firstLine="709"/>
        <w:jc w:val="both"/>
        <w:rPr>
          <w:sz w:val="28"/>
          <w:szCs w:val="28"/>
        </w:rPr>
      </w:pPr>
      <w:r w:rsidRPr="00F24843">
        <w:rPr>
          <w:sz w:val="28"/>
          <w:szCs w:val="28"/>
        </w:rPr>
        <w:t>10.6.3. В рамках реализации подпрограммы предусматривается участие муниципальных образований Ростовской области в мероприятиях по берегоукреплению.</w:t>
      </w:r>
    </w:p>
    <w:p w:rsidR="00C30DC1" w:rsidRPr="00F24843" w:rsidRDefault="00C30DC1" w:rsidP="007232E4">
      <w:pPr>
        <w:autoSpaceDE w:val="0"/>
        <w:autoSpaceDN w:val="0"/>
        <w:adjustRightInd w:val="0"/>
        <w:spacing w:line="242" w:lineRule="auto"/>
        <w:ind w:firstLine="709"/>
        <w:jc w:val="both"/>
        <w:rPr>
          <w:sz w:val="28"/>
          <w:szCs w:val="28"/>
        </w:rPr>
      </w:pPr>
      <w:r w:rsidRPr="00F24843">
        <w:rPr>
          <w:sz w:val="28"/>
          <w:szCs w:val="28"/>
        </w:rPr>
        <w:t>10.6.4. Условия предоставления и методика расчета субсидий из областного бюджета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берегоукрепительные мероприятия.</w:t>
      </w:r>
    </w:p>
    <w:p w:rsidR="00C30DC1" w:rsidRPr="00F24843" w:rsidRDefault="00C30DC1" w:rsidP="007232E4">
      <w:pPr>
        <w:autoSpaceDE w:val="0"/>
        <w:autoSpaceDN w:val="0"/>
        <w:adjustRightInd w:val="0"/>
        <w:spacing w:line="242" w:lineRule="auto"/>
        <w:ind w:firstLine="709"/>
        <w:jc w:val="both"/>
        <w:rPr>
          <w:sz w:val="28"/>
          <w:szCs w:val="28"/>
        </w:rPr>
      </w:pPr>
      <w:r w:rsidRPr="00F24843">
        <w:rPr>
          <w:sz w:val="28"/>
          <w:szCs w:val="28"/>
        </w:rPr>
        <w:t>Предоставление бюджетам муниципальных образований субсидии из областного бюджета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берегоукрепительные мероприятия, может осуществляться на разработку проектно-сметной документации по берегоукреплению и на осуществление берегоукрепительных работ.</w:t>
      </w:r>
    </w:p>
    <w:p w:rsidR="00C30DC1" w:rsidRPr="00F24843" w:rsidRDefault="00C30DC1" w:rsidP="00F24843">
      <w:pPr>
        <w:autoSpaceDE w:val="0"/>
        <w:autoSpaceDN w:val="0"/>
        <w:adjustRightInd w:val="0"/>
        <w:ind w:firstLine="709"/>
        <w:jc w:val="both"/>
        <w:rPr>
          <w:sz w:val="28"/>
          <w:szCs w:val="28"/>
        </w:rPr>
      </w:pPr>
      <w:r w:rsidRPr="00F24843">
        <w:rPr>
          <w:sz w:val="28"/>
          <w:szCs w:val="28"/>
        </w:rPr>
        <w:t>В целях определения потребности в расходах на выполнение берегоукрепительных мероприятий минприроды Ростовской области анализирует состояние берегов водных объектов, расположенных на территории Ростовской области, и определяет перечень объектов, требующих реализации берегоукрепительных мероприятий.</w:t>
      </w:r>
    </w:p>
    <w:p w:rsidR="00C30DC1" w:rsidRPr="00F24843" w:rsidRDefault="00C30DC1" w:rsidP="00F24843">
      <w:pPr>
        <w:autoSpaceDE w:val="0"/>
        <w:autoSpaceDN w:val="0"/>
        <w:adjustRightInd w:val="0"/>
        <w:ind w:firstLine="709"/>
        <w:jc w:val="both"/>
        <w:rPr>
          <w:sz w:val="28"/>
          <w:szCs w:val="28"/>
        </w:rPr>
      </w:pPr>
      <w:r w:rsidRPr="00F24843">
        <w:rPr>
          <w:sz w:val="28"/>
          <w:szCs w:val="28"/>
        </w:rPr>
        <w:t>Органы местного самоуправления муниципальных образований представляют в минприроды Ростовской области заявки, а также следующие обоснования и подтверждающие документы:</w:t>
      </w:r>
    </w:p>
    <w:p w:rsidR="00C30DC1" w:rsidRPr="00F24843" w:rsidRDefault="00C30DC1" w:rsidP="00F24843">
      <w:pPr>
        <w:autoSpaceDE w:val="0"/>
        <w:autoSpaceDN w:val="0"/>
        <w:adjustRightInd w:val="0"/>
        <w:ind w:firstLine="709"/>
        <w:jc w:val="both"/>
        <w:rPr>
          <w:sz w:val="28"/>
          <w:szCs w:val="28"/>
        </w:rPr>
      </w:pPr>
      <w:r w:rsidRPr="00F24843">
        <w:rPr>
          <w:sz w:val="28"/>
          <w:szCs w:val="28"/>
        </w:rPr>
        <w:t>акт обследования берегов с перечнем необходимых работ по берегоукреплению и их объемах;</w:t>
      </w:r>
    </w:p>
    <w:p w:rsidR="00C30DC1" w:rsidRPr="00F24843" w:rsidRDefault="00C30DC1" w:rsidP="00F24843">
      <w:pPr>
        <w:autoSpaceDE w:val="0"/>
        <w:autoSpaceDN w:val="0"/>
        <w:adjustRightInd w:val="0"/>
        <w:ind w:firstLine="709"/>
        <w:jc w:val="both"/>
        <w:rPr>
          <w:sz w:val="28"/>
          <w:szCs w:val="28"/>
        </w:rPr>
      </w:pPr>
      <w:r w:rsidRPr="00F24843">
        <w:rPr>
          <w:sz w:val="28"/>
          <w:szCs w:val="28"/>
        </w:rPr>
        <w:t>справку администрации муниципального образования об ущербе в случае непроведения берегоукрепительных работ и дальнейшего разрушения берегов, содержащую информацию о количестве попадающих в зону обрушения жилых домов, проживающего в них населения, хозяйственных построек, объектов экономики, сельскохозяйственных угодий, дорог;</w:t>
      </w:r>
    </w:p>
    <w:p w:rsidR="00C30DC1" w:rsidRPr="00F24843" w:rsidRDefault="00C30DC1" w:rsidP="00F24843">
      <w:pPr>
        <w:autoSpaceDE w:val="0"/>
        <w:autoSpaceDN w:val="0"/>
        <w:adjustRightInd w:val="0"/>
        <w:ind w:firstLine="540"/>
        <w:jc w:val="both"/>
        <w:rPr>
          <w:sz w:val="28"/>
          <w:szCs w:val="28"/>
        </w:rPr>
      </w:pPr>
      <w:r w:rsidRPr="00F24843">
        <w:rPr>
          <w:sz w:val="28"/>
          <w:szCs w:val="28"/>
        </w:rPr>
        <w:t>расчет предотвращенного вероятного ущерба в случае реализации мероприятия по берегоукреплению, рассчитанного с использованием «Методики оценки вероятностного ущерба от негативного воздействия вод и оценки эффективности осуществления превентивных водохозяйственных мероприятий», разработанной Федеральным государственным унитарным предприятием «Всероссийский научно-исследовательский институт экономики минерального сырья и недропользования» в 2006 году (далее – предотвращенный вероятный ущерб);</w:t>
      </w:r>
    </w:p>
    <w:p w:rsidR="00C30DC1" w:rsidRPr="00F24843" w:rsidRDefault="00C30DC1" w:rsidP="00F24843">
      <w:pPr>
        <w:autoSpaceDE w:val="0"/>
        <w:autoSpaceDN w:val="0"/>
        <w:adjustRightInd w:val="0"/>
        <w:ind w:firstLine="709"/>
        <w:jc w:val="both"/>
        <w:rPr>
          <w:sz w:val="28"/>
          <w:szCs w:val="28"/>
        </w:rPr>
      </w:pPr>
      <w:r w:rsidRPr="00F24843">
        <w:rPr>
          <w:sz w:val="28"/>
          <w:szCs w:val="28"/>
        </w:rPr>
        <w:t>сводный сметный расчет стоимости проектных, изыскательских работ и проведения экспертизы (в случае необходимости разработки проектно-сметной документации по берегоукреплению) с заключением о достоверности определения сметной стоимости проектных работ;</w:t>
      </w:r>
    </w:p>
    <w:p w:rsidR="00C30DC1" w:rsidRPr="00F24843" w:rsidRDefault="00C30DC1" w:rsidP="00F24843">
      <w:pPr>
        <w:autoSpaceDE w:val="0"/>
        <w:autoSpaceDN w:val="0"/>
        <w:adjustRightInd w:val="0"/>
        <w:ind w:firstLine="709"/>
        <w:jc w:val="both"/>
        <w:rPr>
          <w:sz w:val="28"/>
          <w:szCs w:val="28"/>
        </w:rPr>
      </w:pPr>
      <w:r w:rsidRPr="00F24843">
        <w:rPr>
          <w:sz w:val="28"/>
          <w:szCs w:val="28"/>
        </w:rPr>
        <w:t>сводный сметный расчет стоимости берегоукрепительных работ с подтверждением достоверности сметной стоимости;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положительное заключение предусмотренной законодательством Российской Федерации экспертизы проектно-сметной документации;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сведения об остатках сметной стоимости работ на переходящих объектах, берегоукрепительные работы на которых подлежат завершению в текущем году, а также копии заключенных муниципальных контрактов (договоров) на выполнение работ по берегоукреплению этих объектов и отчетную документацию о выполнении условий конкурсного отбора подрядных организаций, выполняющих данные работы;</w:t>
      </w:r>
    </w:p>
    <w:p w:rsidR="00C30DC1" w:rsidRPr="00F24843" w:rsidRDefault="00C30DC1" w:rsidP="00F24843">
      <w:pPr>
        <w:autoSpaceDE w:val="0"/>
        <w:autoSpaceDN w:val="0"/>
        <w:adjustRightInd w:val="0"/>
        <w:ind w:firstLine="709"/>
        <w:jc w:val="both"/>
        <w:rPr>
          <w:sz w:val="28"/>
          <w:szCs w:val="28"/>
        </w:rPr>
      </w:pPr>
      <w:r w:rsidRPr="00F24843">
        <w:rPr>
          <w:sz w:val="28"/>
          <w:szCs w:val="28"/>
        </w:rPr>
        <w:t>правоустанавливающие документы на земельный участок, на котором планируется осуществление берегоукрепительных работ;</w:t>
      </w:r>
    </w:p>
    <w:p w:rsidR="00C30DC1" w:rsidRPr="00F24843" w:rsidRDefault="00C30DC1" w:rsidP="00F24843">
      <w:pPr>
        <w:autoSpaceDE w:val="0"/>
        <w:autoSpaceDN w:val="0"/>
        <w:adjustRightInd w:val="0"/>
        <w:ind w:firstLine="709"/>
        <w:jc w:val="both"/>
        <w:rPr>
          <w:sz w:val="28"/>
          <w:szCs w:val="28"/>
        </w:rPr>
      </w:pPr>
      <w:r w:rsidRPr="00F24843">
        <w:rPr>
          <w:sz w:val="28"/>
          <w:szCs w:val="28"/>
        </w:rPr>
        <w:t>разрешение на производство строительных работ в случаях, предусмотренных действующим законодательством;</w:t>
      </w:r>
    </w:p>
    <w:p w:rsidR="00C30DC1" w:rsidRPr="00F24843" w:rsidRDefault="00C30DC1" w:rsidP="00F24843">
      <w:pPr>
        <w:autoSpaceDE w:val="0"/>
        <w:autoSpaceDN w:val="0"/>
        <w:adjustRightInd w:val="0"/>
        <w:ind w:firstLine="709"/>
        <w:jc w:val="both"/>
        <w:rPr>
          <w:sz w:val="28"/>
          <w:szCs w:val="28"/>
        </w:rPr>
      </w:pPr>
      <w:r w:rsidRPr="00F24843">
        <w:rPr>
          <w:sz w:val="28"/>
          <w:szCs w:val="28"/>
        </w:rPr>
        <w:t>гарантийное письмо с обязательством софинансировать берегоукрепительные мероприятия за счет средств местного бюджета.</w:t>
      </w:r>
    </w:p>
    <w:p w:rsidR="00C30DC1" w:rsidRPr="00F24843" w:rsidRDefault="00C30DC1" w:rsidP="00F24843">
      <w:pPr>
        <w:autoSpaceDE w:val="0"/>
        <w:autoSpaceDN w:val="0"/>
        <w:adjustRightInd w:val="0"/>
        <w:ind w:firstLine="709"/>
        <w:jc w:val="both"/>
        <w:rPr>
          <w:sz w:val="28"/>
          <w:szCs w:val="28"/>
        </w:rPr>
      </w:pPr>
      <w:r w:rsidRPr="00F24843">
        <w:rPr>
          <w:sz w:val="28"/>
          <w:szCs w:val="28"/>
        </w:rPr>
        <w:t>Принятие минприроды Ростовской области решения об экономической целесообразности предоставления субсидии на берегоукрепительные мероприятия.</w:t>
      </w:r>
    </w:p>
    <w:p w:rsidR="00C30DC1" w:rsidRPr="00F24843" w:rsidRDefault="00C30DC1" w:rsidP="00F24843">
      <w:pPr>
        <w:autoSpaceDE w:val="0"/>
        <w:autoSpaceDN w:val="0"/>
        <w:adjustRightInd w:val="0"/>
        <w:ind w:firstLine="709"/>
        <w:jc w:val="both"/>
        <w:rPr>
          <w:sz w:val="28"/>
          <w:szCs w:val="28"/>
        </w:rPr>
      </w:pPr>
      <w:r w:rsidRPr="00F24843">
        <w:rPr>
          <w:sz w:val="28"/>
          <w:szCs w:val="28"/>
        </w:rPr>
        <w:t>Предоставление субсидии на берегоукрепительные работы является экономически целесообразным в случае, если коэффициент экономической эффективности мероприятия (к) больше или равен единице.</w:t>
      </w:r>
    </w:p>
    <w:p w:rsidR="00C30DC1" w:rsidRPr="00F24843" w:rsidRDefault="00C30DC1" w:rsidP="00F24843">
      <w:pPr>
        <w:autoSpaceDE w:val="0"/>
        <w:autoSpaceDN w:val="0"/>
        <w:adjustRightInd w:val="0"/>
        <w:ind w:firstLine="709"/>
        <w:jc w:val="both"/>
        <w:rPr>
          <w:sz w:val="28"/>
          <w:szCs w:val="28"/>
        </w:rPr>
      </w:pPr>
      <w:r w:rsidRPr="00F24843">
        <w:rPr>
          <w:sz w:val="28"/>
          <w:szCs w:val="28"/>
        </w:rPr>
        <w:t>Коэффициент экономической эффективности мероприятия рассчитывается по формуле:</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к = а / в,</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где а – предотвращенный вероятный ущерб в случае реализации мероприятия по берегоукреплению;</w:t>
      </w:r>
    </w:p>
    <w:p w:rsidR="00C30DC1" w:rsidRPr="00F24843" w:rsidRDefault="00C30DC1" w:rsidP="00F24843">
      <w:pPr>
        <w:autoSpaceDE w:val="0"/>
        <w:autoSpaceDN w:val="0"/>
        <w:adjustRightInd w:val="0"/>
        <w:ind w:firstLine="709"/>
        <w:jc w:val="both"/>
        <w:rPr>
          <w:sz w:val="28"/>
          <w:szCs w:val="28"/>
        </w:rPr>
      </w:pPr>
      <w:r w:rsidRPr="00F24843">
        <w:rPr>
          <w:sz w:val="28"/>
          <w:szCs w:val="28"/>
        </w:rPr>
        <w:t>в – предварительная стоимость реализации мероприятия, включая проектно-изыскательские работы (в случае необходимости выделения субсидий на разработку проектно-сметной документации по берегоукреплению), или сметная стоимость осуществления берегоукрепительных работ с учетом стоимости проектно-изыскательских работ.</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Минприроды Ростовской области на основании проведенного анализа состояния берегов водных объектов на территории Ростовской области и представленных заявок формирует потребность в средствах раздельно </w:t>
      </w:r>
      <w:r>
        <w:rPr>
          <w:sz w:val="28"/>
          <w:szCs w:val="28"/>
        </w:rPr>
        <w:t xml:space="preserve">– </w:t>
      </w:r>
      <w:r w:rsidRPr="00F24843">
        <w:rPr>
          <w:sz w:val="28"/>
          <w:szCs w:val="28"/>
        </w:rPr>
        <w:t xml:space="preserve">для разработки </w:t>
      </w:r>
      <w:r>
        <w:rPr>
          <w:sz w:val="28"/>
          <w:szCs w:val="28"/>
        </w:rPr>
        <w:t>проектно-сметной документации</w:t>
      </w:r>
      <w:r w:rsidRPr="00F24843">
        <w:rPr>
          <w:sz w:val="28"/>
          <w:szCs w:val="28"/>
        </w:rPr>
        <w:t xml:space="preserve"> на выполнение берегоукрепительных работ и для производства берегоукрепительных работ. Включению в государственную программу подлежат мероприятия по укреплению берегов, находящихся в аварийном состоянии, дальнейшее разрушение которых может привести к возникновению чрезвычайных ситуаций.</w:t>
      </w:r>
    </w:p>
    <w:p w:rsidR="00C30DC1" w:rsidRPr="00F24843" w:rsidRDefault="00C30DC1" w:rsidP="00F24843">
      <w:pPr>
        <w:autoSpaceDE w:val="0"/>
        <w:autoSpaceDN w:val="0"/>
        <w:adjustRightInd w:val="0"/>
        <w:ind w:firstLine="709"/>
        <w:jc w:val="both"/>
        <w:rPr>
          <w:sz w:val="28"/>
          <w:szCs w:val="28"/>
        </w:rPr>
      </w:pPr>
      <w:r w:rsidRPr="00F24843">
        <w:rPr>
          <w:sz w:val="28"/>
          <w:szCs w:val="28"/>
        </w:rPr>
        <w:t>Общий объем субсидии на берегоукрепительные мероприятия на очередной финансовый год представляет собой совокупную потребность муниципальных образований, сформированную на основании заявленных предварительных расчетов стоимости проектных, изыскательских работ и проведения экспертизы (в случае необходимости разработки проектно-сметной документации по берегоукреплению), и сводных сметных расчетов стоимости на осуществление берегоукрепительных работ без учета объемов долевого софинансирования за счет средств местных бюджетов и рассчитывается по следующей формуле:</w:t>
      </w:r>
    </w:p>
    <w:p w:rsidR="00C30DC1" w:rsidRPr="00F24843" w:rsidRDefault="00C30DC1" w:rsidP="00F24843">
      <w:pPr>
        <w:autoSpaceDE w:val="0"/>
        <w:autoSpaceDN w:val="0"/>
        <w:adjustRightInd w:val="0"/>
        <w:ind w:firstLine="709"/>
        <w:jc w:val="both"/>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 xml:space="preserve">Собщ = </w:t>
      </w:r>
      <w:r w:rsidRPr="00F24843">
        <w:rPr>
          <w:sz w:val="28"/>
          <w:szCs w:val="28"/>
        </w:rPr>
        <w:sym w:font="Symbol" w:char="F053"/>
      </w:r>
      <w:r w:rsidRPr="00F24843">
        <w:rPr>
          <w:sz w:val="28"/>
          <w:szCs w:val="28"/>
        </w:rPr>
        <w:t xml:space="preserve"> Сi, </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где Сi – сумма средств областного бюджета, необходимых i-му муниципальному образованию на софинансирование берегоукрепительных мероприятий в очередном финансовом году, которая рассчитывается по следующей формуле:</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Ci = Ссмi – Смбi,</w:t>
      </w:r>
    </w:p>
    <w:p w:rsidR="00C30DC1" w:rsidRPr="00F24843" w:rsidRDefault="00C30DC1" w:rsidP="00F24843">
      <w:pPr>
        <w:autoSpaceDE w:val="0"/>
        <w:autoSpaceDN w:val="0"/>
        <w:adjustRightInd w:val="0"/>
        <w:ind w:firstLine="709"/>
        <w:jc w:val="both"/>
        <w:rPr>
          <w:sz w:val="28"/>
          <w:szCs w:val="28"/>
        </w:rPr>
      </w:pPr>
      <w:r w:rsidRPr="00F24843">
        <w:rPr>
          <w:sz w:val="28"/>
          <w:szCs w:val="28"/>
        </w:rPr>
        <w:t>где Ссмi – стоимость проектных, изыскательских работ и проведения экспертизы (в случае необходимости разработки проектно-сметной документации по берегоукреплению) или сметная стоимость берегоукрепления в соответствии с проектно-сметной документацией, имеющей положительное заключение предусмотренной законодательством Российской Федерации экспертизы, в i-м муниципальном образовании;</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Смбi – объем средств местного бюджета на очередной финансовый год, рассчитанный с учетом уровня софинансирования, установленного </w:t>
      </w:r>
      <w:hyperlink r:id="rId50" w:history="1">
        <w:r w:rsidRPr="00F24843">
          <w:rPr>
            <w:sz w:val="28"/>
            <w:szCs w:val="28"/>
          </w:rPr>
          <w:t>постановлением</w:t>
        </w:r>
      </w:hyperlink>
      <w:r w:rsidRPr="00F24843">
        <w:rPr>
          <w:sz w:val="28"/>
          <w:szCs w:val="28"/>
        </w:rPr>
        <w:t xml:space="preserve">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Обязательным условием предоставления субсидий является представление в минприроды Ростовской области следующих документов: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заверенной копии утвержденной в установленном порядке муниципальной долгосрочной целевой программы, реализуемой за счет средств местного бюджета и предусматривающей бюджетные ассигнования из местного бюджета на вышеперечисленные цели;</w:t>
      </w:r>
    </w:p>
    <w:p w:rsidR="00C30DC1" w:rsidRPr="00F24843" w:rsidRDefault="00C30DC1" w:rsidP="00F24843">
      <w:pPr>
        <w:autoSpaceDE w:val="0"/>
        <w:autoSpaceDN w:val="0"/>
        <w:adjustRightInd w:val="0"/>
        <w:ind w:firstLine="709"/>
        <w:jc w:val="both"/>
        <w:rPr>
          <w:sz w:val="28"/>
          <w:szCs w:val="28"/>
        </w:rPr>
      </w:pPr>
      <w:r w:rsidRPr="00F24843">
        <w:rPr>
          <w:sz w:val="28"/>
          <w:szCs w:val="28"/>
        </w:rPr>
        <w:t>выписки из правового акта представительного органа муниципального образования о местном бюджете на соответствующий финансовый год, подтверждающей наличие бюджетных ассигнований из местного бюджета на указанные цели;</w:t>
      </w:r>
    </w:p>
    <w:p w:rsidR="00C30DC1" w:rsidRPr="00F24843" w:rsidRDefault="00C30DC1" w:rsidP="00F24843">
      <w:pPr>
        <w:autoSpaceDE w:val="0"/>
        <w:autoSpaceDN w:val="0"/>
        <w:adjustRightInd w:val="0"/>
        <w:ind w:firstLine="709"/>
        <w:jc w:val="both"/>
        <w:rPr>
          <w:sz w:val="28"/>
          <w:szCs w:val="28"/>
        </w:rPr>
      </w:pPr>
      <w:r w:rsidRPr="00F24843">
        <w:rPr>
          <w:sz w:val="28"/>
          <w:szCs w:val="28"/>
        </w:rPr>
        <w:t>выписки из правового акта представительного органа муниципального образования о местном бюджете, подтверждающей наличие в бюджете кодов бюджетной классификации доходов для предоставления субсидий, закрепленных за соответствующими главными администраторами доходов местных бюджетов;</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документа об утверждении </w:t>
      </w:r>
      <w:r>
        <w:rPr>
          <w:sz w:val="28"/>
          <w:szCs w:val="28"/>
        </w:rPr>
        <w:t>проектно-сметной документации</w:t>
      </w:r>
      <w:r w:rsidRPr="00F24843">
        <w:rPr>
          <w:sz w:val="28"/>
          <w:szCs w:val="28"/>
        </w:rPr>
        <w:t>;</w:t>
      </w:r>
    </w:p>
    <w:p w:rsidR="00C30DC1" w:rsidRPr="00F24843" w:rsidRDefault="00C30DC1" w:rsidP="00F24843">
      <w:pPr>
        <w:autoSpaceDE w:val="0"/>
        <w:autoSpaceDN w:val="0"/>
        <w:adjustRightInd w:val="0"/>
        <w:ind w:firstLine="709"/>
        <w:jc w:val="both"/>
        <w:rPr>
          <w:sz w:val="28"/>
          <w:szCs w:val="28"/>
        </w:rPr>
      </w:pPr>
      <w:r w:rsidRPr="00F24843">
        <w:rPr>
          <w:sz w:val="28"/>
          <w:szCs w:val="28"/>
        </w:rPr>
        <w:t>документа, подтверждающего право муниципальной собственности на соответствующие объекты, отсутствие обременений, исков, судебных решений или иных обстоятельств, которые могут повлечь прекращение права муниципальной собственности.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Предоставление субсидий бюджетам муниципальных районов и городских округов осуществляется на основании соглашений о предоставлении субсидий, заключенных между министерством строительства</w:t>
      </w:r>
      <w:r>
        <w:rPr>
          <w:sz w:val="28"/>
          <w:szCs w:val="28"/>
        </w:rPr>
        <w:t xml:space="preserve"> РО</w:t>
      </w:r>
      <w:r w:rsidRPr="00F24843">
        <w:rPr>
          <w:sz w:val="28"/>
          <w:szCs w:val="28"/>
        </w:rPr>
        <w:t xml:space="preserve"> и администрациями муниципальных образований в соответствии с требованиями </w:t>
      </w:r>
      <w:hyperlink r:id="rId51" w:history="1">
        <w:r w:rsidRPr="00F24843">
          <w:rPr>
            <w:sz w:val="28"/>
            <w:szCs w:val="28"/>
          </w:rPr>
          <w:t>постановления</w:t>
        </w:r>
      </w:hyperlink>
      <w:r w:rsidRPr="00F24843">
        <w:rPr>
          <w:sz w:val="28"/>
          <w:szCs w:val="28"/>
        </w:rPr>
        <w:t xml:space="preserve"> Правительства Ростовской области от 30.08.2012 № 834 «О порядке расходования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Предоставление субсидий осуществляется министерством строительства РО в установленном для исполнения областного бюджета порядке</w:t>
      </w:r>
      <w:r>
        <w:rPr>
          <w:sz w:val="28"/>
          <w:szCs w:val="28"/>
        </w:rPr>
        <w:t>,</w:t>
      </w:r>
      <w:r w:rsidRPr="00F24843">
        <w:rPr>
          <w:sz w:val="28"/>
          <w:szCs w:val="28"/>
        </w:rPr>
        <w:t xml:space="preserve"> на основании бюджетной росписи в пределах выделенных ассигнований на очередной финансовый год. Средства на разработку </w:t>
      </w:r>
      <w:r>
        <w:rPr>
          <w:sz w:val="28"/>
          <w:szCs w:val="28"/>
        </w:rPr>
        <w:t>проектно-сметной документации</w:t>
      </w:r>
      <w:r w:rsidRPr="00F24843">
        <w:rPr>
          <w:sz w:val="28"/>
          <w:szCs w:val="28"/>
        </w:rPr>
        <w:t xml:space="preserve"> на проведение берегоукрепительных работ и на реализацию берегоукрепительных работ зачисляются на счета бюджетов муниципальных образований с отражением их в доходах местных бюджетов.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Кассовая заявка на финансирование на предстоящий месяц представляется в министерство строительства РО за 20 рабочих дней до конца месяца, предшествующего планируемому. Заявка представляется ежемесячно по установленной министерством строительства РО форме.</w:t>
      </w:r>
    </w:p>
    <w:p w:rsidR="00C30DC1" w:rsidRPr="00F24843" w:rsidRDefault="00C30DC1" w:rsidP="00F24843">
      <w:pPr>
        <w:autoSpaceDE w:val="0"/>
        <w:autoSpaceDN w:val="0"/>
        <w:adjustRightInd w:val="0"/>
        <w:ind w:firstLine="709"/>
        <w:jc w:val="both"/>
        <w:rPr>
          <w:sz w:val="28"/>
          <w:szCs w:val="28"/>
        </w:rPr>
      </w:pPr>
      <w:r w:rsidRPr="00F24843">
        <w:rPr>
          <w:sz w:val="28"/>
          <w:szCs w:val="28"/>
        </w:rPr>
        <w:t>Министерство строительства РО направляет кассовую заявку о потребности в средствах в министерство финансов Ростовской области по установленной форме и в установленные сроки.</w:t>
      </w:r>
    </w:p>
    <w:p w:rsidR="00C30DC1" w:rsidRPr="00F24843" w:rsidRDefault="00C30DC1" w:rsidP="00F24843">
      <w:pPr>
        <w:autoSpaceDE w:val="0"/>
        <w:autoSpaceDN w:val="0"/>
        <w:adjustRightInd w:val="0"/>
        <w:ind w:firstLine="709"/>
        <w:jc w:val="both"/>
        <w:rPr>
          <w:sz w:val="28"/>
          <w:szCs w:val="28"/>
        </w:rPr>
      </w:pPr>
      <w:r w:rsidRPr="00F24843">
        <w:rPr>
          <w:sz w:val="28"/>
          <w:szCs w:val="28"/>
        </w:rPr>
        <w:t>Предоставление субсидий бюджетам муниципальных районов и городских округов осуществляется только после представления администрациями муниципальных образований документов, подтверждающих факт перечисления средств местных бюджетов, предусмотренных на софинансирование расходов в соответствии с соглашением.</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Министерство строительства РО осуществляет перечисление средств администрациям муниципальных образований </w:t>
      </w:r>
      <w:r>
        <w:rPr>
          <w:sz w:val="28"/>
          <w:szCs w:val="28"/>
        </w:rPr>
        <w:t xml:space="preserve">Ростовской </w:t>
      </w:r>
      <w:r w:rsidRPr="00F24843">
        <w:rPr>
          <w:sz w:val="28"/>
          <w:szCs w:val="28"/>
        </w:rPr>
        <w:t>области на счета администраторов доходов бюджета в течение 2 рабочих дней после поступления средств на лицевой счет получателя.</w:t>
      </w:r>
    </w:p>
    <w:p w:rsidR="00C30DC1" w:rsidRPr="00F24843" w:rsidRDefault="00C30DC1" w:rsidP="00F24843">
      <w:pPr>
        <w:autoSpaceDE w:val="0"/>
        <w:autoSpaceDN w:val="0"/>
        <w:adjustRightInd w:val="0"/>
        <w:ind w:firstLine="709"/>
        <w:jc w:val="both"/>
        <w:rPr>
          <w:sz w:val="28"/>
          <w:szCs w:val="28"/>
        </w:rPr>
      </w:pPr>
      <w:r w:rsidRPr="00F24843">
        <w:rPr>
          <w:sz w:val="28"/>
          <w:szCs w:val="28"/>
        </w:rPr>
        <w:t>Администрации муниципальных образований представляют в министерство строительства РО и минприроды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ежемесячно, в срок до 5</w:t>
      </w:r>
      <w:r>
        <w:rPr>
          <w:sz w:val="28"/>
          <w:szCs w:val="28"/>
        </w:rPr>
        <w:t>-го</w:t>
      </w:r>
      <w:r w:rsidRPr="00F24843">
        <w:rPr>
          <w:sz w:val="28"/>
          <w:szCs w:val="28"/>
        </w:rPr>
        <w:t xml:space="preserve"> числа месяца, следующего за отчетным, – отчет об использовании субсидий, предоставляемых из областного бюджета, и средств местного бюджета по установленной министерством строительства РО форме;</w:t>
      </w:r>
    </w:p>
    <w:p w:rsidR="00C30DC1" w:rsidRPr="00F24843" w:rsidRDefault="00C30DC1" w:rsidP="00F24843">
      <w:pPr>
        <w:autoSpaceDE w:val="0"/>
        <w:autoSpaceDN w:val="0"/>
        <w:adjustRightInd w:val="0"/>
        <w:ind w:firstLine="709"/>
        <w:jc w:val="both"/>
        <w:rPr>
          <w:sz w:val="28"/>
          <w:szCs w:val="28"/>
        </w:rPr>
      </w:pPr>
      <w:r w:rsidRPr="00F24843">
        <w:rPr>
          <w:sz w:val="28"/>
          <w:szCs w:val="28"/>
        </w:rPr>
        <w:t>ежегодно, в срок до 12 января года, следующего за отчетным, – информацию для оценки эффективности использования субсидий, выделяемых из областного бюджета, по установленной министерством строительства РО форме.</w:t>
      </w:r>
    </w:p>
    <w:p w:rsidR="00C30DC1" w:rsidRPr="00F24843" w:rsidRDefault="00C30DC1" w:rsidP="00F24843">
      <w:pPr>
        <w:autoSpaceDE w:val="0"/>
        <w:autoSpaceDN w:val="0"/>
        <w:adjustRightInd w:val="0"/>
        <w:ind w:firstLine="709"/>
        <w:jc w:val="both"/>
        <w:rPr>
          <w:sz w:val="28"/>
          <w:szCs w:val="28"/>
        </w:rPr>
      </w:pPr>
      <w:r w:rsidRPr="00F24843">
        <w:rPr>
          <w:sz w:val="28"/>
          <w:szCs w:val="28"/>
        </w:rPr>
        <w:t>Министерство строительства РО обеспечивает соблюдение получателями субсидий условий, целей и порядка, установленных при их предоставлении.</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Сведения о показателях (индикаторах) по муниципальным образованиям Ростовской области приведены в </w:t>
      </w:r>
      <w:hyperlink r:id="rId52" w:history="1">
        <w:r w:rsidRPr="00F24843">
          <w:rPr>
            <w:sz w:val="28"/>
            <w:szCs w:val="28"/>
          </w:rPr>
          <w:t>приложении № 7</w:t>
        </w:r>
      </w:hyperlink>
      <w:r w:rsidRPr="00F24843">
        <w:rPr>
          <w:sz w:val="28"/>
          <w:szCs w:val="28"/>
        </w:rPr>
        <w:t xml:space="preserve">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r w:rsidRPr="00F24843">
        <w:rPr>
          <w:bCs/>
          <w:sz w:val="28"/>
          <w:szCs w:val="28"/>
        </w:rPr>
        <w:t xml:space="preserve">Распределение субсидий по муниципальным образованиям и направлениям расходования средств государственной программы </w:t>
      </w:r>
      <w:r w:rsidRPr="00F24843">
        <w:rPr>
          <w:sz w:val="28"/>
          <w:szCs w:val="28"/>
        </w:rPr>
        <w:t xml:space="preserve">представлено в </w:t>
      </w:r>
      <w:hyperlink r:id="rId53" w:history="1">
        <w:r w:rsidRPr="00F24843">
          <w:rPr>
            <w:sz w:val="28"/>
            <w:szCs w:val="28"/>
          </w:rPr>
          <w:t>приложении № 8</w:t>
        </w:r>
      </w:hyperlink>
      <w:r w:rsidRPr="00F24843">
        <w:rPr>
          <w:sz w:val="28"/>
          <w:szCs w:val="28"/>
        </w:rPr>
        <w:t xml:space="preserve">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Перечень инвестиционных проектов (объектов капитального строительства, реконструкции, капитального ремонта, находящихся в муниципальной собственности) представлен в </w:t>
      </w:r>
      <w:hyperlink r:id="rId54" w:history="1">
        <w:r w:rsidRPr="00F24843">
          <w:rPr>
            <w:sz w:val="28"/>
            <w:szCs w:val="28"/>
          </w:rPr>
          <w:t>приложении № 11</w:t>
        </w:r>
      </w:hyperlink>
      <w:r w:rsidRPr="00F24843">
        <w:rPr>
          <w:sz w:val="28"/>
          <w:szCs w:val="28"/>
        </w:rPr>
        <w:t xml:space="preserve">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p>
    <w:p w:rsidR="00C30DC1" w:rsidRPr="00F24843" w:rsidRDefault="00C30DC1" w:rsidP="00376248">
      <w:pPr>
        <w:pageBreakBefore/>
        <w:autoSpaceDE w:val="0"/>
        <w:autoSpaceDN w:val="0"/>
        <w:adjustRightInd w:val="0"/>
        <w:jc w:val="center"/>
        <w:rPr>
          <w:sz w:val="28"/>
          <w:szCs w:val="28"/>
        </w:rPr>
      </w:pPr>
      <w:r w:rsidRPr="00F24843">
        <w:rPr>
          <w:sz w:val="28"/>
          <w:szCs w:val="28"/>
        </w:rPr>
        <w:t xml:space="preserve">Раздел 11. ПОДПРОГРАММА </w:t>
      </w:r>
    </w:p>
    <w:p w:rsidR="00C30DC1" w:rsidRPr="00F24843" w:rsidRDefault="00C30DC1" w:rsidP="00F24843">
      <w:pPr>
        <w:autoSpaceDE w:val="0"/>
        <w:autoSpaceDN w:val="0"/>
        <w:adjustRightInd w:val="0"/>
        <w:jc w:val="center"/>
        <w:rPr>
          <w:sz w:val="28"/>
          <w:szCs w:val="28"/>
        </w:rPr>
      </w:pPr>
      <w:r w:rsidRPr="00F24843">
        <w:rPr>
          <w:sz w:val="28"/>
          <w:szCs w:val="28"/>
        </w:rPr>
        <w:t xml:space="preserve">«Развитие лесного хозяйства Ростовской области» </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 xml:space="preserve">11.1. ПАСПОРТ </w:t>
      </w:r>
    </w:p>
    <w:p w:rsidR="00C30DC1" w:rsidRPr="00F24843" w:rsidRDefault="00C30DC1" w:rsidP="00F24843">
      <w:pPr>
        <w:autoSpaceDE w:val="0"/>
        <w:autoSpaceDN w:val="0"/>
        <w:adjustRightInd w:val="0"/>
        <w:jc w:val="center"/>
        <w:rPr>
          <w:sz w:val="28"/>
          <w:szCs w:val="28"/>
        </w:rPr>
      </w:pPr>
      <w:r w:rsidRPr="00F24843">
        <w:rPr>
          <w:sz w:val="28"/>
          <w:szCs w:val="28"/>
        </w:rPr>
        <w:t xml:space="preserve">подпрограммы «Развитие лесного хозяйства Ростовской области» </w:t>
      </w:r>
    </w:p>
    <w:p w:rsidR="00C30DC1" w:rsidRDefault="00C30DC1" w:rsidP="00F24843">
      <w:pPr>
        <w:ind w:firstLine="709"/>
        <w:jc w:val="both"/>
        <w:rPr>
          <w:sz w:val="28"/>
          <w:szCs w:val="28"/>
        </w:rPr>
      </w:pPr>
    </w:p>
    <w:p w:rsidR="00C30DC1" w:rsidRPr="00F24843" w:rsidRDefault="00C30DC1" w:rsidP="00F24843">
      <w:pPr>
        <w:ind w:firstLine="709"/>
        <w:jc w:val="both"/>
        <w:rPr>
          <w:sz w:val="28"/>
          <w:szCs w:val="28"/>
        </w:rPr>
      </w:pPr>
    </w:p>
    <w:tbl>
      <w:tblPr>
        <w:tblW w:w="9825" w:type="dxa"/>
        <w:tblLayout w:type="fixed"/>
        <w:tblLook w:val="01E0"/>
      </w:tblPr>
      <w:tblGrid>
        <w:gridCol w:w="3107"/>
        <w:gridCol w:w="600"/>
        <w:gridCol w:w="6118"/>
      </w:tblGrid>
      <w:tr w:rsidR="00C30DC1" w:rsidRPr="00F24843" w:rsidTr="00783994">
        <w:tc>
          <w:tcPr>
            <w:tcW w:w="3108" w:type="dxa"/>
          </w:tcPr>
          <w:p w:rsidR="00C30DC1" w:rsidRPr="00F24843" w:rsidRDefault="00C30DC1" w:rsidP="00F24843">
            <w:pPr>
              <w:rPr>
                <w:sz w:val="28"/>
                <w:szCs w:val="28"/>
              </w:rPr>
            </w:pPr>
            <w:r w:rsidRPr="00F24843">
              <w:rPr>
                <w:sz w:val="28"/>
                <w:szCs w:val="28"/>
              </w:rPr>
              <w:t xml:space="preserve">Наименование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jc w:val="both"/>
              <w:rPr>
                <w:sz w:val="28"/>
                <w:szCs w:val="28"/>
              </w:rPr>
            </w:pPr>
            <w:r w:rsidRPr="00F24843">
              <w:rPr>
                <w:sz w:val="28"/>
                <w:szCs w:val="28"/>
              </w:rPr>
              <w:t>«Развитие лесного хозяйства Ростовской области» (далее – подпрограмма)</w:t>
            </w:r>
          </w:p>
        </w:tc>
      </w:tr>
      <w:tr w:rsidR="00C30DC1" w:rsidRPr="00F24843" w:rsidTr="00783994">
        <w:tc>
          <w:tcPr>
            <w:tcW w:w="3108" w:type="dxa"/>
          </w:tcPr>
          <w:p w:rsidR="00C30DC1" w:rsidRPr="00F24843" w:rsidRDefault="00C30DC1" w:rsidP="00F24843">
            <w:pPr>
              <w:rPr>
                <w:sz w:val="28"/>
                <w:szCs w:val="28"/>
              </w:rPr>
            </w:pPr>
            <w:r w:rsidRPr="00F24843">
              <w:rPr>
                <w:sz w:val="28"/>
                <w:szCs w:val="28"/>
              </w:rPr>
              <w:t>Ответственный исполнитель подпрограммы</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jc w:val="both"/>
              <w:rPr>
                <w:sz w:val="28"/>
                <w:szCs w:val="28"/>
              </w:rPr>
            </w:pPr>
            <w:r w:rsidRPr="001F6E70">
              <w:rPr>
                <w:spacing w:val="-10"/>
                <w:sz w:val="28"/>
                <w:szCs w:val="28"/>
              </w:rPr>
              <w:t>минприроды Ростовской области (с 1 июня 2014 г.</w:t>
            </w:r>
            <w:r w:rsidRPr="00F24843">
              <w:rPr>
                <w:sz w:val="28"/>
                <w:szCs w:val="28"/>
              </w:rPr>
              <w:t xml:space="preserve">); </w:t>
            </w:r>
          </w:p>
          <w:p w:rsidR="00C30DC1" w:rsidRPr="00F24843" w:rsidRDefault="00C30DC1" w:rsidP="001F6E70">
            <w:pPr>
              <w:rPr>
                <w:sz w:val="28"/>
                <w:szCs w:val="28"/>
              </w:rPr>
            </w:pPr>
            <w:r w:rsidRPr="00F24843">
              <w:rPr>
                <w:sz w:val="28"/>
                <w:szCs w:val="28"/>
              </w:rPr>
              <w:t xml:space="preserve">департамент лесного хозяйства Ростовской области (до </w:t>
            </w:r>
            <w:r>
              <w:rPr>
                <w:sz w:val="28"/>
                <w:szCs w:val="28"/>
              </w:rPr>
              <w:t xml:space="preserve">1 июня </w:t>
            </w:r>
            <w:r w:rsidRPr="00F24843">
              <w:rPr>
                <w:sz w:val="28"/>
                <w:szCs w:val="28"/>
              </w:rPr>
              <w:t>2014</w:t>
            </w:r>
            <w:r>
              <w:rPr>
                <w:sz w:val="28"/>
                <w:szCs w:val="28"/>
              </w:rPr>
              <w:t xml:space="preserve"> г.</w:t>
            </w:r>
            <w:r w:rsidRPr="00F24843">
              <w:rPr>
                <w:sz w:val="28"/>
                <w:szCs w:val="28"/>
              </w:rPr>
              <w:t>)</w:t>
            </w:r>
          </w:p>
        </w:tc>
      </w:tr>
      <w:tr w:rsidR="00C30DC1" w:rsidRPr="00F24843" w:rsidTr="00783994">
        <w:tc>
          <w:tcPr>
            <w:tcW w:w="3108" w:type="dxa"/>
          </w:tcPr>
          <w:p w:rsidR="00C30DC1" w:rsidRPr="00F24843" w:rsidRDefault="00C30DC1" w:rsidP="00F24843">
            <w:pPr>
              <w:rPr>
                <w:sz w:val="28"/>
                <w:szCs w:val="28"/>
              </w:rPr>
            </w:pPr>
            <w:r w:rsidRPr="00F24843">
              <w:rPr>
                <w:sz w:val="28"/>
                <w:szCs w:val="28"/>
              </w:rPr>
              <w:t>Участники подпрограммы</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jc w:val="both"/>
              <w:rPr>
                <w:sz w:val="28"/>
                <w:szCs w:val="28"/>
              </w:rPr>
            </w:pPr>
            <w:r w:rsidRPr="001F6E70">
              <w:rPr>
                <w:spacing w:val="-6"/>
                <w:sz w:val="28"/>
                <w:szCs w:val="28"/>
              </w:rPr>
              <w:t>ГАУ РО</w:t>
            </w:r>
          </w:p>
        </w:tc>
      </w:tr>
      <w:tr w:rsidR="00C30DC1" w:rsidRPr="00F24843" w:rsidTr="00783994">
        <w:tc>
          <w:tcPr>
            <w:tcW w:w="3108" w:type="dxa"/>
          </w:tcPr>
          <w:p w:rsidR="00C30DC1" w:rsidRPr="00F24843" w:rsidRDefault="00C30DC1" w:rsidP="00F24843">
            <w:pPr>
              <w:rPr>
                <w:sz w:val="28"/>
                <w:szCs w:val="28"/>
              </w:rPr>
            </w:pPr>
            <w:r w:rsidRPr="00F24843">
              <w:rPr>
                <w:sz w:val="28"/>
                <w:szCs w:val="28"/>
              </w:rPr>
              <w:t xml:space="preserve">Программно-целевые инструменты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autoSpaceDE w:val="0"/>
              <w:autoSpaceDN w:val="0"/>
              <w:adjustRightInd w:val="0"/>
              <w:jc w:val="both"/>
              <w:rPr>
                <w:sz w:val="28"/>
                <w:szCs w:val="28"/>
              </w:rPr>
            </w:pPr>
            <w:r w:rsidRPr="00F24843">
              <w:rPr>
                <w:sz w:val="28"/>
                <w:szCs w:val="28"/>
              </w:rPr>
              <w:t>отсутствуют</w:t>
            </w:r>
          </w:p>
        </w:tc>
      </w:tr>
      <w:tr w:rsidR="00C30DC1" w:rsidRPr="00F24843" w:rsidTr="00783994">
        <w:tc>
          <w:tcPr>
            <w:tcW w:w="3108" w:type="dxa"/>
            <w:noWrap/>
          </w:tcPr>
          <w:p w:rsidR="00C30DC1" w:rsidRPr="00F24843" w:rsidRDefault="00C30DC1" w:rsidP="00F24843">
            <w:pPr>
              <w:rPr>
                <w:sz w:val="28"/>
                <w:szCs w:val="28"/>
              </w:rPr>
            </w:pPr>
            <w:r w:rsidRPr="00F24843">
              <w:rPr>
                <w:sz w:val="28"/>
                <w:szCs w:val="28"/>
              </w:rPr>
              <w:t xml:space="preserve">Цели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noWrap/>
          </w:tcPr>
          <w:p w:rsidR="00C30DC1" w:rsidRPr="00F24843" w:rsidRDefault="00C30DC1" w:rsidP="00F24843">
            <w:pPr>
              <w:autoSpaceDE w:val="0"/>
              <w:autoSpaceDN w:val="0"/>
              <w:adjustRightInd w:val="0"/>
              <w:jc w:val="both"/>
              <w:rPr>
                <w:sz w:val="28"/>
                <w:szCs w:val="28"/>
              </w:rPr>
            </w:pPr>
            <w:r w:rsidRPr="00F24843">
              <w:rPr>
                <w:sz w:val="28"/>
                <w:szCs w:val="28"/>
              </w:rPr>
              <w:t>сокращение потерь лесного хозяйства от пожаров, вредных организмов, рубок и других факторов;</w:t>
            </w:r>
          </w:p>
          <w:p w:rsidR="00C30DC1" w:rsidRPr="00F24843" w:rsidRDefault="00C30DC1" w:rsidP="00F24843">
            <w:pPr>
              <w:autoSpaceDE w:val="0"/>
              <w:autoSpaceDN w:val="0"/>
              <w:adjustRightInd w:val="0"/>
              <w:jc w:val="both"/>
              <w:rPr>
                <w:sz w:val="28"/>
                <w:szCs w:val="28"/>
              </w:rPr>
            </w:pPr>
            <w:r w:rsidRPr="00F24843">
              <w:rPr>
                <w:sz w:val="28"/>
                <w:szCs w:val="28"/>
              </w:rPr>
              <w:t>обеспечение баланса выбытия и восстановления лесов, повышение продуктивности и качества лесов</w:t>
            </w:r>
          </w:p>
        </w:tc>
      </w:tr>
      <w:tr w:rsidR="00C30DC1" w:rsidRPr="00F24843" w:rsidTr="00783994">
        <w:tc>
          <w:tcPr>
            <w:tcW w:w="3108" w:type="dxa"/>
            <w:noWrap/>
          </w:tcPr>
          <w:p w:rsidR="00C30DC1" w:rsidRPr="00F24843" w:rsidRDefault="00C30DC1" w:rsidP="00F24843">
            <w:pPr>
              <w:rPr>
                <w:sz w:val="28"/>
                <w:szCs w:val="28"/>
              </w:rPr>
            </w:pPr>
            <w:r w:rsidRPr="00F24843">
              <w:rPr>
                <w:sz w:val="28"/>
                <w:szCs w:val="28"/>
              </w:rPr>
              <w:t xml:space="preserve">Задачи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noWrap/>
          </w:tcPr>
          <w:p w:rsidR="00C30DC1" w:rsidRPr="00F24843" w:rsidRDefault="00C30DC1" w:rsidP="00F24843">
            <w:pPr>
              <w:autoSpaceDE w:val="0"/>
              <w:autoSpaceDN w:val="0"/>
              <w:adjustRightInd w:val="0"/>
              <w:jc w:val="both"/>
              <w:rPr>
                <w:sz w:val="28"/>
                <w:szCs w:val="28"/>
              </w:rPr>
            </w:pPr>
            <w:r w:rsidRPr="00F24843">
              <w:rPr>
                <w:sz w:val="28"/>
                <w:szCs w:val="28"/>
              </w:rPr>
              <w:t xml:space="preserve">охрана лесов от пожаров, в том числе тушение лесных пожаров;  </w:t>
            </w:r>
          </w:p>
          <w:p w:rsidR="00C30DC1" w:rsidRPr="00F24843" w:rsidRDefault="00C30DC1" w:rsidP="00F24843">
            <w:pPr>
              <w:autoSpaceDE w:val="0"/>
              <w:autoSpaceDN w:val="0"/>
              <w:adjustRightInd w:val="0"/>
              <w:jc w:val="both"/>
              <w:rPr>
                <w:sz w:val="28"/>
                <w:szCs w:val="28"/>
              </w:rPr>
            </w:pPr>
            <w:r w:rsidRPr="00F24843">
              <w:rPr>
                <w:sz w:val="28"/>
                <w:szCs w:val="28"/>
              </w:rPr>
              <w:t>организация системы межведомственного взаимодействия при тушении лесных пожаров, маневрирования лесопожарными формированиями, а также пожарной техникой, оборудованием, инвентарем и снаряжением;</w:t>
            </w:r>
          </w:p>
          <w:p w:rsidR="00C30DC1" w:rsidRPr="00F24843" w:rsidRDefault="00C30DC1" w:rsidP="00F24843">
            <w:pPr>
              <w:autoSpaceDE w:val="0"/>
              <w:autoSpaceDN w:val="0"/>
              <w:adjustRightInd w:val="0"/>
              <w:jc w:val="both"/>
              <w:rPr>
                <w:sz w:val="28"/>
                <w:szCs w:val="28"/>
              </w:rPr>
            </w:pPr>
            <w:r w:rsidRPr="00F24843">
              <w:rPr>
                <w:sz w:val="28"/>
                <w:szCs w:val="28"/>
              </w:rPr>
              <w:t>своевременное назначение и проведение локализации и ликвидации очагов вредных организмов, а также комплекса санитарно-оздоровительных мероприятий;</w:t>
            </w:r>
          </w:p>
          <w:p w:rsidR="00C30DC1" w:rsidRPr="00F24843" w:rsidRDefault="00C30DC1" w:rsidP="00F24843">
            <w:pPr>
              <w:autoSpaceDE w:val="0"/>
              <w:autoSpaceDN w:val="0"/>
              <w:adjustRightInd w:val="0"/>
              <w:jc w:val="both"/>
              <w:rPr>
                <w:sz w:val="28"/>
                <w:szCs w:val="28"/>
              </w:rPr>
            </w:pPr>
            <w:r w:rsidRPr="00F24843">
              <w:rPr>
                <w:sz w:val="28"/>
                <w:szCs w:val="28"/>
              </w:rPr>
              <w:t>обеспечение баланса рубок и убыли лесов от пожаров, вредителей и болезней леса с темпами лесовосстановления</w:t>
            </w:r>
          </w:p>
        </w:tc>
      </w:tr>
      <w:tr w:rsidR="00C30DC1" w:rsidRPr="00F24843" w:rsidTr="00783994">
        <w:tc>
          <w:tcPr>
            <w:tcW w:w="3108" w:type="dxa"/>
            <w:noWrap/>
          </w:tcPr>
          <w:p w:rsidR="00C30DC1" w:rsidRPr="00F24843" w:rsidRDefault="00C30DC1" w:rsidP="00F24843">
            <w:pPr>
              <w:rPr>
                <w:sz w:val="28"/>
                <w:szCs w:val="28"/>
              </w:rPr>
            </w:pPr>
            <w:r w:rsidRPr="00F24843">
              <w:rPr>
                <w:sz w:val="28"/>
                <w:szCs w:val="28"/>
              </w:rPr>
              <w:t xml:space="preserve">Целевые индикаторы и показатели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noWrap/>
          </w:tcPr>
          <w:p w:rsidR="00C30DC1" w:rsidRPr="00F24843" w:rsidRDefault="00C30DC1" w:rsidP="007232E4">
            <w:pPr>
              <w:autoSpaceDE w:val="0"/>
              <w:autoSpaceDN w:val="0"/>
              <w:adjustRightInd w:val="0"/>
              <w:spacing w:line="242" w:lineRule="auto"/>
              <w:jc w:val="both"/>
              <w:rPr>
                <w:sz w:val="28"/>
                <w:szCs w:val="28"/>
              </w:rPr>
            </w:pPr>
            <w:r w:rsidRPr="00F24843">
              <w:rPr>
                <w:sz w:val="28"/>
                <w:szCs w:val="28"/>
              </w:rPr>
              <w:t xml:space="preserve">доля площади лесов, выбывших из состава покрытых лесной растительностью земель лесного фонда в связи с воздействием пожаров, вредных организмов, рубок и других факторов, </w:t>
            </w:r>
            <w:r w:rsidRPr="00F24843">
              <w:rPr>
                <w:sz w:val="28"/>
                <w:szCs w:val="28"/>
              </w:rPr>
              <w:br/>
              <w:t>в общей площади покрытых лесной растительностью земель лесного фонда;</w:t>
            </w:r>
          </w:p>
          <w:p w:rsidR="00C30DC1" w:rsidRPr="00F24843" w:rsidRDefault="00C30DC1" w:rsidP="007232E4">
            <w:pPr>
              <w:autoSpaceDE w:val="0"/>
              <w:autoSpaceDN w:val="0"/>
              <w:adjustRightInd w:val="0"/>
              <w:spacing w:line="242" w:lineRule="auto"/>
              <w:jc w:val="both"/>
              <w:rPr>
                <w:sz w:val="28"/>
                <w:szCs w:val="28"/>
              </w:rPr>
            </w:pPr>
            <w:r w:rsidRPr="00F24843">
              <w:rPr>
                <w:sz w:val="28"/>
                <w:szCs w:val="28"/>
              </w:rPr>
              <w:t>отношение площади искусственного лесовосстановления к площади выбытия лесов в результате сплошных рубок и гибели лесов;</w:t>
            </w:r>
          </w:p>
          <w:p w:rsidR="00C30DC1" w:rsidRPr="00F24843" w:rsidRDefault="00C30DC1" w:rsidP="007232E4">
            <w:pPr>
              <w:autoSpaceDE w:val="0"/>
              <w:autoSpaceDN w:val="0"/>
              <w:adjustRightInd w:val="0"/>
              <w:spacing w:line="242" w:lineRule="auto"/>
              <w:jc w:val="both"/>
              <w:rPr>
                <w:sz w:val="28"/>
                <w:szCs w:val="28"/>
              </w:rPr>
            </w:pPr>
            <w:r w:rsidRPr="00F24843">
              <w:rPr>
                <w:sz w:val="28"/>
                <w:szCs w:val="28"/>
              </w:rPr>
              <w:t>доля лесных пожаров, ликвидированных в течение первых суток с момента обнаружения (по количеству случаев), в общем количестве лесных пожаров;</w:t>
            </w:r>
          </w:p>
          <w:p w:rsidR="00C30DC1" w:rsidRPr="00F24843" w:rsidRDefault="00C30DC1" w:rsidP="007232E4">
            <w:pPr>
              <w:autoSpaceDE w:val="0"/>
              <w:autoSpaceDN w:val="0"/>
              <w:adjustRightInd w:val="0"/>
              <w:spacing w:line="242" w:lineRule="auto"/>
              <w:jc w:val="both"/>
              <w:rPr>
                <w:sz w:val="28"/>
                <w:szCs w:val="28"/>
              </w:rPr>
            </w:pPr>
            <w:r w:rsidRPr="00F24843">
              <w:rPr>
                <w:sz w:val="28"/>
                <w:szCs w:val="28"/>
              </w:rPr>
              <w:t>доля крупных лесных пожаров в общем количестве лесных пожаров;</w:t>
            </w:r>
          </w:p>
          <w:p w:rsidR="00C30DC1" w:rsidRPr="00F24843" w:rsidRDefault="00C30DC1" w:rsidP="007232E4">
            <w:pPr>
              <w:autoSpaceDE w:val="0"/>
              <w:autoSpaceDN w:val="0"/>
              <w:adjustRightInd w:val="0"/>
              <w:spacing w:line="242" w:lineRule="auto"/>
              <w:jc w:val="both"/>
              <w:rPr>
                <w:sz w:val="28"/>
                <w:szCs w:val="28"/>
              </w:rPr>
            </w:pPr>
            <w:r w:rsidRPr="00F24843">
              <w:rPr>
                <w:sz w:val="28"/>
                <w:szCs w:val="28"/>
              </w:rPr>
              <w:t>отношение площади ликвидированных очагов вредных организмов к площади очагов вредных организмов в лесах, требующих мер борьбы с ними;</w:t>
            </w:r>
          </w:p>
          <w:p w:rsidR="00C30DC1" w:rsidRPr="00F24843" w:rsidRDefault="00C30DC1" w:rsidP="007232E4">
            <w:pPr>
              <w:autoSpaceDE w:val="0"/>
              <w:autoSpaceDN w:val="0"/>
              <w:adjustRightInd w:val="0"/>
              <w:spacing w:line="242" w:lineRule="auto"/>
              <w:jc w:val="both"/>
              <w:rPr>
                <w:sz w:val="28"/>
                <w:szCs w:val="28"/>
              </w:rPr>
            </w:pPr>
            <w:r w:rsidRPr="00F24843">
              <w:rPr>
                <w:sz w:val="28"/>
                <w:szCs w:val="28"/>
              </w:rPr>
              <w:t>отношение площади проведенных санитарно-оздоровительных мероприятий к площади погибших и поврежденных лесов;</w:t>
            </w:r>
          </w:p>
          <w:p w:rsidR="00C30DC1" w:rsidRPr="00F24843" w:rsidRDefault="00C30DC1" w:rsidP="007232E4">
            <w:pPr>
              <w:autoSpaceDE w:val="0"/>
              <w:autoSpaceDN w:val="0"/>
              <w:adjustRightInd w:val="0"/>
              <w:spacing w:line="242" w:lineRule="auto"/>
              <w:jc w:val="both"/>
              <w:rPr>
                <w:sz w:val="28"/>
                <w:szCs w:val="28"/>
              </w:rPr>
            </w:pPr>
            <w:r w:rsidRPr="00F24843">
              <w:rPr>
                <w:sz w:val="28"/>
                <w:szCs w:val="28"/>
              </w:rPr>
              <w:t>доля лесных культур в общем объеме лесовосстановления;</w:t>
            </w:r>
          </w:p>
          <w:p w:rsidR="00C30DC1" w:rsidRPr="00F24843" w:rsidRDefault="00C30DC1" w:rsidP="007232E4">
            <w:pPr>
              <w:autoSpaceDE w:val="0"/>
              <w:autoSpaceDN w:val="0"/>
              <w:adjustRightInd w:val="0"/>
              <w:spacing w:line="242" w:lineRule="auto"/>
              <w:jc w:val="both"/>
              <w:rPr>
                <w:sz w:val="28"/>
                <w:szCs w:val="28"/>
              </w:rPr>
            </w:pPr>
            <w:r w:rsidRPr="00F24843">
              <w:rPr>
                <w:sz w:val="28"/>
                <w:szCs w:val="28"/>
              </w:rPr>
              <w:t>отношение площади лесного фонда, пройденной пожарами в отчетном году, к средней площади, пройденной пожарами за предыдущие пять лет  (при классах пожарной опасности по условиям погоды на уровне средних многолетних показателей)</w:t>
            </w:r>
          </w:p>
        </w:tc>
      </w:tr>
      <w:tr w:rsidR="00C30DC1" w:rsidRPr="00F24843" w:rsidTr="00783994">
        <w:tc>
          <w:tcPr>
            <w:tcW w:w="3108" w:type="dxa"/>
          </w:tcPr>
          <w:p w:rsidR="00C30DC1" w:rsidRPr="00F24843" w:rsidRDefault="00C30DC1" w:rsidP="00F24843">
            <w:pPr>
              <w:rPr>
                <w:sz w:val="28"/>
                <w:szCs w:val="28"/>
              </w:rPr>
            </w:pPr>
            <w:r w:rsidRPr="00F24843">
              <w:rPr>
                <w:sz w:val="28"/>
                <w:szCs w:val="28"/>
              </w:rPr>
              <w:t xml:space="preserve">Этапы и сроки реализации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7232E4">
            <w:pPr>
              <w:spacing w:line="242" w:lineRule="auto"/>
              <w:jc w:val="both"/>
              <w:rPr>
                <w:sz w:val="28"/>
                <w:szCs w:val="28"/>
              </w:rPr>
            </w:pPr>
            <w:r w:rsidRPr="00F24843">
              <w:rPr>
                <w:sz w:val="28"/>
                <w:szCs w:val="28"/>
              </w:rPr>
              <w:t xml:space="preserve">2014 – 2020 годы. </w:t>
            </w:r>
          </w:p>
          <w:p w:rsidR="00C30DC1" w:rsidRPr="00F24843" w:rsidRDefault="00C30DC1" w:rsidP="007232E4">
            <w:pPr>
              <w:spacing w:line="242" w:lineRule="auto"/>
              <w:jc w:val="both"/>
              <w:rPr>
                <w:sz w:val="28"/>
                <w:szCs w:val="28"/>
              </w:rPr>
            </w:pPr>
            <w:r w:rsidRPr="00F24843">
              <w:rPr>
                <w:sz w:val="28"/>
                <w:szCs w:val="28"/>
              </w:rPr>
              <w:t>Этапы реализации подпрограммы не выделяются</w:t>
            </w:r>
          </w:p>
        </w:tc>
      </w:tr>
      <w:tr w:rsidR="00C30DC1" w:rsidRPr="00F24843" w:rsidTr="00783994">
        <w:tc>
          <w:tcPr>
            <w:tcW w:w="3108" w:type="dxa"/>
          </w:tcPr>
          <w:p w:rsidR="00C30DC1" w:rsidRPr="00F24843" w:rsidRDefault="00C30DC1" w:rsidP="00F24843">
            <w:pPr>
              <w:rPr>
                <w:sz w:val="28"/>
                <w:szCs w:val="28"/>
              </w:rPr>
            </w:pPr>
            <w:r w:rsidRPr="00F24843">
              <w:rPr>
                <w:sz w:val="28"/>
                <w:szCs w:val="28"/>
              </w:rPr>
              <w:t xml:space="preserve">Ресурсное обеспечение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7232E4">
            <w:pPr>
              <w:spacing w:line="242" w:lineRule="auto"/>
              <w:jc w:val="both"/>
              <w:rPr>
                <w:sz w:val="28"/>
                <w:szCs w:val="28"/>
              </w:rPr>
            </w:pPr>
            <w:r w:rsidRPr="00F24843">
              <w:rPr>
                <w:sz w:val="28"/>
                <w:szCs w:val="28"/>
              </w:rPr>
              <w:t xml:space="preserve">общий объем финансирования подпрограммы в 2014 – 2020 годах за счет всех источников –    </w:t>
            </w:r>
            <w:r w:rsidRPr="00F24843">
              <w:rPr>
                <w:sz w:val="28"/>
                <w:szCs w:val="28"/>
              </w:rPr>
              <w:br/>
              <w:t>1 021 533,2 тыс. рублей, в том числе по годам реализации:</w:t>
            </w:r>
          </w:p>
          <w:p w:rsidR="00C30DC1" w:rsidRPr="00F24843" w:rsidRDefault="00C30DC1" w:rsidP="007232E4">
            <w:pPr>
              <w:spacing w:line="242" w:lineRule="auto"/>
              <w:jc w:val="both"/>
              <w:rPr>
                <w:sz w:val="28"/>
                <w:szCs w:val="28"/>
              </w:rPr>
            </w:pPr>
            <w:r w:rsidRPr="00F24843">
              <w:rPr>
                <w:sz w:val="28"/>
                <w:szCs w:val="28"/>
              </w:rPr>
              <w:t>в 2014 году – 316 185,1 тыс. рублей;</w:t>
            </w:r>
          </w:p>
          <w:p w:rsidR="00C30DC1" w:rsidRPr="00F24843" w:rsidRDefault="00C30DC1" w:rsidP="007232E4">
            <w:pPr>
              <w:spacing w:line="242" w:lineRule="auto"/>
              <w:jc w:val="both"/>
              <w:rPr>
                <w:sz w:val="28"/>
                <w:szCs w:val="28"/>
              </w:rPr>
            </w:pPr>
            <w:r w:rsidRPr="00F24843">
              <w:rPr>
                <w:sz w:val="28"/>
                <w:szCs w:val="28"/>
              </w:rPr>
              <w:t>в 2015 году – 222 179,0 тыс. рублей;</w:t>
            </w:r>
          </w:p>
          <w:p w:rsidR="00C30DC1" w:rsidRPr="00F24843" w:rsidRDefault="00C30DC1" w:rsidP="007232E4">
            <w:pPr>
              <w:spacing w:line="242" w:lineRule="auto"/>
              <w:jc w:val="both"/>
              <w:rPr>
                <w:sz w:val="28"/>
                <w:szCs w:val="28"/>
              </w:rPr>
            </w:pPr>
            <w:r w:rsidRPr="00F24843">
              <w:rPr>
                <w:sz w:val="28"/>
                <w:szCs w:val="28"/>
              </w:rPr>
              <w:t>в 2016 году – 218 397,8 тыс. рублей;</w:t>
            </w:r>
          </w:p>
          <w:p w:rsidR="00C30DC1" w:rsidRPr="00F24843" w:rsidRDefault="00C30DC1" w:rsidP="007232E4">
            <w:pPr>
              <w:spacing w:line="242" w:lineRule="auto"/>
              <w:jc w:val="both"/>
              <w:rPr>
                <w:sz w:val="28"/>
                <w:szCs w:val="28"/>
              </w:rPr>
            </w:pPr>
            <w:r w:rsidRPr="00F24843">
              <w:rPr>
                <w:sz w:val="28"/>
                <w:szCs w:val="28"/>
              </w:rPr>
              <w:t>в 2017 году – 49 157,5 тыс. рублей;</w:t>
            </w:r>
          </w:p>
          <w:p w:rsidR="00C30DC1" w:rsidRPr="00F24843" w:rsidRDefault="00C30DC1" w:rsidP="007232E4">
            <w:pPr>
              <w:spacing w:line="242" w:lineRule="auto"/>
              <w:jc w:val="both"/>
              <w:rPr>
                <w:sz w:val="28"/>
                <w:szCs w:val="28"/>
              </w:rPr>
            </w:pPr>
            <w:r w:rsidRPr="00F24843">
              <w:rPr>
                <w:sz w:val="28"/>
                <w:szCs w:val="28"/>
              </w:rPr>
              <w:t>в 2018 году – 71 066,6 тыс. рублей;</w:t>
            </w:r>
          </w:p>
          <w:p w:rsidR="00C30DC1" w:rsidRPr="00F24843" w:rsidRDefault="00C30DC1" w:rsidP="007232E4">
            <w:pPr>
              <w:spacing w:line="242" w:lineRule="auto"/>
              <w:jc w:val="both"/>
              <w:rPr>
                <w:sz w:val="28"/>
                <w:szCs w:val="28"/>
              </w:rPr>
            </w:pPr>
            <w:r w:rsidRPr="00F24843">
              <w:rPr>
                <w:sz w:val="28"/>
                <w:szCs w:val="28"/>
              </w:rPr>
              <w:t>в 2019 году – 70 711,7 тыс. рублей;</w:t>
            </w:r>
          </w:p>
          <w:p w:rsidR="00C30DC1" w:rsidRPr="00F24843" w:rsidRDefault="00C30DC1" w:rsidP="007232E4">
            <w:pPr>
              <w:spacing w:line="242" w:lineRule="auto"/>
              <w:jc w:val="both"/>
              <w:rPr>
                <w:sz w:val="28"/>
                <w:szCs w:val="28"/>
              </w:rPr>
            </w:pPr>
            <w:r w:rsidRPr="00F24843">
              <w:rPr>
                <w:sz w:val="28"/>
                <w:szCs w:val="28"/>
              </w:rPr>
              <w:t>в 2020 году – 73 835,5 тыс. рублей.</w:t>
            </w:r>
          </w:p>
          <w:p w:rsidR="00C30DC1" w:rsidRPr="00F24843" w:rsidRDefault="00C30DC1" w:rsidP="007232E4">
            <w:pPr>
              <w:spacing w:line="242" w:lineRule="auto"/>
              <w:jc w:val="both"/>
              <w:rPr>
                <w:sz w:val="28"/>
                <w:szCs w:val="28"/>
              </w:rPr>
            </w:pPr>
            <w:r w:rsidRPr="00F24843">
              <w:rPr>
                <w:sz w:val="28"/>
                <w:szCs w:val="28"/>
              </w:rPr>
              <w:t xml:space="preserve">Объем финансирования из областного </w:t>
            </w:r>
            <w:r>
              <w:rPr>
                <w:sz w:val="28"/>
                <w:szCs w:val="28"/>
              </w:rPr>
              <w:br/>
            </w:r>
            <w:r w:rsidRPr="00F24843">
              <w:rPr>
                <w:sz w:val="28"/>
                <w:szCs w:val="28"/>
              </w:rPr>
              <w:t>бюджета – 1 021 533,2 тыс. рублей, в том числе по годам реализации:</w:t>
            </w:r>
          </w:p>
          <w:p w:rsidR="00C30DC1" w:rsidRPr="00F24843" w:rsidRDefault="00C30DC1" w:rsidP="007232E4">
            <w:pPr>
              <w:spacing w:line="242" w:lineRule="auto"/>
              <w:jc w:val="both"/>
              <w:rPr>
                <w:sz w:val="28"/>
                <w:szCs w:val="28"/>
              </w:rPr>
            </w:pPr>
            <w:r w:rsidRPr="00F24843">
              <w:rPr>
                <w:sz w:val="28"/>
                <w:szCs w:val="28"/>
              </w:rPr>
              <w:t>в 2014 году – 316 185,1 тыс. рублей;</w:t>
            </w:r>
          </w:p>
          <w:p w:rsidR="00C30DC1" w:rsidRPr="00F24843" w:rsidRDefault="00C30DC1" w:rsidP="007232E4">
            <w:pPr>
              <w:spacing w:line="242" w:lineRule="auto"/>
              <w:jc w:val="both"/>
              <w:rPr>
                <w:sz w:val="28"/>
                <w:szCs w:val="28"/>
              </w:rPr>
            </w:pPr>
            <w:r w:rsidRPr="00F24843">
              <w:rPr>
                <w:sz w:val="28"/>
                <w:szCs w:val="28"/>
              </w:rPr>
              <w:t>в 2015 году – 222 179,0 тыс. рублей;</w:t>
            </w:r>
          </w:p>
          <w:p w:rsidR="00C30DC1" w:rsidRPr="00F24843" w:rsidRDefault="00C30DC1" w:rsidP="007232E4">
            <w:pPr>
              <w:spacing w:line="242" w:lineRule="auto"/>
              <w:jc w:val="both"/>
              <w:rPr>
                <w:sz w:val="28"/>
                <w:szCs w:val="28"/>
              </w:rPr>
            </w:pPr>
            <w:r w:rsidRPr="00F24843">
              <w:rPr>
                <w:sz w:val="28"/>
                <w:szCs w:val="28"/>
              </w:rPr>
              <w:t>в 2016 году – 218 397,8 тыс. рублей;</w:t>
            </w:r>
          </w:p>
          <w:p w:rsidR="00C30DC1" w:rsidRPr="00F24843" w:rsidRDefault="00C30DC1" w:rsidP="007232E4">
            <w:pPr>
              <w:spacing w:line="242" w:lineRule="auto"/>
              <w:jc w:val="both"/>
              <w:rPr>
                <w:sz w:val="28"/>
                <w:szCs w:val="28"/>
              </w:rPr>
            </w:pPr>
            <w:r w:rsidRPr="00F24843">
              <w:rPr>
                <w:sz w:val="28"/>
                <w:szCs w:val="28"/>
              </w:rPr>
              <w:t>в 2017 году – 49 157,5 тыс. рублей;</w:t>
            </w:r>
          </w:p>
          <w:p w:rsidR="00C30DC1" w:rsidRPr="00F24843" w:rsidRDefault="00C30DC1" w:rsidP="007232E4">
            <w:pPr>
              <w:spacing w:line="242" w:lineRule="auto"/>
              <w:jc w:val="both"/>
              <w:rPr>
                <w:sz w:val="28"/>
                <w:szCs w:val="28"/>
              </w:rPr>
            </w:pPr>
            <w:r w:rsidRPr="00F24843">
              <w:rPr>
                <w:sz w:val="28"/>
                <w:szCs w:val="28"/>
              </w:rPr>
              <w:t>в 2018 году – 71 066,6 тыс. рублей;</w:t>
            </w:r>
          </w:p>
          <w:p w:rsidR="00C30DC1" w:rsidRPr="00F24843" w:rsidRDefault="00C30DC1" w:rsidP="007232E4">
            <w:pPr>
              <w:spacing w:line="242" w:lineRule="auto"/>
              <w:jc w:val="both"/>
              <w:rPr>
                <w:sz w:val="28"/>
                <w:szCs w:val="28"/>
              </w:rPr>
            </w:pPr>
            <w:r w:rsidRPr="00F24843">
              <w:rPr>
                <w:sz w:val="28"/>
                <w:szCs w:val="28"/>
              </w:rPr>
              <w:t>в 2019 году – 70 711,7 тыс. рублей;</w:t>
            </w:r>
          </w:p>
          <w:p w:rsidR="00C30DC1" w:rsidRPr="00F24843" w:rsidRDefault="00C30DC1" w:rsidP="007232E4">
            <w:pPr>
              <w:spacing w:line="242" w:lineRule="auto"/>
              <w:jc w:val="both"/>
              <w:rPr>
                <w:sz w:val="28"/>
                <w:szCs w:val="28"/>
              </w:rPr>
            </w:pPr>
            <w:r w:rsidRPr="00F24843">
              <w:rPr>
                <w:sz w:val="28"/>
                <w:szCs w:val="28"/>
              </w:rPr>
              <w:t>в 2020 году – 73 835,5 тыс. рублей,</w:t>
            </w:r>
          </w:p>
          <w:p w:rsidR="00C30DC1" w:rsidRPr="00F24843" w:rsidRDefault="00C30DC1" w:rsidP="007232E4">
            <w:pPr>
              <w:spacing w:line="242" w:lineRule="auto"/>
              <w:jc w:val="both"/>
              <w:rPr>
                <w:sz w:val="28"/>
                <w:szCs w:val="28"/>
              </w:rPr>
            </w:pPr>
            <w:r w:rsidRPr="00F24843">
              <w:rPr>
                <w:sz w:val="28"/>
                <w:szCs w:val="28"/>
              </w:rPr>
              <w:t>из них общий объем финансирования за счет безвозмездных поступлений в областной бюджет – 502 449,3 тыс. рублей, в том числе по годам реализации:</w:t>
            </w:r>
          </w:p>
          <w:p w:rsidR="00C30DC1" w:rsidRPr="00F24843" w:rsidRDefault="00C30DC1" w:rsidP="007232E4">
            <w:pPr>
              <w:spacing w:line="242" w:lineRule="auto"/>
              <w:jc w:val="both"/>
              <w:rPr>
                <w:sz w:val="28"/>
                <w:szCs w:val="28"/>
              </w:rPr>
            </w:pPr>
            <w:r w:rsidRPr="00F24843">
              <w:rPr>
                <w:sz w:val="28"/>
                <w:szCs w:val="28"/>
              </w:rPr>
              <w:t>в 2014 году – 165 904,6 тыс. рублей;</w:t>
            </w:r>
          </w:p>
          <w:p w:rsidR="00C30DC1" w:rsidRPr="00F24843" w:rsidRDefault="00C30DC1" w:rsidP="007232E4">
            <w:pPr>
              <w:spacing w:line="242" w:lineRule="auto"/>
              <w:jc w:val="both"/>
              <w:rPr>
                <w:sz w:val="28"/>
                <w:szCs w:val="28"/>
              </w:rPr>
            </w:pPr>
            <w:r>
              <w:rPr>
                <w:sz w:val="28"/>
                <w:szCs w:val="28"/>
              </w:rPr>
              <w:t>в 2015 году –</w:t>
            </w:r>
            <w:r w:rsidRPr="00F24843">
              <w:rPr>
                <w:sz w:val="28"/>
                <w:szCs w:val="28"/>
              </w:rPr>
              <w:t xml:space="preserve"> 166 098,0 тыс. рублей;</w:t>
            </w:r>
          </w:p>
          <w:p w:rsidR="00C30DC1" w:rsidRPr="00F24843" w:rsidRDefault="00C30DC1" w:rsidP="007232E4">
            <w:pPr>
              <w:spacing w:line="242" w:lineRule="auto"/>
              <w:jc w:val="both"/>
              <w:rPr>
                <w:sz w:val="28"/>
                <w:szCs w:val="28"/>
              </w:rPr>
            </w:pPr>
            <w:r w:rsidRPr="00F24843">
              <w:rPr>
                <w:sz w:val="28"/>
                <w:szCs w:val="28"/>
              </w:rPr>
              <w:t>в 2016 году – 170 446,7 тыс. рублей,</w:t>
            </w:r>
          </w:p>
          <w:p w:rsidR="00C30DC1" w:rsidRPr="00F24843" w:rsidRDefault="00C30DC1" w:rsidP="007232E4">
            <w:pPr>
              <w:spacing w:line="242" w:lineRule="auto"/>
              <w:jc w:val="both"/>
              <w:rPr>
                <w:sz w:val="28"/>
                <w:szCs w:val="28"/>
              </w:rPr>
            </w:pPr>
            <w:r w:rsidRPr="00F24843">
              <w:rPr>
                <w:sz w:val="28"/>
                <w:szCs w:val="28"/>
              </w:rPr>
              <w:t>в том числе по источникам финансирования:</w:t>
            </w:r>
          </w:p>
          <w:p w:rsidR="00C30DC1" w:rsidRPr="00F24843" w:rsidRDefault="00C30DC1" w:rsidP="007232E4">
            <w:pPr>
              <w:spacing w:line="242" w:lineRule="auto"/>
              <w:jc w:val="both"/>
              <w:rPr>
                <w:sz w:val="28"/>
                <w:szCs w:val="28"/>
              </w:rPr>
            </w:pPr>
            <w:r w:rsidRPr="00F24843">
              <w:rPr>
                <w:sz w:val="28"/>
                <w:szCs w:val="28"/>
              </w:rPr>
              <w:t>за счет средств федерального бюджета – 502 449,3 тыс. рублей, в том числе по годам реализации:</w:t>
            </w:r>
          </w:p>
          <w:p w:rsidR="00C30DC1" w:rsidRPr="00F24843" w:rsidRDefault="00C30DC1" w:rsidP="007232E4">
            <w:pPr>
              <w:spacing w:line="242" w:lineRule="auto"/>
              <w:jc w:val="both"/>
              <w:rPr>
                <w:sz w:val="28"/>
                <w:szCs w:val="28"/>
              </w:rPr>
            </w:pPr>
            <w:r w:rsidRPr="00F24843">
              <w:rPr>
                <w:sz w:val="28"/>
                <w:szCs w:val="28"/>
              </w:rPr>
              <w:t>в 2014 году – 165 904,6 тыс. рублей;</w:t>
            </w:r>
          </w:p>
          <w:p w:rsidR="00C30DC1" w:rsidRPr="00F24843" w:rsidRDefault="00C30DC1" w:rsidP="007232E4">
            <w:pPr>
              <w:spacing w:line="242" w:lineRule="auto"/>
              <w:jc w:val="both"/>
              <w:rPr>
                <w:sz w:val="28"/>
                <w:szCs w:val="28"/>
              </w:rPr>
            </w:pPr>
            <w:r>
              <w:rPr>
                <w:sz w:val="28"/>
                <w:szCs w:val="28"/>
              </w:rPr>
              <w:t xml:space="preserve">в 2015 году – </w:t>
            </w:r>
            <w:r w:rsidRPr="00F24843">
              <w:rPr>
                <w:sz w:val="28"/>
                <w:szCs w:val="28"/>
              </w:rPr>
              <w:t>166 098,0 тыс. рублей;</w:t>
            </w:r>
          </w:p>
          <w:p w:rsidR="00C30DC1" w:rsidRPr="00F24843" w:rsidRDefault="00C30DC1" w:rsidP="007232E4">
            <w:pPr>
              <w:spacing w:line="242" w:lineRule="auto"/>
              <w:jc w:val="both"/>
              <w:rPr>
                <w:sz w:val="28"/>
                <w:szCs w:val="28"/>
              </w:rPr>
            </w:pPr>
            <w:r w:rsidRPr="00F24843">
              <w:rPr>
                <w:sz w:val="28"/>
                <w:szCs w:val="28"/>
              </w:rPr>
              <w:t>в 2016 году – 170 446,7 тыс. рублей</w:t>
            </w:r>
          </w:p>
        </w:tc>
      </w:tr>
      <w:tr w:rsidR="00C30DC1" w:rsidRPr="00F24843" w:rsidTr="00783994">
        <w:tc>
          <w:tcPr>
            <w:tcW w:w="3108" w:type="dxa"/>
          </w:tcPr>
          <w:p w:rsidR="00C30DC1" w:rsidRPr="00F24843" w:rsidRDefault="00C30DC1" w:rsidP="00F24843">
            <w:pPr>
              <w:rPr>
                <w:sz w:val="28"/>
                <w:szCs w:val="28"/>
              </w:rPr>
            </w:pPr>
            <w:r w:rsidRPr="00F24843">
              <w:rPr>
                <w:sz w:val="28"/>
                <w:szCs w:val="28"/>
              </w:rPr>
              <w:t xml:space="preserve">Ожидаемые  результаты реализации подпрограммы </w:t>
            </w:r>
          </w:p>
        </w:tc>
        <w:tc>
          <w:tcPr>
            <w:tcW w:w="600" w:type="dxa"/>
          </w:tcPr>
          <w:p w:rsidR="00C30DC1" w:rsidRPr="00F24843" w:rsidRDefault="00C30DC1" w:rsidP="00F24843">
            <w:pPr>
              <w:jc w:val="center"/>
              <w:rPr>
                <w:sz w:val="28"/>
                <w:szCs w:val="28"/>
              </w:rPr>
            </w:pPr>
            <w:r w:rsidRPr="00F24843">
              <w:rPr>
                <w:sz w:val="28"/>
                <w:szCs w:val="28"/>
              </w:rPr>
              <w:t>–</w:t>
            </w:r>
          </w:p>
        </w:tc>
        <w:tc>
          <w:tcPr>
            <w:tcW w:w="6120" w:type="dxa"/>
          </w:tcPr>
          <w:p w:rsidR="00C30DC1" w:rsidRPr="00F24843" w:rsidRDefault="00C30DC1" w:rsidP="00F24843">
            <w:pPr>
              <w:jc w:val="both"/>
              <w:rPr>
                <w:sz w:val="28"/>
                <w:szCs w:val="28"/>
              </w:rPr>
            </w:pPr>
            <w:r w:rsidRPr="00F24843">
              <w:rPr>
                <w:sz w:val="28"/>
                <w:szCs w:val="28"/>
              </w:rPr>
              <w:t xml:space="preserve">сокращение доли площади лесов, выбывших из состава покрытых лесной растительностью земель лесного фонда в связи с воздействием пожаров, вредных организмов, рубок и других факторов </w:t>
            </w:r>
          </w:p>
        </w:tc>
      </w:tr>
    </w:tbl>
    <w:p w:rsidR="00C30DC1" w:rsidRPr="00F24843" w:rsidRDefault="00C30DC1" w:rsidP="00F24843">
      <w:pPr>
        <w:autoSpaceDE w:val="0"/>
        <w:autoSpaceDN w:val="0"/>
        <w:adjustRightInd w:val="0"/>
        <w:jc w:val="center"/>
        <w:rPr>
          <w:sz w:val="28"/>
          <w:szCs w:val="28"/>
        </w:rPr>
      </w:pPr>
    </w:p>
    <w:p w:rsidR="00C30DC1" w:rsidRPr="00F24843" w:rsidRDefault="00C30DC1" w:rsidP="007232E4">
      <w:pPr>
        <w:autoSpaceDE w:val="0"/>
        <w:autoSpaceDN w:val="0"/>
        <w:adjustRightInd w:val="0"/>
        <w:spacing w:line="247" w:lineRule="auto"/>
        <w:jc w:val="center"/>
        <w:rPr>
          <w:sz w:val="28"/>
          <w:szCs w:val="28"/>
        </w:rPr>
      </w:pPr>
      <w:r w:rsidRPr="00F24843">
        <w:rPr>
          <w:sz w:val="28"/>
          <w:szCs w:val="28"/>
        </w:rPr>
        <w:t>11.2. Характеристика сферы реализации подпрограммы</w:t>
      </w:r>
    </w:p>
    <w:p w:rsidR="00C30DC1" w:rsidRPr="00F24843" w:rsidRDefault="00C30DC1" w:rsidP="007232E4">
      <w:pPr>
        <w:autoSpaceDE w:val="0"/>
        <w:autoSpaceDN w:val="0"/>
        <w:adjustRightInd w:val="0"/>
        <w:spacing w:line="247" w:lineRule="auto"/>
        <w:jc w:val="center"/>
        <w:rPr>
          <w:sz w:val="28"/>
          <w:szCs w:val="28"/>
        </w:rPr>
      </w:pP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Жизненно необходимым условием существования человека является сохранение и приумножение лесов.</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Состояние лесов в Ростовской области определяется особенностями почвенно-климатических условий южной зоны степей, искусственным происхождением большей части насаждений, обладающих рядом биологических особенностей, обусловленных несовершенством искусственного лесоразведения и недостаточным уходом за лесом в период экономической нестабильности государства, а также наличием благоприятных условий для частых вспышек массовых размножений вредных насекомых, наличием хронических болезней в искусственно созданных ослабленных древостоях, высокой горимостью лесов в условиях жаркого и сухого климата степей.</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Решение экологических проблем обеспечения устойчивого развития лесного хозяйства в настоящее время предполагает:</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сохранение экологического разнообразия и экологических функций лесов путем выделения лесов природоохранного назначения (защитных лесов) и обеспечение режима их сохранности;</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разработку системы сохранения биоразнообразия в лесах;</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недопущение деградации и истощения почвенных и водных ресурсов при использовании лесов.</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Сегодня в лесном хозяйстве накопились системные проблемы, тенденции развития которых при сохранении текущей ситуации могут усилиться. Эти проблемы препятствуют повышению эффективности использования, охраны, защиты и воспроизводства лесов, улучшению их продуктивности и качества, сохранению экологических функций лесных насаждений и биологического разнообразия. Проблемы носят комплексный характер, поэтому их решение требует скоординированного межведомственного взаимодействия, согласованных усилий органов государственной власти разного уровня на основе единых целевых установок и вытекающих из них задач.</w:t>
      </w:r>
    </w:p>
    <w:p w:rsidR="00C30DC1" w:rsidRPr="00F24843" w:rsidRDefault="00C30DC1" w:rsidP="00F24843">
      <w:pPr>
        <w:autoSpaceDE w:val="0"/>
        <w:autoSpaceDN w:val="0"/>
        <w:adjustRightInd w:val="0"/>
        <w:ind w:firstLine="709"/>
        <w:jc w:val="both"/>
        <w:rPr>
          <w:sz w:val="28"/>
          <w:szCs w:val="28"/>
        </w:rPr>
      </w:pPr>
      <w:r w:rsidRPr="00F24843">
        <w:rPr>
          <w:sz w:val="28"/>
          <w:szCs w:val="28"/>
        </w:rPr>
        <w:t>Ежегодные среднемноголетние темпы современного выбытия лесов Ростовской области за счет сплошных рубок, гибели от лесных пожаров и других неблагоприятных факторов составляют около 1</w:t>
      </w:r>
      <w:r>
        <w:rPr>
          <w:sz w:val="28"/>
          <w:szCs w:val="28"/>
        </w:rPr>
        <w:t> </w:t>
      </w:r>
      <w:r w:rsidRPr="00F24843">
        <w:rPr>
          <w:sz w:val="28"/>
          <w:szCs w:val="28"/>
        </w:rPr>
        <w:t>000 га.</w:t>
      </w:r>
    </w:p>
    <w:p w:rsidR="00C30DC1" w:rsidRPr="00F24843" w:rsidRDefault="00C30DC1" w:rsidP="00F24843">
      <w:pPr>
        <w:autoSpaceDE w:val="0"/>
        <w:autoSpaceDN w:val="0"/>
        <w:adjustRightInd w:val="0"/>
        <w:ind w:firstLine="709"/>
        <w:jc w:val="both"/>
        <w:rPr>
          <w:sz w:val="28"/>
          <w:szCs w:val="28"/>
        </w:rPr>
      </w:pPr>
      <w:r w:rsidRPr="00F24843">
        <w:rPr>
          <w:sz w:val="28"/>
          <w:szCs w:val="28"/>
        </w:rPr>
        <w:t>За последние 5 лет площадь лесных культур в Ростовской области, представляющих наиболее ценные в хозяйственном отношении насаждения, практически не изменилась и составляет около 1,5 тыс. га. Вместе с тем тенденции последних двух десятилетий показывают, что площадь лесокультурного фонда в</w:t>
      </w:r>
      <w:r>
        <w:rPr>
          <w:sz w:val="28"/>
          <w:szCs w:val="28"/>
        </w:rPr>
        <w:t xml:space="preserve"> Ростовской</w:t>
      </w:r>
      <w:r w:rsidRPr="00F24843">
        <w:rPr>
          <w:sz w:val="28"/>
          <w:szCs w:val="28"/>
        </w:rPr>
        <w:t xml:space="preserve"> области увеличилась почти в 2 раза. Остается высокой доля гибели лесных культур.</w:t>
      </w:r>
    </w:p>
    <w:p w:rsidR="00C30DC1" w:rsidRPr="00F24843" w:rsidRDefault="00C30DC1" w:rsidP="00F24843">
      <w:pPr>
        <w:autoSpaceDE w:val="0"/>
        <w:autoSpaceDN w:val="0"/>
        <w:adjustRightInd w:val="0"/>
        <w:ind w:firstLine="709"/>
        <w:jc w:val="both"/>
        <w:rPr>
          <w:sz w:val="28"/>
          <w:szCs w:val="28"/>
        </w:rPr>
      </w:pPr>
      <w:r w:rsidRPr="00F24843">
        <w:rPr>
          <w:sz w:val="28"/>
          <w:szCs w:val="28"/>
        </w:rPr>
        <w:t>Реализация подпрограммы должна обеспечить сокращение доли площади лесов, выбывших из состава покрытых лесной растительностью земель лесного фонда в связи с воздействием пожаров, вредных организмов, рубок и других факторов, на 12 процентов (достижение уровня 0,23 процента от общей площади покрытых лесной растительностью земель лесного фонда), сохранение лесистости территории Ростовской области на уровне 2,4 процента.</w:t>
      </w:r>
    </w:p>
    <w:p w:rsidR="00C30DC1" w:rsidRPr="00F24843" w:rsidRDefault="00C30DC1" w:rsidP="00F24843">
      <w:pPr>
        <w:autoSpaceDE w:val="0"/>
        <w:autoSpaceDN w:val="0"/>
        <w:adjustRightInd w:val="0"/>
        <w:ind w:firstLine="709"/>
        <w:jc w:val="both"/>
        <w:rPr>
          <w:sz w:val="28"/>
          <w:szCs w:val="28"/>
        </w:rPr>
      </w:pPr>
      <w:r w:rsidRPr="00F24843">
        <w:rPr>
          <w:sz w:val="28"/>
          <w:szCs w:val="28"/>
        </w:rPr>
        <w:t>Реализация подпрограммы может быть подвергнута следующим рискам, снижающим эффективность ее выполнения.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Риски, связанные с причинами природного характера, включая экстремальные природные ситуации</w:t>
      </w:r>
      <w:r>
        <w:rPr>
          <w:sz w:val="28"/>
          <w:szCs w:val="28"/>
        </w:rPr>
        <w:t xml:space="preserve">: </w:t>
      </w:r>
      <w:r w:rsidRPr="00F24843">
        <w:rPr>
          <w:sz w:val="28"/>
          <w:szCs w:val="28"/>
        </w:rPr>
        <w:t>высокая горимость лесов, вспышки массового размножения вредных организмов, повреждение лесов стихийными климатическими факто</w:t>
      </w:r>
      <w:r>
        <w:rPr>
          <w:sz w:val="28"/>
          <w:szCs w:val="28"/>
        </w:rPr>
        <w:t>рами, метеорологические условия</w:t>
      </w:r>
      <w:r w:rsidRPr="00F24843">
        <w:rPr>
          <w:sz w:val="28"/>
          <w:szCs w:val="28"/>
        </w:rPr>
        <w:t>.</w:t>
      </w:r>
    </w:p>
    <w:p w:rsidR="00C30DC1" w:rsidRPr="00F24843" w:rsidRDefault="00C30DC1" w:rsidP="00F24843">
      <w:pPr>
        <w:autoSpaceDE w:val="0"/>
        <w:autoSpaceDN w:val="0"/>
        <w:adjustRightInd w:val="0"/>
        <w:ind w:firstLine="709"/>
        <w:jc w:val="both"/>
        <w:rPr>
          <w:sz w:val="28"/>
          <w:szCs w:val="28"/>
        </w:rPr>
      </w:pPr>
      <w:r w:rsidRPr="00F24843">
        <w:rPr>
          <w:sz w:val="28"/>
          <w:szCs w:val="28"/>
        </w:rPr>
        <w:t>В зависимости от характера и масштабности проявления этих рисков могут возникнуть критические ситуации, связанные с повреждаемостью и гибелью лесов вследствие лесных пожаров, вспышек массового размножения вредных организмов, что приведет к незапланированному увеличению объемов реабилитационных работ и необходимости привлечения дополнительного финансирования в целях их осуществления. Для управления такими рисками может потребоваться принятие срочных управленческих решений, привлечение дополнительных сил и ресурсов.</w:t>
      </w:r>
    </w:p>
    <w:p w:rsidR="00C30DC1" w:rsidRPr="00F24843" w:rsidRDefault="00C30DC1" w:rsidP="00F24843">
      <w:pPr>
        <w:autoSpaceDE w:val="0"/>
        <w:autoSpaceDN w:val="0"/>
        <w:adjustRightInd w:val="0"/>
        <w:ind w:firstLine="709"/>
        <w:jc w:val="both"/>
        <w:rPr>
          <w:sz w:val="28"/>
          <w:szCs w:val="28"/>
        </w:rPr>
      </w:pPr>
      <w:r w:rsidRPr="00F24843">
        <w:rPr>
          <w:sz w:val="28"/>
          <w:szCs w:val="28"/>
        </w:rPr>
        <w:t>Регулирование этой группы рисков может осуществляться посредством обращения в Федеральное агентство лесного хозяйства</w:t>
      </w:r>
      <w:r>
        <w:rPr>
          <w:sz w:val="28"/>
          <w:szCs w:val="28"/>
        </w:rPr>
        <w:t xml:space="preserve"> с просьбой</w:t>
      </w:r>
      <w:r w:rsidRPr="00F24843">
        <w:rPr>
          <w:sz w:val="28"/>
          <w:szCs w:val="28"/>
        </w:rPr>
        <w:t xml:space="preserve"> о выделении дополнительных денежных средств из нераспределенного резерва, а в исключительных случаях </w:t>
      </w:r>
      <w:r>
        <w:rPr>
          <w:sz w:val="28"/>
          <w:szCs w:val="28"/>
        </w:rPr>
        <w:t xml:space="preserve">– </w:t>
      </w:r>
      <w:r w:rsidRPr="00F24843">
        <w:rPr>
          <w:sz w:val="28"/>
          <w:szCs w:val="28"/>
        </w:rPr>
        <w:t xml:space="preserve">в Правительство Ростовской области </w:t>
      </w:r>
      <w:r>
        <w:rPr>
          <w:sz w:val="28"/>
          <w:szCs w:val="28"/>
        </w:rPr>
        <w:t xml:space="preserve">с ходатайством </w:t>
      </w:r>
      <w:r w:rsidRPr="00F24843">
        <w:rPr>
          <w:sz w:val="28"/>
          <w:szCs w:val="28"/>
        </w:rPr>
        <w:t xml:space="preserve">о выделении денежных средств из областного бюджета в соответствии с </w:t>
      </w:r>
      <w:hyperlink r:id="rId55" w:history="1">
        <w:r w:rsidRPr="00F24843">
          <w:rPr>
            <w:sz w:val="28"/>
            <w:szCs w:val="28"/>
          </w:rPr>
          <w:t>постановлением</w:t>
        </w:r>
      </w:hyperlink>
      <w:r w:rsidRPr="00F24843">
        <w:rPr>
          <w:sz w:val="28"/>
          <w:szCs w:val="28"/>
        </w:rPr>
        <w:t xml:space="preserve"> Правительства Ростовской области от 20.01.2012 № 34 </w:t>
      </w:r>
      <w:r>
        <w:rPr>
          <w:sz w:val="28"/>
          <w:szCs w:val="28"/>
        </w:rPr>
        <w:br/>
      </w:r>
      <w:r w:rsidRPr="00F24843">
        <w:rPr>
          <w:sz w:val="28"/>
          <w:szCs w:val="28"/>
        </w:rPr>
        <w:t>«О порядке выделения бюджетных ассигнований из резервного фонда Правительства Ростовской области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C30DC1" w:rsidRPr="00F24843" w:rsidRDefault="00C30DC1" w:rsidP="00F24843">
      <w:pPr>
        <w:autoSpaceDE w:val="0"/>
        <w:autoSpaceDN w:val="0"/>
        <w:adjustRightInd w:val="0"/>
        <w:ind w:firstLine="709"/>
        <w:jc w:val="both"/>
        <w:rPr>
          <w:sz w:val="28"/>
          <w:szCs w:val="28"/>
        </w:rPr>
      </w:pPr>
      <w:r w:rsidRPr="00F24843">
        <w:rPr>
          <w:sz w:val="28"/>
          <w:szCs w:val="28"/>
        </w:rPr>
        <w:t>Риски, связанные с финансово-экономическими факторами, включая снижение запланированных объемов финансирования из федерального бюджета, направляемых на осуществление отдельных переданных полномочий Российской Федерации в области лесных отношений.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Регулирование этой группы рисков затруднительно, поскольку сокращение объемов финансирования оказывает негативное влияние на объемы и качество выполняемых услуг и может привести к снижению показателей эффективности выполнения подпрограммы.</w:t>
      </w:r>
    </w:p>
    <w:p w:rsidR="00C30DC1" w:rsidRPr="00F24843" w:rsidRDefault="00C30DC1" w:rsidP="00F24843">
      <w:pPr>
        <w:autoSpaceDE w:val="0"/>
        <w:autoSpaceDN w:val="0"/>
        <w:adjustRightInd w:val="0"/>
        <w:ind w:firstLine="709"/>
        <w:jc w:val="both"/>
        <w:rPr>
          <w:sz w:val="28"/>
          <w:szCs w:val="28"/>
        </w:rPr>
      </w:pPr>
      <w:r w:rsidRPr="00F24843">
        <w:rPr>
          <w:sz w:val="28"/>
          <w:szCs w:val="28"/>
        </w:rPr>
        <w:t>Для реализации мероприятий подпрограммы разработка нормативных правовых документов не требуется.</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11.3. Цели, задачи и показатели (индикаторы),</w:t>
      </w:r>
      <w:r w:rsidRPr="00F24843">
        <w:rPr>
          <w:sz w:val="28"/>
          <w:szCs w:val="28"/>
        </w:rPr>
        <w:br/>
        <w:t>основные ожидаемые конечные результаты,</w:t>
      </w:r>
      <w:r w:rsidRPr="00F24843">
        <w:rPr>
          <w:sz w:val="28"/>
          <w:szCs w:val="28"/>
        </w:rPr>
        <w:br/>
        <w:t>сроки и этапы реализации подпрограммы</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Целями подпрограммы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сокращение потерь лесного хозяйства от пожаров, вредных организмов, рубок и других факторов;</w:t>
      </w: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обеспечение баланса выбытия и восстановления лесов, повышение продуктивности и качества лесов.</w:t>
      </w:r>
    </w:p>
    <w:p w:rsidR="00C30DC1" w:rsidRPr="00F24843" w:rsidRDefault="00C30DC1" w:rsidP="00F24843">
      <w:pPr>
        <w:autoSpaceDE w:val="0"/>
        <w:autoSpaceDN w:val="0"/>
        <w:adjustRightInd w:val="0"/>
        <w:ind w:firstLine="709"/>
        <w:jc w:val="both"/>
        <w:rPr>
          <w:sz w:val="28"/>
          <w:szCs w:val="28"/>
        </w:rPr>
      </w:pPr>
      <w:r w:rsidRPr="00F24843">
        <w:rPr>
          <w:sz w:val="28"/>
          <w:szCs w:val="28"/>
        </w:rPr>
        <w:t>Для достижения поставленных целей необходимо решить следующие задачи:</w:t>
      </w:r>
    </w:p>
    <w:p w:rsidR="00C30DC1" w:rsidRPr="00F24843" w:rsidRDefault="00C30DC1" w:rsidP="00F24843">
      <w:pPr>
        <w:autoSpaceDE w:val="0"/>
        <w:autoSpaceDN w:val="0"/>
        <w:adjustRightInd w:val="0"/>
        <w:ind w:firstLine="709"/>
        <w:jc w:val="both"/>
        <w:rPr>
          <w:sz w:val="28"/>
          <w:szCs w:val="28"/>
        </w:rPr>
      </w:pPr>
      <w:r w:rsidRPr="00F24843">
        <w:rPr>
          <w:sz w:val="28"/>
          <w:szCs w:val="28"/>
        </w:rPr>
        <w:t>охрана лесов от пожаров, в том числе тушение лесных пожаров;</w:t>
      </w:r>
    </w:p>
    <w:p w:rsidR="00C30DC1" w:rsidRPr="00F24843" w:rsidRDefault="00C30DC1" w:rsidP="00F24843">
      <w:pPr>
        <w:autoSpaceDE w:val="0"/>
        <w:autoSpaceDN w:val="0"/>
        <w:adjustRightInd w:val="0"/>
        <w:ind w:firstLine="709"/>
        <w:jc w:val="both"/>
        <w:rPr>
          <w:sz w:val="28"/>
          <w:szCs w:val="28"/>
        </w:rPr>
      </w:pPr>
      <w:r w:rsidRPr="00F24843">
        <w:rPr>
          <w:sz w:val="28"/>
          <w:szCs w:val="28"/>
        </w:rPr>
        <w:t>организация системы межведомственного взаимодействия при тушении лесных пожаров, маневрирования лесопожарными формированиями, а также пожарной техникой, оборудованием, инвентарем и снаряжением;</w:t>
      </w:r>
    </w:p>
    <w:p w:rsidR="00C30DC1" w:rsidRPr="00F24843" w:rsidRDefault="00C30DC1" w:rsidP="00F24843">
      <w:pPr>
        <w:autoSpaceDE w:val="0"/>
        <w:autoSpaceDN w:val="0"/>
        <w:adjustRightInd w:val="0"/>
        <w:ind w:firstLine="709"/>
        <w:jc w:val="both"/>
        <w:rPr>
          <w:sz w:val="28"/>
          <w:szCs w:val="28"/>
        </w:rPr>
      </w:pPr>
      <w:r w:rsidRPr="00F24843">
        <w:rPr>
          <w:sz w:val="28"/>
          <w:szCs w:val="28"/>
        </w:rPr>
        <w:t>своевременное назначение и проведение локализации и ликвидации очагов вредных организмов, а также комплекса санитарно-оздоровительных мероприятий;</w:t>
      </w: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обеспечение баланса рубок и убыли лесов от пожар</w:t>
      </w:r>
      <w:r>
        <w:rPr>
          <w:sz w:val="28"/>
          <w:szCs w:val="28"/>
        </w:rPr>
        <w:t>ов, вредителей и болезней леса и темпов</w:t>
      </w:r>
      <w:r w:rsidRPr="00F24843">
        <w:rPr>
          <w:sz w:val="28"/>
          <w:szCs w:val="28"/>
        </w:rPr>
        <w:t xml:space="preserve"> лесовосстановления.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Показателями (индикаторами), характеризующими выполнение задач,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доля площади лесов, выбывших из состава покрытых лесной растительностью земель лесного фонда в связи с воздействием пожаров, вредных организмов, рубок и других факторов, в общей площади покрытых лесной растительностью земель лесного фонда;</w:t>
      </w:r>
    </w:p>
    <w:p w:rsidR="00C30DC1" w:rsidRPr="00F24843" w:rsidRDefault="00C30DC1" w:rsidP="00F24843">
      <w:pPr>
        <w:autoSpaceDE w:val="0"/>
        <w:autoSpaceDN w:val="0"/>
        <w:adjustRightInd w:val="0"/>
        <w:ind w:firstLine="709"/>
        <w:jc w:val="both"/>
        <w:rPr>
          <w:sz w:val="28"/>
          <w:szCs w:val="28"/>
        </w:rPr>
      </w:pPr>
      <w:r w:rsidRPr="00F24843">
        <w:rPr>
          <w:sz w:val="28"/>
          <w:szCs w:val="28"/>
        </w:rPr>
        <w:t>отношение площади искусственного лесовосстановления к площади выбытия лесов в результате сплошных рубок и гибели лесов;</w:t>
      </w:r>
    </w:p>
    <w:p w:rsidR="00C30DC1" w:rsidRPr="00F24843" w:rsidRDefault="00C30DC1" w:rsidP="00F24843">
      <w:pPr>
        <w:autoSpaceDE w:val="0"/>
        <w:autoSpaceDN w:val="0"/>
        <w:adjustRightInd w:val="0"/>
        <w:ind w:firstLine="709"/>
        <w:jc w:val="both"/>
        <w:rPr>
          <w:sz w:val="28"/>
          <w:szCs w:val="28"/>
        </w:rPr>
      </w:pPr>
      <w:r w:rsidRPr="00F24843">
        <w:rPr>
          <w:sz w:val="28"/>
          <w:szCs w:val="28"/>
        </w:rPr>
        <w:t>доля лесных пожаров, ликвидированных в течение первых суток с момента обнаружения (по количеству случаев), в общем количестве лесных пожаров;</w:t>
      </w:r>
    </w:p>
    <w:p w:rsidR="00C30DC1" w:rsidRPr="00F24843" w:rsidRDefault="00C30DC1" w:rsidP="00F24843">
      <w:pPr>
        <w:autoSpaceDE w:val="0"/>
        <w:autoSpaceDN w:val="0"/>
        <w:adjustRightInd w:val="0"/>
        <w:ind w:firstLine="709"/>
        <w:jc w:val="both"/>
        <w:rPr>
          <w:sz w:val="28"/>
          <w:szCs w:val="28"/>
        </w:rPr>
      </w:pPr>
      <w:r w:rsidRPr="00F24843">
        <w:rPr>
          <w:sz w:val="28"/>
          <w:szCs w:val="28"/>
        </w:rPr>
        <w:t>доля крупных лесных пожаров в общем количестве лесных пожаров;</w:t>
      </w:r>
    </w:p>
    <w:p w:rsidR="00C30DC1" w:rsidRPr="00F24843" w:rsidRDefault="00C30DC1" w:rsidP="00F24843">
      <w:pPr>
        <w:autoSpaceDE w:val="0"/>
        <w:autoSpaceDN w:val="0"/>
        <w:adjustRightInd w:val="0"/>
        <w:ind w:firstLine="709"/>
        <w:jc w:val="both"/>
        <w:rPr>
          <w:sz w:val="28"/>
          <w:szCs w:val="28"/>
        </w:rPr>
      </w:pPr>
      <w:r w:rsidRPr="00F24843">
        <w:rPr>
          <w:sz w:val="28"/>
          <w:szCs w:val="28"/>
        </w:rPr>
        <w:t>отношение площади ликвидированных очагов вредных организмов к площади очагов вредных организмов в лесах, требующих мер борьбы с ними;</w:t>
      </w:r>
    </w:p>
    <w:p w:rsidR="00C30DC1" w:rsidRPr="00F24843" w:rsidRDefault="00C30DC1" w:rsidP="00F24843">
      <w:pPr>
        <w:autoSpaceDE w:val="0"/>
        <w:autoSpaceDN w:val="0"/>
        <w:adjustRightInd w:val="0"/>
        <w:ind w:firstLine="709"/>
        <w:jc w:val="both"/>
        <w:rPr>
          <w:sz w:val="28"/>
          <w:szCs w:val="28"/>
        </w:rPr>
      </w:pPr>
      <w:r w:rsidRPr="00F24843">
        <w:rPr>
          <w:sz w:val="28"/>
          <w:szCs w:val="28"/>
        </w:rPr>
        <w:t>отношение площади проведенных санитарно-оздоровительных мероприятий к площади погибших и поврежденных лесов;</w:t>
      </w:r>
    </w:p>
    <w:p w:rsidR="00C30DC1" w:rsidRPr="00F24843" w:rsidRDefault="00C30DC1" w:rsidP="00F24843">
      <w:pPr>
        <w:autoSpaceDE w:val="0"/>
        <w:autoSpaceDN w:val="0"/>
        <w:adjustRightInd w:val="0"/>
        <w:ind w:firstLine="709"/>
        <w:jc w:val="both"/>
        <w:rPr>
          <w:sz w:val="28"/>
          <w:szCs w:val="28"/>
        </w:rPr>
      </w:pPr>
      <w:r w:rsidRPr="00F24843">
        <w:rPr>
          <w:sz w:val="28"/>
          <w:szCs w:val="28"/>
        </w:rPr>
        <w:t>доля лесных культур в общем объеме лесовосстановления;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отношение площади лесного фонда, пройденной пожарами в отчетном году, к средней площади, пройденной пожарами за предыдущие пять лет  (при классах пожарной опасности по условиям погоды на уровне средних многолетних показателей).</w:t>
      </w:r>
    </w:p>
    <w:p w:rsidR="00C30DC1" w:rsidRPr="00F24843" w:rsidRDefault="00C30DC1" w:rsidP="00F24843">
      <w:pPr>
        <w:autoSpaceDE w:val="0"/>
        <w:autoSpaceDN w:val="0"/>
        <w:adjustRightInd w:val="0"/>
        <w:ind w:firstLine="709"/>
        <w:jc w:val="both"/>
        <w:rPr>
          <w:sz w:val="28"/>
          <w:szCs w:val="28"/>
        </w:rPr>
      </w:pPr>
      <w:r w:rsidRPr="00F24843">
        <w:rPr>
          <w:sz w:val="28"/>
          <w:szCs w:val="28"/>
        </w:rPr>
        <w:t>Показатели (индикаторы) реализации подпрограммы имеют запланированные по годам количественные значения, рассчитанные по утвержденным методикам на основе данных государственного статистического наблюдения и отраслевой отчетности.</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Сведения о показателях (индикаторах) подпрограммы приведены в </w:t>
      </w:r>
      <w:hyperlink r:id="rId56" w:history="1">
        <w:r w:rsidRPr="00F24843">
          <w:rPr>
            <w:sz w:val="28"/>
            <w:szCs w:val="28"/>
          </w:rPr>
          <w:t>приложении № 1</w:t>
        </w:r>
      </w:hyperlink>
      <w:r w:rsidRPr="00F24843">
        <w:rPr>
          <w:sz w:val="28"/>
          <w:szCs w:val="28"/>
        </w:rPr>
        <w:t xml:space="preserve"> к настоящей государственной программе. Плановые значения показателей будут достигнуты при сохранении уровня финансирования лесного хозяйства. Ухудшение показателей может быть вызвано возникновением экстремальных природных ситуаций (высокая горимость лесов, вспышки массового размножения вредных организмов, повреждение лесов стихийными метеорологическими факторами, метеорологические условия).</w:t>
      </w:r>
    </w:p>
    <w:p w:rsidR="00C30DC1" w:rsidRPr="00F24843" w:rsidRDefault="00C30DC1" w:rsidP="00F24843">
      <w:pPr>
        <w:autoSpaceDE w:val="0"/>
        <w:autoSpaceDN w:val="0"/>
        <w:adjustRightInd w:val="0"/>
        <w:ind w:firstLine="709"/>
        <w:jc w:val="both"/>
        <w:rPr>
          <w:sz w:val="28"/>
          <w:szCs w:val="28"/>
        </w:rPr>
      </w:pPr>
      <w:r w:rsidRPr="00F24843">
        <w:rPr>
          <w:sz w:val="28"/>
          <w:szCs w:val="28"/>
        </w:rPr>
        <w:t>Сведения о показателях, включенных в федеральный (региональный) план статистических работ</w:t>
      </w:r>
      <w:r>
        <w:rPr>
          <w:sz w:val="28"/>
          <w:szCs w:val="28"/>
        </w:rPr>
        <w:t>,</w:t>
      </w:r>
      <w:r w:rsidRPr="00F24843">
        <w:rPr>
          <w:sz w:val="28"/>
          <w:szCs w:val="28"/>
        </w:rPr>
        <w:t xml:space="preserve"> приведены в приложении № 2 к настоящей государственной программе.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Сведения о методике расчета показателей (индикаторов) подпрограммы приведены в </w:t>
      </w:r>
      <w:hyperlink r:id="rId57" w:history="1">
        <w:r w:rsidRPr="00F24843">
          <w:rPr>
            <w:sz w:val="28"/>
            <w:szCs w:val="28"/>
          </w:rPr>
          <w:t>приложении № 3</w:t>
        </w:r>
      </w:hyperlink>
      <w:r w:rsidRPr="00F24843">
        <w:rPr>
          <w:sz w:val="28"/>
          <w:szCs w:val="28"/>
        </w:rPr>
        <w:t xml:space="preserve">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r w:rsidRPr="00F24843">
        <w:rPr>
          <w:sz w:val="28"/>
          <w:szCs w:val="28"/>
        </w:rPr>
        <w:t>В результате реализации подпрограммы ожидается сокращение доли площади лесов, выбывших из состава покрытых лесной растительностью земель лесного фонда в связи с воздействием пожаров, вредных организмов, рубок и других факторов.</w:t>
      </w:r>
    </w:p>
    <w:p w:rsidR="00C30DC1" w:rsidRPr="00F24843" w:rsidRDefault="00C30DC1" w:rsidP="00F24843">
      <w:pPr>
        <w:autoSpaceDE w:val="0"/>
        <w:autoSpaceDN w:val="0"/>
        <w:adjustRightInd w:val="0"/>
        <w:ind w:firstLine="709"/>
        <w:jc w:val="both"/>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11.4. Характеристика основных мероприятий подпрограммы</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Выделение подпрограммы «Развитие лесного хозяйства в Ростовской области» обусловлено целью и задачами государственной программы.</w:t>
      </w:r>
    </w:p>
    <w:p w:rsidR="00C30DC1" w:rsidRPr="00F24843" w:rsidRDefault="00C30DC1" w:rsidP="00F24843">
      <w:pPr>
        <w:autoSpaceDE w:val="0"/>
        <w:autoSpaceDN w:val="0"/>
        <w:adjustRightInd w:val="0"/>
        <w:ind w:firstLine="709"/>
        <w:jc w:val="both"/>
        <w:rPr>
          <w:sz w:val="28"/>
          <w:szCs w:val="28"/>
        </w:rPr>
      </w:pPr>
      <w:r w:rsidRPr="00F24843">
        <w:rPr>
          <w:sz w:val="28"/>
          <w:szCs w:val="28"/>
        </w:rPr>
        <w:t>Для подпрограммы определены цели и задачи, решение которых обеспечивает достижение цели и задач государственной программы.</w:t>
      </w:r>
    </w:p>
    <w:p w:rsidR="00C30DC1" w:rsidRPr="00F24843" w:rsidRDefault="00C30DC1" w:rsidP="00F24843">
      <w:pPr>
        <w:autoSpaceDE w:val="0"/>
        <w:autoSpaceDN w:val="0"/>
        <w:adjustRightInd w:val="0"/>
        <w:ind w:firstLine="709"/>
        <w:jc w:val="both"/>
        <w:rPr>
          <w:sz w:val="28"/>
          <w:szCs w:val="28"/>
        </w:rPr>
      </w:pPr>
      <w:r w:rsidRPr="00F24843">
        <w:rPr>
          <w:sz w:val="28"/>
          <w:szCs w:val="28"/>
        </w:rPr>
        <w:t>Состав основных мероприятий подпрограммы определен исходя из необходимо</w:t>
      </w:r>
      <w:r>
        <w:rPr>
          <w:sz w:val="28"/>
          <w:szCs w:val="28"/>
        </w:rPr>
        <w:t xml:space="preserve">сти достижения ее целей и задач и </w:t>
      </w:r>
      <w:r w:rsidRPr="00F24843">
        <w:rPr>
          <w:sz w:val="28"/>
          <w:szCs w:val="28"/>
        </w:rPr>
        <w:t xml:space="preserve">может корректироваться по мере решения задач подпрограммы.  </w:t>
      </w:r>
    </w:p>
    <w:p w:rsidR="00C30DC1" w:rsidRPr="00F24843" w:rsidRDefault="00C30DC1" w:rsidP="00F24843">
      <w:pPr>
        <w:autoSpaceDE w:val="0"/>
        <w:autoSpaceDN w:val="0"/>
        <w:adjustRightInd w:val="0"/>
        <w:ind w:firstLine="709"/>
        <w:jc w:val="both"/>
        <w:rPr>
          <w:sz w:val="28"/>
          <w:szCs w:val="28"/>
        </w:rPr>
      </w:pPr>
      <w:r w:rsidRPr="00F24843">
        <w:rPr>
          <w:sz w:val="28"/>
          <w:szCs w:val="28"/>
        </w:rPr>
        <w:t>Реализация подпрограммы будет осуществляться посредством выполнения следующих основных мероприятий:</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4.1. Охрана лесов от пожаров. </w:t>
      </w:r>
    </w:p>
    <w:p w:rsidR="00C30DC1" w:rsidRPr="00F24843" w:rsidRDefault="00C30DC1" w:rsidP="00F24843">
      <w:pPr>
        <w:autoSpaceDE w:val="0"/>
        <w:autoSpaceDN w:val="0"/>
        <w:adjustRightInd w:val="0"/>
        <w:ind w:firstLine="709"/>
        <w:jc w:val="both"/>
        <w:rPr>
          <w:sz w:val="28"/>
          <w:szCs w:val="28"/>
        </w:rPr>
      </w:pPr>
      <w:r w:rsidRPr="00F24843">
        <w:rPr>
          <w:sz w:val="28"/>
          <w:szCs w:val="28"/>
        </w:rPr>
        <w:t>Основное мероприятие предусматривает создание в Ростовской области эффективной системы профилактики, раннего обнаружения и тушения лесных пожаров, позволяющей свести к минимуму повреждение лесов; мониторинг пожарной опасности в лесах и лесных пожаров, результаты применения которого позволят сократить сроки обнаружения лесных пожаров, повысить точность их обнаружения; организацию системы межведомственного взаимодействия при тушении лесных пожаров, маневрирования лесопожарными формированиями, а также пожарной техникой, оборудованием, инвентарем и снаряжением.</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4.2. Защита лесов. </w:t>
      </w:r>
    </w:p>
    <w:p w:rsidR="00C30DC1" w:rsidRPr="00F24843" w:rsidRDefault="00C30DC1" w:rsidP="00F24843">
      <w:pPr>
        <w:autoSpaceDE w:val="0"/>
        <w:autoSpaceDN w:val="0"/>
        <w:adjustRightInd w:val="0"/>
        <w:ind w:firstLine="709"/>
        <w:jc w:val="both"/>
        <w:rPr>
          <w:sz w:val="28"/>
          <w:szCs w:val="28"/>
        </w:rPr>
      </w:pPr>
      <w:r w:rsidRPr="00F24843">
        <w:rPr>
          <w:sz w:val="28"/>
          <w:szCs w:val="28"/>
        </w:rPr>
        <w:t>Основное мероприятие предусматривает осуществление лесозащитных мероприятий, оперативное выявление лесопатологических факторов, своевременное назначение и проведение локализации и ликвидации очагов вредных организмов, а также комплекса санитарно-оздоровительных мероприятий.</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4.3. Воспроизводство лесов, отвод и таксация лесосек. </w:t>
      </w:r>
    </w:p>
    <w:p w:rsidR="00C30DC1" w:rsidRPr="00F24843" w:rsidRDefault="00C30DC1" w:rsidP="00F24843">
      <w:pPr>
        <w:autoSpaceDE w:val="0"/>
        <w:autoSpaceDN w:val="0"/>
        <w:adjustRightInd w:val="0"/>
        <w:ind w:firstLine="709"/>
        <w:jc w:val="both"/>
        <w:rPr>
          <w:sz w:val="28"/>
          <w:szCs w:val="28"/>
        </w:rPr>
      </w:pPr>
      <w:r w:rsidRPr="00F24843">
        <w:rPr>
          <w:sz w:val="28"/>
          <w:szCs w:val="28"/>
        </w:rPr>
        <w:t>Основное мероприятие предусматривает осуществление лесовосстановления, уходных работ за лесными культурами.</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4.4. Обеспечение выполнения функций аппарата </w:t>
      </w:r>
      <w:r>
        <w:rPr>
          <w:sz w:val="28"/>
          <w:szCs w:val="28"/>
        </w:rPr>
        <w:t>минприроды</w:t>
      </w:r>
      <w:r w:rsidRPr="00F24843">
        <w:rPr>
          <w:sz w:val="28"/>
          <w:szCs w:val="28"/>
        </w:rPr>
        <w:t xml:space="preserve"> Ростовской области в части реализации переданных полномочий Российской Федерации в области лесных отношений.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Выполнение основного мероприятия «Охрана лесов от пожаров» осуществляется также подведомственными минприроды Ростовской области </w:t>
      </w:r>
      <w:r>
        <w:rPr>
          <w:sz w:val="28"/>
          <w:szCs w:val="28"/>
        </w:rPr>
        <w:t>ГАУ РО</w:t>
      </w:r>
      <w:r w:rsidRPr="00F24843">
        <w:rPr>
          <w:sz w:val="28"/>
          <w:szCs w:val="28"/>
        </w:rPr>
        <w:t xml:space="preserve"> в рамках государственных заданий. Прогноз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 приведен в </w:t>
      </w:r>
      <w:hyperlink r:id="rId58" w:history="1">
        <w:r w:rsidRPr="00F24843">
          <w:rPr>
            <w:sz w:val="28"/>
            <w:szCs w:val="28"/>
          </w:rPr>
          <w:t>приложении № 10</w:t>
        </w:r>
      </w:hyperlink>
      <w:r w:rsidRPr="00F24843">
        <w:rPr>
          <w:sz w:val="28"/>
          <w:szCs w:val="28"/>
        </w:rPr>
        <w:t xml:space="preserve">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r w:rsidRPr="00F24843">
        <w:rPr>
          <w:sz w:val="28"/>
          <w:szCs w:val="28"/>
        </w:rPr>
        <w:t>В целом реализация основных мероприятий подпрограммы будет способствовать:</w:t>
      </w: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обеспечению права граждан на благоприятную окружающую среду, повышению качества жизни на основе дополнительных эффектов, связанных с улучшением экологической ситуации;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наиболее полному удовлетворению собственных нужд граждан в древесине и других лесных ресурсах, обеспечению занятости сельского населения, развитию малого и среднего бизнеса.</w:t>
      </w:r>
    </w:p>
    <w:p w:rsidR="00C30DC1" w:rsidRPr="00F24843" w:rsidRDefault="00C30DC1" w:rsidP="00F24843">
      <w:pPr>
        <w:autoSpaceDE w:val="0"/>
        <w:autoSpaceDN w:val="0"/>
        <w:adjustRightInd w:val="0"/>
        <w:ind w:firstLine="709"/>
        <w:jc w:val="both"/>
        <w:rPr>
          <w:sz w:val="28"/>
          <w:szCs w:val="28"/>
        </w:rPr>
      </w:pPr>
      <w:r w:rsidRPr="00F24843">
        <w:rPr>
          <w:sz w:val="28"/>
          <w:szCs w:val="28"/>
        </w:rPr>
        <w:t>Для реализации основных мероприятий подпрограммы разработка нормативных правовых документов не требуется.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Перечень основных мероприятий подпрограммы приведен в </w:t>
      </w:r>
      <w:hyperlink r:id="rId59" w:history="1">
        <w:r w:rsidRPr="00F24843">
          <w:rPr>
            <w:sz w:val="28"/>
            <w:szCs w:val="28"/>
          </w:rPr>
          <w:t>приложении № 4</w:t>
        </w:r>
      </w:hyperlink>
      <w:r w:rsidRPr="00F24843">
        <w:rPr>
          <w:sz w:val="28"/>
          <w:szCs w:val="28"/>
        </w:rPr>
        <w:t xml:space="preserve">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r w:rsidRPr="00F24843">
        <w:rPr>
          <w:sz w:val="28"/>
          <w:szCs w:val="28"/>
        </w:rPr>
        <w:t>В ходе реализации основного мероприятия «Охрана лесов от пожаров» предполагается:</w:t>
      </w:r>
    </w:p>
    <w:p w:rsidR="00C30DC1" w:rsidRPr="00F24843" w:rsidRDefault="00C30DC1" w:rsidP="00F24843">
      <w:pPr>
        <w:autoSpaceDE w:val="0"/>
        <w:autoSpaceDN w:val="0"/>
        <w:adjustRightInd w:val="0"/>
        <w:ind w:firstLine="709"/>
        <w:jc w:val="both"/>
        <w:rPr>
          <w:sz w:val="28"/>
          <w:szCs w:val="28"/>
        </w:rPr>
      </w:pPr>
      <w:r w:rsidRPr="00F24843">
        <w:rPr>
          <w:sz w:val="28"/>
          <w:szCs w:val="28"/>
        </w:rPr>
        <w:t>реализация мероприятий по охране лесов, в том числе тушение лесных пожаров на землях лесного фонда;</w:t>
      </w:r>
    </w:p>
    <w:p w:rsidR="00C30DC1" w:rsidRPr="00F24843" w:rsidRDefault="00C30DC1" w:rsidP="00F24843">
      <w:pPr>
        <w:autoSpaceDE w:val="0"/>
        <w:autoSpaceDN w:val="0"/>
        <w:adjustRightInd w:val="0"/>
        <w:ind w:firstLine="709"/>
        <w:jc w:val="both"/>
        <w:rPr>
          <w:sz w:val="28"/>
          <w:szCs w:val="28"/>
        </w:rPr>
      </w:pPr>
      <w:r w:rsidRPr="00F24843">
        <w:rPr>
          <w:sz w:val="28"/>
          <w:szCs w:val="28"/>
        </w:rPr>
        <w:t>приобретение пожарной техники, оборудования, снаряжения, легковых автомобилей повышенной проходимости;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приобретение легковых автомобилей повышенной проходимости для инспекторского состава минприроды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обучение населения мерам пожарной безопасности в лесах;</w:t>
      </w:r>
    </w:p>
    <w:p w:rsidR="00C30DC1" w:rsidRPr="00F24843" w:rsidRDefault="00C30DC1" w:rsidP="00F24843">
      <w:pPr>
        <w:autoSpaceDE w:val="0"/>
        <w:autoSpaceDN w:val="0"/>
        <w:adjustRightInd w:val="0"/>
        <w:ind w:firstLine="709"/>
        <w:jc w:val="both"/>
        <w:rPr>
          <w:sz w:val="28"/>
          <w:szCs w:val="28"/>
        </w:rPr>
      </w:pPr>
      <w:r w:rsidRPr="00F24843">
        <w:rPr>
          <w:sz w:val="28"/>
          <w:szCs w:val="28"/>
        </w:rPr>
        <w:t>уход за созданными противопожарными разрывами с населенными пунктами, непосредственно примыкающими к лесным массивам;</w:t>
      </w: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обеспечение функционирования системы видеонаблюдения за лесными и ландшафтными пожарами, включая предоставление каналов связи, приобретение лицензии на программное обеспечение, техническое обслуживание и ремонт оборудования;</w:t>
      </w:r>
    </w:p>
    <w:p w:rsidR="00C30DC1" w:rsidRPr="00F24843" w:rsidRDefault="00C30DC1" w:rsidP="00F24843">
      <w:pPr>
        <w:autoSpaceDE w:val="0"/>
        <w:autoSpaceDN w:val="0"/>
        <w:adjustRightInd w:val="0"/>
        <w:ind w:firstLine="709"/>
        <w:jc w:val="both"/>
        <w:rPr>
          <w:sz w:val="28"/>
          <w:szCs w:val="28"/>
        </w:rPr>
      </w:pPr>
      <w:r w:rsidRPr="00F24843">
        <w:rPr>
          <w:sz w:val="28"/>
          <w:szCs w:val="28"/>
        </w:rPr>
        <w:t>содержание пожарной техники и оборудования (в том числе уплата налогов, государственных пошлин и сборов);</w:t>
      </w:r>
    </w:p>
    <w:p w:rsidR="00C30DC1" w:rsidRPr="00F24843" w:rsidRDefault="00C30DC1" w:rsidP="00F24843">
      <w:pPr>
        <w:autoSpaceDE w:val="0"/>
        <w:autoSpaceDN w:val="0"/>
        <w:adjustRightInd w:val="0"/>
        <w:ind w:firstLine="709"/>
        <w:jc w:val="both"/>
        <w:rPr>
          <w:sz w:val="28"/>
          <w:szCs w:val="28"/>
        </w:rPr>
      </w:pPr>
      <w:r w:rsidRPr="00F24843">
        <w:rPr>
          <w:sz w:val="28"/>
          <w:szCs w:val="28"/>
        </w:rPr>
        <w:t>приобретение и монтаж оборудования для установки дополнительных точек системы видеонаблюдения за лесными и ландшафтными пожарами;</w:t>
      </w:r>
    </w:p>
    <w:p w:rsidR="00C30DC1" w:rsidRPr="00F24843" w:rsidRDefault="00C30DC1" w:rsidP="00F24843">
      <w:pPr>
        <w:autoSpaceDE w:val="0"/>
        <w:autoSpaceDN w:val="0"/>
        <w:adjustRightInd w:val="0"/>
        <w:ind w:firstLine="709"/>
        <w:jc w:val="both"/>
        <w:rPr>
          <w:sz w:val="28"/>
          <w:szCs w:val="28"/>
        </w:rPr>
      </w:pPr>
      <w:r w:rsidRPr="00F24843">
        <w:rPr>
          <w:sz w:val="28"/>
          <w:szCs w:val="28"/>
        </w:rPr>
        <w:t>приобретение и монтаж быстровозводимых модульных зданий для содержания и хранения пожарной техники, оборудования и инвентаря;</w:t>
      </w:r>
    </w:p>
    <w:p w:rsidR="00C30DC1" w:rsidRPr="00F24843" w:rsidRDefault="00C30DC1" w:rsidP="00F24843">
      <w:pPr>
        <w:autoSpaceDE w:val="0"/>
        <w:autoSpaceDN w:val="0"/>
        <w:adjustRightInd w:val="0"/>
        <w:ind w:firstLine="709"/>
        <w:jc w:val="both"/>
        <w:rPr>
          <w:sz w:val="28"/>
          <w:szCs w:val="28"/>
        </w:rPr>
      </w:pPr>
      <w:r w:rsidRPr="00F24843">
        <w:rPr>
          <w:sz w:val="28"/>
          <w:szCs w:val="28"/>
        </w:rPr>
        <w:t>расчистка горельников (очистка леса от захламленности);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иные мероприятия по охране лесов от пожаров.</w:t>
      </w:r>
    </w:p>
    <w:p w:rsidR="00C30DC1" w:rsidRPr="00F24843" w:rsidRDefault="00C30DC1" w:rsidP="00F24843">
      <w:pPr>
        <w:autoSpaceDE w:val="0"/>
        <w:autoSpaceDN w:val="0"/>
        <w:adjustRightInd w:val="0"/>
        <w:ind w:firstLine="709"/>
        <w:jc w:val="both"/>
        <w:rPr>
          <w:sz w:val="28"/>
          <w:szCs w:val="28"/>
        </w:rPr>
      </w:pPr>
      <w:r w:rsidRPr="00F24843">
        <w:rPr>
          <w:sz w:val="28"/>
          <w:szCs w:val="28"/>
        </w:rPr>
        <w:t>В ходе реализации основного мероприятия «Защита лесов», в том числе, предполагается проведение мероприятий по локализации и ликвидации очагов вредных организмов на землях лесного фонда.</w:t>
      </w:r>
    </w:p>
    <w:p w:rsidR="00C30DC1" w:rsidRPr="00F24843" w:rsidRDefault="00C30DC1" w:rsidP="00F24843">
      <w:pPr>
        <w:autoSpaceDE w:val="0"/>
        <w:autoSpaceDN w:val="0"/>
        <w:adjustRightInd w:val="0"/>
        <w:ind w:firstLine="709"/>
        <w:jc w:val="both"/>
        <w:rPr>
          <w:sz w:val="28"/>
          <w:szCs w:val="28"/>
        </w:rPr>
      </w:pPr>
      <w:r w:rsidRPr="00F24843">
        <w:rPr>
          <w:sz w:val="28"/>
          <w:szCs w:val="28"/>
        </w:rPr>
        <w:t>В ходе реализации основного мероприятия подпрограммы «Воспроизводство, отвод и таксация лесосек» предполагается выполнение мероприятий по воспроизводству, отводу и таксации лесосек.</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11.5. Информация по ресурсному обеспечению подпрограммы</w:t>
      </w:r>
    </w:p>
    <w:p w:rsidR="00C30DC1" w:rsidRPr="00F24843" w:rsidRDefault="00C30DC1" w:rsidP="00F24843">
      <w:pPr>
        <w:autoSpaceDE w:val="0"/>
        <w:autoSpaceDN w:val="0"/>
        <w:adjustRightInd w:val="0"/>
        <w:jc w:val="center"/>
        <w:rPr>
          <w:sz w:val="28"/>
          <w:szCs w:val="28"/>
        </w:rPr>
      </w:pPr>
    </w:p>
    <w:p w:rsidR="00C30DC1" w:rsidRPr="00F24843" w:rsidRDefault="00C30DC1" w:rsidP="007232E4">
      <w:pPr>
        <w:autoSpaceDE w:val="0"/>
        <w:autoSpaceDN w:val="0"/>
        <w:adjustRightInd w:val="0"/>
        <w:spacing w:line="228" w:lineRule="auto"/>
        <w:ind w:firstLine="709"/>
        <w:jc w:val="both"/>
        <w:rPr>
          <w:sz w:val="28"/>
          <w:szCs w:val="28"/>
        </w:rPr>
      </w:pPr>
      <w:r w:rsidRPr="00F24843">
        <w:rPr>
          <w:sz w:val="28"/>
          <w:szCs w:val="28"/>
        </w:rPr>
        <w:t>Расходы подпрограммы формируются за счет средств областного бюджета, средств федерального бюджета, предоставляемых в виде субвенций на реализацию отдельных полномочий Российской Федерации в области лесных отношений, а также субсидии на приобретение специализированной лесопожарной техники и оборудования.</w:t>
      </w:r>
    </w:p>
    <w:p w:rsidR="00C30DC1" w:rsidRPr="00F24843" w:rsidRDefault="00C30DC1" w:rsidP="007232E4">
      <w:pPr>
        <w:autoSpaceDE w:val="0"/>
        <w:autoSpaceDN w:val="0"/>
        <w:adjustRightInd w:val="0"/>
        <w:spacing w:line="228" w:lineRule="auto"/>
        <w:ind w:firstLine="709"/>
        <w:jc w:val="both"/>
        <w:rPr>
          <w:sz w:val="28"/>
          <w:szCs w:val="28"/>
        </w:rPr>
      </w:pPr>
      <w:r w:rsidRPr="00F24843">
        <w:rPr>
          <w:sz w:val="28"/>
          <w:szCs w:val="28"/>
        </w:rPr>
        <w:t>Объем ежегодных расходов, связанных с финансовым обеспечением государственной программы за счет областного бюджета, устанавливается законом Ростовской области об областном бюджете на очередной финансовый год.</w:t>
      </w:r>
    </w:p>
    <w:p w:rsidR="00C30DC1" w:rsidRPr="00F24843" w:rsidRDefault="00C30DC1" w:rsidP="007232E4">
      <w:pPr>
        <w:autoSpaceDE w:val="0"/>
        <w:autoSpaceDN w:val="0"/>
        <w:adjustRightInd w:val="0"/>
        <w:spacing w:line="228" w:lineRule="auto"/>
        <w:ind w:firstLine="709"/>
        <w:jc w:val="both"/>
        <w:rPr>
          <w:sz w:val="28"/>
          <w:szCs w:val="28"/>
        </w:rPr>
      </w:pPr>
      <w:r w:rsidRPr="00F24843">
        <w:rPr>
          <w:sz w:val="28"/>
          <w:szCs w:val="28"/>
        </w:rPr>
        <w:t>Средства федерального бюджета будут привлекаться:</w:t>
      </w:r>
    </w:p>
    <w:p w:rsidR="00C30DC1" w:rsidRPr="00F24843" w:rsidRDefault="00C30DC1" w:rsidP="007232E4">
      <w:pPr>
        <w:autoSpaceDE w:val="0"/>
        <w:autoSpaceDN w:val="0"/>
        <w:adjustRightInd w:val="0"/>
        <w:spacing w:line="228" w:lineRule="auto"/>
        <w:ind w:firstLine="709"/>
        <w:jc w:val="both"/>
        <w:rPr>
          <w:sz w:val="28"/>
          <w:szCs w:val="28"/>
        </w:rPr>
      </w:pPr>
      <w:r w:rsidRPr="00F24843">
        <w:rPr>
          <w:sz w:val="28"/>
          <w:szCs w:val="28"/>
        </w:rPr>
        <w:t xml:space="preserve">в рамках государственной </w:t>
      </w:r>
      <w:hyperlink r:id="rId60" w:history="1">
        <w:r w:rsidRPr="00F24843">
          <w:rPr>
            <w:sz w:val="28"/>
            <w:szCs w:val="28"/>
          </w:rPr>
          <w:t>программы</w:t>
        </w:r>
      </w:hyperlink>
      <w:r w:rsidRPr="00F24843">
        <w:rPr>
          <w:sz w:val="28"/>
          <w:szCs w:val="28"/>
        </w:rPr>
        <w:t xml:space="preserve"> Российской Федерации «Развитие лесного хозяйства» на 2013 – 2020 годы, утвержденной постановлением Правительства Российской Федерации от 15.04.2014 № 318;</w:t>
      </w:r>
    </w:p>
    <w:p w:rsidR="00C30DC1" w:rsidRPr="00F24843" w:rsidRDefault="00C30DC1" w:rsidP="007232E4">
      <w:pPr>
        <w:autoSpaceDE w:val="0"/>
        <w:autoSpaceDN w:val="0"/>
        <w:adjustRightInd w:val="0"/>
        <w:spacing w:line="228" w:lineRule="auto"/>
        <w:ind w:firstLine="709"/>
        <w:jc w:val="both"/>
        <w:rPr>
          <w:sz w:val="28"/>
          <w:szCs w:val="28"/>
        </w:rPr>
      </w:pPr>
      <w:r w:rsidRPr="00F24843">
        <w:rPr>
          <w:sz w:val="28"/>
          <w:szCs w:val="28"/>
        </w:rPr>
        <w:t>в соответствии  с постановлением Правительства Российской Федерации от 05.05.2011 № 345 «О предоставлении и распределении субсидий из федерального бюджета бюджетам субъектов Российской Федерации на приобретение специализированной лесопожарной техники и оборудования в рамках подпрограммы «Охрана и защита лесов» государственной программы Российской Федерации «Развитие лесного хозяйства» на 2013 – 2020 годы».</w:t>
      </w:r>
    </w:p>
    <w:p w:rsidR="00C30DC1" w:rsidRPr="00F24843" w:rsidRDefault="00C30DC1" w:rsidP="007232E4">
      <w:pPr>
        <w:autoSpaceDE w:val="0"/>
        <w:autoSpaceDN w:val="0"/>
        <w:adjustRightInd w:val="0"/>
        <w:spacing w:line="228" w:lineRule="auto"/>
        <w:ind w:firstLine="709"/>
        <w:jc w:val="both"/>
        <w:rPr>
          <w:sz w:val="28"/>
          <w:szCs w:val="28"/>
        </w:rPr>
      </w:pPr>
      <w:r w:rsidRPr="00F24843">
        <w:rPr>
          <w:sz w:val="28"/>
          <w:szCs w:val="28"/>
        </w:rPr>
        <w:t xml:space="preserve">Конкретные объемы финансирования Ростовской области определяются федеральным законом о федеральном бюджете на очередной финансовый год и плановый период. Объемы субсидии на приобретение специализированной лесопожарной техники и оборудования на 2014 – 2016 годы утверждены распоряжением Правительства Российской Федерации от 26.06.2014 № 1150-р «Об утверждении </w:t>
      </w:r>
      <w:hyperlink r:id="rId61" w:history="1">
        <w:r w:rsidRPr="00F24843">
          <w:rPr>
            <w:sz w:val="28"/>
            <w:szCs w:val="28"/>
          </w:rPr>
          <w:t>распределения</w:t>
        </w:r>
      </w:hyperlink>
      <w:r w:rsidRPr="00F24843">
        <w:rPr>
          <w:sz w:val="28"/>
          <w:szCs w:val="28"/>
        </w:rPr>
        <w:t xml:space="preserve"> на 2014 год и на плановый период 2015 и 2016 годов </w:t>
      </w:r>
      <w:hyperlink r:id="rId62" w:history="1">
        <w:r w:rsidRPr="00F24843">
          <w:rPr>
            <w:sz w:val="28"/>
            <w:szCs w:val="28"/>
          </w:rPr>
          <w:t>субсидий</w:t>
        </w:r>
      </w:hyperlink>
      <w:r w:rsidRPr="00F24843">
        <w:rPr>
          <w:sz w:val="28"/>
          <w:szCs w:val="28"/>
        </w:rPr>
        <w:t xml:space="preserve">, предоставляемых из федерального бюджета бюджетам субъектов Российской Федерации на приобретение специализированной лесопожарной техники и оборудования в рамках подпрограммы «Охрана и защита лесов» государственной </w:t>
      </w:r>
      <w:hyperlink r:id="rId63" w:history="1">
        <w:r w:rsidRPr="00F24843">
          <w:rPr>
            <w:sz w:val="28"/>
            <w:szCs w:val="28"/>
          </w:rPr>
          <w:t>программы</w:t>
        </w:r>
      </w:hyperlink>
      <w:r w:rsidRPr="00F24843">
        <w:rPr>
          <w:sz w:val="28"/>
          <w:szCs w:val="28"/>
        </w:rPr>
        <w:t xml:space="preserve"> Российской Федерации «Развитие лесного хозяйства» на 2013 – 2020 годы».</w:t>
      </w:r>
    </w:p>
    <w:p w:rsidR="00C30DC1" w:rsidRPr="00F24843" w:rsidRDefault="00C30DC1" w:rsidP="007232E4">
      <w:pPr>
        <w:spacing w:line="228" w:lineRule="auto"/>
        <w:ind w:firstLine="709"/>
        <w:jc w:val="both"/>
        <w:rPr>
          <w:sz w:val="28"/>
          <w:szCs w:val="28"/>
        </w:rPr>
      </w:pPr>
      <w:r w:rsidRPr="00F24843">
        <w:rPr>
          <w:sz w:val="28"/>
          <w:szCs w:val="28"/>
        </w:rPr>
        <w:t xml:space="preserve">Общий объем финансирования мероприятий подпрограммы составляет </w:t>
      </w:r>
      <w:r w:rsidRPr="00F24843">
        <w:rPr>
          <w:sz w:val="28"/>
          <w:szCs w:val="28"/>
        </w:rPr>
        <w:br/>
        <w:t>1 021 533,2 тыс. рублей, в том числе:</w:t>
      </w:r>
    </w:p>
    <w:p w:rsidR="00C30DC1" w:rsidRPr="00F24843" w:rsidRDefault="00C30DC1" w:rsidP="007232E4">
      <w:pPr>
        <w:spacing w:line="228" w:lineRule="auto"/>
        <w:ind w:firstLine="709"/>
        <w:jc w:val="both"/>
        <w:rPr>
          <w:sz w:val="28"/>
          <w:szCs w:val="28"/>
        </w:rPr>
      </w:pPr>
      <w:r w:rsidRPr="00F24843">
        <w:rPr>
          <w:sz w:val="28"/>
          <w:szCs w:val="28"/>
        </w:rPr>
        <w:t>за счет средств областного бюджета – 519 083,9 тыс. рублей;</w:t>
      </w:r>
    </w:p>
    <w:p w:rsidR="00C30DC1" w:rsidRPr="00F24843" w:rsidRDefault="00C30DC1" w:rsidP="007232E4">
      <w:pPr>
        <w:spacing w:line="228" w:lineRule="auto"/>
        <w:ind w:firstLine="709"/>
        <w:jc w:val="both"/>
        <w:rPr>
          <w:sz w:val="28"/>
          <w:szCs w:val="28"/>
        </w:rPr>
      </w:pPr>
      <w:r w:rsidRPr="00F24843">
        <w:rPr>
          <w:sz w:val="28"/>
          <w:szCs w:val="28"/>
        </w:rPr>
        <w:t xml:space="preserve">за счет средств федерального бюджета – 502 449,3 тыс. рублей. </w:t>
      </w:r>
    </w:p>
    <w:p w:rsidR="00C30DC1" w:rsidRPr="00F24843" w:rsidRDefault="00C30DC1" w:rsidP="007232E4">
      <w:pPr>
        <w:autoSpaceDE w:val="0"/>
        <w:autoSpaceDN w:val="0"/>
        <w:adjustRightInd w:val="0"/>
        <w:spacing w:line="228" w:lineRule="auto"/>
        <w:ind w:firstLine="709"/>
        <w:jc w:val="both"/>
        <w:rPr>
          <w:sz w:val="28"/>
          <w:szCs w:val="28"/>
        </w:rPr>
      </w:pPr>
      <w:r w:rsidRPr="00F24843">
        <w:rPr>
          <w:sz w:val="28"/>
          <w:szCs w:val="28"/>
        </w:rPr>
        <w:t xml:space="preserve">Расходы областного бюджета на реализацию подпрограммы представлены в </w:t>
      </w:r>
      <w:hyperlink r:id="rId64" w:history="1">
        <w:r w:rsidRPr="00F24843">
          <w:rPr>
            <w:sz w:val="28"/>
            <w:szCs w:val="28"/>
          </w:rPr>
          <w:t>приложении № 5</w:t>
        </w:r>
      </w:hyperlink>
      <w:r w:rsidRPr="00F24843">
        <w:rPr>
          <w:sz w:val="28"/>
          <w:szCs w:val="28"/>
        </w:rPr>
        <w:t xml:space="preserve"> к настоящей государственной программе.</w:t>
      </w:r>
    </w:p>
    <w:p w:rsidR="00C30DC1" w:rsidRPr="00F24843" w:rsidRDefault="00C30DC1" w:rsidP="007232E4">
      <w:pPr>
        <w:autoSpaceDE w:val="0"/>
        <w:autoSpaceDN w:val="0"/>
        <w:adjustRightInd w:val="0"/>
        <w:spacing w:line="228" w:lineRule="auto"/>
        <w:ind w:firstLine="709"/>
        <w:jc w:val="both"/>
        <w:rPr>
          <w:sz w:val="28"/>
          <w:szCs w:val="28"/>
        </w:rPr>
      </w:pPr>
      <w:r w:rsidRPr="00F24843">
        <w:rPr>
          <w:sz w:val="28"/>
          <w:szCs w:val="28"/>
        </w:rPr>
        <w:t>Расходы за счет средств областного бюджета, местных бюджетов</w:t>
      </w:r>
      <w:r w:rsidRPr="00F24843">
        <w:rPr>
          <w:sz w:val="28"/>
          <w:szCs w:val="28"/>
        </w:rPr>
        <w:br/>
        <w:t>и внебюджетных источников на реализацию подпрограммы представлены в приложении № 6 к настоящей государственной программе.</w:t>
      </w:r>
    </w:p>
    <w:p w:rsidR="00C30DC1" w:rsidRPr="00F24843" w:rsidRDefault="00C30DC1" w:rsidP="007232E4">
      <w:pPr>
        <w:spacing w:line="228" w:lineRule="auto"/>
        <w:ind w:firstLine="709"/>
        <w:jc w:val="both"/>
        <w:rPr>
          <w:sz w:val="28"/>
          <w:szCs w:val="28"/>
        </w:rPr>
      </w:pPr>
    </w:p>
    <w:p w:rsidR="00C30DC1" w:rsidRPr="00F24843" w:rsidRDefault="00C30DC1" w:rsidP="007232E4">
      <w:pPr>
        <w:autoSpaceDE w:val="0"/>
        <w:autoSpaceDN w:val="0"/>
        <w:adjustRightInd w:val="0"/>
        <w:spacing w:line="228" w:lineRule="auto"/>
        <w:jc w:val="center"/>
        <w:rPr>
          <w:sz w:val="28"/>
          <w:szCs w:val="28"/>
        </w:rPr>
      </w:pPr>
      <w:r w:rsidRPr="00F24843">
        <w:rPr>
          <w:sz w:val="28"/>
          <w:szCs w:val="28"/>
        </w:rPr>
        <w:t>Раздел 12. ПОДПРОГРАММА</w:t>
      </w:r>
    </w:p>
    <w:p w:rsidR="00C30DC1" w:rsidRPr="00F24843" w:rsidRDefault="00C30DC1" w:rsidP="007232E4">
      <w:pPr>
        <w:autoSpaceDE w:val="0"/>
        <w:autoSpaceDN w:val="0"/>
        <w:adjustRightInd w:val="0"/>
        <w:spacing w:line="228" w:lineRule="auto"/>
        <w:jc w:val="center"/>
        <w:rPr>
          <w:sz w:val="28"/>
          <w:szCs w:val="28"/>
        </w:rPr>
      </w:pPr>
      <w:r w:rsidRPr="00F24843">
        <w:rPr>
          <w:sz w:val="28"/>
          <w:szCs w:val="28"/>
        </w:rPr>
        <w:t xml:space="preserve"> «Формирование комплексной системы </w:t>
      </w:r>
      <w:r>
        <w:rPr>
          <w:sz w:val="28"/>
          <w:szCs w:val="28"/>
        </w:rPr>
        <w:br/>
      </w:r>
      <w:r w:rsidRPr="00F24843">
        <w:rPr>
          <w:sz w:val="28"/>
          <w:szCs w:val="28"/>
        </w:rPr>
        <w:t>управления отходами и вторичными</w:t>
      </w:r>
      <w:r>
        <w:rPr>
          <w:sz w:val="28"/>
          <w:szCs w:val="28"/>
        </w:rPr>
        <w:t xml:space="preserve"> </w:t>
      </w:r>
      <w:r w:rsidRPr="00F24843">
        <w:rPr>
          <w:sz w:val="28"/>
          <w:szCs w:val="28"/>
        </w:rPr>
        <w:t xml:space="preserve">материальными </w:t>
      </w:r>
      <w:r>
        <w:rPr>
          <w:sz w:val="28"/>
          <w:szCs w:val="28"/>
        </w:rPr>
        <w:br/>
      </w:r>
      <w:r w:rsidRPr="00F24843">
        <w:rPr>
          <w:sz w:val="28"/>
          <w:szCs w:val="28"/>
        </w:rPr>
        <w:t>ресурсами на территории Ростовской области»</w:t>
      </w:r>
    </w:p>
    <w:p w:rsidR="00C30DC1" w:rsidRPr="00F24843" w:rsidRDefault="00C30DC1" w:rsidP="007232E4">
      <w:pPr>
        <w:autoSpaceDE w:val="0"/>
        <w:autoSpaceDN w:val="0"/>
        <w:adjustRightInd w:val="0"/>
        <w:spacing w:line="228" w:lineRule="auto"/>
        <w:jc w:val="center"/>
        <w:rPr>
          <w:sz w:val="28"/>
          <w:szCs w:val="28"/>
        </w:rPr>
      </w:pPr>
    </w:p>
    <w:p w:rsidR="00C30DC1" w:rsidRPr="00F24843" w:rsidRDefault="00C30DC1" w:rsidP="007232E4">
      <w:pPr>
        <w:spacing w:line="228" w:lineRule="auto"/>
        <w:jc w:val="center"/>
        <w:rPr>
          <w:sz w:val="28"/>
          <w:szCs w:val="28"/>
        </w:rPr>
      </w:pPr>
      <w:r w:rsidRPr="00F24843">
        <w:rPr>
          <w:sz w:val="28"/>
          <w:szCs w:val="28"/>
        </w:rPr>
        <w:t xml:space="preserve">12.1. ПАСПОРТ </w:t>
      </w:r>
    </w:p>
    <w:p w:rsidR="00C30DC1" w:rsidRPr="00F24843" w:rsidRDefault="00C30DC1" w:rsidP="007232E4">
      <w:pPr>
        <w:spacing w:line="228" w:lineRule="auto"/>
        <w:jc w:val="center"/>
        <w:rPr>
          <w:sz w:val="28"/>
          <w:szCs w:val="28"/>
        </w:rPr>
      </w:pPr>
      <w:r w:rsidRPr="00F24843">
        <w:rPr>
          <w:sz w:val="28"/>
          <w:szCs w:val="28"/>
        </w:rPr>
        <w:t>подпрограммы «Формирование комплексной</w:t>
      </w:r>
      <w:r w:rsidRPr="00F24843">
        <w:rPr>
          <w:sz w:val="28"/>
          <w:szCs w:val="28"/>
        </w:rPr>
        <w:br/>
        <w:t>системы управления отходами и вторичными</w:t>
      </w:r>
      <w:r w:rsidRPr="00F24843">
        <w:rPr>
          <w:sz w:val="28"/>
          <w:szCs w:val="28"/>
        </w:rPr>
        <w:br/>
        <w:t>материальными ресурсами на территории Ростовской области»</w:t>
      </w:r>
    </w:p>
    <w:p w:rsidR="00C30DC1" w:rsidRPr="00F24843" w:rsidRDefault="00C30DC1" w:rsidP="007232E4">
      <w:pPr>
        <w:spacing w:line="228" w:lineRule="auto"/>
        <w:ind w:firstLine="709"/>
        <w:rPr>
          <w:sz w:val="28"/>
          <w:szCs w:val="28"/>
        </w:rPr>
      </w:pPr>
    </w:p>
    <w:tbl>
      <w:tblPr>
        <w:tblW w:w="9780" w:type="dxa"/>
        <w:jc w:val="center"/>
        <w:tblInd w:w="13" w:type="dxa"/>
        <w:tblLayout w:type="fixed"/>
        <w:tblLook w:val="00A0"/>
      </w:tblPr>
      <w:tblGrid>
        <w:gridCol w:w="2267"/>
        <w:gridCol w:w="419"/>
        <w:gridCol w:w="7094"/>
      </w:tblGrid>
      <w:tr w:rsidR="00C30DC1" w:rsidRPr="00F24843" w:rsidTr="00783994">
        <w:trPr>
          <w:jc w:val="center"/>
        </w:trPr>
        <w:tc>
          <w:tcPr>
            <w:tcW w:w="2268" w:type="dxa"/>
            <w:tcMar>
              <w:top w:w="28" w:type="dxa"/>
              <w:left w:w="28" w:type="dxa"/>
              <w:bottom w:w="28" w:type="dxa"/>
              <w:right w:w="28" w:type="dxa"/>
            </w:tcMar>
          </w:tcPr>
          <w:p w:rsidR="00C30DC1" w:rsidRPr="00F24843" w:rsidRDefault="00C30DC1" w:rsidP="007232E4">
            <w:pPr>
              <w:spacing w:line="228" w:lineRule="auto"/>
              <w:rPr>
                <w:sz w:val="28"/>
                <w:szCs w:val="28"/>
              </w:rPr>
            </w:pPr>
            <w:r w:rsidRPr="00F24843">
              <w:rPr>
                <w:sz w:val="28"/>
                <w:szCs w:val="28"/>
              </w:rPr>
              <w:t xml:space="preserve">Наименование подпрограммы </w:t>
            </w:r>
          </w:p>
        </w:tc>
        <w:tc>
          <w:tcPr>
            <w:tcW w:w="419" w:type="dxa"/>
            <w:tcMar>
              <w:top w:w="28" w:type="dxa"/>
              <w:left w:w="28" w:type="dxa"/>
              <w:bottom w:w="28" w:type="dxa"/>
              <w:right w:w="28" w:type="dxa"/>
            </w:tcMar>
          </w:tcPr>
          <w:p w:rsidR="00C30DC1" w:rsidRPr="00F24843" w:rsidRDefault="00C30DC1" w:rsidP="007232E4">
            <w:pPr>
              <w:spacing w:line="228" w:lineRule="auto"/>
              <w:jc w:val="center"/>
              <w:rPr>
                <w:sz w:val="28"/>
                <w:szCs w:val="28"/>
              </w:rPr>
            </w:pPr>
            <w:r w:rsidRPr="00F24843">
              <w:rPr>
                <w:sz w:val="28"/>
                <w:szCs w:val="28"/>
              </w:rPr>
              <w:t>–</w:t>
            </w:r>
          </w:p>
        </w:tc>
        <w:tc>
          <w:tcPr>
            <w:tcW w:w="7095" w:type="dxa"/>
            <w:tcMar>
              <w:top w:w="28" w:type="dxa"/>
              <w:left w:w="28" w:type="dxa"/>
              <w:bottom w:w="28" w:type="dxa"/>
              <w:right w:w="28" w:type="dxa"/>
            </w:tcMar>
          </w:tcPr>
          <w:p w:rsidR="00C30DC1" w:rsidRPr="00F24843" w:rsidRDefault="00C30DC1" w:rsidP="007232E4">
            <w:pPr>
              <w:spacing w:line="228" w:lineRule="auto"/>
              <w:jc w:val="both"/>
              <w:rPr>
                <w:sz w:val="28"/>
                <w:szCs w:val="28"/>
              </w:rPr>
            </w:pPr>
            <w:r w:rsidRPr="00F24843">
              <w:rPr>
                <w:sz w:val="28"/>
                <w:szCs w:val="28"/>
              </w:rPr>
              <w:t>«Формирование комплексной системы управления отходами и вторичными материальными ресурсами на территории Ростовской области»  (далее – подпрограмма)</w:t>
            </w:r>
          </w:p>
        </w:tc>
      </w:tr>
      <w:tr w:rsidR="00C30DC1" w:rsidRPr="00F24843" w:rsidTr="00783994">
        <w:trPr>
          <w:jc w:val="center"/>
        </w:trPr>
        <w:tc>
          <w:tcPr>
            <w:tcW w:w="2268" w:type="dxa"/>
            <w:tcMar>
              <w:top w:w="28" w:type="dxa"/>
              <w:left w:w="28" w:type="dxa"/>
              <w:bottom w:w="28" w:type="dxa"/>
              <w:right w:w="28" w:type="dxa"/>
            </w:tcMar>
          </w:tcPr>
          <w:p w:rsidR="00C30DC1" w:rsidRPr="00F24843" w:rsidRDefault="00C30DC1" w:rsidP="007232E4">
            <w:pPr>
              <w:spacing w:line="228" w:lineRule="auto"/>
              <w:rPr>
                <w:sz w:val="28"/>
                <w:szCs w:val="28"/>
              </w:rPr>
            </w:pPr>
            <w:r w:rsidRPr="00F24843">
              <w:rPr>
                <w:sz w:val="28"/>
                <w:szCs w:val="28"/>
              </w:rPr>
              <w:t xml:space="preserve">Ответственный исполнитель  подпрограммы </w:t>
            </w:r>
          </w:p>
        </w:tc>
        <w:tc>
          <w:tcPr>
            <w:tcW w:w="419" w:type="dxa"/>
            <w:tcMar>
              <w:top w:w="28" w:type="dxa"/>
              <w:left w:w="28" w:type="dxa"/>
              <w:bottom w:w="28" w:type="dxa"/>
              <w:right w:w="28" w:type="dxa"/>
            </w:tcMar>
          </w:tcPr>
          <w:p w:rsidR="00C30DC1" w:rsidRPr="00F24843" w:rsidRDefault="00C30DC1" w:rsidP="007232E4">
            <w:pPr>
              <w:spacing w:line="228" w:lineRule="auto"/>
              <w:jc w:val="center"/>
              <w:rPr>
                <w:sz w:val="28"/>
                <w:szCs w:val="28"/>
              </w:rPr>
            </w:pPr>
            <w:r w:rsidRPr="00F24843">
              <w:rPr>
                <w:sz w:val="28"/>
                <w:szCs w:val="28"/>
              </w:rPr>
              <w:t>–</w:t>
            </w:r>
          </w:p>
        </w:tc>
        <w:tc>
          <w:tcPr>
            <w:tcW w:w="7095" w:type="dxa"/>
            <w:tcMar>
              <w:top w:w="28" w:type="dxa"/>
              <w:left w:w="28" w:type="dxa"/>
              <w:bottom w:w="28" w:type="dxa"/>
              <w:right w:w="28" w:type="dxa"/>
            </w:tcMar>
          </w:tcPr>
          <w:p w:rsidR="00C30DC1" w:rsidRPr="00F24843" w:rsidRDefault="00C30DC1" w:rsidP="007232E4">
            <w:pPr>
              <w:spacing w:line="228" w:lineRule="auto"/>
              <w:jc w:val="both"/>
              <w:rPr>
                <w:sz w:val="28"/>
                <w:szCs w:val="28"/>
              </w:rPr>
            </w:pPr>
            <w:r w:rsidRPr="00F24843">
              <w:rPr>
                <w:sz w:val="28"/>
                <w:szCs w:val="28"/>
              </w:rPr>
              <w:t>министерство ЖКХ области</w:t>
            </w:r>
          </w:p>
        </w:tc>
      </w:tr>
      <w:tr w:rsidR="00C30DC1" w:rsidRPr="00F24843" w:rsidTr="00783994">
        <w:trPr>
          <w:jc w:val="center"/>
        </w:trPr>
        <w:tc>
          <w:tcPr>
            <w:tcW w:w="2268" w:type="dxa"/>
            <w:tcMar>
              <w:top w:w="28" w:type="dxa"/>
              <w:left w:w="28" w:type="dxa"/>
              <w:bottom w:w="28" w:type="dxa"/>
              <w:right w:w="28" w:type="dxa"/>
            </w:tcMar>
          </w:tcPr>
          <w:p w:rsidR="00C30DC1" w:rsidRPr="00F24843" w:rsidRDefault="00C30DC1" w:rsidP="007232E4">
            <w:pPr>
              <w:spacing w:line="228" w:lineRule="auto"/>
              <w:rPr>
                <w:sz w:val="28"/>
                <w:szCs w:val="28"/>
              </w:rPr>
            </w:pPr>
            <w:r w:rsidRPr="00F24843">
              <w:rPr>
                <w:sz w:val="28"/>
                <w:szCs w:val="28"/>
              </w:rPr>
              <w:t>Участники подпрограммы</w:t>
            </w:r>
          </w:p>
          <w:p w:rsidR="00C30DC1" w:rsidRPr="00F24843" w:rsidRDefault="00C30DC1" w:rsidP="007232E4">
            <w:pPr>
              <w:spacing w:line="228" w:lineRule="auto"/>
              <w:rPr>
                <w:sz w:val="28"/>
                <w:szCs w:val="28"/>
              </w:rPr>
            </w:pPr>
          </w:p>
        </w:tc>
        <w:tc>
          <w:tcPr>
            <w:tcW w:w="419" w:type="dxa"/>
            <w:tcMar>
              <w:top w:w="28" w:type="dxa"/>
              <w:left w:w="28" w:type="dxa"/>
              <w:bottom w:w="28" w:type="dxa"/>
              <w:right w:w="28" w:type="dxa"/>
            </w:tcMar>
          </w:tcPr>
          <w:p w:rsidR="00C30DC1" w:rsidRPr="00F24843" w:rsidRDefault="00C30DC1" w:rsidP="007232E4">
            <w:pPr>
              <w:spacing w:line="228" w:lineRule="auto"/>
              <w:jc w:val="center"/>
              <w:rPr>
                <w:sz w:val="28"/>
                <w:szCs w:val="28"/>
              </w:rPr>
            </w:pPr>
            <w:r w:rsidRPr="00F24843">
              <w:rPr>
                <w:sz w:val="28"/>
                <w:szCs w:val="28"/>
              </w:rPr>
              <w:t>–</w:t>
            </w:r>
          </w:p>
        </w:tc>
        <w:tc>
          <w:tcPr>
            <w:tcW w:w="7095" w:type="dxa"/>
            <w:tcMar>
              <w:top w:w="28" w:type="dxa"/>
              <w:left w:w="28" w:type="dxa"/>
              <w:bottom w:w="28" w:type="dxa"/>
              <w:right w:w="28" w:type="dxa"/>
            </w:tcMar>
          </w:tcPr>
          <w:p w:rsidR="00C30DC1" w:rsidRPr="00F24843" w:rsidRDefault="00C30DC1" w:rsidP="007232E4">
            <w:pPr>
              <w:spacing w:line="228" w:lineRule="auto"/>
              <w:jc w:val="both"/>
              <w:rPr>
                <w:sz w:val="28"/>
                <w:szCs w:val="28"/>
              </w:rPr>
            </w:pPr>
            <w:r w:rsidRPr="00F24843">
              <w:rPr>
                <w:sz w:val="28"/>
                <w:szCs w:val="28"/>
              </w:rPr>
              <w:t>органы местного самоуправления муниципальных образований Ростовской области;</w:t>
            </w:r>
          </w:p>
          <w:p w:rsidR="00C30DC1" w:rsidRPr="00F24843" w:rsidRDefault="00C30DC1" w:rsidP="007232E4">
            <w:pPr>
              <w:spacing w:line="228" w:lineRule="auto"/>
              <w:jc w:val="both"/>
              <w:rPr>
                <w:sz w:val="28"/>
                <w:szCs w:val="28"/>
              </w:rPr>
            </w:pPr>
            <w:r w:rsidRPr="00F24843">
              <w:rPr>
                <w:sz w:val="28"/>
                <w:szCs w:val="28"/>
              </w:rPr>
              <w:t>ООО «Экострой-Дон»</w:t>
            </w:r>
          </w:p>
        </w:tc>
      </w:tr>
      <w:tr w:rsidR="00C30DC1" w:rsidRPr="00F24843" w:rsidTr="00783994">
        <w:trPr>
          <w:jc w:val="center"/>
        </w:trPr>
        <w:tc>
          <w:tcPr>
            <w:tcW w:w="2268" w:type="dxa"/>
            <w:tcMar>
              <w:top w:w="28" w:type="dxa"/>
              <w:left w:w="28" w:type="dxa"/>
              <w:bottom w:w="28" w:type="dxa"/>
              <w:right w:w="28" w:type="dxa"/>
            </w:tcMar>
          </w:tcPr>
          <w:p w:rsidR="00C30DC1" w:rsidRPr="00F24843" w:rsidRDefault="00C30DC1" w:rsidP="007232E4">
            <w:pPr>
              <w:spacing w:line="228" w:lineRule="auto"/>
              <w:rPr>
                <w:sz w:val="28"/>
                <w:szCs w:val="28"/>
              </w:rPr>
            </w:pPr>
            <w:r w:rsidRPr="00F24843">
              <w:rPr>
                <w:sz w:val="28"/>
                <w:szCs w:val="28"/>
              </w:rPr>
              <w:t>Программно-целевые инструменты подпрограммы</w:t>
            </w:r>
          </w:p>
        </w:tc>
        <w:tc>
          <w:tcPr>
            <w:tcW w:w="419" w:type="dxa"/>
            <w:tcMar>
              <w:top w:w="28" w:type="dxa"/>
              <w:left w:w="28" w:type="dxa"/>
              <w:bottom w:w="28" w:type="dxa"/>
              <w:right w:w="28" w:type="dxa"/>
            </w:tcMar>
          </w:tcPr>
          <w:p w:rsidR="00C30DC1" w:rsidRPr="00F24843" w:rsidRDefault="00C30DC1" w:rsidP="007232E4">
            <w:pPr>
              <w:spacing w:line="228" w:lineRule="auto"/>
              <w:jc w:val="center"/>
              <w:rPr>
                <w:sz w:val="28"/>
                <w:szCs w:val="28"/>
              </w:rPr>
            </w:pPr>
            <w:r w:rsidRPr="00F24843">
              <w:rPr>
                <w:sz w:val="28"/>
                <w:szCs w:val="28"/>
              </w:rPr>
              <w:t>–</w:t>
            </w:r>
          </w:p>
        </w:tc>
        <w:tc>
          <w:tcPr>
            <w:tcW w:w="7095" w:type="dxa"/>
            <w:tcMar>
              <w:top w:w="28" w:type="dxa"/>
              <w:left w:w="28" w:type="dxa"/>
              <w:bottom w:w="28" w:type="dxa"/>
              <w:right w:w="28" w:type="dxa"/>
            </w:tcMar>
          </w:tcPr>
          <w:p w:rsidR="00C30DC1" w:rsidRPr="00F24843" w:rsidRDefault="00C30DC1" w:rsidP="007232E4">
            <w:pPr>
              <w:spacing w:line="228" w:lineRule="auto"/>
              <w:rPr>
                <w:sz w:val="28"/>
                <w:szCs w:val="28"/>
              </w:rPr>
            </w:pPr>
            <w:r w:rsidRPr="00F24843">
              <w:rPr>
                <w:sz w:val="28"/>
                <w:szCs w:val="28"/>
              </w:rPr>
              <w:t>отсутствуют</w:t>
            </w:r>
            <w:r w:rsidRPr="00F24843">
              <w:rPr>
                <w:sz w:val="28"/>
                <w:szCs w:val="28"/>
              </w:rPr>
              <w:tab/>
            </w:r>
          </w:p>
        </w:tc>
      </w:tr>
      <w:tr w:rsidR="00C30DC1" w:rsidRPr="00F24843" w:rsidTr="00783994">
        <w:trPr>
          <w:jc w:val="center"/>
        </w:trPr>
        <w:tc>
          <w:tcPr>
            <w:tcW w:w="2268" w:type="dxa"/>
            <w:tcMar>
              <w:top w:w="28" w:type="dxa"/>
              <w:left w:w="28" w:type="dxa"/>
              <w:bottom w:w="28" w:type="dxa"/>
              <w:right w:w="28" w:type="dxa"/>
            </w:tcMar>
          </w:tcPr>
          <w:p w:rsidR="00C30DC1" w:rsidRPr="00F24843" w:rsidRDefault="00C30DC1" w:rsidP="007232E4">
            <w:pPr>
              <w:spacing w:line="228" w:lineRule="auto"/>
              <w:rPr>
                <w:sz w:val="28"/>
                <w:szCs w:val="28"/>
              </w:rPr>
            </w:pPr>
            <w:r w:rsidRPr="00F24843">
              <w:rPr>
                <w:sz w:val="28"/>
                <w:szCs w:val="28"/>
              </w:rPr>
              <w:t xml:space="preserve">Цель </w:t>
            </w:r>
          </w:p>
          <w:p w:rsidR="00C30DC1" w:rsidRPr="00F24843" w:rsidRDefault="00C30DC1" w:rsidP="007232E4">
            <w:pPr>
              <w:spacing w:line="228" w:lineRule="auto"/>
              <w:rPr>
                <w:sz w:val="28"/>
                <w:szCs w:val="28"/>
              </w:rPr>
            </w:pPr>
            <w:r w:rsidRPr="00F24843">
              <w:rPr>
                <w:sz w:val="28"/>
                <w:szCs w:val="28"/>
              </w:rPr>
              <w:t xml:space="preserve">подпрограммы </w:t>
            </w:r>
          </w:p>
          <w:p w:rsidR="00C30DC1" w:rsidRPr="00F24843" w:rsidRDefault="00C30DC1" w:rsidP="007232E4">
            <w:pPr>
              <w:spacing w:line="228" w:lineRule="auto"/>
              <w:rPr>
                <w:sz w:val="28"/>
                <w:szCs w:val="28"/>
              </w:rPr>
            </w:pPr>
            <w:r w:rsidRPr="00F24843">
              <w:rPr>
                <w:sz w:val="28"/>
                <w:szCs w:val="28"/>
              </w:rPr>
              <w:t xml:space="preserve"> </w:t>
            </w:r>
          </w:p>
        </w:tc>
        <w:tc>
          <w:tcPr>
            <w:tcW w:w="419" w:type="dxa"/>
            <w:tcMar>
              <w:top w:w="28" w:type="dxa"/>
              <w:left w:w="28" w:type="dxa"/>
              <w:bottom w:w="28" w:type="dxa"/>
              <w:right w:w="28" w:type="dxa"/>
            </w:tcMar>
          </w:tcPr>
          <w:p w:rsidR="00C30DC1" w:rsidRPr="00F24843" w:rsidRDefault="00C30DC1" w:rsidP="007232E4">
            <w:pPr>
              <w:spacing w:line="228" w:lineRule="auto"/>
              <w:jc w:val="center"/>
              <w:rPr>
                <w:sz w:val="28"/>
                <w:szCs w:val="28"/>
              </w:rPr>
            </w:pPr>
            <w:r w:rsidRPr="00F24843">
              <w:rPr>
                <w:sz w:val="28"/>
                <w:szCs w:val="28"/>
              </w:rPr>
              <w:t>–</w:t>
            </w:r>
          </w:p>
        </w:tc>
        <w:tc>
          <w:tcPr>
            <w:tcW w:w="7095" w:type="dxa"/>
            <w:tcMar>
              <w:top w:w="28" w:type="dxa"/>
              <w:left w:w="28" w:type="dxa"/>
              <w:bottom w:w="28" w:type="dxa"/>
              <w:right w:w="28" w:type="dxa"/>
            </w:tcMar>
          </w:tcPr>
          <w:p w:rsidR="00C30DC1" w:rsidRPr="00F24843" w:rsidRDefault="00C30DC1" w:rsidP="007232E4">
            <w:pPr>
              <w:spacing w:line="228" w:lineRule="auto"/>
              <w:rPr>
                <w:sz w:val="28"/>
                <w:szCs w:val="28"/>
              </w:rPr>
            </w:pPr>
            <w:r w:rsidRPr="00F24843">
              <w:rPr>
                <w:sz w:val="28"/>
                <w:szCs w:val="28"/>
              </w:rPr>
              <w:t>повышение качества и надежности предоставления услуг населению в сфере обращения с твердыми бытовыми отходами (далее – ТБО)</w:t>
            </w:r>
          </w:p>
        </w:tc>
      </w:tr>
      <w:tr w:rsidR="00C30DC1" w:rsidRPr="00F24843" w:rsidTr="00783994">
        <w:trPr>
          <w:jc w:val="center"/>
        </w:trPr>
        <w:tc>
          <w:tcPr>
            <w:tcW w:w="2268" w:type="dxa"/>
            <w:tcMar>
              <w:top w:w="28" w:type="dxa"/>
              <w:left w:w="28" w:type="dxa"/>
              <w:bottom w:w="28" w:type="dxa"/>
              <w:right w:w="28" w:type="dxa"/>
            </w:tcMar>
          </w:tcPr>
          <w:p w:rsidR="00C30DC1" w:rsidRPr="00F24843" w:rsidRDefault="00C30DC1" w:rsidP="007232E4">
            <w:pPr>
              <w:spacing w:line="228" w:lineRule="auto"/>
              <w:rPr>
                <w:sz w:val="28"/>
                <w:szCs w:val="28"/>
              </w:rPr>
            </w:pPr>
            <w:r w:rsidRPr="00F24843">
              <w:rPr>
                <w:sz w:val="28"/>
                <w:szCs w:val="28"/>
              </w:rPr>
              <w:t xml:space="preserve">Задача </w:t>
            </w:r>
          </w:p>
          <w:p w:rsidR="00C30DC1" w:rsidRPr="00F24843" w:rsidRDefault="00C30DC1" w:rsidP="007232E4">
            <w:pPr>
              <w:spacing w:line="228" w:lineRule="auto"/>
              <w:rPr>
                <w:sz w:val="28"/>
                <w:szCs w:val="28"/>
              </w:rPr>
            </w:pPr>
            <w:r w:rsidRPr="00F24843">
              <w:rPr>
                <w:sz w:val="28"/>
                <w:szCs w:val="28"/>
              </w:rPr>
              <w:t xml:space="preserve">подпрограммы </w:t>
            </w:r>
          </w:p>
        </w:tc>
        <w:tc>
          <w:tcPr>
            <w:tcW w:w="419" w:type="dxa"/>
            <w:tcMar>
              <w:top w:w="28" w:type="dxa"/>
              <w:left w:w="28" w:type="dxa"/>
              <w:bottom w:w="28" w:type="dxa"/>
              <w:right w:w="28" w:type="dxa"/>
            </w:tcMar>
          </w:tcPr>
          <w:p w:rsidR="00C30DC1" w:rsidRPr="00F24843" w:rsidRDefault="00C30DC1" w:rsidP="007232E4">
            <w:pPr>
              <w:spacing w:line="228" w:lineRule="auto"/>
              <w:jc w:val="center"/>
              <w:rPr>
                <w:sz w:val="28"/>
                <w:szCs w:val="28"/>
              </w:rPr>
            </w:pPr>
            <w:r w:rsidRPr="00F24843">
              <w:rPr>
                <w:sz w:val="28"/>
                <w:szCs w:val="28"/>
              </w:rPr>
              <w:t>–</w:t>
            </w:r>
          </w:p>
        </w:tc>
        <w:tc>
          <w:tcPr>
            <w:tcW w:w="7095" w:type="dxa"/>
            <w:tcMar>
              <w:top w:w="28" w:type="dxa"/>
              <w:left w:w="28" w:type="dxa"/>
              <w:bottom w:w="28" w:type="dxa"/>
              <w:right w:w="28" w:type="dxa"/>
            </w:tcMar>
          </w:tcPr>
          <w:p w:rsidR="00C30DC1" w:rsidRPr="00F24843" w:rsidRDefault="00C30DC1" w:rsidP="007232E4">
            <w:pPr>
              <w:spacing w:line="228" w:lineRule="auto"/>
              <w:jc w:val="both"/>
              <w:rPr>
                <w:sz w:val="28"/>
                <w:szCs w:val="28"/>
              </w:rPr>
            </w:pPr>
            <w:r w:rsidRPr="00F24843">
              <w:rPr>
                <w:sz w:val="28"/>
                <w:szCs w:val="28"/>
              </w:rPr>
              <w:t>повышение эффективности, качества и надежности предоставления услуг населению в сфере обращения с твердыми бытовыми отходами, в том числе путем привлечения долгосрочных частных инвестиций</w:t>
            </w:r>
          </w:p>
        </w:tc>
      </w:tr>
      <w:tr w:rsidR="00C30DC1" w:rsidRPr="00F24843" w:rsidTr="00783994">
        <w:trPr>
          <w:jc w:val="center"/>
        </w:trPr>
        <w:tc>
          <w:tcPr>
            <w:tcW w:w="2268" w:type="dxa"/>
            <w:tcMar>
              <w:top w:w="28" w:type="dxa"/>
              <w:left w:w="28" w:type="dxa"/>
              <w:bottom w:w="28" w:type="dxa"/>
              <w:right w:w="28" w:type="dxa"/>
            </w:tcMar>
          </w:tcPr>
          <w:p w:rsidR="00C30DC1" w:rsidRPr="00F24843" w:rsidRDefault="00C30DC1" w:rsidP="007232E4">
            <w:pPr>
              <w:rPr>
                <w:sz w:val="28"/>
                <w:szCs w:val="28"/>
              </w:rPr>
            </w:pPr>
            <w:r w:rsidRPr="00F24843">
              <w:rPr>
                <w:sz w:val="28"/>
                <w:szCs w:val="28"/>
              </w:rPr>
              <w:t>Целевые индикаторы и показатели подпрограммы</w:t>
            </w:r>
          </w:p>
        </w:tc>
        <w:tc>
          <w:tcPr>
            <w:tcW w:w="419" w:type="dxa"/>
            <w:tcMar>
              <w:top w:w="28" w:type="dxa"/>
              <w:left w:w="28" w:type="dxa"/>
              <w:bottom w:w="28" w:type="dxa"/>
              <w:right w:w="28" w:type="dxa"/>
            </w:tcMar>
          </w:tcPr>
          <w:p w:rsidR="00C30DC1" w:rsidRPr="00F24843" w:rsidRDefault="00C30DC1" w:rsidP="00F24843">
            <w:pPr>
              <w:jc w:val="center"/>
              <w:rPr>
                <w:sz w:val="28"/>
                <w:szCs w:val="28"/>
              </w:rPr>
            </w:pPr>
            <w:r w:rsidRPr="00F24843">
              <w:rPr>
                <w:sz w:val="28"/>
                <w:szCs w:val="28"/>
              </w:rPr>
              <w:t>–</w:t>
            </w:r>
          </w:p>
        </w:tc>
        <w:tc>
          <w:tcPr>
            <w:tcW w:w="7095" w:type="dxa"/>
            <w:tcMar>
              <w:top w:w="28" w:type="dxa"/>
              <w:left w:w="28" w:type="dxa"/>
              <w:bottom w:w="28" w:type="dxa"/>
              <w:right w:w="28" w:type="dxa"/>
            </w:tcMar>
          </w:tcPr>
          <w:p w:rsidR="00C30DC1" w:rsidRPr="00F24843" w:rsidRDefault="00C30DC1" w:rsidP="00F24843">
            <w:pPr>
              <w:jc w:val="both"/>
              <w:rPr>
                <w:sz w:val="28"/>
                <w:szCs w:val="28"/>
              </w:rPr>
            </w:pPr>
            <w:r w:rsidRPr="00F24843">
              <w:rPr>
                <w:sz w:val="28"/>
                <w:szCs w:val="28"/>
              </w:rPr>
              <w:t>охват населения планово-регулярной системой сбора и вывоза твердых бытовых отходов;</w:t>
            </w:r>
          </w:p>
          <w:p w:rsidR="00C30DC1" w:rsidRPr="00F24843" w:rsidRDefault="00C30DC1" w:rsidP="00F24843">
            <w:pPr>
              <w:jc w:val="both"/>
              <w:rPr>
                <w:sz w:val="28"/>
                <w:szCs w:val="28"/>
              </w:rPr>
            </w:pPr>
            <w:r w:rsidRPr="00F24843">
              <w:rPr>
                <w:sz w:val="28"/>
                <w:szCs w:val="28"/>
              </w:rPr>
              <w:t xml:space="preserve">площадь рекультивированных земель, возвращенных в хозяйственный оборот </w:t>
            </w:r>
          </w:p>
        </w:tc>
      </w:tr>
      <w:tr w:rsidR="00C30DC1" w:rsidRPr="00F24843" w:rsidTr="00783994">
        <w:trPr>
          <w:jc w:val="center"/>
        </w:trPr>
        <w:tc>
          <w:tcPr>
            <w:tcW w:w="2268" w:type="dxa"/>
            <w:tcMar>
              <w:top w:w="28" w:type="dxa"/>
              <w:left w:w="28" w:type="dxa"/>
              <w:bottom w:w="28" w:type="dxa"/>
              <w:right w:w="28" w:type="dxa"/>
            </w:tcMar>
          </w:tcPr>
          <w:p w:rsidR="00C30DC1" w:rsidRPr="00F24843" w:rsidRDefault="00C30DC1" w:rsidP="00F24843">
            <w:pPr>
              <w:rPr>
                <w:sz w:val="28"/>
                <w:szCs w:val="28"/>
              </w:rPr>
            </w:pPr>
            <w:r w:rsidRPr="00F24843">
              <w:rPr>
                <w:sz w:val="28"/>
                <w:szCs w:val="28"/>
              </w:rPr>
              <w:t>Этапы и сроки</w:t>
            </w:r>
          </w:p>
          <w:p w:rsidR="00C30DC1" w:rsidRPr="00F24843" w:rsidRDefault="00C30DC1" w:rsidP="00F24843">
            <w:pPr>
              <w:rPr>
                <w:sz w:val="28"/>
                <w:szCs w:val="28"/>
              </w:rPr>
            </w:pPr>
            <w:r w:rsidRPr="00F24843">
              <w:rPr>
                <w:sz w:val="28"/>
                <w:szCs w:val="28"/>
              </w:rPr>
              <w:t>реализации подпрограммы</w:t>
            </w:r>
          </w:p>
        </w:tc>
        <w:tc>
          <w:tcPr>
            <w:tcW w:w="419" w:type="dxa"/>
            <w:tcMar>
              <w:top w:w="28" w:type="dxa"/>
              <w:left w:w="28" w:type="dxa"/>
              <w:bottom w:w="28" w:type="dxa"/>
              <w:right w:w="28" w:type="dxa"/>
            </w:tcMar>
          </w:tcPr>
          <w:p w:rsidR="00C30DC1" w:rsidRPr="00F24843" w:rsidRDefault="00C30DC1" w:rsidP="00F24843">
            <w:pPr>
              <w:jc w:val="center"/>
              <w:rPr>
                <w:sz w:val="28"/>
                <w:szCs w:val="28"/>
              </w:rPr>
            </w:pPr>
            <w:r w:rsidRPr="00F24843">
              <w:rPr>
                <w:sz w:val="28"/>
                <w:szCs w:val="28"/>
              </w:rPr>
              <w:t>–</w:t>
            </w:r>
          </w:p>
        </w:tc>
        <w:tc>
          <w:tcPr>
            <w:tcW w:w="7095" w:type="dxa"/>
            <w:tcMar>
              <w:top w:w="28" w:type="dxa"/>
              <w:left w:w="28" w:type="dxa"/>
              <w:bottom w:w="28" w:type="dxa"/>
              <w:right w:w="28" w:type="dxa"/>
            </w:tcMar>
          </w:tcPr>
          <w:p w:rsidR="00C30DC1" w:rsidRPr="00F24843" w:rsidRDefault="00C30DC1" w:rsidP="00F24843">
            <w:pPr>
              <w:rPr>
                <w:sz w:val="28"/>
                <w:szCs w:val="28"/>
              </w:rPr>
            </w:pPr>
            <w:r w:rsidRPr="00F24843">
              <w:rPr>
                <w:sz w:val="28"/>
                <w:szCs w:val="28"/>
              </w:rPr>
              <w:t xml:space="preserve">2014 – 2020 годы. </w:t>
            </w:r>
          </w:p>
          <w:p w:rsidR="00C30DC1" w:rsidRPr="00F24843" w:rsidRDefault="00C30DC1" w:rsidP="00F24843">
            <w:pPr>
              <w:rPr>
                <w:sz w:val="28"/>
                <w:szCs w:val="28"/>
              </w:rPr>
            </w:pPr>
            <w:r w:rsidRPr="00F24843">
              <w:rPr>
                <w:sz w:val="28"/>
                <w:szCs w:val="28"/>
              </w:rPr>
              <w:t>Этапы реализации подпрограммы не выделяются</w:t>
            </w:r>
          </w:p>
        </w:tc>
      </w:tr>
      <w:tr w:rsidR="00C30DC1" w:rsidRPr="00F24843" w:rsidTr="00783994">
        <w:trPr>
          <w:jc w:val="center"/>
        </w:trPr>
        <w:tc>
          <w:tcPr>
            <w:tcW w:w="2268" w:type="dxa"/>
            <w:tcMar>
              <w:top w:w="28" w:type="dxa"/>
              <w:left w:w="28" w:type="dxa"/>
              <w:bottom w:w="28" w:type="dxa"/>
              <w:right w:w="28" w:type="dxa"/>
            </w:tcMar>
          </w:tcPr>
          <w:p w:rsidR="00C30DC1" w:rsidRPr="00F24843" w:rsidRDefault="00C30DC1" w:rsidP="00F24843">
            <w:pPr>
              <w:rPr>
                <w:sz w:val="28"/>
                <w:szCs w:val="28"/>
              </w:rPr>
            </w:pPr>
            <w:r w:rsidRPr="00F24843">
              <w:rPr>
                <w:sz w:val="28"/>
                <w:szCs w:val="28"/>
              </w:rPr>
              <w:t>Ресурсное обеспечение подпрограммы</w:t>
            </w:r>
          </w:p>
          <w:p w:rsidR="00C30DC1" w:rsidRPr="00F24843" w:rsidRDefault="00C30DC1" w:rsidP="00F24843">
            <w:pPr>
              <w:rPr>
                <w:sz w:val="28"/>
                <w:szCs w:val="28"/>
              </w:rPr>
            </w:pPr>
          </w:p>
        </w:tc>
        <w:tc>
          <w:tcPr>
            <w:tcW w:w="419" w:type="dxa"/>
            <w:tcMar>
              <w:top w:w="28" w:type="dxa"/>
              <w:left w:w="28" w:type="dxa"/>
              <w:bottom w:w="28" w:type="dxa"/>
              <w:right w:w="28" w:type="dxa"/>
            </w:tcMar>
          </w:tcPr>
          <w:p w:rsidR="00C30DC1" w:rsidRPr="00F24843" w:rsidRDefault="00C30DC1" w:rsidP="00F24843">
            <w:pPr>
              <w:jc w:val="center"/>
              <w:rPr>
                <w:sz w:val="28"/>
                <w:szCs w:val="28"/>
              </w:rPr>
            </w:pPr>
            <w:r w:rsidRPr="00F24843">
              <w:rPr>
                <w:sz w:val="28"/>
                <w:szCs w:val="28"/>
              </w:rPr>
              <w:t>–</w:t>
            </w:r>
          </w:p>
        </w:tc>
        <w:tc>
          <w:tcPr>
            <w:tcW w:w="7095" w:type="dxa"/>
            <w:tcMar>
              <w:top w:w="28" w:type="dxa"/>
              <w:left w:w="28" w:type="dxa"/>
              <w:bottom w:w="28" w:type="dxa"/>
              <w:right w:w="28" w:type="dxa"/>
            </w:tcMar>
          </w:tcPr>
          <w:p w:rsidR="00C30DC1" w:rsidRPr="00F24843" w:rsidRDefault="00C30DC1" w:rsidP="00F24843">
            <w:pPr>
              <w:jc w:val="both"/>
              <w:rPr>
                <w:sz w:val="28"/>
                <w:szCs w:val="28"/>
              </w:rPr>
            </w:pPr>
            <w:r w:rsidRPr="00F24843">
              <w:rPr>
                <w:sz w:val="28"/>
                <w:szCs w:val="28"/>
              </w:rPr>
              <w:t xml:space="preserve">общий объем финансирования подпрограммы в 2014 – </w:t>
            </w:r>
            <w:r w:rsidRPr="00F24843">
              <w:rPr>
                <w:sz w:val="28"/>
                <w:szCs w:val="28"/>
              </w:rPr>
              <w:br/>
              <w:t xml:space="preserve">2020 годах за счет всех источников –    </w:t>
            </w:r>
            <w:r w:rsidRPr="00F24843">
              <w:rPr>
                <w:sz w:val="28"/>
                <w:szCs w:val="28"/>
              </w:rPr>
              <w:br/>
              <w:t xml:space="preserve">6 888 113,5 тыс. рублей, в том числе по годам реализации: </w:t>
            </w:r>
          </w:p>
          <w:p w:rsidR="00C30DC1" w:rsidRPr="00F24843" w:rsidRDefault="00C30DC1" w:rsidP="00F24843">
            <w:pPr>
              <w:jc w:val="both"/>
              <w:rPr>
                <w:sz w:val="28"/>
                <w:szCs w:val="28"/>
              </w:rPr>
            </w:pPr>
            <w:r w:rsidRPr="00F24843">
              <w:rPr>
                <w:sz w:val="28"/>
                <w:szCs w:val="28"/>
              </w:rPr>
              <w:t>в 2014 году – 3 402 197,1 тыс. рублей;</w:t>
            </w:r>
          </w:p>
          <w:p w:rsidR="00C30DC1" w:rsidRPr="00F24843" w:rsidRDefault="00C30DC1" w:rsidP="00F24843">
            <w:pPr>
              <w:jc w:val="both"/>
              <w:rPr>
                <w:sz w:val="28"/>
                <w:szCs w:val="28"/>
              </w:rPr>
            </w:pPr>
            <w:r w:rsidRPr="00F24843">
              <w:rPr>
                <w:sz w:val="28"/>
                <w:szCs w:val="28"/>
              </w:rPr>
              <w:t>в 2015 году – 397 094,9 тыс. рублей;</w:t>
            </w:r>
          </w:p>
          <w:p w:rsidR="00C30DC1" w:rsidRPr="00F24843" w:rsidRDefault="00C30DC1" w:rsidP="00F24843">
            <w:pPr>
              <w:jc w:val="both"/>
              <w:rPr>
                <w:sz w:val="28"/>
                <w:szCs w:val="28"/>
              </w:rPr>
            </w:pPr>
            <w:r w:rsidRPr="00F24843">
              <w:rPr>
                <w:sz w:val="28"/>
                <w:szCs w:val="28"/>
              </w:rPr>
              <w:t>в 2016 году – 872 967,8 тыс. рублей;</w:t>
            </w:r>
          </w:p>
          <w:p w:rsidR="00C30DC1" w:rsidRPr="00F24843" w:rsidRDefault="00C30DC1" w:rsidP="00F24843">
            <w:pPr>
              <w:jc w:val="both"/>
              <w:rPr>
                <w:sz w:val="28"/>
                <w:szCs w:val="28"/>
              </w:rPr>
            </w:pPr>
            <w:r w:rsidRPr="00F24843">
              <w:rPr>
                <w:sz w:val="28"/>
                <w:szCs w:val="28"/>
              </w:rPr>
              <w:t>в 2017 году – 837 924,0 тыс. рублей;</w:t>
            </w:r>
          </w:p>
          <w:p w:rsidR="00C30DC1" w:rsidRPr="00F24843" w:rsidRDefault="00C30DC1" w:rsidP="00F24843">
            <w:pPr>
              <w:jc w:val="both"/>
              <w:rPr>
                <w:sz w:val="28"/>
                <w:szCs w:val="28"/>
              </w:rPr>
            </w:pPr>
            <w:r w:rsidRPr="00F24843">
              <w:rPr>
                <w:sz w:val="28"/>
                <w:szCs w:val="28"/>
              </w:rPr>
              <w:t>в 2018 году – 1 117 279,1 тыс. рублей;</w:t>
            </w:r>
          </w:p>
          <w:p w:rsidR="00C30DC1" w:rsidRPr="00F24843" w:rsidRDefault="00C30DC1" w:rsidP="00F24843">
            <w:pPr>
              <w:jc w:val="both"/>
              <w:rPr>
                <w:sz w:val="28"/>
                <w:szCs w:val="28"/>
              </w:rPr>
            </w:pPr>
            <w:r w:rsidRPr="00F24843">
              <w:rPr>
                <w:sz w:val="28"/>
                <w:szCs w:val="28"/>
              </w:rPr>
              <w:t>в 2019 году – 130 325,3 тыс. рублей;</w:t>
            </w:r>
          </w:p>
          <w:p w:rsidR="00C30DC1" w:rsidRPr="00F24843" w:rsidRDefault="00C30DC1" w:rsidP="00F24843">
            <w:pPr>
              <w:jc w:val="both"/>
              <w:rPr>
                <w:sz w:val="28"/>
                <w:szCs w:val="28"/>
              </w:rPr>
            </w:pPr>
            <w:r w:rsidRPr="00F24843">
              <w:rPr>
                <w:sz w:val="28"/>
                <w:szCs w:val="28"/>
              </w:rPr>
              <w:t>в 2020 году – 130 325,3 тыс. рублей.</w:t>
            </w:r>
          </w:p>
          <w:p w:rsidR="00C30DC1" w:rsidRPr="00F24843" w:rsidRDefault="00C30DC1" w:rsidP="00F24843">
            <w:pPr>
              <w:jc w:val="both"/>
              <w:rPr>
                <w:sz w:val="28"/>
                <w:szCs w:val="28"/>
              </w:rPr>
            </w:pPr>
            <w:r w:rsidRPr="00F24843">
              <w:rPr>
                <w:sz w:val="28"/>
                <w:szCs w:val="28"/>
              </w:rPr>
              <w:t>Объем финансирования из областного бюджета – 1 326 032,4 тыс. рублей, в том числе по годам реализации:</w:t>
            </w:r>
          </w:p>
          <w:p w:rsidR="00C30DC1" w:rsidRPr="00F24843" w:rsidRDefault="00C30DC1" w:rsidP="00F24843">
            <w:pPr>
              <w:jc w:val="both"/>
              <w:rPr>
                <w:sz w:val="28"/>
                <w:szCs w:val="28"/>
              </w:rPr>
            </w:pPr>
            <w:r w:rsidRPr="00F24843">
              <w:rPr>
                <w:sz w:val="28"/>
                <w:szCs w:val="28"/>
              </w:rPr>
              <w:t>в 2014 году – 406 750,4 тыс. рублей;</w:t>
            </w:r>
          </w:p>
          <w:p w:rsidR="00C30DC1" w:rsidRPr="00F24843" w:rsidRDefault="00C30DC1" w:rsidP="00F24843">
            <w:pPr>
              <w:jc w:val="both"/>
              <w:rPr>
                <w:sz w:val="28"/>
                <w:szCs w:val="28"/>
              </w:rPr>
            </w:pPr>
            <w:r w:rsidRPr="00F24843">
              <w:rPr>
                <w:sz w:val="28"/>
                <w:szCs w:val="28"/>
              </w:rPr>
              <w:t>в 2015 году – 381 161,1 тыс. рублей;</w:t>
            </w:r>
          </w:p>
          <w:p w:rsidR="00C30DC1" w:rsidRPr="00F24843" w:rsidRDefault="00C30DC1" w:rsidP="00F24843">
            <w:pPr>
              <w:jc w:val="both"/>
              <w:rPr>
                <w:sz w:val="28"/>
                <w:szCs w:val="28"/>
              </w:rPr>
            </w:pPr>
            <w:r w:rsidRPr="00F24843">
              <w:rPr>
                <w:sz w:val="28"/>
                <w:szCs w:val="28"/>
              </w:rPr>
              <w:t>в 2016 году – 28 000,0 тыс. рублей;</w:t>
            </w:r>
          </w:p>
          <w:p w:rsidR="00C30DC1" w:rsidRPr="00F24843" w:rsidRDefault="00C30DC1" w:rsidP="00F24843">
            <w:pPr>
              <w:jc w:val="both"/>
              <w:rPr>
                <w:sz w:val="28"/>
                <w:szCs w:val="28"/>
              </w:rPr>
            </w:pPr>
            <w:r w:rsidRPr="00F24843">
              <w:rPr>
                <w:sz w:val="28"/>
                <w:szCs w:val="28"/>
              </w:rPr>
              <w:t>в 2017 году – 0,0  тыс. рублей;</w:t>
            </w:r>
          </w:p>
          <w:p w:rsidR="00C30DC1" w:rsidRPr="00F24843" w:rsidRDefault="00C30DC1" w:rsidP="00F24843">
            <w:pPr>
              <w:jc w:val="both"/>
              <w:rPr>
                <w:sz w:val="28"/>
                <w:szCs w:val="28"/>
              </w:rPr>
            </w:pPr>
            <w:r w:rsidRPr="00F24843">
              <w:rPr>
                <w:sz w:val="28"/>
                <w:szCs w:val="28"/>
              </w:rPr>
              <w:t>в 2018 году – 263 473,5 тыс. рублей;</w:t>
            </w:r>
          </w:p>
          <w:p w:rsidR="00C30DC1" w:rsidRPr="00F24843" w:rsidRDefault="00C30DC1" w:rsidP="00F24843">
            <w:pPr>
              <w:jc w:val="both"/>
              <w:rPr>
                <w:sz w:val="28"/>
                <w:szCs w:val="28"/>
              </w:rPr>
            </w:pPr>
            <w:r w:rsidRPr="00F24843">
              <w:rPr>
                <w:sz w:val="28"/>
                <w:szCs w:val="28"/>
              </w:rPr>
              <w:t>в 2019 году – 123 323,7 тыс. рублей;</w:t>
            </w:r>
          </w:p>
          <w:p w:rsidR="00C30DC1" w:rsidRPr="00F24843" w:rsidRDefault="00C30DC1" w:rsidP="00F24843">
            <w:pPr>
              <w:jc w:val="both"/>
              <w:rPr>
                <w:sz w:val="28"/>
                <w:szCs w:val="28"/>
              </w:rPr>
            </w:pPr>
            <w:r w:rsidRPr="00F24843">
              <w:rPr>
                <w:sz w:val="28"/>
                <w:szCs w:val="28"/>
              </w:rPr>
              <w:t>в 2020 году – 123 323,7 тыс. рублей,</w:t>
            </w:r>
          </w:p>
          <w:p w:rsidR="00C30DC1" w:rsidRPr="00F24843" w:rsidRDefault="00C30DC1" w:rsidP="00F24843">
            <w:pPr>
              <w:jc w:val="both"/>
              <w:rPr>
                <w:sz w:val="28"/>
                <w:szCs w:val="28"/>
              </w:rPr>
            </w:pPr>
            <w:r>
              <w:rPr>
                <w:sz w:val="28"/>
                <w:szCs w:val="28"/>
              </w:rPr>
              <w:t>и</w:t>
            </w:r>
            <w:r w:rsidRPr="00F24843">
              <w:rPr>
                <w:sz w:val="28"/>
                <w:szCs w:val="28"/>
              </w:rPr>
              <w:t>з них общий объем финансирования за счет безвозмездных поступлений в областной бюджет –  456 248,2 тыс. рублей, в том числе по годам реализации:</w:t>
            </w:r>
          </w:p>
          <w:p w:rsidR="00C30DC1" w:rsidRPr="00F24843" w:rsidRDefault="00C30DC1" w:rsidP="00F24843">
            <w:pPr>
              <w:jc w:val="both"/>
              <w:rPr>
                <w:sz w:val="28"/>
                <w:szCs w:val="28"/>
              </w:rPr>
            </w:pPr>
            <w:r w:rsidRPr="00F24843">
              <w:rPr>
                <w:sz w:val="28"/>
                <w:szCs w:val="28"/>
              </w:rPr>
              <w:t>в 2014 году – 202 777,0 тыс. рублей;</w:t>
            </w:r>
          </w:p>
          <w:p w:rsidR="00C30DC1" w:rsidRPr="00F24843" w:rsidRDefault="00C30DC1" w:rsidP="00F24843">
            <w:pPr>
              <w:jc w:val="both"/>
              <w:rPr>
                <w:sz w:val="28"/>
                <w:szCs w:val="28"/>
              </w:rPr>
            </w:pPr>
            <w:r w:rsidRPr="00F24843">
              <w:rPr>
                <w:sz w:val="28"/>
                <w:szCs w:val="28"/>
              </w:rPr>
              <w:t>в 2015 году –  253 471,2 тыс. рублей,</w:t>
            </w:r>
          </w:p>
          <w:p w:rsidR="00C30DC1" w:rsidRPr="00F24843" w:rsidRDefault="00C30DC1" w:rsidP="00F24843">
            <w:pPr>
              <w:jc w:val="both"/>
              <w:rPr>
                <w:sz w:val="28"/>
                <w:szCs w:val="28"/>
              </w:rPr>
            </w:pPr>
            <w:r w:rsidRPr="00F24843">
              <w:rPr>
                <w:sz w:val="28"/>
                <w:szCs w:val="28"/>
              </w:rPr>
              <w:t>в том числе по источникам финансирования:</w:t>
            </w:r>
          </w:p>
          <w:p w:rsidR="00C30DC1" w:rsidRPr="00F24843" w:rsidRDefault="00C30DC1" w:rsidP="00F24843">
            <w:pPr>
              <w:jc w:val="both"/>
              <w:rPr>
                <w:sz w:val="28"/>
                <w:szCs w:val="28"/>
              </w:rPr>
            </w:pPr>
            <w:r w:rsidRPr="00F24843">
              <w:rPr>
                <w:sz w:val="28"/>
                <w:szCs w:val="28"/>
              </w:rPr>
              <w:t>за счет средств Фонда содействия реформированию жилищно-коммунального хозяйства – 456 248,2 тыс. рублей, в том числе по годам реализации:</w:t>
            </w:r>
          </w:p>
          <w:p w:rsidR="00C30DC1" w:rsidRPr="00F24843" w:rsidRDefault="00C30DC1" w:rsidP="00F24843">
            <w:pPr>
              <w:jc w:val="both"/>
              <w:rPr>
                <w:sz w:val="28"/>
                <w:szCs w:val="28"/>
              </w:rPr>
            </w:pPr>
            <w:r w:rsidRPr="00F24843">
              <w:rPr>
                <w:sz w:val="28"/>
                <w:szCs w:val="28"/>
              </w:rPr>
              <w:t>в 2014 году – 202 777,0 тыс. рублей;</w:t>
            </w:r>
          </w:p>
          <w:p w:rsidR="00C30DC1" w:rsidRPr="00F24843" w:rsidRDefault="00C30DC1" w:rsidP="00F24843">
            <w:pPr>
              <w:jc w:val="both"/>
              <w:rPr>
                <w:sz w:val="28"/>
                <w:szCs w:val="28"/>
              </w:rPr>
            </w:pPr>
            <w:r w:rsidRPr="00F24843">
              <w:rPr>
                <w:sz w:val="28"/>
                <w:szCs w:val="28"/>
              </w:rPr>
              <w:t>в 2015 году –  253 471,2 тыс. рублей.</w:t>
            </w:r>
          </w:p>
          <w:p w:rsidR="00C30DC1" w:rsidRPr="00F24843" w:rsidRDefault="00C30DC1" w:rsidP="00F24843">
            <w:pPr>
              <w:jc w:val="both"/>
              <w:rPr>
                <w:sz w:val="28"/>
                <w:szCs w:val="28"/>
              </w:rPr>
            </w:pPr>
            <w:r w:rsidRPr="00F24843">
              <w:rPr>
                <w:sz w:val="28"/>
                <w:szCs w:val="28"/>
              </w:rPr>
              <w:t xml:space="preserve">Объем финансирования из местных бюджетов – </w:t>
            </w:r>
            <w:r>
              <w:rPr>
                <w:sz w:val="28"/>
                <w:szCs w:val="28"/>
              </w:rPr>
              <w:br/>
            </w:r>
            <w:r w:rsidRPr="00F24843">
              <w:rPr>
                <w:sz w:val="28"/>
                <w:szCs w:val="28"/>
              </w:rPr>
              <w:t>53 367,7 тыс. рублей, в  том числе по годам реализации:</w:t>
            </w:r>
          </w:p>
          <w:p w:rsidR="00C30DC1" w:rsidRPr="00F24843" w:rsidRDefault="00C30DC1" w:rsidP="00F24843">
            <w:pPr>
              <w:jc w:val="both"/>
              <w:rPr>
                <w:sz w:val="28"/>
                <w:szCs w:val="28"/>
              </w:rPr>
            </w:pPr>
            <w:r w:rsidRPr="00F24843">
              <w:rPr>
                <w:sz w:val="28"/>
                <w:szCs w:val="28"/>
              </w:rPr>
              <w:t>в 2014 году – 9 395,3  тыс. рублей;</w:t>
            </w:r>
          </w:p>
          <w:p w:rsidR="00C30DC1" w:rsidRPr="00F24843" w:rsidRDefault="00C30DC1" w:rsidP="00F24843">
            <w:pPr>
              <w:jc w:val="both"/>
              <w:rPr>
                <w:sz w:val="28"/>
                <w:szCs w:val="28"/>
              </w:rPr>
            </w:pPr>
            <w:r w:rsidRPr="00F24843">
              <w:rPr>
                <w:sz w:val="28"/>
                <w:szCs w:val="28"/>
              </w:rPr>
              <w:t>в 2015 году – 7 043,8 тыс. рублей;</w:t>
            </w:r>
          </w:p>
          <w:p w:rsidR="00C30DC1" w:rsidRPr="00F24843" w:rsidRDefault="00C30DC1" w:rsidP="00F24843">
            <w:pPr>
              <w:jc w:val="both"/>
              <w:rPr>
                <w:sz w:val="28"/>
                <w:szCs w:val="28"/>
              </w:rPr>
            </w:pPr>
            <w:r w:rsidRPr="00F24843">
              <w:rPr>
                <w:sz w:val="28"/>
                <w:szCs w:val="28"/>
              </w:rPr>
              <w:t>в 2016 году – 7 043,8 тыс. рублей;</w:t>
            </w:r>
          </w:p>
          <w:p w:rsidR="00C30DC1" w:rsidRPr="00F24843" w:rsidRDefault="00C30DC1" w:rsidP="00F24843">
            <w:pPr>
              <w:jc w:val="both"/>
              <w:rPr>
                <w:sz w:val="28"/>
                <w:szCs w:val="28"/>
              </w:rPr>
            </w:pPr>
            <w:r w:rsidRPr="00F24843">
              <w:rPr>
                <w:sz w:val="28"/>
                <w:szCs w:val="28"/>
              </w:rPr>
              <w:t>в 2017 году – 0,0 тыс. рублей;</w:t>
            </w:r>
          </w:p>
          <w:p w:rsidR="00C30DC1" w:rsidRPr="00F24843" w:rsidRDefault="00C30DC1" w:rsidP="00F24843">
            <w:pPr>
              <w:jc w:val="both"/>
              <w:rPr>
                <w:sz w:val="28"/>
                <w:szCs w:val="28"/>
              </w:rPr>
            </w:pPr>
            <w:r w:rsidRPr="00F24843">
              <w:rPr>
                <w:sz w:val="28"/>
                <w:szCs w:val="28"/>
              </w:rPr>
              <w:t>в 2018 году – 15 881,6 тыс. рублей;</w:t>
            </w:r>
          </w:p>
          <w:p w:rsidR="00C30DC1" w:rsidRPr="00F24843" w:rsidRDefault="00C30DC1" w:rsidP="00F24843">
            <w:pPr>
              <w:jc w:val="both"/>
              <w:rPr>
                <w:sz w:val="28"/>
                <w:szCs w:val="28"/>
              </w:rPr>
            </w:pPr>
            <w:r w:rsidRPr="00F24843">
              <w:rPr>
                <w:sz w:val="28"/>
                <w:szCs w:val="28"/>
              </w:rPr>
              <w:t>в 2019 году – 7 001,6 тыс. рублей;</w:t>
            </w:r>
          </w:p>
          <w:p w:rsidR="00C30DC1" w:rsidRPr="00F24843" w:rsidRDefault="00C30DC1" w:rsidP="00F24843">
            <w:pPr>
              <w:jc w:val="both"/>
              <w:rPr>
                <w:sz w:val="28"/>
                <w:szCs w:val="28"/>
              </w:rPr>
            </w:pPr>
            <w:r w:rsidRPr="00F24843">
              <w:rPr>
                <w:sz w:val="28"/>
                <w:szCs w:val="28"/>
              </w:rPr>
              <w:t>в 2020 году – 7 001,6 тыс. рублей.</w:t>
            </w:r>
          </w:p>
          <w:p w:rsidR="00C30DC1" w:rsidRPr="00F24843" w:rsidRDefault="00C30DC1" w:rsidP="00F24843">
            <w:pPr>
              <w:jc w:val="both"/>
              <w:rPr>
                <w:sz w:val="28"/>
                <w:szCs w:val="28"/>
              </w:rPr>
            </w:pPr>
            <w:r w:rsidRPr="00F24843">
              <w:rPr>
                <w:sz w:val="28"/>
                <w:szCs w:val="28"/>
              </w:rPr>
              <w:t>Объем финансирования из внебюджетных источников – 5 508 713,4 тыс. рублей, в том числе по годам реализации:</w:t>
            </w:r>
          </w:p>
          <w:p w:rsidR="00C30DC1" w:rsidRPr="00F24843" w:rsidRDefault="00C30DC1" w:rsidP="00F24843">
            <w:pPr>
              <w:jc w:val="both"/>
              <w:rPr>
                <w:sz w:val="28"/>
                <w:szCs w:val="28"/>
              </w:rPr>
            </w:pPr>
            <w:r w:rsidRPr="00F24843">
              <w:rPr>
                <w:sz w:val="28"/>
                <w:szCs w:val="28"/>
              </w:rPr>
              <w:t>в 2014 году – 2 986 051,4 тыс. рублей;</w:t>
            </w:r>
          </w:p>
          <w:p w:rsidR="00C30DC1" w:rsidRPr="00F24843" w:rsidRDefault="00C30DC1" w:rsidP="00F24843">
            <w:pPr>
              <w:jc w:val="both"/>
              <w:rPr>
                <w:sz w:val="28"/>
                <w:szCs w:val="28"/>
              </w:rPr>
            </w:pPr>
            <w:r w:rsidRPr="00F24843">
              <w:rPr>
                <w:sz w:val="28"/>
                <w:szCs w:val="28"/>
              </w:rPr>
              <w:t>в 2015 году – 8 890,0 тыс. рублей;</w:t>
            </w:r>
          </w:p>
          <w:p w:rsidR="00C30DC1" w:rsidRPr="00F24843" w:rsidRDefault="00C30DC1" w:rsidP="00F24843">
            <w:pPr>
              <w:jc w:val="both"/>
              <w:rPr>
                <w:sz w:val="28"/>
                <w:szCs w:val="28"/>
              </w:rPr>
            </w:pPr>
            <w:r w:rsidRPr="00F24843">
              <w:rPr>
                <w:sz w:val="28"/>
                <w:szCs w:val="28"/>
              </w:rPr>
              <w:t>в 2016 году – 837 924,0 тыс. рублей;</w:t>
            </w:r>
          </w:p>
          <w:p w:rsidR="00C30DC1" w:rsidRPr="00F24843" w:rsidRDefault="00C30DC1" w:rsidP="00F24843">
            <w:pPr>
              <w:jc w:val="both"/>
              <w:rPr>
                <w:sz w:val="28"/>
                <w:szCs w:val="28"/>
              </w:rPr>
            </w:pPr>
            <w:r w:rsidRPr="00F24843">
              <w:rPr>
                <w:sz w:val="28"/>
                <w:szCs w:val="28"/>
              </w:rPr>
              <w:t>в 2017 году – 837 924,0 тыс. рублей;</w:t>
            </w:r>
          </w:p>
          <w:p w:rsidR="00C30DC1" w:rsidRPr="00F24843" w:rsidRDefault="00C30DC1" w:rsidP="00F24843">
            <w:pPr>
              <w:autoSpaceDE w:val="0"/>
              <w:autoSpaceDN w:val="0"/>
              <w:adjustRightInd w:val="0"/>
              <w:jc w:val="both"/>
              <w:rPr>
                <w:sz w:val="28"/>
                <w:szCs w:val="28"/>
              </w:rPr>
            </w:pPr>
            <w:r w:rsidRPr="00F24843">
              <w:rPr>
                <w:sz w:val="28"/>
                <w:szCs w:val="28"/>
              </w:rPr>
              <w:t>в 2018 году – 837 924,0 тыс. рублей</w:t>
            </w:r>
          </w:p>
        </w:tc>
      </w:tr>
      <w:tr w:rsidR="00C30DC1" w:rsidRPr="00F24843" w:rsidTr="00783994">
        <w:trPr>
          <w:jc w:val="center"/>
        </w:trPr>
        <w:tc>
          <w:tcPr>
            <w:tcW w:w="2268" w:type="dxa"/>
            <w:tcMar>
              <w:top w:w="28" w:type="dxa"/>
              <w:left w:w="28" w:type="dxa"/>
              <w:bottom w:w="28" w:type="dxa"/>
              <w:right w:w="28" w:type="dxa"/>
            </w:tcMar>
          </w:tcPr>
          <w:p w:rsidR="00C30DC1" w:rsidRPr="00F24843" w:rsidRDefault="00C30DC1" w:rsidP="00F24843">
            <w:pPr>
              <w:rPr>
                <w:sz w:val="28"/>
                <w:szCs w:val="28"/>
              </w:rPr>
            </w:pPr>
            <w:r w:rsidRPr="00F24843">
              <w:rPr>
                <w:sz w:val="28"/>
                <w:szCs w:val="28"/>
              </w:rPr>
              <w:t>Ожидаемые результаты реализации подпрограммы</w:t>
            </w:r>
          </w:p>
          <w:p w:rsidR="00C30DC1" w:rsidRPr="00F24843" w:rsidRDefault="00C30DC1" w:rsidP="00F24843">
            <w:pPr>
              <w:rPr>
                <w:sz w:val="28"/>
                <w:szCs w:val="28"/>
              </w:rPr>
            </w:pPr>
            <w:r w:rsidRPr="00F24843">
              <w:rPr>
                <w:sz w:val="28"/>
                <w:szCs w:val="28"/>
              </w:rPr>
              <w:t xml:space="preserve"> </w:t>
            </w:r>
          </w:p>
          <w:p w:rsidR="00C30DC1" w:rsidRPr="00F24843" w:rsidRDefault="00C30DC1" w:rsidP="00F24843">
            <w:pPr>
              <w:rPr>
                <w:sz w:val="28"/>
                <w:szCs w:val="28"/>
              </w:rPr>
            </w:pPr>
          </w:p>
        </w:tc>
        <w:tc>
          <w:tcPr>
            <w:tcW w:w="419" w:type="dxa"/>
            <w:tcMar>
              <w:top w:w="28" w:type="dxa"/>
              <w:left w:w="28" w:type="dxa"/>
              <w:bottom w:w="28" w:type="dxa"/>
              <w:right w:w="28" w:type="dxa"/>
            </w:tcMar>
          </w:tcPr>
          <w:p w:rsidR="00C30DC1" w:rsidRPr="00F24843" w:rsidRDefault="00C30DC1" w:rsidP="00F24843">
            <w:pPr>
              <w:jc w:val="center"/>
              <w:rPr>
                <w:sz w:val="28"/>
                <w:szCs w:val="28"/>
              </w:rPr>
            </w:pPr>
            <w:r w:rsidRPr="00F24843">
              <w:rPr>
                <w:sz w:val="28"/>
                <w:szCs w:val="28"/>
              </w:rPr>
              <w:t>–</w:t>
            </w:r>
          </w:p>
        </w:tc>
        <w:tc>
          <w:tcPr>
            <w:tcW w:w="7095" w:type="dxa"/>
            <w:tcMar>
              <w:top w:w="28" w:type="dxa"/>
              <w:left w:w="28" w:type="dxa"/>
              <w:bottom w:w="28" w:type="dxa"/>
              <w:right w:w="28" w:type="dxa"/>
            </w:tcMar>
          </w:tcPr>
          <w:p w:rsidR="00C30DC1" w:rsidRPr="00F24843" w:rsidRDefault="00C30DC1" w:rsidP="00F24843">
            <w:pPr>
              <w:jc w:val="both"/>
              <w:rPr>
                <w:sz w:val="28"/>
                <w:szCs w:val="28"/>
              </w:rPr>
            </w:pPr>
            <w:r w:rsidRPr="00F24843">
              <w:rPr>
                <w:sz w:val="28"/>
                <w:szCs w:val="28"/>
              </w:rPr>
              <w:t>совершенствование нормативно-правовой базы в целях создания благоприятных условий для привлечения частных инвестиций в сферу обращения с ТБО;</w:t>
            </w:r>
          </w:p>
          <w:p w:rsidR="00C30DC1" w:rsidRPr="00F24843" w:rsidRDefault="00C30DC1" w:rsidP="00F24843">
            <w:pPr>
              <w:jc w:val="both"/>
              <w:rPr>
                <w:sz w:val="28"/>
                <w:szCs w:val="28"/>
              </w:rPr>
            </w:pPr>
            <w:r w:rsidRPr="00F24843">
              <w:rPr>
                <w:sz w:val="28"/>
                <w:szCs w:val="28"/>
              </w:rPr>
              <w:t>утверждение органами местного самоуправления программ комплексного развития систем коммунальной инфраструктуры;</w:t>
            </w:r>
          </w:p>
          <w:p w:rsidR="00C30DC1" w:rsidRPr="00F24843" w:rsidRDefault="00C30DC1" w:rsidP="00F24843">
            <w:pPr>
              <w:jc w:val="both"/>
              <w:rPr>
                <w:sz w:val="28"/>
                <w:szCs w:val="28"/>
              </w:rPr>
            </w:pPr>
            <w:r w:rsidRPr="00F24843">
              <w:rPr>
                <w:sz w:val="28"/>
                <w:szCs w:val="28"/>
              </w:rPr>
              <w:t>развитие кредитно-финансовых механизмов мероприятий сферы обращения с ТБО;</w:t>
            </w:r>
          </w:p>
          <w:p w:rsidR="00C30DC1" w:rsidRPr="00F24843" w:rsidRDefault="00C30DC1" w:rsidP="00F24843">
            <w:pPr>
              <w:jc w:val="both"/>
              <w:rPr>
                <w:sz w:val="28"/>
                <w:szCs w:val="28"/>
              </w:rPr>
            </w:pPr>
            <w:r w:rsidRPr="00F24843">
              <w:rPr>
                <w:sz w:val="28"/>
                <w:szCs w:val="28"/>
              </w:rPr>
              <w:t>увеличение доли заемных средств в общем объеме капитальных вложений в сферу обращения с ТБО; функционирование мероприятий в  сфере обращения с ТБО с поддержкой государства кредитно-финансовых механизмов;</w:t>
            </w:r>
          </w:p>
          <w:p w:rsidR="00C30DC1" w:rsidRPr="00F24843" w:rsidRDefault="00C30DC1" w:rsidP="00F24843">
            <w:pPr>
              <w:jc w:val="both"/>
              <w:rPr>
                <w:sz w:val="28"/>
                <w:szCs w:val="28"/>
              </w:rPr>
            </w:pPr>
            <w:r w:rsidRPr="00F24843">
              <w:rPr>
                <w:sz w:val="28"/>
                <w:szCs w:val="28"/>
              </w:rPr>
              <w:t xml:space="preserve">повышение охвата населения планово-регулярной системой сбора и вывоза </w:t>
            </w:r>
            <w:r>
              <w:rPr>
                <w:sz w:val="28"/>
                <w:szCs w:val="28"/>
              </w:rPr>
              <w:t>ТБО</w:t>
            </w:r>
            <w:r w:rsidRPr="00F24843">
              <w:rPr>
                <w:sz w:val="28"/>
                <w:szCs w:val="28"/>
              </w:rPr>
              <w:t>;</w:t>
            </w:r>
          </w:p>
          <w:p w:rsidR="00C30DC1" w:rsidRPr="00F24843" w:rsidRDefault="00C30DC1" w:rsidP="00F24843">
            <w:pPr>
              <w:jc w:val="both"/>
              <w:rPr>
                <w:sz w:val="28"/>
                <w:szCs w:val="28"/>
              </w:rPr>
            </w:pPr>
            <w:r w:rsidRPr="00F24843">
              <w:rPr>
                <w:sz w:val="28"/>
                <w:szCs w:val="28"/>
              </w:rPr>
              <w:t>увеличение площади рекультивированных земель, возвращенных в хозяйственный оборот;</w:t>
            </w:r>
          </w:p>
          <w:p w:rsidR="00C30DC1" w:rsidRPr="00F24843" w:rsidRDefault="00C30DC1" w:rsidP="00F24843">
            <w:pPr>
              <w:jc w:val="both"/>
              <w:rPr>
                <w:sz w:val="28"/>
                <w:szCs w:val="28"/>
              </w:rPr>
            </w:pPr>
            <w:r w:rsidRPr="00F24843">
              <w:rPr>
                <w:sz w:val="28"/>
                <w:szCs w:val="28"/>
              </w:rPr>
              <w:t>обеспечение возврата в экономику вторичных материальных ресурсов (далее – ВМР)</w:t>
            </w:r>
          </w:p>
        </w:tc>
      </w:tr>
    </w:tbl>
    <w:p w:rsidR="00C30DC1" w:rsidRPr="00F24843" w:rsidRDefault="00C30DC1" w:rsidP="00F24843">
      <w:pPr>
        <w:ind w:firstLine="709"/>
        <w:rPr>
          <w:sz w:val="28"/>
          <w:szCs w:val="28"/>
        </w:rPr>
      </w:pPr>
    </w:p>
    <w:p w:rsidR="00C30DC1" w:rsidRPr="00F24843" w:rsidRDefault="00C30DC1" w:rsidP="007232E4">
      <w:pPr>
        <w:autoSpaceDE w:val="0"/>
        <w:autoSpaceDN w:val="0"/>
        <w:adjustRightInd w:val="0"/>
        <w:spacing w:line="247" w:lineRule="auto"/>
        <w:jc w:val="center"/>
        <w:rPr>
          <w:sz w:val="28"/>
          <w:szCs w:val="28"/>
        </w:rPr>
      </w:pPr>
      <w:r w:rsidRPr="00F24843">
        <w:rPr>
          <w:sz w:val="28"/>
          <w:szCs w:val="28"/>
        </w:rPr>
        <w:t>12.2. Характеристика сферы реализации подпрограммы</w:t>
      </w:r>
    </w:p>
    <w:p w:rsidR="00C30DC1" w:rsidRPr="00F24843" w:rsidRDefault="00C30DC1" w:rsidP="007232E4">
      <w:pPr>
        <w:autoSpaceDE w:val="0"/>
        <w:autoSpaceDN w:val="0"/>
        <w:adjustRightInd w:val="0"/>
        <w:spacing w:line="247" w:lineRule="auto"/>
        <w:jc w:val="center"/>
        <w:rPr>
          <w:sz w:val="28"/>
          <w:szCs w:val="28"/>
        </w:rPr>
      </w:pP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Одной из наиболее актуальных экологических проблем Ростовской области является проблема обращения с ТБО.</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Основные характеристики существующей системы обращения с ТБО на территории муниципальных образований Ростовской области:</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на территории Ростовской области расположены 132 специализированные организации, осуществляющие деятельность по сбору, использованию, обезвреживанию, транспортированию и размещению ТБО, 56 из них имеют лицензию на осуществление деятельности по сбору, использованию, обезвреживанию, транспортированию и размещению ТБО I – IV классов опасности;</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 xml:space="preserve">объем вывозимых за год </w:t>
      </w:r>
      <w:r w:rsidRPr="000F1FEA">
        <w:rPr>
          <w:sz w:val="28"/>
          <w:szCs w:val="28"/>
        </w:rPr>
        <w:t xml:space="preserve">ТБО </w:t>
      </w:r>
      <w:r w:rsidRPr="00F24843">
        <w:rPr>
          <w:sz w:val="28"/>
          <w:szCs w:val="28"/>
        </w:rPr>
        <w:t>–  6 835 826 куб. метров;</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количество специализированной техники – 1 658 единиц;</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количество спецтранспорта для вывоза ТБО – 543 единицы;</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количество спецтранспорта для вывоза жидких бытовых отходов –</w:t>
      </w:r>
      <w:r w:rsidRPr="00F24843">
        <w:rPr>
          <w:sz w:val="28"/>
          <w:szCs w:val="28"/>
        </w:rPr>
        <w:br/>
        <w:t>103 единицы;</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количество спецтранспорта для механизированной уборки дорожных покрытий – 109 единиц;</w:t>
      </w:r>
    </w:p>
    <w:p w:rsidR="00C30DC1" w:rsidRPr="00F24843" w:rsidRDefault="00C30DC1" w:rsidP="007232E4">
      <w:pPr>
        <w:autoSpaceDE w:val="0"/>
        <w:autoSpaceDN w:val="0"/>
        <w:adjustRightInd w:val="0"/>
        <w:spacing w:line="247" w:lineRule="auto"/>
        <w:ind w:firstLine="709"/>
        <w:jc w:val="both"/>
        <w:rPr>
          <w:sz w:val="28"/>
          <w:szCs w:val="28"/>
        </w:rPr>
      </w:pPr>
      <w:r>
        <w:rPr>
          <w:sz w:val="28"/>
          <w:szCs w:val="28"/>
        </w:rPr>
        <w:t xml:space="preserve">количество </w:t>
      </w:r>
      <w:r w:rsidRPr="00F24843">
        <w:rPr>
          <w:sz w:val="28"/>
          <w:szCs w:val="28"/>
        </w:rPr>
        <w:t>другой спецтехники – 917 единиц;</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количество контейнеров – 37 951 единица;</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количество контейнерных площадок – 10 870 единиц.</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 xml:space="preserve">На территории </w:t>
      </w:r>
      <w:r>
        <w:rPr>
          <w:sz w:val="28"/>
          <w:szCs w:val="28"/>
        </w:rPr>
        <w:t xml:space="preserve">Ростовской </w:t>
      </w:r>
      <w:r w:rsidRPr="00F24843">
        <w:rPr>
          <w:sz w:val="28"/>
          <w:szCs w:val="28"/>
        </w:rPr>
        <w:t>области ежегодно образуется 1 866 тыс. тонн ТБО и</w:t>
      </w:r>
      <w:r>
        <w:rPr>
          <w:sz w:val="28"/>
          <w:szCs w:val="28"/>
        </w:rPr>
        <w:t xml:space="preserve"> </w:t>
      </w:r>
      <w:r w:rsidRPr="00F24843">
        <w:rPr>
          <w:sz w:val="28"/>
          <w:szCs w:val="28"/>
        </w:rPr>
        <w:t>1 006,6 тыс. тонн отходов промышленного и сельскохозяйственного производства. В 2011 году специализированными предприятиями Ростовской области было вывезено для захоронения 6 835 826 куб. м ТБО. Процент охвата населения планово-регулярной системой сбора и вывоза твердых бытовых отходов составляет 40 процентов от общей численности населения.</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Сложившаяся на территории Ростовской области система обращения с ТБО основана на захоронении основной массы образующихся ТБО.</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На сегодняшний день на территории Ростовской области расположено</w:t>
      </w:r>
      <w:r w:rsidRPr="00F24843">
        <w:rPr>
          <w:sz w:val="28"/>
          <w:szCs w:val="28"/>
        </w:rPr>
        <w:br/>
        <w:t>713 объектов размещения ТБО общей площадью 1 837,2 га, в том числе:</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16 полигонов ТБО общей площадью 126,6 га;</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337 санкционированных свалок общей площадью 1 074,4 га;</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165 законсервированных свалок общей площадью 296,2 га.</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 xml:space="preserve">Существующие объекты характеризуются длительным и интенсивным негативным воздействием на окружающую среду. Обустройство и содержание объектов не соответствуют требованиям </w:t>
      </w:r>
      <w:hyperlink r:id="rId65" w:history="1">
        <w:r w:rsidRPr="00F24843">
          <w:rPr>
            <w:sz w:val="28"/>
            <w:szCs w:val="28"/>
          </w:rPr>
          <w:t>СанПиН 2.1.7.1038-01</w:t>
        </w:r>
      </w:hyperlink>
      <w:r w:rsidRPr="00F24843">
        <w:rPr>
          <w:sz w:val="28"/>
          <w:szCs w:val="28"/>
        </w:rPr>
        <w:t xml:space="preserve"> «Гигиенические требования к устройству и содержанию полигонов для твердых бытовых отходов» и инструкции по проектированию, эксплуатации и рекультивации полигонов для ТБО. Вместе с ТБО на объекты поступает большое количество опасных ТБО: отработанные люминесцентные и энергосберегающие лампы, отработанные аккумуляторы, сложная бытовая и офисная техника, нефтесодержащие, биологические, медицинские отходы.</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 xml:space="preserve">В состав ТБО входит до 80 процентов </w:t>
      </w:r>
      <w:r>
        <w:rPr>
          <w:sz w:val="28"/>
          <w:szCs w:val="28"/>
        </w:rPr>
        <w:t>ВМР</w:t>
      </w:r>
      <w:r w:rsidRPr="00F24843">
        <w:rPr>
          <w:sz w:val="28"/>
          <w:szCs w:val="28"/>
        </w:rPr>
        <w:t>: макулатуры, лома черных и цветных металлов, полимерных материалов, стекла, текстильных отходов, пищевых отходов и т.д.</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Ситуация в сфере обращения с ТБО и ВМР на территории Ростовской области характеризуется продолжающимся загрязнением окружающей среды, усилением причинения вреда здоровью и благополучию населения, а также нерациональным использованием природных и вторичных материальных ресурсов.</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Проблема ТБО является комплексной, охватывает все сферы экономики Ростовской области и жизнедеятельности населения и усугубляется не только ростом объемов образования ТБО, но и большим количеством ТБО, накопленных за предыдущие годы. Для решения данной проблемы необходимы единый подход, координация действий областных и местных органов власти, инвесторов, общественных организаций и населения.</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Областная система управления ТБО и ВМР должна основываться на соответствующих муниципальных системах. Развитие муниципальных систем сбора, транспортировки и переработки ТБО и ВМР должно строиться с учетом местных условий (площадь территории, численность населения, структура расселения, состояние дорожной сети, существующие объекты санитарной очистки, финансовые возможности) посредством реализации соответствующих муниципальных целевых программ.</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Исходя из реальной экономической ситуации, необходимо поэтапное формирование системы управления ТБО и ВМР. Первоочередной задачей является оптимизация сбора ТБО и ВМР, их транспортировки, переработки и захоронения при неизменной долгосрочной стратегии перехода от полигонного захоронения ТБО к их промышленной переработке.</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К рискам реализации подпрограммы, которыми могут управлять ответственный исполнитель и соисполнители подпрограммы, уменьшая вероятность их возникновения, следует отнести следующие:</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институционально-правовой риск, связанный с отсутствием законодательного регулирования или недостаточно быстрым формированием институтов, предусмотренных подпрограммой, что может привести к невыполнению подпрограммы в полном объеме. Данный риск можно оценить как высокий, поскольку формирование новых институтов в рамках подпрограммы не только в большинстве случаев требует законодательного регулирования, но, как показывает предыдущий опыт, также может потребовать значительных сроков практического внедрения;</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операционные риски, связанные с ошибками управления реализацией подпрограммы, в том числе отдельных ее исполнителей, неготовностью организационной инфраструктуры к решению задач, поставленных подпрограммой, что может привести к нецелевому и/или неэффективному использованию бюджетных средств, невыполнению ряда мероприятий подпрограммы или задержке их выполнения. Данный риск может быть качественно оценен как умеренный, поскольку опыт реализации существующих подпрограмм показывает возможность успешного управления данным риском.</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В рамках данной группы рисков можно выделить два основных.</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Риск исполнителей/соисполнителей, который связан с возникновением проблем в реализации подпрограммы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подпрограммы. Данный риск обусловлен большим количеством участников реализации отдельных мероприятий подпрограммы.</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Организационный риск, который связан с несоответствием организационной инфраструктуры реализации подпрограммы ее задачам, задержкой формирования соответствующих организационных систем к сроку начала реализации мероприятий подпрограммы. Большое число участников реализации подпрограммы, а также высокая зависимость реализации мероприятий подпрограммы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подпрограммы, срыву сроков и результатов выполнения отдельных мероприятий.</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 xml:space="preserve">Риск финансового обеспечения, который связан с финансированием подпрограммы в неполном объеме как за счет бюджетных, так и внебюджетных источников. Данный риск </w:t>
      </w:r>
      <w:r>
        <w:rPr>
          <w:sz w:val="28"/>
          <w:szCs w:val="28"/>
        </w:rPr>
        <w:t>обусловлен значительной продолжительностью</w:t>
      </w:r>
      <w:r w:rsidRPr="00F24843">
        <w:rPr>
          <w:sz w:val="28"/>
          <w:szCs w:val="28"/>
        </w:rPr>
        <w:t xml:space="preserve"> подпрограммы</w:t>
      </w:r>
      <w:r>
        <w:rPr>
          <w:sz w:val="28"/>
          <w:szCs w:val="28"/>
        </w:rPr>
        <w:t xml:space="preserve"> реализации</w:t>
      </w:r>
      <w:r w:rsidRPr="00F24843">
        <w:rPr>
          <w:sz w:val="28"/>
          <w:szCs w:val="28"/>
        </w:rPr>
        <w:t>, а также высокой зав</w:t>
      </w:r>
      <w:r>
        <w:rPr>
          <w:sz w:val="28"/>
          <w:szCs w:val="28"/>
        </w:rPr>
        <w:t>исимостью</w:t>
      </w:r>
      <w:r w:rsidRPr="00F24843">
        <w:rPr>
          <w:sz w:val="28"/>
          <w:szCs w:val="28"/>
        </w:rPr>
        <w:t xml:space="preserve"> ее успешной реализации от привлечения внебюджетных источников. Однако учитывая формируемую практику программного бюджетирования в части обеспечения </w:t>
      </w:r>
      <w:r w:rsidRPr="00134187">
        <w:rPr>
          <w:sz w:val="28"/>
          <w:szCs w:val="28"/>
        </w:rPr>
        <w:t xml:space="preserve">подпрограммы </w:t>
      </w:r>
      <w:r w:rsidRPr="00F24843">
        <w:rPr>
          <w:sz w:val="28"/>
          <w:szCs w:val="28"/>
        </w:rPr>
        <w:t>реализации за счет средств бюджетов, а также предусмотренные подпрограммой меры по созданию условий для привлечения средств внебюджетных источников, риск сбоев в реализации подпрограммы по причине недофинансирования можно считать умеренным.</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Реализации подпрограммы также угрожают следующие риски, которые связаны с изменениями внешней среды и которыми невозможно управлять в рамках реализации подпрограммы:</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 xml:space="preserve">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w:t>
      </w:r>
      <w:r w:rsidRPr="00F24843">
        <w:rPr>
          <w:sz w:val="28"/>
          <w:szCs w:val="28"/>
        </w:rPr>
        <w:br/>
        <w:t>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подпрограммы может быть качественно оценен как высокий;</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в сфере с обращениями с ТБО в отдельных муниципалитетах, а также потребовать концентрации средств областного бюджета на преодоление последствий таких катастроф. На качественном уровне такой риск для подпрограммы можно оценить как умеренный.</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Существенное влияние на инвестиционные риски оказывает существующая тарифная политика и политические ограничения, связанные с доступностью оплаты жилья и коммунальных услуг, а также высокая зависимость жилищно-коммунальной сферы от динамики макроэкономических показателей, оказывающая существенное влияние на доходы населения, а также на процентную ставку и иные параметры кредитования, определяющие уровень их доступности.</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Меры управления рисками реализации подпрограммы основываются на следующих обстоятельствах:</w:t>
      </w:r>
    </w:p>
    <w:p w:rsidR="00C30DC1" w:rsidRPr="00F24843" w:rsidRDefault="00C30DC1" w:rsidP="007232E4">
      <w:pPr>
        <w:autoSpaceDE w:val="0"/>
        <w:autoSpaceDN w:val="0"/>
        <w:adjustRightInd w:val="0"/>
        <w:spacing w:line="247" w:lineRule="auto"/>
        <w:ind w:firstLine="709"/>
        <w:jc w:val="both"/>
        <w:rPr>
          <w:sz w:val="28"/>
          <w:szCs w:val="28"/>
        </w:rPr>
      </w:pPr>
      <w:r w:rsidRPr="00F24843">
        <w:rPr>
          <w:sz w:val="28"/>
          <w:szCs w:val="28"/>
        </w:rPr>
        <w:t xml:space="preserve">наибольшее отрицательное влияние из вышеперечисленных рисков на реализацию подпрограммы может оказать реализация институционально-правового </w:t>
      </w:r>
      <w:r>
        <w:rPr>
          <w:sz w:val="28"/>
          <w:szCs w:val="28"/>
        </w:rPr>
        <w:t xml:space="preserve">риска </w:t>
      </w:r>
      <w:r w:rsidRPr="00F24843">
        <w:rPr>
          <w:sz w:val="28"/>
          <w:szCs w:val="28"/>
        </w:rPr>
        <w:t>и риска ухудшения состояния экономики, которые содержат угрозу срыва реализации подпрограммы. Поскольку в рамках реализации подпрограммы отсутствуют рычаги управления риском ухудшения состояния экономики, наибольшее внимание будет уделяться управлению институционально-правовым риском;</w:t>
      </w:r>
    </w:p>
    <w:p w:rsidR="00C30DC1" w:rsidRDefault="00C30DC1" w:rsidP="007232E4">
      <w:pPr>
        <w:autoSpaceDE w:val="0"/>
        <w:autoSpaceDN w:val="0"/>
        <w:adjustRightInd w:val="0"/>
        <w:spacing w:line="247" w:lineRule="auto"/>
        <w:ind w:firstLine="709"/>
        <w:jc w:val="both"/>
        <w:rPr>
          <w:sz w:val="28"/>
          <w:szCs w:val="28"/>
        </w:rPr>
      </w:pPr>
      <w:r w:rsidRPr="00F24843">
        <w:rPr>
          <w:sz w:val="28"/>
          <w:szCs w:val="28"/>
        </w:rPr>
        <w:t>управление рисками реализации подпрограммы, которыми может управлять ответственный исполнитель, должно соответствовать задачам и полномочиям существующих органов государственной власти и организаций, задействованных в реализации подпрограммы.</w:t>
      </w:r>
    </w:p>
    <w:p w:rsidR="00C30DC1" w:rsidRPr="00F24843" w:rsidRDefault="00C30DC1" w:rsidP="007232E4">
      <w:pPr>
        <w:autoSpaceDE w:val="0"/>
        <w:autoSpaceDN w:val="0"/>
        <w:adjustRightInd w:val="0"/>
        <w:spacing w:line="247" w:lineRule="auto"/>
        <w:ind w:firstLine="709"/>
        <w:jc w:val="both"/>
        <w:rPr>
          <w:sz w:val="28"/>
          <w:szCs w:val="28"/>
        </w:rPr>
      </w:pPr>
    </w:p>
    <w:p w:rsidR="00C30DC1" w:rsidRPr="00F24843" w:rsidRDefault="00C30DC1" w:rsidP="007232E4">
      <w:pPr>
        <w:autoSpaceDE w:val="0"/>
        <w:autoSpaceDN w:val="0"/>
        <w:adjustRightInd w:val="0"/>
        <w:spacing w:line="247" w:lineRule="auto"/>
        <w:jc w:val="center"/>
        <w:rPr>
          <w:sz w:val="28"/>
          <w:szCs w:val="28"/>
        </w:rPr>
      </w:pPr>
      <w:r w:rsidRPr="00F24843">
        <w:rPr>
          <w:sz w:val="28"/>
          <w:szCs w:val="28"/>
        </w:rPr>
        <w:t>12.3. Цели, задачи и показатели (индикаторы),</w:t>
      </w:r>
      <w:r w:rsidRPr="00F24843">
        <w:rPr>
          <w:sz w:val="28"/>
          <w:szCs w:val="28"/>
        </w:rPr>
        <w:br/>
        <w:t>основные ожидаемые конечные результаты,</w:t>
      </w:r>
      <w:r w:rsidRPr="00F24843">
        <w:rPr>
          <w:sz w:val="28"/>
          <w:szCs w:val="28"/>
        </w:rPr>
        <w:br/>
        <w:t>сроки и этапы реализации подпрограммы</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Целью подпрограммы является повышение качества и надежности предоставления услуг населению по сбору и вывозу </w:t>
      </w:r>
      <w:r>
        <w:rPr>
          <w:sz w:val="28"/>
          <w:szCs w:val="28"/>
        </w:rPr>
        <w:t>ТБО</w:t>
      </w:r>
      <w:r w:rsidRPr="00F24843">
        <w:rPr>
          <w:sz w:val="28"/>
          <w:szCs w:val="28"/>
        </w:rPr>
        <w:t>.</w:t>
      </w:r>
    </w:p>
    <w:p w:rsidR="00C30DC1" w:rsidRDefault="00C30DC1" w:rsidP="00F24843">
      <w:pPr>
        <w:autoSpaceDE w:val="0"/>
        <w:autoSpaceDN w:val="0"/>
        <w:adjustRightInd w:val="0"/>
        <w:ind w:firstLine="709"/>
        <w:jc w:val="both"/>
        <w:rPr>
          <w:sz w:val="28"/>
          <w:szCs w:val="28"/>
        </w:rPr>
      </w:pPr>
      <w:r>
        <w:rPr>
          <w:sz w:val="28"/>
          <w:szCs w:val="28"/>
        </w:rPr>
        <w:t>Цель подпрограммы соответствует:</w:t>
      </w:r>
    </w:p>
    <w:p w:rsidR="00C30DC1" w:rsidRDefault="00C30DC1" w:rsidP="00E66E5E">
      <w:pPr>
        <w:autoSpaceDE w:val="0"/>
        <w:autoSpaceDN w:val="0"/>
        <w:adjustRightInd w:val="0"/>
        <w:ind w:firstLine="709"/>
        <w:jc w:val="both"/>
        <w:rPr>
          <w:sz w:val="28"/>
          <w:szCs w:val="28"/>
        </w:rPr>
      </w:pPr>
      <w:r w:rsidRPr="00E66E5E">
        <w:rPr>
          <w:sz w:val="28"/>
          <w:szCs w:val="28"/>
        </w:rPr>
        <w:t>1)</w:t>
      </w:r>
      <w:r>
        <w:rPr>
          <w:sz w:val="28"/>
          <w:szCs w:val="28"/>
        </w:rPr>
        <w:t xml:space="preserve">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w:t>
      </w:r>
    </w:p>
    <w:p w:rsidR="00C30DC1" w:rsidRDefault="00C30DC1" w:rsidP="00E66E5E">
      <w:pPr>
        <w:autoSpaceDE w:val="0"/>
        <w:autoSpaceDN w:val="0"/>
        <w:adjustRightInd w:val="0"/>
        <w:ind w:firstLine="709"/>
        <w:jc w:val="both"/>
        <w:rPr>
          <w:sz w:val="28"/>
          <w:szCs w:val="28"/>
        </w:rPr>
      </w:pPr>
      <w:r>
        <w:rPr>
          <w:sz w:val="28"/>
          <w:szCs w:val="28"/>
        </w:rPr>
        <w:t>2) целевым ориентирам, определенным Указом Президента Российской Федерации от 07.05.2012 № 600 «О мерах по обеспечению граждан Российской Федерации доступным комфортным жильем и повышению качества жилищно-коммунальных услуг»;</w:t>
      </w:r>
    </w:p>
    <w:p w:rsidR="00C30DC1" w:rsidRDefault="00C30DC1" w:rsidP="00F24843">
      <w:pPr>
        <w:autoSpaceDE w:val="0"/>
        <w:autoSpaceDN w:val="0"/>
        <w:adjustRightInd w:val="0"/>
        <w:ind w:firstLine="709"/>
        <w:jc w:val="both"/>
        <w:rPr>
          <w:sz w:val="28"/>
          <w:szCs w:val="28"/>
        </w:rPr>
      </w:pPr>
      <w:r>
        <w:rPr>
          <w:sz w:val="28"/>
          <w:szCs w:val="28"/>
        </w:rPr>
        <w:t>3) основам государственной политики в области экологического развития Российской Федерации на период до 2030 года, утвержденным Президентом Российской Федерации  30 апреля 2012 г.;</w:t>
      </w:r>
    </w:p>
    <w:p w:rsidR="00C30DC1" w:rsidRDefault="00C30DC1" w:rsidP="00F24843">
      <w:pPr>
        <w:autoSpaceDE w:val="0"/>
        <w:autoSpaceDN w:val="0"/>
        <w:adjustRightInd w:val="0"/>
        <w:ind w:firstLine="709"/>
        <w:jc w:val="both"/>
        <w:rPr>
          <w:sz w:val="28"/>
          <w:szCs w:val="28"/>
        </w:rPr>
      </w:pPr>
      <w:r>
        <w:rPr>
          <w:sz w:val="28"/>
          <w:szCs w:val="28"/>
        </w:rPr>
        <w:t>4) Стратегии социально-экономического развития Ростовской области до 2020 года, утвержденной постановлением Законодательного Собрания Ростовской области от 30.10.2007 № 2067.</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Для достижения цели подпрограммы необходимо решение задачи – повышение эффективности, качества и надежности предоставления услуг населению в сфере обращения с </w:t>
      </w:r>
      <w:r>
        <w:rPr>
          <w:sz w:val="28"/>
          <w:szCs w:val="28"/>
        </w:rPr>
        <w:t>ТБО</w:t>
      </w:r>
      <w:r w:rsidRPr="00F24843">
        <w:rPr>
          <w:sz w:val="28"/>
          <w:szCs w:val="28"/>
        </w:rPr>
        <w:t>, в том числе путем привлечения долгосрочных частных инвестиций.</w:t>
      </w:r>
    </w:p>
    <w:p w:rsidR="00C30DC1" w:rsidRPr="00F24843" w:rsidRDefault="00C30DC1" w:rsidP="00F24843">
      <w:pPr>
        <w:autoSpaceDE w:val="0"/>
        <w:autoSpaceDN w:val="0"/>
        <w:adjustRightInd w:val="0"/>
        <w:ind w:firstLine="709"/>
        <w:jc w:val="both"/>
        <w:rPr>
          <w:sz w:val="28"/>
          <w:szCs w:val="28"/>
        </w:rPr>
      </w:pPr>
      <w:r w:rsidRPr="00F24843">
        <w:rPr>
          <w:sz w:val="28"/>
          <w:szCs w:val="28"/>
        </w:rPr>
        <w:t>Состав показателей (индикаторов) подпрограммы определен исходя из принципа необходимости и достаточности информации для характеристики достижения целей и решения задач подпрограммы.</w:t>
      </w:r>
    </w:p>
    <w:p w:rsidR="00C30DC1" w:rsidRPr="00F24843" w:rsidRDefault="00C30DC1" w:rsidP="00F24843">
      <w:pPr>
        <w:autoSpaceDE w:val="0"/>
        <w:autoSpaceDN w:val="0"/>
        <w:adjustRightInd w:val="0"/>
        <w:ind w:firstLine="709"/>
        <w:jc w:val="both"/>
        <w:rPr>
          <w:sz w:val="28"/>
          <w:szCs w:val="28"/>
        </w:rPr>
      </w:pPr>
      <w:r w:rsidRPr="00F24843">
        <w:rPr>
          <w:sz w:val="28"/>
          <w:szCs w:val="28"/>
        </w:rPr>
        <w:t>Достижение цели подпрограммы будет обеспечено путем решения</w:t>
      </w:r>
      <w:r>
        <w:rPr>
          <w:sz w:val="28"/>
          <w:szCs w:val="28"/>
        </w:rPr>
        <w:t xml:space="preserve"> вышеуказанной</w:t>
      </w:r>
      <w:r w:rsidRPr="00F24843">
        <w:rPr>
          <w:sz w:val="28"/>
          <w:szCs w:val="28"/>
        </w:rPr>
        <w:t xml:space="preserve"> задачи </w:t>
      </w:r>
      <w:r>
        <w:rPr>
          <w:sz w:val="28"/>
          <w:szCs w:val="28"/>
        </w:rPr>
        <w:t>и достижения</w:t>
      </w:r>
      <w:r w:rsidRPr="00F24843">
        <w:rPr>
          <w:sz w:val="28"/>
          <w:szCs w:val="28"/>
        </w:rPr>
        <w:t xml:space="preserve"> целевых значений </w:t>
      </w:r>
      <w:r>
        <w:rPr>
          <w:sz w:val="28"/>
          <w:szCs w:val="28"/>
        </w:rPr>
        <w:t xml:space="preserve">следующих </w:t>
      </w:r>
      <w:r w:rsidRPr="00F24843">
        <w:rPr>
          <w:sz w:val="28"/>
          <w:szCs w:val="28"/>
        </w:rPr>
        <w:t>показателей (индикаторов):</w:t>
      </w:r>
    </w:p>
    <w:p w:rsidR="00C30DC1" w:rsidRPr="00F24843" w:rsidRDefault="00C30DC1" w:rsidP="00F24843">
      <w:pPr>
        <w:autoSpaceDE w:val="0"/>
        <w:autoSpaceDN w:val="0"/>
        <w:adjustRightInd w:val="0"/>
        <w:ind w:firstLine="709"/>
        <w:jc w:val="both"/>
        <w:rPr>
          <w:sz w:val="28"/>
          <w:szCs w:val="28"/>
        </w:rPr>
      </w:pPr>
      <w:r w:rsidRPr="00F24843">
        <w:rPr>
          <w:sz w:val="28"/>
          <w:szCs w:val="28"/>
        </w:rPr>
        <w:t>охват населения планово-регулярной системой сбора и вывоза твердых бытовых отходов;</w:t>
      </w:r>
    </w:p>
    <w:p w:rsidR="00C30DC1" w:rsidRPr="00F24843" w:rsidRDefault="00C30DC1" w:rsidP="00F24843">
      <w:pPr>
        <w:autoSpaceDE w:val="0"/>
        <w:autoSpaceDN w:val="0"/>
        <w:adjustRightInd w:val="0"/>
        <w:ind w:firstLine="709"/>
        <w:jc w:val="both"/>
        <w:rPr>
          <w:sz w:val="28"/>
          <w:szCs w:val="28"/>
        </w:rPr>
      </w:pPr>
      <w:r w:rsidRPr="00F24843">
        <w:rPr>
          <w:sz w:val="28"/>
          <w:szCs w:val="28"/>
        </w:rPr>
        <w:t>площадь рекультивированных земель, возвращенных в хозяйственный оборот.</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Сведения о показателях (индикаторах) подпрограммы приведены в </w:t>
      </w:r>
      <w:hyperlink r:id="rId66" w:history="1">
        <w:r w:rsidRPr="00F24843">
          <w:rPr>
            <w:sz w:val="28"/>
            <w:szCs w:val="28"/>
          </w:rPr>
          <w:t>приложении № 1</w:t>
        </w:r>
      </w:hyperlink>
      <w:r w:rsidRPr="00F24843">
        <w:rPr>
          <w:sz w:val="28"/>
          <w:szCs w:val="28"/>
        </w:rPr>
        <w:t xml:space="preserve">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r w:rsidRPr="00F24843">
        <w:rPr>
          <w:sz w:val="28"/>
          <w:szCs w:val="28"/>
        </w:rPr>
        <w:t>Сроки реализации подпрограммы – 2014 – 2020 годы без выделения отдельных этапов.</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В соответствии с </w:t>
      </w:r>
      <w:hyperlink r:id="rId67" w:history="1">
        <w:r w:rsidRPr="00F24843">
          <w:rPr>
            <w:sz w:val="28"/>
            <w:szCs w:val="28"/>
          </w:rPr>
          <w:t>Указом</w:t>
        </w:r>
      </w:hyperlink>
      <w:r w:rsidRPr="00F24843">
        <w:rPr>
          <w:sz w:val="28"/>
          <w:szCs w:val="28"/>
        </w:rPr>
        <w:t xml:space="preserve"> Президента Российской Федерации от 05.05.2012 № 600 «О мерах по обеспечению граждан Российской Федерации доступным комфортным жильем и повышению качества жилищно-коммунальных услуг» предусмотрены целевые ориентиры, которые долж</w:t>
      </w:r>
      <w:r>
        <w:rPr>
          <w:sz w:val="28"/>
          <w:szCs w:val="28"/>
        </w:rPr>
        <w:t xml:space="preserve">ны быть достигнуты к </w:t>
      </w:r>
      <w:r>
        <w:rPr>
          <w:sz w:val="28"/>
          <w:szCs w:val="28"/>
        </w:rPr>
        <w:br/>
        <w:t>2018 году</w:t>
      </w:r>
      <w:r w:rsidRPr="00F24843">
        <w:rPr>
          <w:sz w:val="28"/>
          <w:szCs w:val="28"/>
        </w:rPr>
        <w:t>.</w:t>
      </w:r>
    </w:p>
    <w:p w:rsidR="00C30DC1" w:rsidRPr="00F24843" w:rsidRDefault="00C30DC1" w:rsidP="00F24843">
      <w:pPr>
        <w:autoSpaceDE w:val="0"/>
        <w:autoSpaceDN w:val="0"/>
        <w:adjustRightInd w:val="0"/>
        <w:ind w:firstLine="709"/>
        <w:jc w:val="both"/>
        <w:rPr>
          <w:sz w:val="28"/>
          <w:szCs w:val="28"/>
        </w:rPr>
      </w:pPr>
      <w:r w:rsidRPr="00F24843">
        <w:rPr>
          <w:sz w:val="28"/>
          <w:szCs w:val="28"/>
        </w:rPr>
        <w:t>Реализация подпрограммы должна привести к созданию комфортной среды обитания и жизнедеятельности населения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В результате реализации подпрограммы к 2020 году должен сложиться качественно новый уровень состояния в сфере обращения с ТБО, характеризуемый следующими целевыми ориентирами: создание безопасной и комфортной среды проживания и жизнедеятельности человека.</w:t>
      </w:r>
    </w:p>
    <w:p w:rsidR="00C30DC1" w:rsidRPr="00F24843" w:rsidRDefault="00C30DC1" w:rsidP="00F24843">
      <w:pPr>
        <w:autoSpaceDE w:val="0"/>
        <w:autoSpaceDN w:val="0"/>
        <w:adjustRightInd w:val="0"/>
        <w:ind w:firstLine="709"/>
        <w:jc w:val="both"/>
        <w:rPr>
          <w:sz w:val="28"/>
          <w:szCs w:val="28"/>
        </w:rPr>
      </w:pPr>
      <w:r w:rsidRPr="00F24843">
        <w:rPr>
          <w:sz w:val="28"/>
          <w:szCs w:val="28"/>
        </w:rPr>
        <w:t>Развитие сферы обращения с ТБО муниципальных образований будет осуществляться на основе муниципальных программ, учитывающих документы территориального планирования, среднесрочные прогнозы жилищного и иного строительства.</w:t>
      </w:r>
    </w:p>
    <w:p w:rsidR="00C30DC1" w:rsidRPr="00F24843" w:rsidRDefault="00C30DC1" w:rsidP="00F24843">
      <w:pPr>
        <w:autoSpaceDE w:val="0"/>
        <w:autoSpaceDN w:val="0"/>
        <w:adjustRightInd w:val="0"/>
        <w:ind w:firstLine="709"/>
        <w:jc w:val="both"/>
        <w:rPr>
          <w:sz w:val="28"/>
          <w:szCs w:val="28"/>
        </w:rPr>
      </w:pPr>
      <w:r w:rsidRPr="00F24843">
        <w:rPr>
          <w:sz w:val="28"/>
          <w:szCs w:val="28"/>
        </w:rPr>
        <w:t>Основные результаты реализации подпрограммы:</w:t>
      </w:r>
    </w:p>
    <w:p w:rsidR="00C30DC1" w:rsidRPr="00F24843" w:rsidRDefault="00C30DC1" w:rsidP="00F24843">
      <w:pPr>
        <w:autoSpaceDE w:val="0"/>
        <w:autoSpaceDN w:val="0"/>
        <w:adjustRightInd w:val="0"/>
        <w:ind w:firstLine="709"/>
        <w:jc w:val="both"/>
        <w:rPr>
          <w:sz w:val="28"/>
          <w:szCs w:val="28"/>
        </w:rPr>
      </w:pPr>
      <w:r w:rsidRPr="00F24843">
        <w:rPr>
          <w:sz w:val="28"/>
          <w:szCs w:val="28"/>
        </w:rPr>
        <w:t>совершенствование нормативно-правовой базы в целях создания благоприятных условий для привлечения частных инвестиций в сферу обращения с ТБО;</w:t>
      </w:r>
    </w:p>
    <w:p w:rsidR="00C30DC1" w:rsidRPr="00F24843" w:rsidRDefault="00C30DC1" w:rsidP="00F24843">
      <w:pPr>
        <w:autoSpaceDE w:val="0"/>
        <w:autoSpaceDN w:val="0"/>
        <w:adjustRightInd w:val="0"/>
        <w:ind w:firstLine="709"/>
        <w:jc w:val="both"/>
        <w:rPr>
          <w:sz w:val="28"/>
          <w:szCs w:val="28"/>
        </w:rPr>
      </w:pPr>
      <w:r w:rsidRPr="00F24843">
        <w:rPr>
          <w:sz w:val="28"/>
          <w:szCs w:val="28"/>
        </w:rPr>
        <w:t>утверждение органами местного самоуправления программ комплексного развития систем коммунальной инфраструктуры;</w:t>
      </w:r>
    </w:p>
    <w:p w:rsidR="00C30DC1" w:rsidRPr="00F24843" w:rsidRDefault="00C30DC1" w:rsidP="00F24843">
      <w:pPr>
        <w:autoSpaceDE w:val="0"/>
        <w:autoSpaceDN w:val="0"/>
        <w:adjustRightInd w:val="0"/>
        <w:ind w:firstLine="709"/>
        <w:jc w:val="both"/>
        <w:rPr>
          <w:sz w:val="28"/>
          <w:szCs w:val="28"/>
        </w:rPr>
      </w:pPr>
      <w:r w:rsidRPr="00F24843">
        <w:rPr>
          <w:sz w:val="28"/>
          <w:szCs w:val="28"/>
        </w:rPr>
        <w:t>развитие кредитно-финансовых механизмов мероприятий сферы обращения с ТБО;</w:t>
      </w:r>
    </w:p>
    <w:p w:rsidR="00C30DC1" w:rsidRPr="00F24843" w:rsidRDefault="00C30DC1" w:rsidP="00F24843">
      <w:pPr>
        <w:autoSpaceDE w:val="0"/>
        <w:autoSpaceDN w:val="0"/>
        <w:adjustRightInd w:val="0"/>
        <w:ind w:firstLine="709"/>
        <w:jc w:val="both"/>
        <w:rPr>
          <w:sz w:val="28"/>
          <w:szCs w:val="28"/>
        </w:rPr>
      </w:pPr>
      <w:r w:rsidRPr="00F24843">
        <w:rPr>
          <w:sz w:val="28"/>
          <w:szCs w:val="28"/>
        </w:rPr>
        <w:t>увеличение доли заемных средств в общем объеме капитальных вложений в сферу обращения с ТБО;</w:t>
      </w:r>
    </w:p>
    <w:p w:rsidR="00C30DC1" w:rsidRPr="00F24843" w:rsidRDefault="00C30DC1" w:rsidP="00F24843">
      <w:pPr>
        <w:autoSpaceDE w:val="0"/>
        <w:autoSpaceDN w:val="0"/>
        <w:adjustRightInd w:val="0"/>
        <w:ind w:firstLine="709"/>
        <w:jc w:val="both"/>
        <w:rPr>
          <w:sz w:val="28"/>
          <w:szCs w:val="28"/>
        </w:rPr>
      </w:pPr>
      <w:r w:rsidRPr="00F24843">
        <w:rPr>
          <w:sz w:val="28"/>
          <w:szCs w:val="28"/>
        </w:rPr>
        <w:t>функционирование мероприятий в сфере обращения с ТБО с поддержкой государства кредитно-финансовых механизмов;</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повышение охвата населения планово-регулярной системой сбора и вывоза </w:t>
      </w:r>
      <w:r>
        <w:rPr>
          <w:sz w:val="28"/>
          <w:szCs w:val="28"/>
        </w:rPr>
        <w:t>ТБО</w:t>
      </w:r>
      <w:r w:rsidRPr="00F24843">
        <w:rPr>
          <w:sz w:val="28"/>
          <w:szCs w:val="28"/>
        </w:rPr>
        <w:t>;</w:t>
      </w:r>
    </w:p>
    <w:p w:rsidR="00C30DC1" w:rsidRPr="00F24843" w:rsidRDefault="00C30DC1" w:rsidP="00F24843">
      <w:pPr>
        <w:autoSpaceDE w:val="0"/>
        <w:autoSpaceDN w:val="0"/>
        <w:adjustRightInd w:val="0"/>
        <w:ind w:firstLine="709"/>
        <w:jc w:val="both"/>
        <w:rPr>
          <w:sz w:val="28"/>
          <w:szCs w:val="28"/>
        </w:rPr>
      </w:pPr>
      <w:r w:rsidRPr="00F24843">
        <w:rPr>
          <w:sz w:val="28"/>
          <w:szCs w:val="28"/>
        </w:rPr>
        <w:t>увеличение площади рекультивированных земель, возвращенных в хозяйственный оборот;</w:t>
      </w:r>
    </w:p>
    <w:p w:rsidR="00C30DC1" w:rsidRPr="00F24843" w:rsidRDefault="00C30DC1" w:rsidP="00F24843">
      <w:pPr>
        <w:autoSpaceDE w:val="0"/>
        <w:autoSpaceDN w:val="0"/>
        <w:adjustRightInd w:val="0"/>
        <w:ind w:firstLine="709"/>
        <w:jc w:val="both"/>
        <w:rPr>
          <w:sz w:val="28"/>
          <w:szCs w:val="28"/>
        </w:rPr>
      </w:pPr>
      <w:r w:rsidRPr="00F24843">
        <w:rPr>
          <w:sz w:val="28"/>
          <w:szCs w:val="28"/>
        </w:rPr>
        <w:t>обеспечение возврата в экономику ВМР.</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12.4. Характеристика основных мероприятий подпрограммы</w:t>
      </w:r>
    </w:p>
    <w:p w:rsidR="00C30DC1" w:rsidRPr="00F24843" w:rsidRDefault="00C30DC1" w:rsidP="00F24843">
      <w:pPr>
        <w:autoSpaceDE w:val="0"/>
        <w:autoSpaceDN w:val="0"/>
        <w:adjustRightInd w:val="0"/>
        <w:ind w:firstLine="709"/>
        <w:jc w:val="both"/>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В рамках подпрограммы предполагается реализация следующих основных мероприятий.</w:t>
      </w:r>
    </w:p>
    <w:p w:rsidR="00C30DC1" w:rsidRPr="00F24843" w:rsidRDefault="00C30DC1" w:rsidP="00F24843">
      <w:pPr>
        <w:autoSpaceDE w:val="0"/>
        <w:autoSpaceDN w:val="0"/>
        <w:adjustRightInd w:val="0"/>
        <w:ind w:firstLine="709"/>
        <w:jc w:val="both"/>
        <w:rPr>
          <w:sz w:val="28"/>
          <w:szCs w:val="28"/>
        </w:rPr>
      </w:pPr>
      <w:r>
        <w:rPr>
          <w:sz w:val="28"/>
          <w:szCs w:val="28"/>
        </w:rPr>
        <w:t>5.1. </w:t>
      </w:r>
      <w:r w:rsidRPr="00F24843">
        <w:rPr>
          <w:sz w:val="28"/>
          <w:szCs w:val="28"/>
        </w:rPr>
        <w:t xml:space="preserve">Разработка проектно-сметной документации на строительство и рекультивацию  объектов размещения </w:t>
      </w:r>
      <w:r>
        <w:rPr>
          <w:sz w:val="28"/>
          <w:szCs w:val="28"/>
        </w:rPr>
        <w:t>ТБО</w:t>
      </w:r>
      <w:r w:rsidRPr="00F24843">
        <w:rPr>
          <w:sz w:val="28"/>
          <w:szCs w:val="28"/>
        </w:rPr>
        <w:t>.</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Основное мероприятие включает предоставление субсидий областного бюджета бюджетам муниципальных образований Ростовской области на софинансирование мероприятий муниципальных программ по строительству и рекультивации объектов размещения ТБО. </w:t>
      </w:r>
    </w:p>
    <w:p w:rsidR="00C30DC1" w:rsidRPr="00F24843" w:rsidRDefault="00C30DC1" w:rsidP="00F24843">
      <w:pPr>
        <w:autoSpaceDE w:val="0"/>
        <w:autoSpaceDN w:val="0"/>
        <w:adjustRightInd w:val="0"/>
        <w:ind w:firstLine="709"/>
        <w:jc w:val="both"/>
        <w:rPr>
          <w:sz w:val="28"/>
          <w:szCs w:val="28"/>
        </w:rPr>
      </w:pPr>
      <w:r>
        <w:rPr>
          <w:sz w:val="28"/>
          <w:szCs w:val="28"/>
        </w:rPr>
        <w:t>5.2. </w:t>
      </w:r>
      <w:r w:rsidRPr="00F24843">
        <w:rPr>
          <w:sz w:val="28"/>
          <w:szCs w:val="28"/>
        </w:rPr>
        <w:t xml:space="preserve">Строительство и рекультивация объектов размещения твердых бытовых отходов.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Основное мероприятие включает предоставление субсидий областного бюджета бюджетам муниципальных образований Ростовской области на софинансирование мероприятий муниципальных программ по строительству и рекультивации объектов размещения ТБО.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5.3. Развитие материальной базы муниципальных образований в сфере обращения с твердыми бытовыми отходами, включая приобретение мусоровозов. </w:t>
      </w:r>
    </w:p>
    <w:p w:rsidR="00C30DC1" w:rsidRPr="00F24843" w:rsidRDefault="00C30DC1" w:rsidP="00F24843">
      <w:pPr>
        <w:autoSpaceDE w:val="0"/>
        <w:autoSpaceDN w:val="0"/>
        <w:adjustRightInd w:val="0"/>
        <w:ind w:firstLine="709"/>
        <w:jc w:val="both"/>
        <w:rPr>
          <w:sz w:val="28"/>
          <w:szCs w:val="28"/>
        </w:rPr>
      </w:pPr>
      <w:r w:rsidRPr="00F24843">
        <w:rPr>
          <w:sz w:val="28"/>
          <w:szCs w:val="28"/>
        </w:rPr>
        <w:t>Основное мероприятие включает предоставление субсидий областного бюджета бюджетам муниципальных образований Ростовской области на софинансирование мероприятий муниципальных программ по приобретению мусоровозов.</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5.4. Развитие материальной базы муниципальных образований в сфере обращения с твердыми бытовыми отходами, включая приобретение бункеров (бункеров-накопителей) для сбора </w:t>
      </w:r>
      <w:r>
        <w:rPr>
          <w:sz w:val="28"/>
          <w:szCs w:val="28"/>
        </w:rPr>
        <w:t>ТБО</w:t>
      </w:r>
      <w:r w:rsidRPr="00F24843">
        <w:rPr>
          <w:sz w:val="28"/>
          <w:szCs w:val="28"/>
        </w:rPr>
        <w:t xml:space="preserve">. </w:t>
      </w:r>
    </w:p>
    <w:p w:rsidR="00C30DC1" w:rsidRPr="00F24843" w:rsidRDefault="00C30DC1" w:rsidP="00F24843">
      <w:pPr>
        <w:autoSpaceDE w:val="0"/>
        <w:autoSpaceDN w:val="0"/>
        <w:adjustRightInd w:val="0"/>
        <w:ind w:firstLine="709"/>
        <w:jc w:val="both"/>
        <w:rPr>
          <w:sz w:val="28"/>
          <w:szCs w:val="28"/>
        </w:rPr>
      </w:pPr>
      <w:r w:rsidRPr="00F24843">
        <w:rPr>
          <w:sz w:val="28"/>
          <w:szCs w:val="28"/>
        </w:rPr>
        <w:t>Основное мероприятие включает предоставление субсидий областного бюджета бюджетам муниципальных образований Ростовской области на софинансирование мероприятий муниципальных программ по приобретению бункеров (бункеров-накопителей) для сбора ТБО.</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5.5. Модернизация системы коммунальной инфраструктуры в сфере обращения с твердыми бытовыми отходами на территории муниципальных образований Ростовской области.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Основное мероприятие включает </w:t>
      </w:r>
      <w:r w:rsidRPr="00F24843">
        <w:rPr>
          <w:spacing w:val="-8"/>
          <w:sz w:val="28"/>
          <w:szCs w:val="28"/>
        </w:rPr>
        <w:t xml:space="preserve">предоставление субсидий Фонда </w:t>
      </w:r>
      <w:r w:rsidRPr="00F24843">
        <w:rPr>
          <w:sz w:val="28"/>
          <w:szCs w:val="28"/>
        </w:rPr>
        <w:t>содействия реформированию ж</w:t>
      </w:r>
      <w:r>
        <w:rPr>
          <w:sz w:val="28"/>
          <w:szCs w:val="28"/>
        </w:rPr>
        <w:t xml:space="preserve">илищно-коммунального хозяйства </w:t>
      </w:r>
      <w:r w:rsidRPr="00F24843">
        <w:rPr>
          <w:sz w:val="28"/>
          <w:szCs w:val="28"/>
        </w:rPr>
        <w:t xml:space="preserve">и областного бюджета организациям, реализующим мероприятия региональных программ по модернизации системы коммунальной инфраструктуры в сфере обращения с ТБО на территории муниципальных образований Ростовской области (далее – региональные программы по модернизации). </w:t>
      </w:r>
    </w:p>
    <w:p w:rsidR="00C30DC1" w:rsidRPr="00F24843" w:rsidRDefault="00C30DC1" w:rsidP="00F24843">
      <w:pPr>
        <w:autoSpaceDE w:val="0"/>
        <w:autoSpaceDN w:val="0"/>
        <w:adjustRightInd w:val="0"/>
        <w:ind w:firstLine="709"/>
        <w:jc w:val="both"/>
        <w:rPr>
          <w:spacing w:val="-8"/>
          <w:sz w:val="28"/>
          <w:szCs w:val="28"/>
        </w:rPr>
      </w:pPr>
      <w:r w:rsidRPr="00F24843">
        <w:rPr>
          <w:sz w:val="28"/>
          <w:szCs w:val="28"/>
        </w:rPr>
        <w:t>В 2014 – 2015 годах предусмотрено предоставление субсидий организациям, реализующим мероприятия «Программы модернизации системы коммунальной инфраструктуры в сфере обращения с твердыми бытовыми отходами на территории муниципальных образований, входящих в состав Красносулинского межмуниципального экологического отходоперераба-тывающего комплекса, на 2013</w:t>
      </w:r>
      <w:r>
        <w:rPr>
          <w:sz w:val="28"/>
          <w:szCs w:val="28"/>
        </w:rPr>
        <w:t xml:space="preserve"> </w:t>
      </w:r>
      <w:r w:rsidRPr="00F24843">
        <w:rPr>
          <w:sz w:val="28"/>
          <w:szCs w:val="28"/>
        </w:rPr>
        <w:t>–</w:t>
      </w:r>
      <w:r>
        <w:rPr>
          <w:sz w:val="28"/>
          <w:szCs w:val="28"/>
        </w:rPr>
        <w:t xml:space="preserve"> </w:t>
      </w:r>
      <w:r w:rsidRPr="00F24843">
        <w:rPr>
          <w:sz w:val="28"/>
          <w:szCs w:val="28"/>
        </w:rPr>
        <w:t>2015 годы», утвержденной постановлением Правительства Ростовской области от 19.09.2013 № 582,  на уплату процентов по долгосрочным кредитам, привлеченным участником программы после 1 января 2012 г. в валюте Российской Федерации в соответствии с кредитными договорами, заключенными на срок три года и более, в целях реализации мероприятий указанной региональной программы по</w:t>
      </w:r>
      <w:r w:rsidRPr="00F24843">
        <w:rPr>
          <w:spacing w:val="-8"/>
          <w:sz w:val="28"/>
          <w:szCs w:val="28"/>
        </w:rPr>
        <w:t xml:space="preserve"> модернизации.</w:t>
      </w:r>
    </w:p>
    <w:p w:rsidR="00C30DC1" w:rsidRPr="00F24843" w:rsidRDefault="00C30DC1" w:rsidP="00F24843">
      <w:pPr>
        <w:autoSpaceDE w:val="0"/>
        <w:autoSpaceDN w:val="0"/>
        <w:adjustRightInd w:val="0"/>
        <w:ind w:firstLine="709"/>
        <w:jc w:val="both"/>
        <w:rPr>
          <w:sz w:val="28"/>
          <w:szCs w:val="28"/>
        </w:rPr>
      </w:pPr>
      <w:r>
        <w:rPr>
          <w:sz w:val="28"/>
          <w:szCs w:val="28"/>
        </w:rPr>
        <w:t>5.6.</w:t>
      </w:r>
      <w:r w:rsidRPr="00F24843">
        <w:rPr>
          <w:sz w:val="28"/>
          <w:szCs w:val="28"/>
        </w:rPr>
        <w:t xml:space="preserve"> Предоставление субсидии на строительство и рекультивацию объектов размещения твердых бытовых отходов в рамках реализации мероприятий по подготовке к чемпионату мира по футболу в 2018 году в Российской Федерации</w:t>
      </w:r>
      <w:r>
        <w:rPr>
          <w:sz w:val="28"/>
          <w:szCs w:val="28"/>
        </w:rPr>
        <w:t>. О</w:t>
      </w:r>
      <w:r w:rsidRPr="00F95A8E">
        <w:rPr>
          <w:sz w:val="28"/>
          <w:szCs w:val="28"/>
        </w:rPr>
        <w:t xml:space="preserve">сновное мероприятие </w:t>
      </w:r>
      <w:r w:rsidRPr="00F24843">
        <w:rPr>
          <w:sz w:val="28"/>
          <w:szCs w:val="28"/>
        </w:rPr>
        <w:t xml:space="preserve">включает реализацию мероприятия по рекультивации полигона </w:t>
      </w:r>
      <w:r>
        <w:rPr>
          <w:sz w:val="28"/>
          <w:szCs w:val="28"/>
        </w:rPr>
        <w:t>ТБО</w:t>
      </w:r>
      <w:r w:rsidRPr="00F24843">
        <w:rPr>
          <w:sz w:val="28"/>
          <w:szCs w:val="28"/>
        </w:rPr>
        <w:t xml:space="preserve"> в г. Батайске. Источники финансирования – областной и местный бюджеты. </w:t>
      </w:r>
    </w:p>
    <w:p w:rsidR="00C30DC1" w:rsidRPr="00F24843" w:rsidRDefault="00C30DC1" w:rsidP="00F24843">
      <w:pPr>
        <w:autoSpaceDE w:val="0"/>
        <w:autoSpaceDN w:val="0"/>
        <w:adjustRightInd w:val="0"/>
        <w:ind w:firstLine="709"/>
        <w:jc w:val="both"/>
        <w:rPr>
          <w:sz w:val="28"/>
          <w:szCs w:val="28"/>
        </w:rPr>
      </w:pPr>
      <w:r w:rsidRPr="00F24843">
        <w:rPr>
          <w:sz w:val="28"/>
          <w:szCs w:val="28"/>
        </w:rPr>
        <w:t>Вместе с этим предусмотрено совершенствование нормативно-правовой базы в целях обеспечения перехода на долгосрочное тарифное регулирование с установлением зависимости от качества и надежности оказываемых услуг,</w:t>
      </w:r>
      <w:r w:rsidRPr="00F24843">
        <w:rPr>
          <w:sz w:val="28"/>
          <w:szCs w:val="28"/>
        </w:rPr>
        <w:br/>
        <w:t>а также создания благоприятных условий для привлечения частных инвестиций и повышения эффективности реализации инвестиционных программ организаций коммунального комплекса.</w:t>
      </w:r>
    </w:p>
    <w:p w:rsidR="00C30DC1" w:rsidRPr="00F24843" w:rsidRDefault="00C30DC1" w:rsidP="00F24843">
      <w:pPr>
        <w:autoSpaceDE w:val="0"/>
        <w:autoSpaceDN w:val="0"/>
        <w:adjustRightInd w:val="0"/>
        <w:ind w:firstLine="709"/>
        <w:jc w:val="both"/>
        <w:rPr>
          <w:sz w:val="28"/>
          <w:szCs w:val="28"/>
        </w:rPr>
      </w:pPr>
      <w:r w:rsidRPr="00F24843">
        <w:rPr>
          <w:sz w:val="28"/>
          <w:szCs w:val="28"/>
        </w:rPr>
        <w:t>В результате реализации данных мероприятий подпрограммы прогнозируется достижение следующих результатов:</w:t>
      </w:r>
    </w:p>
    <w:p w:rsidR="00C30DC1" w:rsidRPr="00F24843" w:rsidRDefault="00C30DC1" w:rsidP="00084BF5">
      <w:pPr>
        <w:autoSpaceDE w:val="0"/>
        <w:autoSpaceDN w:val="0"/>
        <w:adjustRightInd w:val="0"/>
        <w:spacing w:line="252" w:lineRule="auto"/>
        <w:ind w:firstLine="709"/>
        <w:jc w:val="both"/>
        <w:rPr>
          <w:sz w:val="28"/>
          <w:szCs w:val="28"/>
        </w:rPr>
      </w:pPr>
      <w:r w:rsidRPr="00F24843">
        <w:rPr>
          <w:sz w:val="28"/>
          <w:szCs w:val="28"/>
        </w:rPr>
        <w:t xml:space="preserve">достижение удовлетворенности населения Ростовской области уровнем услуг по сбору и вывозу </w:t>
      </w:r>
      <w:r>
        <w:rPr>
          <w:sz w:val="28"/>
          <w:szCs w:val="28"/>
        </w:rPr>
        <w:t>ТБО</w:t>
      </w:r>
      <w:r w:rsidRPr="00F24843">
        <w:rPr>
          <w:sz w:val="28"/>
          <w:szCs w:val="28"/>
        </w:rPr>
        <w:t>;</w:t>
      </w:r>
    </w:p>
    <w:p w:rsidR="00C30DC1" w:rsidRPr="00F24843" w:rsidRDefault="00C30DC1" w:rsidP="00084BF5">
      <w:pPr>
        <w:autoSpaceDE w:val="0"/>
        <w:autoSpaceDN w:val="0"/>
        <w:adjustRightInd w:val="0"/>
        <w:spacing w:line="252" w:lineRule="auto"/>
        <w:ind w:firstLine="709"/>
        <w:jc w:val="both"/>
        <w:rPr>
          <w:sz w:val="28"/>
          <w:szCs w:val="28"/>
        </w:rPr>
      </w:pPr>
      <w:r w:rsidRPr="00F24843">
        <w:rPr>
          <w:sz w:val="28"/>
          <w:szCs w:val="28"/>
        </w:rPr>
        <w:t>увеличение площади рекультивированных земель, возвращенных в хозяйственный оборот;</w:t>
      </w:r>
    </w:p>
    <w:p w:rsidR="00C30DC1" w:rsidRPr="00F24843" w:rsidRDefault="00C30DC1" w:rsidP="00084BF5">
      <w:pPr>
        <w:autoSpaceDE w:val="0"/>
        <w:autoSpaceDN w:val="0"/>
        <w:adjustRightInd w:val="0"/>
        <w:spacing w:line="252" w:lineRule="auto"/>
        <w:ind w:firstLine="709"/>
        <w:jc w:val="both"/>
        <w:rPr>
          <w:sz w:val="28"/>
          <w:szCs w:val="28"/>
        </w:rPr>
      </w:pPr>
      <w:r w:rsidRPr="00F24843">
        <w:rPr>
          <w:sz w:val="28"/>
          <w:szCs w:val="28"/>
        </w:rPr>
        <w:t>повышение охвата населения планово-регулярной очисткой;</w:t>
      </w:r>
    </w:p>
    <w:p w:rsidR="00C30DC1" w:rsidRPr="00F24843" w:rsidRDefault="00C30DC1" w:rsidP="00084BF5">
      <w:pPr>
        <w:autoSpaceDE w:val="0"/>
        <w:autoSpaceDN w:val="0"/>
        <w:adjustRightInd w:val="0"/>
        <w:spacing w:line="252" w:lineRule="auto"/>
        <w:ind w:firstLine="709"/>
        <w:jc w:val="both"/>
        <w:rPr>
          <w:sz w:val="28"/>
          <w:szCs w:val="28"/>
        </w:rPr>
      </w:pPr>
      <w:r w:rsidRPr="00F24843">
        <w:rPr>
          <w:sz w:val="28"/>
          <w:szCs w:val="28"/>
        </w:rPr>
        <w:t>обеспечение возврата в экономику ВМР.</w:t>
      </w:r>
    </w:p>
    <w:p w:rsidR="00C30DC1" w:rsidRPr="00F24843" w:rsidRDefault="00C30DC1" w:rsidP="00084BF5">
      <w:pPr>
        <w:autoSpaceDE w:val="0"/>
        <w:autoSpaceDN w:val="0"/>
        <w:adjustRightInd w:val="0"/>
        <w:spacing w:line="252" w:lineRule="auto"/>
        <w:ind w:firstLine="709"/>
        <w:jc w:val="both"/>
        <w:rPr>
          <w:sz w:val="28"/>
          <w:szCs w:val="28"/>
        </w:rPr>
      </w:pPr>
      <w:r w:rsidRPr="00F24843">
        <w:rPr>
          <w:sz w:val="28"/>
          <w:szCs w:val="28"/>
        </w:rPr>
        <w:t>Перечень основных мероприятий подпрограммы приведен в приложении  № 4 к настоящей государственной программе.</w:t>
      </w:r>
    </w:p>
    <w:p w:rsidR="00C30DC1" w:rsidRPr="00F24843" w:rsidRDefault="00C30DC1" w:rsidP="00084BF5">
      <w:pPr>
        <w:autoSpaceDE w:val="0"/>
        <w:autoSpaceDN w:val="0"/>
        <w:adjustRightInd w:val="0"/>
        <w:spacing w:line="252" w:lineRule="auto"/>
        <w:ind w:firstLine="709"/>
        <w:jc w:val="both"/>
        <w:rPr>
          <w:sz w:val="28"/>
          <w:szCs w:val="28"/>
        </w:rPr>
      </w:pPr>
    </w:p>
    <w:p w:rsidR="00C30DC1" w:rsidRPr="00F24843" w:rsidRDefault="00C30DC1" w:rsidP="00084BF5">
      <w:pPr>
        <w:autoSpaceDE w:val="0"/>
        <w:autoSpaceDN w:val="0"/>
        <w:adjustRightInd w:val="0"/>
        <w:spacing w:line="252" w:lineRule="auto"/>
        <w:jc w:val="center"/>
        <w:rPr>
          <w:bCs/>
          <w:sz w:val="28"/>
          <w:szCs w:val="28"/>
        </w:rPr>
      </w:pPr>
      <w:r w:rsidRPr="00F24843">
        <w:rPr>
          <w:bCs/>
          <w:sz w:val="28"/>
          <w:szCs w:val="28"/>
        </w:rPr>
        <w:t>12.5. Информация по ресурсному обеспечению подпрограммы</w:t>
      </w:r>
    </w:p>
    <w:p w:rsidR="00C30DC1" w:rsidRPr="00F24843" w:rsidRDefault="00C30DC1" w:rsidP="00084BF5">
      <w:pPr>
        <w:autoSpaceDE w:val="0"/>
        <w:autoSpaceDN w:val="0"/>
        <w:adjustRightInd w:val="0"/>
        <w:spacing w:line="252" w:lineRule="auto"/>
        <w:jc w:val="center"/>
        <w:outlineLvl w:val="1"/>
        <w:rPr>
          <w:bCs/>
          <w:sz w:val="28"/>
          <w:szCs w:val="28"/>
        </w:rPr>
      </w:pPr>
    </w:p>
    <w:p w:rsidR="00C30DC1" w:rsidRPr="00F24843" w:rsidRDefault="00C30DC1" w:rsidP="00084BF5">
      <w:pPr>
        <w:autoSpaceDE w:val="0"/>
        <w:autoSpaceDN w:val="0"/>
        <w:adjustRightInd w:val="0"/>
        <w:spacing w:line="252" w:lineRule="auto"/>
        <w:ind w:firstLine="709"/>
        <w:jc w:val="both"/>
        <w:rPr>
          <w:sz w:val="28"/>
          <w:szCs w:val="28"/>
        </w:rPr>
      </w:pPr>
      <w:r w:rsidRPr="00F24843">
        <w:rPr>
          <w:sz w:val="28"/>
          <w:szCs w:val="28"/>
        </w:rPr>
        <w:t>Источниками финансирования подпрограммы являются средства областного и местных бюджетов, Фонда реформирования жилищно-коммунального хозяйства, а также внебюджетные средства.</w:t>
      </w:r>
    </w:p>
    <w:p w:rsidR="00C30DC1" w:rsidRPr="00F24843" w:rsidRDefault="00C30DC1" w:rsidP="00084BF5">
      <w:pPr>
        <w:autoSpaceDE w:val="0"/>
        <w:autoSpaceDN w:val="0"/>
        <w:adjustRightInd w:val="0"/>
        <w:spacing w:line="252" w:lineRule="auto"/>
        <w:ind w:firstLine="709"/>
        <w:jc w:val="both"/>
        <w:rPr>
          <w:sz w:val="28"/>
          <w:szCs w:val="28"/>
        </w:rPr>
      </w:pPr>
      <w:r w:rsidRPr="00F24843">
        <w:rPr>
          <w:sz w:val="28"/>
          <w:szCs w:val="28"/>
        </w:rPr>
        <w:t>Общий объем финансового обеспечения реализации подпрограммы</w:t>
      </w:r>
      <w:r w:rsidRPr="00F24843">
        <w:rPr>
          <w:sz w:val="28"/>
          <w:szCs w:val="28"/>
        </w:rPr>
        <w:br/>
        <w:t>в 2014 – 2020 годах составляет 6 888 113,5 тыс. рублей (в текущих ценах) за счет всех источников финансирования, в том числе:</w:t>
      </w:r>
    </w:p>
    <w:p w:rsidR="00C30DC1" w:rsidRPr="00F24843" w:rsidRDefault="00C30DC1" w:rsidP="00084BF5">
      <w:pPr>
        <w:autoSpaceDE w:val="0"/>
        <w:autoSpaceDN w:val="0"/>
        <w:adjustRightInd w:val="0"/>
        <w:spacing w:line="252" w:lineRule="auto"/>
        <w:ind w:firstLine="709"/>
        <w:jc w:val="both"/>
        <w:rPr>
          <w:sz w:val="28"/>
          <w:szCs w:val="28"/>
        </w:rPr>
      </w:pPr>
      <w:r w:rsidRPr="00F24843">
        <w:rPr>
          <w:sz w:val="28"/>
          <w:szCs w:val="28"/>
        </w:rPr>
        <w:t>за счет средств областного бюджета – 869 784,2 тыс. рублей;</w:t>
      </w:r>
    </w:p>
    <w:p w:rsidR="00C30DC1" w:rsidRPr="00F24843" w:rsidRDefault="00C30DC1" w:rsidP="00084BF5">
      <w:pPr>
        <w:autoSpaceDE w:val="0"/>
        <w:autoSpaceDN w:val="0"/>
        <w:adjustRightInd w:val="0"/>
        <w:spacing w:line="252" w:lineRule="auto"/>
        <w:ind w:firstLine="709"/>
        <w:jc w:val="both"/>
        <w:rPr>
          <w:sz w:val="28"/>
          <w:szCs w:val="28"/>
        </w:rPr>
      </w:pPr>
      <w:r w:rsidRPr="00F24843">
        <w:rPr>
          <w:sz w:val="28"/>
          <w:szCs w:val="28"/>
        </w:rPr>
        <w:t>за счет средств местных бюджетов – 53 367,7 тыс. рублей;</w:t>
      </w:r>
    </w:p>
    <w:p w:rsidR="00C30DC1" w:rsidRPr="00F24843" w:rsidRDefault="00C30DC1" w:rsidP="00084BF5">
      <w:pPr>
        <w:autoSpaceDE w:val="0"/>
        <w:autoSpaceDN w:val="0"/>
        <w:adjustRightInd w:val="0"/>
        <w:spacing w:line="252" w:lineRule="auto"/>
        <w:ind w:firstLine="709"/>
        <w:jc w:val="both"/>
        <w:rPr>
          <w:sz w:val="28"/>
          <w:szCs w:val="28"/>
        </w:rPr>
      </w:pPr>
      <w:r w:rsidRPr="00F24843">
        <w:rPr>
          <w:sz w:val="28"/>
          <w:szCs w:val="28"/>
        </w:rPr>
        <w:t>за счет средств Фонда содействия реформированию жилищно-коммунального хозяйства – 456 248,2 тыс. рублей;</w:t>
      </w:r>
    </w:p>
    <w:p w:rsidR="00C30DC1" w:rsidRPr="00F24843" w:rsidRDefault="00C30DC1" w:rsidP="00084BF5">
      <w:pPr>
        <w:autoSpaceDE w:val="0"/>
        <w:autoSpaceDN w:val="0"/>
        <w:adjustRightInd w:val="0"/>
        <w:spacing w:line="252" w:lineRule="auto"/>
        <w:ind w:firstLine="709"/>
        <w:jc w:val="both"/>
        <w:rPr>
          <w:sz w:val="28"/>
          <w:szCs w:val="28"/>
        </w:rPr>
      </w:pPr>
      <w:r w:rsidRPr="00F24843">
        <w:rPr>
          <w:sz w:val="28"/>
          <w:szCs w:val="28"/>
        </w:rPr>
        <w:t xml:space="preserve">за счет средств внебюджетных источников – 5 508 713,4 тыс. рублей. </w:t>
      </w:r>
    </w:p>
    <w:p w:rsidR="00C30DC1" w:rsidRPr="00F24843" w:rsidRDefault="00C30DC1" w:rsidP="00084BF5">
      <w:pPr>
        <w:autoSpaceDE w:val="0"/>
        <w:autoSpaceDN w:val="0"/>
        <w:adjustRightInd w:val="0"/>
        <w:spacing w:line="252" w:lineRule="auto"/>
        <w:ind w:firstLine="709"/>
        <w:jc w:val="both"/>
        <w:rPr>
          <w:sz w:val="28"/>
          <w:szCs w:val="28"/>
        </w:rPr>
      </w:pPr>
      <w:r w:rsidRPr="00F24843">
        <w:rPr>
          <w:sz w:val="28"/>
          <w:szCs w:val="28"/>
        </w:rPr>
        <w:t>Объем финансирования подпрограммы подлежит ежегодному уточнению.</w:t>
      </w:r>
    </w:p>
    <w:p w:rsidR="00C30DC1" w:rsidRPr="00F24843" w:rsidRDefault="00C30DC1" w:rsidP="00084BF5">
      <w:pPr>
        <w:autoSpaceDE w:val="0"/>
        <w:autoSpaceDN w:val="0"/>
        <w:adjustRightInd w:val="0"/>
        <w:spacing w:line="252" w:lineRule="auto"/>
        <w:ind w:firstLine="709"/>
        <w:jc w:val="both"/>
        <w:rPr>
          <w:sz w:val="28"/>
          <w:szCs w:val="28"/>
        </w:rPr>
      </w:pPr>
      <w:r w:rsidRPr="00F24843">
        <w:rPr>
          <w:sz w:val="28"/>
          <w:szCs w:val="28"/>
        </w:rPr>
        <w:t>Объем ежегодных расходов, связанных с финансовым обеспечением подпрограммы за счет областного бюджета, устанавливается законом Ростовской области об областном бюджете на очередной финансовый год.</w:t>
      </w:r>
    </w:p>
    <w:p w:rsidR="00C30DC1" w:rsidRPr="00F24843" w:rsidRDefault="00C30DC1" w:rsidP="00084BF5">
      <w:pPr>
        <w:autoSpaceDE w:val="0"/>
        <w:autoSpaceDN w:val="0"/>
        <w:adjustRightInd w:val="0"/>
        <w:spacing w:line="252" w:lineRule="auto"/>
        <w:ind w:firstLine="709"/>
        <w:jc w:val="both"/>
        <w:rPr>
          <w:sz w:val="28"/>
          <w:szCs w:val="28"/>
        </w:rPr>
      </w:pPr>
      <w:r w:rsidRPr="00F24843">
        <w:rPr>
          <w:sz w:val="28"/>
          <w:szCs w:val="28"/>
        </w:rPr>
        <w:t>Средства местных бюджетов, объемы финансирования и направления мероприятий подпрограммы выделяются в рамках муниципальных целевых программ.</w:t>
      </w:r>
    </w:p>
    <w:p w:rsidR="00C30DC1" w:rsidRPr="00F24843" w:rsidRDefault="00C30DC1" w:rsidP="00084BF5">
      <w:pPr>
        <w:autoSpaceDE w:val="0"/>
        <w:autoSpaceDN w:val="0"/>
        <w:adjustRightInd w:val="0"/>
        <w:spacing w:line="252" w:lineRule="auto"/>
        <w:ind w:firstLine="709"/>
        <w:jc w:val="both"/>
        <w:rPr>
          <w:sz w:val="28"/>
          <w:szCs w:val="28"/>
        </w:rPr>
      </w:pPr>
      <w:r w:rsidRPr="00F24843">
        <w:rPr>
          <w:sz w:val="28"/>
          <w:szCs w:val="28"/>
        </w:rPr>
        <w:t>Средства местных бюджетов, предусмотренные на софинансирование расходов по объектам и направлениям, финансируемым за счет субсидий областного бюджета, отражаются в подпрограмме в объеме, не ниже установленного Правительством Ростовской области уровня софинансирования.</w:t>
      </w:r>
    </w:p>
    <w:p w:rsidR="00C30DC1" w:rsidRPr="00F24843" w:rsidRDefault="00C30DC1" w:rsidP="00084BF5">
      <w:pPr>
        <w:autoSpaceDE w:val="0"/>
        <w:autoSpaceDN w:val="0"/>
        <w:adjustRightInd w:val="0"/>
        <w:spacing w:line="252" w:lineRule="auto"/>
        <w:ind w:firstLine="709"/>
        <w:jc w:val="both"/>
        <w:rPr>
          <w:sz w:val="28"/>
          <w:szCs w:val="28"/>
        </w:rPr>
      </w:pPr>
      <w:r w:rsidRPr="00F24843">
        <w:rPr>
          <w:sz w:val="28"/>
          <w:szCs w:val="28"/>
        </w:rPr>
        <w:t xml:space="preserve">Средства Фонда содействия реформированию жилищно-коммунального хозяйства в 2014 – 2015 годах привлекаются в рамках реализации Федерального закона от 21.07.2007 № 185-ФЗ «О Фонде содействия реформированию жилищно-коммунального хозяйства» в части  предоставления субсидий организациям, реализующим мероприятия «Программы модернизации системы коммунальной инфраструктуры в сфере обращения с твердыми бытовыми отходами на территории муниципальных образований, входящих </w:t>
      </w:r>
      <w:r>
        <w:rPr>
          <w:sz w:val="28"/>
          <w:szCs w:val="28"/>
        </w:rPr>
        <w:br/>
      </w:r>
      <w:r w:rsidRPr="00F24843">
        <w:rPr>
          <w:sz w:val="28"/>
          <w:szCs w:val="28"/>
        </w:rPr>
        <w:t xml:space="preserve">в состав Красносулинского межмуниципального экологического </w:t>
      </w:r>
      <w:r w:rsidRPr="00F24843">
        <w:rPr>
          <w:spacing w:val="-6"/>
          <w:sz w:val="28"/>
          <w:szCs w:val="28"/>
        </w:rPr>
        <w:t xml:space="preserve">отходоперерабатывающего комплекса Ростовской области, на 2014 – 2015 годы» – </w:t>
      </w:r>
      <w:r w:rsidRPr="00F24843">
        <w:rPr>
          <w:sz w:val="28"/>
          <w:szCs w:val="28"/>
        </w:rPr>
        <w:t>на уплату процентов по долгосрочным кредитам, привлеченным участником программы после 1 января 2012 г. в валюте Российской Федерации в соответствии с кредитными договорами, заключенными на срок три года и более, в целях реализации мероприятий указанной региональной программы по модернизации.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Внебюджетными средствами будут средства организаций, осуществляющих деятельность в сфере обращения с ТБО, представленные собственными средствами, целевыми кредитами банков или иными заемными средствами.</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Объем средств на реализацию подпрограммы определен в соответствии с проектной документацией и с учетом сметной стоимости аналогичных проектов.   </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Расходы областного бюджета на реализацию подпрограммы представлены в </w:t>
      </w:r>
      <w:hyperlink r:id="rId68" w:history="1">
        <w:r w:rsidRPr="00F24843">
          <w:rPr>
            <w:sz w:val="28"/>
            <w:szCs w:val="28"/>
          </w:rPr>
          <w:t xml:space="preserve">приложении № </w:t>
        </w:r>
      </w:hyperlink>
      <w:r w:rsidRPr="00F24843">
        <w:rPr>
          <w:sz w:val="28"/>
          <w:szCs w:val="28"/>
        </w:rPr>
        <w:t>5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r w:rsidRPr="00F24843">
        <w:rPr>
          <w:sz w:val="28"/>
          <w:szCs w:val="28"/>
        </w:rPr>
        <w:t>Расходы за счет средств областного бюджета, местных бюджетов</w:t>
      </w:r>
      <w:r w:rsidRPr="00F24843">
        <w:rPr>
          <w:sz w:val="28"/>
          <w:szCs w:val="28"/>
        </w:rPr>
        <w:br/>
        <w:t>и внебюджетных источников на реализацию подпрограммы представлены в приложении № 6 к настоящей государственной программе.</w:t>
      </w:r>
    </w:p>
    <w:p w:rsidR="00C30DC1" w:rsidRPr="00F24843" w:rsidRDefault="00C30DC1" w:rsidP="00F24843">
      <w:pPr>
        <w:ind w:firstLine="709"/>
        <w:jc w:val="both"/>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12.6. Участие муниципальных образований</w:t>
      </w:r>
      <w:r w:rsidRPr="00F24843">
        <w:rPr>
          <w:sz w:val="28"/>
          <w:szCs w:val="28"/>
        </w:rPr>
        <w:br/>
        <w:t>Ростовской области в реализации подпрограммы</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12.6.1. Участие муниципальных образований Ростовской области в мероприятиях, направленных на создание условий для обеспечения доступными и качественными жилищно-коммунальными услугами, определяется в соответствии с основными критериями и условиями отбора муниципальных образований (проектов).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12.6.2. Субсидии из областного бюджета выделяются бюджетам муниципальных образований для софинансирования расходных обязательств на разработку проектно-сметной документации на строительство и рекультивацию объектов размещения </w:t>
      </w:r>
      <w:r>
        <w:rPr>
          <w:sz w:val="28"/>
          <w:szCs w:val="28"/>
        </w:rPr>
        <w:t>ТБО</w:t>
      </w:r>
      <w:r w:rsidRPr="00F24843">
        <w:rPr>
          <w:sz w:val="28"/>
          <w:szCs w:val="28"/>
        </w:rPr>
        <w:t>.</w:t>
      </w:r>
    </w:p>
    <w:p w:rsidR="00C30DC1" w:rsidRPr="00F24843" w:rsidRDefault="00C30DC1" w:rsidP="00F24843">
      <w:pPr>
        <w:autoSpaceDE w:val="0"/>
        <w:autoSpaceDN w:val="0"/>
        <w:adjustRightInd w:val="0"/>
        <w:ind w:firstLine="709"/>
        <w:jc w:val="both"/>
        <w:rPr>
          <w:sz w:val="28"/>
          <w:szCs w:val="28"/>
        </w:rPr>
      </w:pPr>
      <w:r w:rsidRPr="00F24843">
        <w:rPr>
          <w:sz w:val="28"/>
          <w:szCs w:val="28"/>
        </w:rPr>
        <w:t>12.6.3. Условия предоставления и методика расчета субсидий из областного бюджета для софинансирования расходных обязательств, возникающих при выполнении полномочий органов местного самоуправления по разработке проектно-сметной документации на строительство и рекультивацию объектов размещения твердых бытовых отходов.</w:t>
      </w:r>
    </w:p>
    <w:p w:rsidR="00C30DC1" w:rsidRPr="00F24843" w:rsidRDefault="00C30DC1" w:rsidP="00F24843">
      <w:pPr>
        <w:autoSpaceDE w:val="0"/>
        <w:autoSpaceDN w:val="0"/>
        <w:adjustRightInd w:val="0"/>
        <w:ind w:firstLine="709"/>
        <w:jc w:val="both"/>
        <w:rPr>
          <w:sz w:val="28"/>
          <w:szCs w:val="28"/>
        </w:rPr>
      </w:pPr>
      <w:r w:rsidRPr="00F24843">
        <w:rPr>
          <w:sz w:val="28"/>
          <w:szCs w:val="28"/>
        </w:rPr>
        <w:t>Основными критериями отбора муниципальных образований (проектов)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отсутствие полигона ТБО на территории муниципального образования или наличие полигона ТБО с истекшим сроком эксплуатации;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предписаний, актов проверок федеральных или областных органов по контролю и надзору за соблюдением требований санитарного и природоохранного законодательства;</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наличие решения суда о ликвидации несанкционированных свалок, рекультивации свалок и полигонов ТБО; </w:t>
      </w:r>
    </w:p>
    <w:p w:rsidR="00C30DC1" w:rsidRPr="00F24843" w:rsidRDefault="00C30DC1" w:rsidP="00F24843">
      <w:pPr>
        <w:autoSpaceDE w:val="0"/>
        <w:autoSpaceDN w:val="0"/>
        <w:adjustRightInd w:val="0"/>
        <w:ind w:firstLine="709"/>
        <w:jc w:val="both"/>
        <w:rPr>
          <w:sz w:val="28"/>
          <w:szCs w:val="28"/>
        </w:rPr>
      </w:pPr>
      <w:r w:rsidRPr="00F24843">
        <w:rPr>
          <w:sz w:val="28"/>
          <w:szCs w:val="28"/>
        </w:rPr>
        <w:t>бюджетная обеспеченность муниципального образования;</w:t>
      </w:r>
    </w:p>
    <w:p w:rsidR="00C30DC1" w:rsidRPr="00F24843" w:rsidRDefault="00C30DC1" w:rsidP="00F24843">
      <w:pPr>
        <w:autoSpaceDE w:val="0"/>
        <w:autoSpaceDN w:val="0"/>
        <w:adjustRightInd w:val="0"/>
        <w:ind w:firstLine="709"/>
        <w:jc w:val="both"/>
        <w:rPr>
          <w:sz w:val="28"/>
          <w:szCs w:val="28"/>
        </w:rPr>
      </w:pPr>
      <w:r w:rsidRPr="00F24843">
        <w:rPr>
          <w:sz w:val="28"/>
          <w:szCs w:val="28"/>
        </w:rPr>
        <w:t>эффективность вложения средств, которая определяется исходя из стоимости разработки проектно-сметной документации на строительство и рекультивацию объектов размещения ТБО и планируемых результатов;</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наличие заключения достоверности определения стоимости проектных работ. </w:t>
      </w:r>
    </w:p>
    <w:p w:rsidR="00C30DC1" w:rsidRPr="00F24843" w:rsidRDefault="00C30DC1" w:rsidP="00F24843">
      <w:pPr>
        <w:autoSpaceDE w:val="0"/>
        <w:autoSpaceDN w:val="0"/>
        <w:adjustRightInd w:val="0"/>
        <w:ind w:firstLine="709"/>
        <w:jc w:val="both"/>
        <w:rPr>
          <w:sz w:val="28"/>
          <w:szCs w:val="28"/>
        </w:rPr>
      </w:pPr>
      <w:r w:rsidRPr="00F24843">
        <w:rPr>
          <w:sz w:val="28"/>
          <w:szCs w:val="28"/>
        </w:rPr>
        <w:t>Условиями отбора муниципальных образований (проектов) и предоставления межбюджетных субсидий из областного бюджета бюджетам муниципальных образований на разработку проектно-сметной документации на строительство и рекультивацию объектов размещения ТБО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наличие муниципальных долгосрочных целевых программ, утвержденных в установленном порядке и предусматривающих средства местных бюджетов, направляемые на софинансирование расходов по объектам и направлениям в соответствии с </w:t>
      </w:r>
      <w:hyperlink r:id="rId69" w:history="1">
        <w:r w:rsidRPr="00F24843">
          <w:rPr>
            <w:sz w:val="28"/>
            <w:szCs w:val="28"/>
          </w:rPr>
          <w:t>постановлением</w:t>
        </w:r>
      </w:hyperlink>
      <w:r w:rsidRPr="00F24843">
        <w:rPr>
          <w:sz w:val="28"/>
          <w:szCs w:val="28"/>
        </w:rPr>
        <w:t xml:space="preserve">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наличие в правовых актах представительных органов муниципальных образований о местных бюджетах средств местных бюджетов, направляемых на софинансирование расходов по объектам и направлениям в соответствии с </w:t>
      </w:r>
      <w:hyperlink r:id="rId70" w:history="1">
        <w:r w:rsidRPr="00F24843">
          <w:rPr>
            <w:sz w:val="28"/>
            <w:szCs w:val="28"/>
          </w:rPr>
          <w:t>постановлением</w:t>
        </w:r>
      </w:hyperlink>
      <w:r w:rsidRPr="00F24843">
        <w:rPr>
          <w:sz w:val="28"/>
          <w:szCs w:val="28"/>
        </w:rPr>
        <w:t xml:space="preserve"> Правительства Ростовской области от 28.12.2011 № 302 </w:t>
      </w:r>
      <w:r w:rsidRPr="00F24843">
        <w:rPr>
          <w:sz w:val="28"/>
          <w:szCs w:val="28"/>
        </w:rPr>
        <w:br/>
        <w:t>«Об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в правовых актах представительных органов муниципальных образований о местных бюджетах кодов бюджетной классификации доходов для предоставления субсидий, закрепленных за соответствующими главными администраторами доходов местных бюджетов;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утвержденных генеральных схем очистки территорий населенных пунктов муниципальных образований.</w:t>
      </w:r>
    </w:p>
    <w:p w:rsidR="00C30DC1" w:rsidRPr="00F24843" w:rsidRDefault="00C30DC1" w:rsidP="00F24843">
      <w:pPr>
        <w:autoSpaceDE w:val="0"/>
        <w:autoSpaceDN w:val="0"/>
        <w:adjustRightInd w:val="0"/>
        <w:ind w:firstLine="709"/>
        <w:jc w:val="both"/>
        <w:rPr>
          <w:sz w:val="28"/>
          <w:szCs w:val="28"/>
        </w:rPr>
      </w:pPr>
      <w:r w:rsidRPr="00F24843">
        <w:rPr>
          <w:sz w:val="28"/>
          <w:szCs w:val="28"/>
        </w:rPr>
        <w:t>В приоритетном (первоочередном) порядке подлежат финансированию объекты, соответствующие следующим условиям:</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инвестиционного проекта или соглашения, условием которого является софинансирование средствами областного бюджета мероприятий, предусматривающих долевое финансирование из федерального бюджета;</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проектов, имеющих максимальную степень завершенности (готовности) объекта, при выделении средств на которые будет обеспечен ввод объекта в эксплуатацию.</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По муниципальным образованиям, не вошедшим в первоочередной порядок предоставления субсидий, субсидии предоставляются на основании оценки степени влияния мест хранения ТБО на окружающую среду, оценки условий и состояния мест хранения ТБО, определяемой в рамках исполнения </w:t>
      </w:r>
      <w:hyperlink r:id="rId71" w:history="1">
        <w:r w:rsidRPr="00F24843">
          <w:rPr>
            <w:sz w:val="28"/>
            <w:szCs w:val="28"/>
          </w:rPr>
          <w:t>постановления</w:t>
        </w:r>
      </w:hyperlink>
      <w:r w:rsidRPr="00F24843">
        <w:rPr>
          <w:sz w:val="28"/>
          <w:szCs w:val="28"/>
        </w:rPr>
        <w:t xml:space="preserve"> Правительства Ростовской области от 25.06.2012 № 528 </w:t>
      </w:r>
      <w:r w:rsidRPr="00F24843">
        <w:rPr>
          <w:sz w:val="28"/>
          <w:szCs w:val="28"/>
        </w:rPr>
        <w:br/>
        <w:t>«О Порядке ведения регионального кадастра отходов производства и потребления Ростовской области»</w:t>
      </w:r>
      <w:r>
        <w:rPr>
          <w:sz w:val="28"/>
          <w:szCs w:val="28"/>
        </w:rPr>
        <w:t>,</w:t>
      </w:r>
      <w:r w:rsidRPr="00F24843">
        <w:rPr>
          <w:sz w:val="28"/>
          <w:szCs w:val="28"/>
        </w:rPr>
        <w:t xml:space="preserve"> и по резу</w:t>
      </w:r>
      <w:r>
        <w:rPr>
          <w:sz w:val="28"/>
          <w:szCs w:val="28"/>
        </w:rPr>
        <w:t>льтатам научно-исследовательской</w:t>
      </w:r>
      <w:r w:rsidRPr="00F24843">
        <w:rPr>
          <w:sz w:val="28"/>
          <w:szCs w:val="28"/>
        </w:rPr>
        <w:t xml:space="preserve"> работ</w:t>
      </w:r>
      <w:r>
        <w:rPr>
          <w:sz w:val="28"/>
          <w:szCs w:val="28"/>
        </w:rPr>
        <w:t>ы</w:t>
      </w:r>
      <w:r w:rsidRPr="00F24843">
        <w:rPr>
          <w:sz w:val="28"/>
          <w:szCs w:val="28"/>
        </w:rPr>
        <w:t xml:space="preserve"> «Региональная комплексная система управления отходами производства, потребления и вторичными материальными ресурсами Ростовской области». Межбюджетные субсидии из областного бюджета (далее – субсидии) предоставляются бюджетам муниципальных образований для софинансирования разработки проектно-сметной документации на строительство и рекультивацию объектов размещения ТБО и расходуются в соответствии с нормативными правовыми актами представительных и исполнительных органов поселений.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Размер субсидии определяется на основании расчета по формуле:</w:t>
      </w:r>
    </w:p>
    <w:p w:rsidR="00C30DC1" w:rsidRPr="00F24843" w:rsidRDefault="00C30DC1" w:rsidP="00F24843">
      <w:pPr>
        <w:autoSpaceDE w:val="0"/>
        <w:autoSpaceDN w:val="0"/>
        <w:adjustRightInd w:val="0"/>
        <w:ind w:firstLine="709"/>
        <w:jc w:val="both"/>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Сi = Кi / Кобл х Собл,</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084BF5">
      <w:pPr>
        <w:autoSpaceDE w:val="0"/>
        <w:autoSpaceDN w:val="0"/>
        <w:adjustRightInd w:val="0"/>
        <w:spacing w:line="247" w:lineRule="auto"/>
        <w:ind w:firstLine="709"/>
        <w:jc w:val="both"/>
        <w:rPr>
          <w:sz w:val="28"/>
          <w:szCs w:val="28"/>
        </w:rPr>
      </w:pPr>
      <w:r w:rsidRPr="00F24843">
        <w:rPr>
          <w:sz w:val="28"/>
          <w:szCs w:val="28"/>
        </w:rPr>
        <w:t>где Сi – общий размер субсидий из областного бюджета, предоставляемых бюджету i-го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разработку проектно-сметной документации на строительство и рекультивацию объектов размещения ТБО;</w:t>
      </w:r>
    </w:p>
    <w:p w:rsidR="00C30DC1" w:rsidRPr="00F24843" w:rsidRDefault="00C30DC1" w:rsidP="00084BF5">
      <w:pPr>
        <w:autoSpaceDE w:val="0"/>
        <w:autoSpaceDN w:val="0"/>
        <w:adjustRightInd w:val="0"/>
        <w:spacing w:line="247" w:lineRule="auto"/>
        <w:ind w:firstLine="709"/>
        <w:jc w:val="both"/>
        <w:rPr>
          <w:sz w:val="28"/>
          <w:szCs w:val="28"/>
        </w:rPr>
      </w:pPr>
      <w:r w:rsidRPr="00F24843">
        <w:rPr>
          <w:sz w:val="28"/>
          <w:szCs w:val="28"/>
        </w:rPr>
        <w:t xml:space="preserve">Кi – количество объектов размещения ТБО, требующих разработки проектно-сметной документации на строительство и рекультивацию объектов размещения ТБО на территории i-го муниципального образования, определяемое на основании данных, полученных в рамках исполнения </w:t>
      </w:r>
      <w:hyperlink r:id="rId72" w:history="1">
        <w:r w:rsidRPr="00F24843">
          <w:rPr>
            <w:sz w:val="28"/>
            <w:szCs w:val="28"/>
          </w:rPr>
          <w:t>постановления</w:t>
        </w:r>
      </w:hyperlink>
      <w:r w:rsidRPr="00F24843">
        <w:rPr>
          <w:sz w:val="28"/>
          <w:szCs w:val="28"/>
        </w:rPr>
        <w:t xml:space="preserve"> Правительства Ростовской области от 25.06.2012 № 528 </w:t>
      </w:r>
      <w:r w:rsidRPr="00F24843">
        <w:rPr>
          <w:sz w:val="28"/>
          <w:szCs w:val="28"/>
        </w:rPr>
        <w:br/>
        <w:t>«О Порядке ведения регионального кадастра отходов производства и потребления Ростовской области», по состоянию на 1 января года, предшествующего финансовому году, в котором осуществляется распределение субсидий;</w:t>
      </w:r>
    </w:p>
    <w:p w:rsidR="00C30DC1" w:rsidRPr="00F24843" w:rsidRDefault="00C30DC1" w:rsidP="00084BF5">
      <w:pPr>
        <w:autoSpaceDE w:val="0"/>
        <w:autoSpaceDN w:val="0"/>
        <w:adjustRightInd w:val="0"/>
        <w:spacing w:line="247" w:lineRule="auto"/>
        <w:ind w:firstLine="709"/>
        <w:jc w:val="both"/>
        <w:rPr>
          <w:sz w:val="28"/>
          <w:szCs w:val="28"/>
        </w:rPr>
      </w:pPr>
      <w:r w:rsidRPr="00F24843">
        <w:rPr>
          <w:sz w:val="28"/>
          <w:szCs w:val="28"/>
        </w:rPr>
        <w:t xml:space="preserve">Кобл – количество объектов ТБО, требующих разработки проектно-сметной документации на строительство и рекультивацию объектов размещения ТБО на территории Ростовской области, определяемое на основании данных, полученных в рамках исполнения </w:t>
      </w:r>
      <w:hyperlink r:id="rId73" w:history="1">
        <w:r w:rsidRPr="00F24843">
          <w:rPr>
            <w:sz w:val="28"/>
            <w:szCs w:val="28"/>
          </w:rPr>
          <w:t>постановления</w:t>
        </w:r>
      </w:hyperlink>
      <w:r w:rsidRPr="00F24843">
        <w:rPr>
          <w:sz w:val="28"/>
          <w:szCs w:val="28"/>
        </w:rPr>
        <w:t xml:space="preserve"> Правительства Ростовской области от 25.06.2012 № 528 «О Порядке ведения регионального кадастра отходов производства и потребления Ростовской области», по состоянию на </w:t>
      </w:r>
      <w:r w:rsidRPr="00F24843">
        <w:rPr>
          <w:sz w:val="28"/>
          <w:szCs w:val="28"/>
        </w:rPr>
        <w:br/>
        <w:t>1 января года, предшествующего финансовому году, в котором осуществляется распределение субсидий;</w:t>
      </w:r>
    </w:p>
    <w:p w:rsidR="00C30DC1" w:rsidRPr="00F24843" w:rsidRDefault="00C30DC1" w:rsidP="00084BF5">
      <w:pPr>
        <w:autoSpaceDE w:val="0"/>
        <w:autoSpaceDN w:val="0"/>
        <w:adjustRightInd w:val="0"/>
        <w:spacing w:line="247" w:lineRule="auto"/>
        <w:ind w:firstLine="709"/>
        <w:jc w:val="both"/>
        <w:rPr>
          <w:sz w:val="28"/>
          <w:szCs w:val="28"/>
        </w:rPr>
      </w:pPr>
      <w:r w:rsidRPr="00F24843">
        <w:rPr>
          <w:sz w:val="28"/>
          <w:szCs w:val="28"/>
        </w:rPr>
        <w:t xml:space="preserve">Собл – общий размер субсидий из областного бюджета бюджетам муниципальных образований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разработку проектно-сметной документации на строительство и рекультивацию объектов размещения ТБО, предусмотренных </w:t>
      </w:r>
      <w:r>
        <w:rPr>
          <w:sz w:val="28"/>
          <w:szCs w:val="28"/>
        </w:rPr>
        <w:t>государственной п</w:t>
      </w:r>
      <w:r w:rsidRPr="00F24843">
        <w:rPr>
          <w:sz w:val="28"/>
          <w:szCs w:val="28"/>
        </w:rPr>
        <w:t>рограммой на соответствующий год.</w:t>
      </w:r>
    </w:p>
    <w:p w:rsidR="00C30DC1" w:rsidRPr="00F24843" w:rsidRDefault="00C30DC1" w:rsidP="00084BF5">
      <w:pPr>
        <w:autoSpaceDE w:val="0"/>
        <w:autoSpaceDN w:val="0"/>
        <w:adjustRightInd w:val="0"/>
        <w:spacing w:line="247" w:lineRule="auto"/>
        <w:ind w:firstLine="709"/>
        <w:jc w:val="both"/>
        <w:rPr>
          <w:sz w:val="28"/>
          <w:szCs w:val="28"/>
        </w:rPr>
      </w:pPr>
      <w:r w:rsidRPr="00F24843">
        <w:rPr>
          <w:sz w:val="28"/>
          <w:szCs w:val="28"/>
        </w:rPr>
        <w:t xml:space="preserve">Расходование субсидий, направленных на финансирование указанных мероприятий, осуществляется в порядке, установленном </w:t>
      </w:r>
      <w:hyperlink r:id="rId74" w:history="1">
        <w:r w:rsidRPr="00F24843">
          <w:rPr>
            <w:sz w:val="28"/>
            <w:szCs w:val="28"/>
          </w:rPr>
          <w:t>постановлением</w:t>
        </w:r>
      </w:hyperlink>
      <w:r w:rsidRPr="00F24843">
        <w:rPr>
          <w:sz w:val="28"/>
          <w:szCs w:val="28"/>
        </w:rPr>
        <w:t xml:space="preserve"> Правительства Ростовской области от 30.08.2012 № 834 «О порядке расходования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084BF5">
      <w:pPr>
        <w:autoSpaceDE w:val="0"/>
        <w:autoSpaceDN w:val="0"/>
        <w:adjustRightInd w:val="0"/>
        <w:spacing w:line="247" w:lineRule="auto"/>
        <w:ind w:firstLine="709"/>
        <w:jc w:val="both"/>
        <w:rPr>
          <w:sz w:val="28"/>
          <w:szCs w:val="28"/>
        </w:rPr>
      </w:pPr>
      <w:r w:rsidRPr="00F24843">
        <w:rPr>
          <w:sz w:val="28"/>
          <w:szCs w:val="28"/>
        </w:rPr>
        <w:t>Предоставление субсидий бюджетам муниципальных районов и городских округов осуществляется на основании соглашений о предоставлении субсидий, заключенных между главным распорядителем средств областного бюджета и администрацией муниципального образования.</w:t>
      </w:r>
    </w:p>
    <w:p w:rsidR="00C30DC1" w:rsidRPr="00F24843" w:rsidRDefault="00C30DC1" w:rsidP="00F24843">
      <w:pPr>
        <w:autoSpaceDE w:val="0"/>
        <w:autoSpaceDN w:val="0"/>
        <w:adjustRightInd w:val="0"/>
        <w:ind w:firstLine="709"/>
        <w:jc w:val="both"/>
        <w:rPr>
          <w:sz w:val="28"/>
          <w:szCs w:val="28"/>
        </w:rPr>
      </w:pPr>
      <w:r w:rsidRPr="00F24843">
        <w:rPr>
          <w:sz w:val="28"/>
          <w:szCs w:val="28"/>
        </w:rPr>
        <w:t>Соглашения о предоставлении субсидий должны предусматривать следующие условия:</w:t>
      </w:r>
    </w:p>
    <w:p w:rsidR="00C30DC1" w:rsidRPr="00F24843" w:rsidRDefault="00C30DC1" w:rsidP="00F24843">
      <w:pPr>
        <w:autoSpaceDE w:val="0"/>
        <w:autoSpaceDN w:val="0"/>
        <w:adjustRightInd w:val="0"/>
        <w:ind w:firstLine="709"/>
        <w:jc w:val="both"/>
        <w:rPr>
          <w:sz w:val="28"/>
          <w:szCs w:val="28"/>
        </w:rPr>
      </w:pPr>
      <w:r w:rsidRPr="00F24843">
        <w:rPr>
          <w:sz w:val="28"/>
          <w:szCs w:val="28"/>
        </w:rPr>
        <w:t>пропорциональное уменьшение расходов на сумму сложившейся экономии по результатам проведенных торгов в части софинансирования из областного бюджета и финансирования за счет средств местного бюджета при заключении муниципальных контрактов на разработку проектно-сметной документации на строительство и рекультивацию объектов размещения ТБО муниципальной собственности, а также приобретение основных средств в муниципальную собственность;</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обязательства администраций муниципальных образований по обеспечению возврата в доход областного бюджета неиспользованных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расходов в случаях, предусмотренных бюджетным законодательством Российской Федерации;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обязательства муниципальных районов по заключению аналогичных соглашений о предоставлении субсидий бюджетам поселений в случаях выполнения работ на объектах размещения ТБО муниципальной собственности поселений;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обязательства администраций муниципальных районов и городских округов о представлении отчетов в порядке, в сроки и по формам, установленным главными распорядителями средств областного бюджета;</w:t>
      </w:r>
    </w:p>
    <w:p w:rsidR="00C30DC1" w:rsidRPr="00F24843" w:rsidRDefault="00C30DC1" w:rsidP="00F24843">
      <w:pPr>
        <w:autoSpaceDE w:val="0"/>
        <w:autoSpaceDN w:val="0"/>
        <w:adjustRightInd w:val="0"/>
        <w:ind w:firstLine="709"/>
        <w:jc w:val="both"/>
        <w:rPr>
          <w:sz w:val="28"/>
          <w:szCs w:val="28"/>
        </w:rPr>
      </w:pPr>
      <w:r w:rsidRPr="00F24843">
        <w:rPr>
          <w:sz w:val="28"/>
          <w:szCs w:val="28"/>
        </w:rPr>
        <w:t>критерии, порядок и сроки осуществления оценки эффективности использования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обязательства администраций муниципальных образований по обеспечению подписания актов выполненных работ и их представлени</w:t>
      </w:r>
      <w:r>
        <w:rPr>
          <w:sz w:val="28"/>
          <w:szCs w:val="28"/>
        </w:rPr>
        <w:t>я</w:t>
      </w:r>
      <w:r w:rsidRPr="00F24843">
        <w:rPr>
          <w:sz w:val="28"/>
          <w:szCs w:val="28"/>
        </w:rPr>
        <w:t xml:space="preserve"> главным распорядителям средств областного бюджета только после осуществления контроля по всем объектам и направлениям на соответствие фактическим объемам выполненных работ;</w:t>
      </w:r>
    </w:p>
    <w:p w:rsidR="00C30DC1" w:rsidRPr="00F24843" w:rsidRDefault="00C30DC1" w:rsidP="00F24843">
      <w:pPr>
        <w:autoSpaceDE w:val="0"/>
        <w:autoSpaceDN w:val="0"/>
        <w:adjustRightInd w:val="0"/>
        <w:ind w:firstLine="709"/>
        <w:jc w:val="both"/>
        <w:rPr>
          <w:sz w:val="28"/>
          <w:szCs w:val="28"/>
        </w:rPr>
      </w:pPr>
      <w:r w:rsidRPr="00F24843">
        <w:rPr>
          <w:sz w:val="28"/>
          <w:szCs w:val="28"/>
        </w:rPr>
        <w:t>контроль за исполнением условий соглашения, основания и порядок приостановления и прекращения предоставления субсидий;</w:t>
      </w:r>
    </w:p>
    <w:p w:rsidR="00C30DC1" w:rsidRPr="00F24843" w:rsidRDefault="00C30DC1" w:rsidP="00F24843">
      <w:pPr>
        <w:autoSpaceDE w:val="0"/>
        <w:autoSpaceDN w:val="0"/>
        <w:adjustRightInd w:val="0"/>
        <w:ind w:firstLine="709"/>
        <w:jc w:val="both"/>
        <w:rPr>
          <w:sz w:val="28"/>
          <w:szCs w:val="28"/>
        </w:rPr>
      </w:pPr>
      <w:r w:rsidRPr="00F24843">
        <w:rPr>
          <w:sz w:val="28"/>
          <w:szCs w:val="28"/>
        </w:rPr>
        <w:t>ответственность сторон за нарушение условий соглашения.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В соглашении на разработку проектно-сметной документации на строительство и рекультивацию объектов размещения ТБО в обязательном порядке должны содержаться следующие сведения:</w:t>
      </w:r>
    </w:p>
    <w:p w:rsidR="00C30DC1" w:rsidRPr="00F24843" w:rsidRDefault="00C30DC1" w:rsidP="00F24843">
      <w:pPr>
        <w:autoSpaceDE w:val="0"/>
        <w:autoSpaceDN w:val="0"/>
        <w:adjustRightInd w:val="0"/>
        <w:ind w:firstLine="709"/>
        <w:jc w:val="both"/>
        <w:rPr>
          <w:sz w:val="28"/>
          <w:szCs w:val="28"/>
        </w:rPr>
      </w:pPr>
      <w:r>
        <w:rPr>
          <w:sz w:val="28"/>
          <w:szCs w:val="28"/>
        </w:rPr>
        <w:t>наименования</w:t>
      </w:r>
      <w:r w:rsidRPr="00F24843">
        <w:rPr>
          <w:sz w:val="28"/>
          <w:szCs w:val="28"/>
        </w:rPr>
        <w:t xml:space="preserve"> объектов;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пообъектное распределение субсидий областного бюджета, предоставляемых бюджетам муниципальных районов и городских округов для софинансирования выполнения работ;</w:t>
      </w:r>
    </w:p>
    <w:p w:rsidR="00C30DC1" w:rsidRPr="00F24843" w:rsidRDefault="00C30DC1" w:rsidP="00F24843">
      <w:pPr>
        <w:autoSpaceDE w:val="0"/>
        <w:autoSpaceDN w:val="0"/>
        <w:adjustRightInd w:val="0"/>
        <w:ind w:firstLine="709"/>
        <w:jc w:val="both"/>
        <w:rPr>
          <w:sz w:val="28"/>
          <w:szCs w:val="28"/>
        </w:rPr>
      </w:pPr>
      <w:r w:rsidRPr="00F24843">
        <w:rPr>
          <w:sz w:val="28"/>
          <w:szCs w:val="28"/>
        </w:rPr>
        <w:t>пообъектное распределение средств местного бюджета, направляемых на софинансирование выполнения работ;</w:t>
      </w:r>
    </w:p>
    <w:p w:rsidR="00C30DC1" w:rsidRPr="00F24843" w:rsidRDefault="00C30DC1" w:rsidP="00F24843">
      <w:pPr>
        <w:autoSpaceDE w:val="0"/>
        <w:autoSpaceDN w:val="0"/>
        <w:adjustRightInd w:val="0"/>
        <w:ind w:firstLine="709"/>
        <w:jc w:val="both"/>
        <w:rPr>
          <w:sz w:val="28"/>
          <w:szCs w:val="28"/>
        </w:rPr>
      </w:pPr>
      <w:r w:rsidRPr="00F24843">
        <w:rPr>
          <w:sz w:val="28"/>
          <w:szCs w:val="28"/>
        </w:rPr>
        <w:t>пообъектный график производства работ, срок</w:t>
      </w:r>
      <w:r>
        <w:rPr>
          <w:sz w:val="28"/>
          <w:szCs w:val="28"/>
        </w:rPr>
        <w:t>и</w:t>
      </w:r>
      <w:r w:rsidRPr="00F24843">
        <w:rPr>
          <w:sz w:val="28"/>
          <w:szCs w:val="28"/>
        </w:rPr>
        <w:t xml:space="preserve"> ввода объектов;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порядок перечисления субсидий и проведения расчетов, а также требования к оформлению контрактов (договоров) и иных документов.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Предоставление субсидий бюджетам муниципальных районов и городских округов осуществляется главными распорядителями средств областного бюджета только после представления им администрациями муниципальных районов и городских округов документов, подтверждающих факт перечисления средств местных бюджетов, предусмотренных на софинансирование расходов</w:t>
      </w:r>
      <w:r>
        <w:rPr>
          <w:sz w:val="28"/>
          <w:szCs w:val="28"/>
        </w:rPr>
        <w:t>,</w:t>
      </w:r>
      <w:r w:rsidRPr="00F24843">
        <w:rPr>
          <w:sz w:val="28"/>
          <w:szCs w:val="28"/>
        </w:rPr>
        <w:t xml:space="preserve"> по объектам и направлениям в соответствии с соглашением.</w:t>
      </w:r>
    </w:p>
    <w:p w:rsidR="00C30DC1" w:rsidRPr="00F24843" w:rsidRDefault="00C30DC1" w:rsidP="00F24843">
      <w:pPr>
        <w:autoSpaceDE w:val="0"/>
        <w:autoSpaceDN w:val="0"/>
        <w:adjustRightInd w:val="0"/>
        <w:ind w:firstLine="709"/>
        <w:jc w:val="both"/>
        <w:rPr>
          <w:kern w:val="2"/>
          <w:sz w:val="28"/>
          <w:szCs w:val="28"/>
        </w:rPr>
      </w:pPr>
      <w:r w:rsidRPr="00F24843">
        <w:rPr>
          <w:sz w:val="28"/>
          <w:szCs w:val="28"/>
        </w:rPr>
        <w:t>В случае невыполнения местными бюджетами установленных уровней софинансирования средства областного бюджета перераспределяются между муниципальными образованиями Ростовской области, имеющими право на получение субсидии.</w:t>
      </w:r>
    </w:p>
    <w:p w:rsidR="00C30DC1" w:rsidRPr="00F24843" w:rsidRDefault="00C30DC1" w:rsidP="00F24843">
      <w:pPr>
        <w:autoSpaceDE w:val="0"/>
        <w:autoSpaceDN w:val="0"/>
        <w:adjustRightInd w:val="0"/>
        <w:ind w:firstLine="709"/>
        <w:jc w:val="both"/>
        <w:rPr>
          <w:sz w:val="28"/>
          <w:szCs w:val="28"/>
        </w:rPr>
      </w:pPr>
      <w:r>
        <w:rPr>
          <w:sz w:val="28"/>
          <w:szCs w:val="28"/>
        </w:rPr>
        <w:t>12.6.4. </w:t>
      </w:r>
      <w:r w:rsidRPr="00F24843">
        <w:rPr>
          <w:sz w:val="28"/>
          <w:szCs w:val="28"/>
        </w:rPr>
        <w:t>Субсидии из областного бюджета выделяются бюджетам муниципальных образований для софинансирования расходных обязательств на строительство и рекультивацию объектов размещения твердых бытовых отходов.</w:t>
      </w:r>
    </w:p>
    <w:p w:rsidR="00C30DC1" w:rsidRPr="00F24843" w:rsidRDefault="00C30DC1" w:rsidP="00F24843">
      <w:pPr>
        <w:autoSpaceDE w:val="0"/>
        <w:autoSpaceDN w:val="0"/>
        <w:adjustRightInd w:val="0"/>
        <w:ind w:firstLine="709"/>
        <w:jc w:val="both"/>
        <w:rPr>
          <w:sz w:val="28"/>
          <w:szCs w:val="28"/>
        </w:rPr>
      </w:pPr>
      <w:r>
        <w:rPr>
          <w:sz w:val="28"/>
          <w:szCs w:val="28"/>
        </w:rPr>
        <w:t>12.6.5. </w:t>
      </w:r>
      <w:r w:rsidRPr="00F24843">
        <w:rPr>
          <w:sz w:val="28"/>
          <w:szCs w:val="28"/>
        </w:rPr>
        <w:t>Условия предоставления и методика расчета субсидий из областного бюджета для софинансирования расходных обязательств, возникающих при выполнении полномочий органов местного самоуправления по строительству и рекультивации объектов размещения твердых бытовых отходов.</w:t>
      </w:r>
    </w:p>
    <w:p w:rsidR="00C30DC1" w:rsidRPr="00F24843" w:rsidRDefault="00C30DC1" w:rsidP="00F24843">
      <w:pPr>
        <w:autoSpaceDE w:val="0"/>
        <w:autoSpaceDN w:val="0"/>
        <w:adjustRightInd w:val="0"/>
        <w:ind w:firstLine="709"/>
        <w:jc w:val="both"/>
        <w:rPr>
          <w:sz w:val="28"/>
          <w:szCs w:val="28"/>
        </w:rPr>
      </w:pPr>
      <w:r w:rsidRPr="00F24843">
        <w:rPr>
          <w:sz w:val="28"/>
          <w:szCs w:val="28"/>
        </w:rPr>
        <w:t>Основными критериями отбора муниципальных образований (проектов)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отсутствие полигона ТБО на территории муниципального образования или наличие полигона ТБО с истекшим сроком эксплуатации;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предписаний, актов проверок федеральных или областных органов по контролю и надзору за соблюдением требований санитарного и природоохранного законодательства;</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наличие решения суда о ликвидации несанкционированных свалок, рекультивации свалок и полигонов ТБО; </w:t>
      </w:r>
    </w:p>
    <w:p w:rsidR="00C30DC1" w:rsidRPr="00F24843" w:rsidRDefault="00C30DC1" w:rsidP="00F24843">
      <w:pPr>
        <w:autoSpaceDE w:val="0"/>
        <w:autoSpaceDN w:val="0"/>
        <w:adjustRightInd w:val="0"/>
        <w:ind w:firstLine="709"/>
        <w:jc w:val="both"/>
        <w:rPr>
          <w:sz w:val="28"/>
          <w:szCs w:val="28"/>
        </w:rPr>
      </w:pPr>
      <w:r w:rsidRPr="00F24843">
        <w:rPr>
          <w:sz w:val="28"/>
          <w:szCs w:val="28"/>
        </w:rPr>
        <w:t>бюджетная обеспеченность муниципального образования;</w:t>
      </w:r>
    </w:p>
    <w:p w:rsidR="00C30DC1" w:rsidRPr="00F24843" w:rsidRDefault="00C30DC1" w:rsidP="00F24843">
      <w:pPr>
        <w:autoSpaceDE w:val="0"/>
        <w:autoSpaceDN w:val="0"/>
        <w:adjustRightInd w:val="0"/>
        <w:ind w:firstLine="709"/>
        <w:jc w:val="both"/>
        <w:rPr>
          <w:sz w:val="28"/>
          <w:szCs w:val="28"/>
        </w:rPr>
      </w:pPr>
      <w:r w:rsidRPr="00F24843">
        <w:rPr>
          <w:sz w:val="28"/>
          <w:szCs w:val="28"/>
        </w:rPr>
        <w:t>эффективность вложения средств, которая определяется исходя из стоимости разработки проектно-сметной документации на строительство и рекультивацию объектов размещения ТБО и планируемых результатов;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положительного заключения государственной (негосударственной) экспертизы проектно-сметной документации в соответствии с требованиями Градостроительного кодекса (в случае необходимости);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заключения достоверности определения сметной стоимости объекта размещения ТБО.</w:t>
      </w:r>
    </w:p>
    <w:p w:rsidR="00C30DC1" w:rsidRPr="00F24843" w:rsidRDefault="00C30DC1" w:rsidP="00F24843">
      <w:pPr>
        <w:autoSpaceDE w:val="0"/>
        <w:autoSpaceDN w:val="0"/>
        <w:adjustRightInd w:val="0"/>
        <w:ind w:firstLine="709"/>
        <w:jc w:val="both"/>
        <w:rPr>
          <w:sz w:val="28"/>
          <w:szCs w:val="28"/>
        </w:rPr>
      </w:pPr>
      <w:r w:rsidRPr="00F24843">
        <w:rPr>
          <w:sz w:val="28"/>
          <w:szCs w:val="28"/>
        </w:rPr>
        <w:t>Условиями отбора муниципальных образований (проектов) и предоставления субсидий из областного бюджета бюджетам муниципальных образований на строительство и рекультивацию объектов размещения ТБО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наличие муниципальных долгосрочных целевых программ, утвержденных в установленном порядке и предусматривающих средства местных бюджетов, направляемые на софинансирование расходов по объектам и направлениям в соответствии с </w:t>
      </w:r>
      <w:hyperlink r:id="rId75" w:history="1">
        <w:r w:rsidRPr="00F24843">
          <w:rPr>
            <w:sz w:val="28"/>
            <w:szCs w:val="28"/>
          </w:rPr>
          <w:t>постановлением</w:t>
        </w:r>
      </w:hyperlink>
      <w:r w:rsidRPr="00F24843">
        <w:rPr>
          <w:sz w:val="28"/>
          <w:szCs w:val="28"/>
        </w:rPr>
        <w:t xml:space="preserve">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наличие в правовых актах представительных органов муниципальных образований о местных бюджетах средств местных бюджетов, направляемых на софинансирование расходов по объектам и направлениям в соответствии с </w:t>
      </w:r>
      <w:hyperlink r:id="rId76" w:history="1">
        <w:r w:rsidRPr="00F24843">
          <w:rPr>
            <w:sz w:val="28"/>
            <w:szCs w:val="28"/>
          </w:rPr>
          <w:t>постановлением</w:t>
        </w:r>
      </w:hyperlink>
      <w:r w:rsidRPr="00F24843">
        <w:rPr>
          <w:sz w:val="28"/>
          <w:szCs w:val="28"/>
        </w:rPr>
        <w:t xml:space="preserve"> Правительства Ростовской области от 28.12.2011 № 302 </w:t>
      </w:r>
      <w:r w:rsidRPr="00F24843">
        <w:rPr>
          <w:sz w:val="28"/>
          <w:szCs w:val="28"/>
        </w:rPr>
        <w:br/>
        <w:t>«Об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в правовых актах представительных органов муниципальных образований о местных бюджетах кодов бюджетной классификации доходов для предоставления субсидий, закрепленных за соответствующими главными администраторами доходов местных бюджетов;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утвержденной проектно-сметной документации на объекты строительства и рекультивации объектов размещения ТБО, на софинансирование которых предоставляются субсидии;</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утвержденных генеральных схем очистки территорий населенных пунктов муниципальных образований.</w:t>
      </w:r>
    </w:p>
    <w:p w:rsidR="00C30DC1" w:rsidRPr="00F24843" w:rsidRDefault="00C30DC1" w:rsidP="00F24843">
      <w:pPr>
        <w:autoSpaceDE w:val="0"/>
        <w:autoSpaceDN w:val="0"/>
        <w:adjustRightInd w:val="0"/>
        <w:ind w:firstLine="709"/>
        <w:jc w:val="both"/>
        <w:rPr>
          <w:sz w:val="28"/>
          <w:szCs w:val="28"/>
        </w:rPr>
      </w:pPr>
      <w:r w:rsidRPr="00F24843">
        <w:rPr>
          <w:sz w:val="28"/>
          <w:szCs w:val="28"/>
        </w:rPr>
        <w:t>В приоритетном (первоочередном) порядке подлежат финансированию объекты, соответствующие следующим условиям:</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инвестиционного проекта или соглашения, условием которого является софинансирование средствами областного бюджета мероприятий, предусматривающих долевое финансирование из федерального бюджета;</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проектов, имеющих максимальную степень завершенности (готовности) объекта, при выделении средств на которые будет обеспечен ввод объекта в эксплуатацию.</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По муниципальным образованиям, не вошедшим в первоочередной порядок предоставления субсидий, субсидии предоставляются на основании оценки степени влияния мест хранения ТБО на окружающую среду, оценки условий и состояния мест хранения ТБО, определяемой в рамках исполнения </w:t>
      </w:r>
      <w:hyperlink r:id="rId77" w:history="1">
        <w:r w:rsidRPr="00F24843">
          <w:rPr>
            <w:sz w:val="28"/>
            <w:szCs w:val="28"/>
          </w:rPr>
          <w:t>постановления</w:t>
        </w:r>
      </w:hyperlink>
      <w:r w:rsidRPr="00F24843">
        <w:rPr>
          <w:sz w:val="28"/>
          <w:szCs w:val="28"/>
        </w:rPr>
        <w:t xml:space="preserve"> Правительства Ростовской области от 25.06.2012 № 528 </w:t>
      </w:r>
      <w:r w:rsidRPr="00F24843">
        <w:rPr>
          <w:sz w:val="28"/>
          <w:szCs w:val="28"/>
        </w:rPr>
        <w:br/>
        <w:t>«О Порядке ведения регионального кадастра отходов производства и потребления Ростовской области» и по результатам научно-исследовательских работ «Региональная комплексная система управления отходами производства, потребления и вторичными материальными ресурсами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Межбюджетные субсидии из областного бюджета (далее – субсидии) предоставляются бюджетам муниципальных образований для софинансирования строительства и рекультивации объектов размещения ТБО и расходуются в соответствии с нормативными правовыми актами представительных и исполнительных органов поселений.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Размер субсидии определяется на основании расчета по формуле:</w:t>
      </w:r>
    </w:p>
    <w:p w:rsidR="00C30DC1" w:rsidRPr="00F24843" w:rsidRDefault="00C30DC1" w:rsidP="00F24843">
      <w:pPr>
        <w:autoSpaceDE w:val="0"/>
        <w:autoSpaceDN w:val="0"/>
        <w:adjustRightInd w:val="0"/>
        <w:ind w:firstLine="709"/>
        <w:jc w:val="both"/>
        <w:rPr>
          <w:sz w:val="28"/>
          <w:szCs w:val="28"/>
        </w:rPr>
      </w:pPr>
    </w:p>
    <w:p w:rsidR="00C30DC1" w:rsidRPr="00F24843" w:rsidRDefault="00C30DC1" w:rsidP="00F24843">
      <w:pPr>
        <w:autoSpaceDE w:val="0"/>
        <w:autoSpaceDN w:val="0"/>
        <w:adjustRightInd w:val="0"/>
        <w:jc w:val="center"/>
        <w:rPr>
          <w:sz w:val="28"/>
          <w:szCs w:val="28"/>
        </w:rPr>
      </w:pPr>
      <w:r w:rsidRPr="00F24843">
        <w:rPr>
          <w:sz w:val="28"/>
          <w:szCs w:val="28"/>
        </w:rPr>
        <w:t>Сi = Кi / Кобл х Собл,</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F24843">
      <w:pPr>
        <w:autoSpaceDE w:val="0"/>
        <w:autoSpaceDN w:val="0"/>
        <w:adjustRightInd w:val="0"/>
        <w:ind w:firstLine="709"/>
        <w:jc w:val="both"/>
        <w:rPr>
          <w:sz w:val="28"/>
          <w:szCs w:val="28"/>
        </w:rPr>
      </w:pPr>
      <w:r w:rsidRPr="00F24843">
        <w:rPr>
          <w:sz w:val="28"/>
          <w:szCs w:val="28"/>
        </w:rPr>
        <w:t>где Сi – общий размер субсидий из областного бюджета, предоставляемых бюджету i-го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строительство и рекультивацию объектов размещения ТБО;</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Кi – количество объектов размещения ТБО, требующих строительства и рекультивации на территории i-го муниципального образования, определяемое на основании данных, полученных в рамках исполнения </w:t>
      </w:r>
      <w:hyperlink r:id="rId78" w:history="1">
        <w:r w:rsidRPr="00F24843">
          <w:rPr>
            <w:sz w:val="28"/>
            <w:szCs w:val="28"/>
          </w:rPr>
          <w:t>постановления</w:t>
        </w:r>
      </w:hyperlink>
      <w:r w:rsidRPr="00F24843">
        <w:rPr>
          <w:sz w:val="28"/>
          <w:szCs w:val="28"/>
        </w:rPr>
        <w:t xml:space="preserve"> Правительства Ростовской области от 25.06.2012 № 528 «О Порядке ведения регионального кадастра отходов производства и потребления Ростовской области», по состоянию на 1 января года, предшествующего финансовому году, в котором осуществляется распределение субсидий;</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Кобл – количество объектов размещения твердых бытовых отходов, требующих строительства и рекультивации на территории Ростовской области, определяемое на основании данных, полученных в рамках исполнения </w:t>
      </w:r>
      <w:hyperlink r:id="rId79" w:history="1">
        <w:r w:rsidRPr="00F24843">
          <w:rPr>
            <w:sz w:val="28"/>
            <w:szCs w:val="28"/>
          </w:rPr>
          <w:t>постановления</w:t>
        </w:r>
      </w:hyperlink>
      <w:r w:rsidRPr="00F24843">
        <w:rPr>
          <w:sz w:val="28"/>
          <w:szCs w:val="28"/>
        </w:rPr>
        <w:t xml:space="preserve"> Правительства Ростовской области от 25.06.2012 №  528 «О Порядке ведения регионального кадастра отходов производства и потребления Ростовской области», по состоянию на 1 января года, предшествующего финансовому году, в котором осуществляется распределение субсидий;</w:t>
      </w:r>
    </w:p>
    <w:p w:rsidR="00C30DC1" w:rsidRPr="00F24843" w:rsidRDefault="00C30DC1" w:rsidP="00F24843">
      <w:pPr>
        <w:autoSpaceDE w:val="0"/>
        <w:autoSpaceDN w:val="0"/>
        <w:adjustRightInd w:val="0"/>
        <w:ind w:firstLine="709"/>
        <w:jc w:val="both"/>
        <w:rPr>
          <w:sz w:val="28"/>
          <w:szCs w:val="28"/>
        </w:rPr>
      </w:pPr>
      <w:r w:rsidRPr="00F24843">
        <w:rPr>
          <w:sz w:val="28"/>
          <w:szCs w:val="28"/>
        </w:rPr>
        <w:t>Собл – общий размер субсидий из областного бюджета бюджетам муниципальных образований на строительство и рекультивацию объектов размещения ТБО, предусмотренный государственной программой на соответствующий год.</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Расходование субсидий, направленных на финансирование указанных мероприятий, осуществляется в порядке, установленном </w:t>
      </w:r>
      <w:hyperlink r:id="rId80" w:history="1">
        <w:r w:rsidRPr="00F24843">
          <w:rPr>
            <w:sz w:val="28"/>
            <w:szCs w:val="28"/>
          </w:rPr>
          <w:t>постановлением</w:t>
        </w:r>
      </w:hyperlink>
      <w:r w:rsidRPr="00F24843">
        <w:rPr>
          <w:sz w:val="28"/>
          <w:szCs w:val="28"/>
        </w:rPr>
        <w:t xml:space="preserve"> Правительства Ростовской области от 30.08.2012 № 834 «О порядке расходования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Предоставление субсидий бюджетам муниципальных районов и городских округов осуществляется на основании соглашений о предоставлении субсидий, заключенных между главным распорядителем средств областного бюджета и администрацией муниципального образования.</w:t>
      </w:r>
    </w:p>
    <w:p w:rsidR="00C30DC1" w:rsidRPr="00F24843" w:rsidRDefault="00C30DC1" w:rsidP="00F24843">
      <w:pPr>
        <w:autoSpaceDE w:val="0"/>
        <w:autoSpaceDN w:val="0"/>
        <w:adjustRightInd w:val="0"/>
        <w:ind w:firstLine="709"/>
        <w:jc w:val="both"/>
        <w:rPr>
          <w:sz w:val="28"/>
          <w:szCs w:val="28"/>
        </w:rPr>
      </w:pPr>
      <w:r w:rsidRPr="00F24843">
        <w:rPr>
          <w:sz w:val="28"/>
          <w:szCs w:val="28"/>
        </w:rPr>
        <w:t>Соглашения о предоставлении субсидий должны предусматривать следующие условия:</w:t>
      </w:r>
    </w:p>
    <w:p w:rsidR="00C30DC1" w:rsidRPr="00F24843" w:rsidRDefault="00C30DC1" w:rsidP="00F24843">
      <w:pPr>
        <w:autoSpaceDE w:val="0"/>
        <w:autoSpaceDN w:val="0"/>
        <w:adjustRightInd w:val="0"/>
        <w:ind w:firstLine="709"/>
        <w:jc w:val="both"/>
        <w:rPr>
          <w:sz w:val="28"/>
          <w:szCs w:val="28"/>
        </w:rPr>
      </w:pPr>
      <w:r w:rsidRPr="00F24843">
        <w:rPr>
          <w:sz w:val="28"/>
          <w:szCs w:val="28"/>
        </w:rPr>
        <w:t>пропорциональное уменьшение расходов на сумму сложившейся экономии по результатам проведенных торгов в части софинансирования из областного бюджета и финансирования за счет средств местного бюджета при заключении муниципальных контрактов на строительство и рекультивацию объектов размещения ТБО;</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обязательства администраций муниципальных образований по обеспечению возврата в доход областного бюджета неиспользованных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r>
        <w:rPr>
          <w:sz w:val="28"/>
          <w:szCs w:val="28"/>
        </w:rPr>
        <w:t>,</w:t>
      </w:r>
      <w:r w:rsidRPr="00F24843">
        <w:rPr>
          <w:sz w:val="28"/>
          <w:szCs w:val="28"/>
        </w:rPr>
        <w:t xml:space="preserve"> в случаях, предусмотренных бюджетным законодательством Российской Федерации;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обязательства муниципальных районов по заключению аналогичных соглашений о предоставлении субсидий бюджетам поселений</w:t>
      </w:r>
      <w:r>
        <w:rPr>
          <w:sz w:val="28"/>
          <w:szCs w:val="28"/>
        </w:rPr>
        <w:t>,</w:t>
      </w:r>
      <w:r w:rsidRPr="00F24843">
        <w:rPr>
          <w:sz w:val="28"/>
          <w:szCs w:val="28"/>
        </w:rPr>
        <w:t xml:space="preserve"> в случаях выполнения работ на объектах размещения ТБО муниципальной собственности поселений;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обязательства администраций муниципальных районов и городских округов о представлении отчетов в порядке, в сроки и по формам, установленным главными распорядителями средств областного бюджета;</w:t>
      </w:r>
    </w:p>
    <w:p w:rsidR="00C30DC1" w:rsidRPr="00F24843" w:rsidRDefault="00C30DC1" w:rsidP="00F24843">
      <w:pPr>
        <w:autoSpaceDE w:val="0"/>
        <w:autoSpaceDN w:val="0"/>
        <w:adjustRightInd w:val="0"/>
        <w:ind w:firstLine="709"/>
        <w:jc w:val="both"/>
        <w:rPr>
          <w:sz w:val="28"/>
          <w:szCs w:val="28"/>
        </w:rPr>
      </w:pPr>
      <w:r w:rsidRPr="00F24843">
        <w:rPr>
          <w:sz w:val="28"/>
          <w:szCs w:val="28"/>
        </w:rPr>
        <w:t>критерии, порядок и сроки осуществления оценки эффективности использования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обязательства администраций муниципальных образований по обеспечению подписания актов выполненных работ и их представлени</w:t>
      </w:r>
      <w:r>
        <w:rPr>
          <w:sz w:val="28"/>
          <w:szCs w:val="28"/>
        </w:rPr>
        <w:t>я</w:t>
      </w:r>
      <w:r w:rsidRPr="00F24843">
        <w:rPr>
          <w:sz w:val="28"/>
          <w:szCs w:val="28"/>
        </w:rPr>
        <w:t xml:space="preserve"> главным распорядителям средств областного бюджета только после осуществления контроля по всем объектам и направлениям на соответствие фактическим объемам выполненных работ;</w:t>
      </w:r>
    </w:p>
    <w:p w:rsidR="00C30DC1" w:rsidRPr="00F24843" w:rsidRDefault="00C30DC1" w:rsidP="00F24843">
      <w:pPr>
        <w:autoSpaceDE w:val="0"/>
        <w:autoSpaceDN w:val="0"/>
        <w:adjustRightInd w:val="0"/>
        <w:ind w:firstLine="709"/>
        <w:jc w:val="both"/>
        <w:rPr>
          <w:sz w:val="28"/>
          <w:szCs w:val="28"/>
        </w:rPr>
      </w:pPr>
      <w:r w:rsidRPr="00F24843">
        <w:rPr>
          <w:sz w:val="28"/>
          <w:szCs w:val="28"/>
        </w:rPr>
        <w:t>контроль за исполнением условий соглашения, основания и порядок приостановления и прекращения предоставления субсидий;</w:t>
      </w:r>
    </w:p>
    <w:p w:rsidR="00C30DC1" w:rsidRPr="00F24843" w:rsidRDefault="00C30DC1" w:rsidP="00F24843">
      <w:pPr>
        <w:autoSpaceDE w:val="0"/>
        <w:autoSpaceDN w:val="0"/>
        <w:adjustRightInd w:val="0"/>
        <w:ind w:firstLine="709"/>
        <w:jc w:val="both"/>
        <w:rPr>
          <w:sz w:val="28"/>
          <w:szCs w:val="28"/>
        </w:rPr>
      </w:pPr>
      <w:r w:rsidRPr="00F24843">
        <w:rPr>
          <w:sz w:val="28"/>
          <w:szCs w:val="28"/>
        </w:rPr>
        <w:t>ответственность сторон за нарушение условий соглашения.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В соглашении на объекты строительства и рекультивации объектов размещения ТБО в обязательном порядке должны содержаться следующие сведения: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наиме</w:t>
      </w:r>
      <w:r>
        <w:rPr>
          <w:sz w:val="28"/>
          <w:szCs w:val="28"/>
        </w:rPr>
        <w:t>нования</w:t>
      </w:r>
      <w:r w:rsidRPr="00F24843">
        <w:rPr>
          <w:sz w:val="28"/>
          <w:szCs w:val="28"/>
        </w:rPr>
        <w:t xml:space="preserve"> объектов;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пообъектное распределение субсидий областного бюджета, предоставляемых бюджетам муниципальных районов и городских округов для софинансирования выполнения работ;</w:t>
      </w:r>
    </w:p>
    <w:p w:rsidR="00C30DC1" w:rsidRPr="00F24843" w:rsidRDefault="00C30DC1" w:rsidP="00F24843">
      <w:pPr>
        <w:autoSpaceDE w:val="0"/>
        <w:autoSpaceDN w:val="0"/>
        <w:adjustRightInd w:val="0"/>
        <w:ind w:firstLine="709"/>
        <w:jc w:val="both"/>
        <w:rPr>
          <w:sz w:val="28"/>
          <w:szCs w:val="28"/>
        </w:rPr>
      </w:pPr>
      <w:r w:rsidRPr="00F24843">
        <w:rPr>
          <w:sz w:val="28"/>
          <w:szCs w:val="28"/>
        </w:rPr>
        <w:t>пообъектное распределение средств местного бюджета, направляемых на софинансирование выполнения работ;</w:t>
      </w:r>
    </w:p>
    <w:p w:rsidR="00C30DC1" w:rsidRPr="00F24843" w:rsidRDefault="00C30DC1" w:rsidP="00F24843">
      <w:pPr>
        <w:autoSpaceDE w:val="0"/>
        <w:autoSpaceDN w:val="0"/>
        <w:adjustRightInd w:val="0"/>
        <w:ind w:firstLine="709"/>
        <w:jc w:val="both"/>
        <w:rPr>
          <w:sz w:val="28"/>
          <w:szCs w:val="28"/>
        </w:rPr>
      </w:pPr>
      <w:r w:rsidRPr="00F24843">
        <w:rPr>
          <w:sz w:val="28"/>
          <w:szCs w:val="28"/>
        </w:rPr>
        <w:t>пообъектный график производства работ, срок</w:t>
      </w:r>
      <w:r>
        <w:rPr>
          <w:sz w:val="28"/>
          <w:szCs w:val="28"/>
        </w:rPr>
        <w:t>и</w:t>
      </w:r>
      <w:r w:rsidRPr="00F24843">
        <w:rPr>
          <w:sz w:val="28"/>
          <w:szCs w:val="28"/>
        </w:rPr>
        <w:t xml:space="preserve"> ввода объектов;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порядок перечисления субсидий и проведения расчетов, а также требования к оформлению контрактов (договоров) и иных документов.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Предоставление субсидий бюджетам муниципальных районов и городских округов осуществляется главными распорядителями средств областного бюджета только после представления им администрациями муниципальных районов и городских округов документов, подтверждающих факт перечисления средств местных бюджетов, предусмотренных на софинансирование расходов</w:t>
      </w:r>
      <w:r>
        <w:rPr>
          <w:sz w:val="28"/>
          <w:szCs w:val="28"/>
        </w:rPr>
        <w:t>,</w:t>
      </w:r>
      <w:r w:rsidRPr="00F24843">
        <w:rPr>
          <w:sz w:val="28"/>
          <w:szCs w:val="28"/>
        </w:rPr>
        <w:t xml:space="preserve"> по объектам и направлениям в соответствии с соглашением.</w:t>
      </w:r>
    </w:p>
    <w:p w:rsidR="00C30DC1" w:rsidRPr="00F24843" w:rsidRDefault="00C30DC1" w:rsidP="00F24843">
      <w:pPr>
        <w:autoSpaceDE w:val="0"/>
        <w:autoSpaceDN w:val="0"/>
        <w:adjustRightInd w:val="0"/>
        <w:ind w:firstLine="709"/>
        <w:jc w:val="both"/>
        <w:rPr>
          <w:sz w:val="28"/>
          <w:szCs w:val="28"/>
        </w:rPr>
      </w:pPr>
      <w:r w:rsidRPr="00F24843">
        <w:rPr>
          <w:sz w:val="28"/>
          <w:szCs w:val="28"/>
        </w:rPr>
        <w:t>В случае невыполнения местными бюджетами установленных уровней софинансирования средства областного бюджета перераспределяются между муниципальными образованиями Ростовской области, имеющими право на получение субсидии.</w:t>
      </w:r>
    </w:p>
    <w:p w:rsidR="00C30DC1" w:rsidRPr="00F24843" w:rsidRDefault="00C30DC1" w:rsidP="00F24843">
      <w:pPr>
        <w:autoSpaceDE w:val="0"/>
        <w:autoSpaceDN w:val="0"/>
        <w:adjustRightInd w:val="0"/>
        <w:ind w:firstLine="709"/>
        <w:jc w:val="both"/>
        <w:rPr>
          <w:sz w:val="28"/>
          <w:szCs w:val="28"/>
        </w:rPr>
      </w:pPr>
      <w:r w:rsidRPr="00F24843">
        <w:rPr>
          <w:sz w:val="28"/>
          <w:szCs w:val="28"/>
        </w:rPr>
        <w:t>12.6.6. Субсидии из областного бюджета выделяются бюджетам муниципальных образований для софинансирования расходных обязательств на развитие материальной базы муниципальных образований в сфере обращения с ТБО, включая приобретение мусоровозов.</w:t>
      </w:r>
    </w:p>
    <w:p w:rsidR="00C30DC1" w:rsidRPr="00F24843" w:rsidRDefault="00C30DC1" w:rsidP="00F24843">
      <w:pPr>
        <w:autoSpaceDE w:val="0"/>
        <w:autoSpaceDN w:val="0"/>
        <w:adjustRightInd w:val="0"/>
        <w:ind w:firstLine="709"/>
        <w:jc w:val="both"/>
        <w:rPr>
          <w:sz w:val="28"/>
          <w:szCs w:val="28"/>
        </w:rPr>
      </w:pPr>
      <w:r w:rsidRPr="00F24843">
        <w:rPr>
          <w:sz w:val="28"/>
          <w:szCs w:val="28"/>
        </w:rPr>
        <w:t>12.6.7. Условия предоставления и методика расчета субсидий из областного бюджета для софинансирования расходных обязательств, возникающих при выполнении полномочий органов местного самоуправления по развитию материальной базы муниципальных образований в сфере обращения с ТБО, включая приобретение мусоровозов.</w:t>
      </w:r>
    </w:p>
    <w:p w:rsidR="00C30DC1" w:rsidRPr="00F24843" w:rsidRDefault="00C30DC1" w:rsidP="00F24843">
      <w:pPr>
        <w:autoSpaceDE w:val="0"/>
        <w:autoSpaceDN w:val="0"/>
        <w:adjustRightInd w:val="0"/>
        <w:ind w:firstLine="709"/>
        <w:jc w:val="both"/>
        <w:rPr>
          <w:sz w:val="28"/>
          <w:szCs w:val="28"/>
        </w:rPr>
      </w:pPr>
      <w:r w:rsidRPr="00F24843">
        <w:rPr>
          <w:sz w:val="28"/>
          <w:szCs w:val="28"/>
        </w:rPr>
        <w:t>Основными критериями отбора муниципальных образований (проектов)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недостаточная материальная база муниципальных образований в сфере обращения с ТБО, недостаточный уровень обеспеченности мусороуборочной техникой в сравнении с показателями, рассчитанными по результатам научно-исследовательских работ «Региональная комплексная система управления отходами производства, потребления и вторичными материальными ресурсами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низкий процент охвата населения услугой по сбору и вывозу ТБО, определяемый в рамках исполнения </w:t>
      </w:r>
      <w:hyperlink r:id="rId81" w:history="1">
        <w:r w:rsidRPr="00F24843">
          <w:rPr>
            <w:sz w:val="28"/>
            <w:szCs w:val="28"/>
          </w:rPr>
          <w:t>постановления</w:t>
        </w:r>
      </w:hyperlink>
      <w:r w:rsidRPr="00F24843">
        <w:rPr>
          <w:sz w:val="28"/>
          <w:szCs w:val="28"/>
        </w:rPr>
        <w:t xml:space="preserve"> Правительства Ростовской области от 25.06.2012 № 528 «О Порядке ведения регионального кадастра отходов производства и потребления Ростовской области»;</w:t>
      </w:r>
    </w:p>
    <w:p w:rsidR="00C30DC1" w:rsidRPr="00F24843" w:rsidRDefault="00C30DC1" w:rsidP="00F24843">
      <w:pPr>
        <w:autoSpaceDE w:val="0"/>
        <w:autoSpaceDN w:val="0"/>
        <w:adjustRightInd w:val="0"/>
        <w:ind w:firstLine="709"/>
        <w:jc w:val="both"/>
        <w:rPr>
          <w:sz w:val="28"/>
          <w:szCs w:val="28"/>
        </w:rPr>
      </w:pPr>
      <w:r w:rsidRPr="00F24843">
        <w:rPr>
          <w:sz w:val="28"/>
          <w:szCs w:val="28"/>
        </w:rPr>
        <w:t>бюджетная обеспеченность муниципального образования;</w:t>
      </w:r>
    </w:p>
    <w:p w:rsidR="00C30DC1" w:rsidRPr="00F24843" w:rsidRDefault="00C30DC1" w:rsidP="00F24843">
      <w:pPr>
        <w:autoSpaceDE w:val="0"/>
        <w:autoSpaceDN w:val="0"/>
        <w:adjustRightInd w:val="0"/>
        <w:ind w:firstLine="709"/>
        <w:jc w:val="both"/>
        <w:rPr>
          <w:sz w:val="28"/>
          <w:szCs w:val="28"/>
        </w:rPr>
      </w:pPr>
      <w:r w:rsidRPr="00F24843">
        <w:rPr>
          <w:sz w:val="28"/>
          <w:szCs w:val="28"/>
        </w:rPr>
        <w:t>эффективность вложения средств, которая определяется исходя из стоимости мусоровозов и планируемых результатов.</w:t>
      </w:r>
    </w:p>
    <w:p w:rsidR="00C30DC1" w:rsidRPr="00F24843" w:rsidRDefault="00C30DC1" w:rsidP="00F24843">
      <w:pPr>
        <w:autoSpaceDE w:val="0"/>
        <w:autoSpaceDN w:val="0"/>
        <w:adjustRightInd w:val="0"/>
        <w:ind w:firstLine="709"/>
        <w:jc w:val="both"/>
        <w:rPr>
          <w:sz w:val="28"/>
          <w:szCs w:val="28"/>
        </w:rPr>
      </w:pPr>
      <w:r w:rsidRPr="00F24843">
        <w:rPr>
          <w:sz w:val="28"/>
          <w:szCs w:val="28"/>
        </w:rPr>
        <w:t>Условиями отбора муниципальных образований и предоставления межбюджетных субсидий из областного бюджета бюджетам муниципальных образований на реализацию мероприятий по развитию материальной базы муниципальных образований в сфере обращения с ТБО, включая приобретение мусоровозов, являются: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наличие муниципальных долгосрочных целевых программ, утвержденных в установленном порядке и предусматривающих средства местных бюджетов, направляемые на софинансирование расходов по объектам и направлениям в соответствии с </w:t>
      </w:r>
      <w:hyperlink r:id="rId82" w:history="1">
        <w:r w:rsidRPr="00F24843">
          <w:rPr>
            <w:sz w:val="28"/>
            <w:szCs w:val="28"/>
          </w:rPr>
          <w:t>постановлением</w:t>
        </w:r>
      </w:hyperlink>
      <w:r w:rsidRPr="00F24843">
        <w:rPr>
          <w:sz w:val="28"/>
          <w:szCs w:val="28"/>
        </w:rPr>
        <w:t xml:space="preserve">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наличие в правовых актах представительных органов муниципальных образований о местных бюджетах средств местных бюджетов, направляемых на софинансирование расходов по объектам и направлениям в соответствии с </w:t>
      </w:r>
      <w:hyperlink r:id="rId83" w:history="1">
        <w:r w:rsidRPr="00F24843">
          <w:rPr>
            <w:sz w:val="28"/>
            <w:szCs w:val="28"/>
          </w:rPr>
          <w:t>постановлением</w:t>
        </w:r>
      </w:hyperlink>
      <w:r w:rsidRPr="00F24843">
        <w:rPr>
          <w:sz w:val="28"/>
          <w:szCs w:val="28"/>
        </w:rPr>
        <w:t xml:space="preserve">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в правовых актах представительных органов муниципальных образований о местных бюджетах кодов бюджетной классификации доходов для предоставления субсидий, закрепленных за соответствующими главными администраторами доходов местных бюджетов;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заявки муниципального образования на реализацию мероприятий по развитию материальной базы муниципальных образований в сфере обращения с ТБО, включая приобретение мусоровозов;</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утвержденных генеральных схем очистки территорий населенных пунктов муниципальных образований.</w:t>
      </w:r>
    </w:p>
    <w:p w:rsidR="00C30DC1" w:rsidRPr="00F24843" w:rsidRDefault="00C30DC1" w:rsidP="00F24843">
      <w:pPr>
        <w:autoSpaceDE w:val="0"/>
        <w:autoSpaceDN w:val="0"/>
        <w:adjustRightInd w:val="0"/>
        <w:ind w:firstLine="709"/>
        <w:jc w:val="both"/>
        <w:rPr>
          <w:sz w:val="28"/>
          <w:szCs w:val="28"/>
        </w:rPr>
      </w:pPr>
      <w:r w:rsidRPr="00F24843">
        <w:rPr>
          <w:sz w:val="28"/>
          <w:szCs w:val="28"/>
        </w:rPr>
        <w:t>В приоритетном (первоочередном) порядке подлежат финансированию объекты, соответствующие следующим условиям:</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инвестиционного проекта или соглашения, условием которого является софинансирование средствами областного бюджета мероприятий, предусматривающих долевое финансирование из федерального бюджета.</w:t>
      </w:r>
    </w:p>
    <w:p w:rsidR="00C30DC1" w:rsidRPr="00F24843" w:rsidRDefault="00C30DC1" w:rsidP="00F24843">
      <w:pPr>
        <w:autoSpaceDE w:val="0"/>
        <w:autoSpaceDN w:val="0"/>
        <w:adjustRightInd w:val="0"/>
        <w:ind w:firstLine="709"/>
        <w:jc w:val="both"/>
        <w:rPr>
          <w:sz w:val="28"/>
          <w:szCs w:val="28"/>
        </w:rPr>
      </w:pPr>
      <w:r w:rsidRPr="00F24843">
        <w:rPr>
          <w:sz w:val="28"/>
          <w:szCs w:val="28"/>
        </w:rPr>
        <w:t>Межбюджетные субсидии из областного бюджета (далее – субсидии) предоставляются бюджетам муниципальных образований для софинансирования мероприятий по развитию материальной базы муниципальных образований в сфере обращения с ТБО, включая приобретение мусоровозов, и расходуются в соответствии с нормативными правовыми актами представительных и исполнительных органов поселений.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Размер субсидии определяется на основании расчета по формуле:</w:t>
      </w:r>
    </w:p>
    <w:p w:rsidR="00C30DC1" w:rsidRPr="00F24843" w:rsidRDefault="00C30DC1" w:rsidP="00F24843">
      <w:pPr>
        <w:autoSpaceDE w:val="0"/>
        <w:autoSpaceDN w:val="0"/>
        <w:adjustRightInd w:val="0"/>
        <w:ind w:firstLine="709"/>
        <w:jc w:val="both"/>
        <w:rPr>
          <w:sz w:val="28"/>
          <w:szCs w:val="28"/>
        </w:rPr>
      </w:pPr>
    </w:p>
    <w:p w:rsidR="00C30DC1" w:rsidRPr="00F24843" w:rsidRDefault="00C30DC1" w:rsidP="00F24843">
      <w:pPr>
        <w:jc w:val="both"/>
        <w:rPr>
          <w:sz w:val="28"/>
          <w:szCs w:val="28"/>
        </w:rPr>
      </w:pPr>
      <w:r w:rsidRPr="00F24843">
        <w:rPr>
          <w:sz w:val="28"/>
          <w:szCs w:val="28"/>
        </w:rPr>
        <w:t xml:space="preserve">                                                                       </w:t>
      </w:r>
      <w:r w:rsidRPr="00F24843">
        <w:rPr>
          <w:sz w:val="28"/>
          <w:szCs w:val="28"/>
          <w:lang w:val="en-US"/>
        </w:rPr>
        <w:t>S</w:t>
      </w:r>
      <w:r w:rsidRPr="00F24843">
        <w:rPr>
          <w:sz w:val="28"/>
          <w:szCs w:val="28"/>
          <w:vertAlign w:val="subscript"/>
        </w:rPr>
        <w:t>i</w:t>
      </w:r>
      <w:r w:rsidRPr="00F24843">
        <w:rPr>
          <w:sz w:val="28"/>
          <w:szCs w:val="28"/>
          <w:vertAlign w:val="subscript"/>
          <w:lang w:val="en-US"/>
        </w:rPr>
        <w:t>z</w:t>
      </w:r>
    </w:p>
    <w:p w:rsidR="00C30DC1" w:rsidRPr="00F24843" w:rsidRDefault="00C30DC1" w:rsidP="00F24843">
      <w:pPr>
        <w:jc w:val="center"/>
        <w:rPr>
          <w:sz w:val="28"/>
          <w:szCs w:val="28"/>
        </w:rPr>
      </w:pPr>
      <w:r w:rsidRPr="00F24843">
        <w:rPr>
          <w:sz w:val="28"/>
          <w:szCs w:val="28"/>
          <w:lang w:val="en-US"/>
        </w:rPr>
        <w:t>S</w:t>
      </w:r>
      <w:r w:rsidRPr="00F24843">
        <w:rPr>
          <w:sz w:val="28"/>
          <w:szCs w:val="28"/>
          <w:vertAlign w:val="subscript"/>
          <w:lang w:val="en-US"/>
        </w:rPr>
        <w:t>i</w:t>
      </w:r>
      <w:r w:rsidRPr="00F24843">
        <w:rPr>
          <w:sz w:val="28"/>
          <w:szCs w:val="28"/>
        </w:rPr>
        <w:t xml:space="preserve"> = </w:t>
      </w:r>
      <w:r w:rsidRPr="00F24843">
        <w:rPr>
          <w:sz w:val="28"/>
          <w:szCs w:val="28"/>
          <w:lang w:val="en-US"/>
        </w:rPr>
        <w:t>S</w:t>
      </w:r>
      <w:r w:rsidRPr="00F24843">
        <w:rPr>
          <w:sz w:val="28"/>
          <w:szCs w:val="28"/>
          <w:vertAlign w:val="subscript"/>
        </w:rPr>
        <w:t>Э</w:t>
      </w:r>
      <w:r w:rsidRPr="00F24843">
        <w:rPr>
          <w:sz w:val="28"/>
          <w:szCs w:val="28"/>
        </w:rPr>
        <w:t xml:space="preserve"> х </w:t>
      </w:r>
      <w:r w:rsidRPr="00F24843">
        <w:rPr>
          <w:spacing w:val="-40"/>
          <w:sz w:val="28"/>
          <w:szCs w:val="28"/>
        </w:rPr>
        <w:t>--------------------------</w:t>
      </w:r>
      <w:r w:rsidRPr="00F24843">
        <w:rPr>
          <w:sz w:val="28"/>
          <w:szCs w:val="28"/>
        </w:rPr>
        <w:t xml:space="preserve"> , </w:t>
      </w:r>
    </w:p>
    <w:p w:rsidR="00C30DC1" w:rsidRPr="00F24843" w:rsidRDefault="00C30DC1" w:rsidP="00F24843">
      <w:pPr>
        <w:rPr>
          <w:sz w:val="28"/>
          <w:szCs w:val="28"/>
        </w:rPr>
      </w:pPr>
      <w:r w:rsidRPr="00F24843">
        <w:rPr>
          <w:sz w:val="28"/>
          <w:szCs w:val="28"/>
        </w:rPr>
        <w:t xml:space="preserve">                                                                          Σ</w:t>
      </w:r>
      <w:r w:rsidRPr="00F24843">
        <w:rPr>
          <w:sz w:val="28"/>
          <w:szCs w:val="28"/>
          <w:lang w:val="en-US"/>
        </w:rPr>
        <w:t>S</w:t>
      </w:r>
      <w:r w:rsidRPr="00F24843">
        <w:rPr>
          <w:sz w:val="28"/>
          <w:szCs w:val="28"/>
          <w:vertAlign w:val="subscript"/>
        </w:rPr>
        <w:t>i</w:t>
      </w:r>
      <w:r w:rsidRPr="00F24843">
        <w:rPr>
          <w:sz w:val="28"/>
          <w:szCs w:val="28"/>
          <w:vertAlign w:val="subscript"/>
          <w:lang w:val="en-US"/>
        </w:rPr>
        <w:t>z</w:t>
      </w:r>
      <w:r w:rsidRPr="00F24843">
        <w:rPr>
          <w:sz w:val="28"/>
          <w:szCs w:val="28"/>
        </w:rPr>
        <w:t xml:space="preserve">, </w:t>
      </w:r>
    </w:p>
    <w:p w:rsidR="00C30DC1" w:rsidRPr="00F24843" w:rsidRDefault="00C30DC1" w:rsidP="00F24843">
      <w:pPr>
        <w:autoSpaceDE w:val="0"/>
        <w:autoSpaceDN w:val="0"/>
        <w:adjustRightInd w:val="0"/>
        <w:jc w:val="center"/>
        <w:rPr>
          <w:sz w:val="28"/>
          <w:szCs w:val="28"/>
        </w:rPr>
      </w:pPr>
    </w:p>
    <w:p w:rsidR="00C30DC1" w:rsidRPr="00F24843" w:rsidRDefault="00C30DC1" w:rsidP="00F24843">
      <w:pPr>
        <w:tabs>
          <w:tab w:val="left" w:pos="709"/>
        </w:tabs>
        <w:ind w:firstLine="709"/>
        <w:jc w:val="both"/>
        <w:rPr>
          <w:sz w:val="28"/>
          <w:szCs w:val="28"/>
        </w:rPr>
      </w:pPr>
      <w:r w:rsidRPr="00F24843">
        <w:rPr>
          <w:sz w:val="28"/>
          <w:szCs w:val="28"/>
        </w:rPr>
        <w:t xml:space="preserve">где </w:t>
      </w:r>
      <w:r w:rsidRPr="00F24843">
        <w:rPr>
          <w:sz w:val="28"/>
          <w:szCs w:val="28"/>
          <w:lang w:val="en-US"/>
        </w:rPr>
        <w:t>S</w:t>
      </w:r>
      <w:r w:rsidRPr="00F24843">
        <w:rPr>
          <w:sz w:val="28"/>
          <w:szCs w:val="28"/>
          <w:vertAlign w:val="subscript"/>
          <w:lang w:val="en-US"/>
        </w:rPr>
        <w:t>i</w:t>
      </w:r>
      <w:r w:rsidRPr="00F24843">
        <w:rPr>
          <w:sz w:val="28"/>
          <w:szCs w:val="28"/>
        </w:rPr>
        <w:t xml:space="preserve"> – общий размер субсидий из областного бюджета, предоставляемых бюджету i-го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мероприятия по развитию материальной базы муниципальных образований в сфере обращения с ТБО, включая приобретение мусоровозов; </w:t>
      </w:r>
    </w:p>
    <w:p w:rsidR="00C30DC1" w:rsidRPr="00F24843" w:rsidRDefault="00C30DC1" w:rsidP="00F24843">
      <w:pPr>
        <w:tabs>
          <w:tab w:val="left" w:pos="709"/>
        </w:tabs>
        <w:ind w:firstLine="709"/>
        <w:jc w:val="both"/>
        <w:rPr>
          <w:sz w:val="28"/>
          <w:szCs w:val="28"/>
        </w:rPr>
      </w:pPr>
      <w:r w:rsidRPr="00F24843">
        <w:rPr>
          <w:sz w:val="28"/>
          <w:szCs w:val="28"/>
          <w:lang w:val="en-US"/>
        </w:rPr>
        <w:t>S</w:t>
      </w:r>
      <w:r w:rsidRPr="00F24843">
        <w:rPr>
          <w:sz w:val="28"/>
          <w:szCs w:val="28"/>
          <w:vertAlign w:val="subscript"/>
        </w:rPr>
        <w:t>i</w:t>
      </w:r>
      <w:r w:rsidRPr="00F24843">
        <w:rPr>
          <w:sz w:val="28"/>
          <w:szCs w:val="28"/>
          <w:vertAlign w:val="subscript"/>
          <w:lang w:val="en-US"/>
        </w:rPr>
        <w:t>z</w:t>
      </w:r>
      <w:r w:rsidRPr="00F24843">
        <w:rPr>
          <w:sz w:val="28"/>
          <w:szCs w:val="28"/>
          <w:vertAlign w:val="subscript"/>
        </w:rPr>
        <w:t xml:space="preserve"> </w:t>
      </w:r>
      <w:r w:rsidRPr="00F24843">
        <w:rPr>
          <w:sz w:val="28"/>
          <w:szCs w:val="28"/>
        </w:rPr>
        <w:t>– размер субсидии по заявке i-го муниципального образования на</w:t>
      </w:r>
      <w:r w:rsidRPr="00F24843">
        <w:rPr>
          <w:sz w:val="28"/>
          <w:szCs w:val="28"/>
        </w:rPr>
        <w:br/>
        <w:t>мероприятия по развитию материальной базы муниципальных образований в сфере обращения с ТБО, включая приобретение мусоровозов;</w:t>
      </w:r>
    </w:p>
    <w:p w:rsidR="00C30DC1" w:rsidRPr="00F24843" w:rsidRDefault="00C30DC1" w:rsidP="00F24843">
      <w:pPr>
        <w:ind w:firstLine="709"/>
        <w:jc w:val="both"/>
        <w:rPr>
          <w:sz w:val="28"/>
          <w:szCs w:val="28"/>
        </w:rPr>
      </w:pPr>
      <w:r w:rsidRPr="00F24843">
        <w:rPr>
          <w:sz w:val="28"/>
          <w:szCs w:val="28"/>
          <w:lang w:val="en-US"/>
        </w:rPr>
        <w:t>S</w:t>
      </w:r>
      <w:r w:rsidRPr="00F24843">
        <w:rPr>
          <w:sz w:val="28"/>
          <w:szCs w:val="28"/>
          <w:vertAlign w:val="subscript"/>
        </w:rPr>
        <w:t>Э</w:t>
      </w:r>
      <w:r w:rsidRPr="00F24843">
        <w:rPr>
          <w:sz w:val="28"/>
          <w:szCs w:val="28"/>
        </w:rPr>
        <w:t xml:space="preserve"> – общий размер субсидий из областного бюджета бюджетам муниципальных образований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развитие материальной базы муниципальных образований в сфере обращения с ТБО, включая приобретени</w:t>
      </w:r>
      <w:r>
        <w:rPr>
          <w:sz w:val="28"/>
          <w:szCs w:val="28"/>
        </w:rPr>
        <w:t>е мусоровозов, предусмотренный государственной п</w:t>
      </w:r>
      <w:r w:rsidRPr="00F24843">
        <w:rPr>
          <w:sz w:val="28"/>
          <w:szCs w:val="28"/>
        </w:rPr>
        <w:t>рограммой на соответствующий год.</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Расходование субсидий, направленных на финансирование указанных мероприятий, осуществляется в порядке, установленном </w:t>
      </w:r>
      <w:hyperlink r:id="rId84" w:history="1">
        <w:r w:rsidRPr="00F24843">
          <w:rPr>
            <w:sz w:val="28"/>
            <w:szCs w:val="28"/>
          </w:rPr>
          <w:t>постановлением</w:t>
        </w:r>
      </w:hyperlink>
      <w:r w:rsidRPr="00F24843">
        <w:rPr>
          <w:sz w:val="28"/>
          <w:szCs w:val="28"/>
        </w:rPr>
        <w:t xml:space="preserve"> Правительства Ростовской области от 30.08.2012 № 834 «О порядке расходования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Предоставление субсидий бюджетам муниципальных районов и городских округов осуществляется на основании соглашений о предоставлении субсидий, заключенных между главным распорядителем средств областного бюджета и администрацией муниципального образования.</w:t>
      </w:r>
    </w:p>
    <w:p w:rsidR="00C30DC1" w:rsidRPr="00F24843" w:rsidRDefault="00C30DC1" w:rsidP="00F24843">
      <w:pPr>
        <w:autoSpaceDE w:val="0"/>
        <w:autoSpaceDN w:val="0"/>
        <w:adjustRightInd w:val="0"/>
        <w:ind w:firstLine="709"/>
        <w:jc w:val="both"/>
        <w:rPr>
          <w:sz w:val="28"/>
          <w:szCs w:val="28"/>
        </w:rPr>
      </w:pPr>
      <w:r w:rsidRPr="00F24843">
        <w:rPr>
          <w:sz w:val="28"/>
          <w:szCs w:val="28"/>
        </w:rPr>
        <w:t>Соглашения о предоставлении субсидий должны предусматривать следующие условия:</w:t>
      </w:r>
    </w:p>
    <w:p w:rsidR="00C30DC1" w:rsidRPr="00F24843" w:rsidRDefault="00C30DC1" w:rsidP="00F24843">
      <w:pPr>
        <w:autoSpaceDE w:val="0"/>
        <w:autoSpaceDN w:val="0"/>
        <w:adjustRightInd w:val="0"/>
        <w:ind w:firstLine="709"/>
        <w:jc w:val="both"/>
        <w:rPr>
          <w:sz w:val="28"/>
          <w:szCs w:val="28"/>
        </w:rPr>
      </w:pPr>
      <w:r w:rsidRPr="00F24843">
        <w:rPr>
          <w:sz w:val="28"/>
          <w:szCs w:val="28"/>
        </w:rPr>
        <w:t>пропорциональное уменьшение расходов на сумму сложившейся экономии по результатам проведенных торгов в части софинансирования из областного бюджета и финансирования за счет средств местного бюджета при заключении муниципальных контрактов на реализацию мероприятий по развитию материальной базы муниципальных образований в сфере обращения с ТБО, включая приобретение мусоровозов;</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обязательства администраций муниципальных образований по обеспечению возврата в доход областного бюджета неиспользованных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в случаях, предусмотренных бюджетным законодательством Российской Федерации;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обязательства администраций муниципальных районов и городских округов о представлении отчетов в порядке, в сроки и по формам, установленным главными распорядителями средств областного бюджета;</w:t>
      </w:r>
    </w:p>
    <w:p w:rsidR="00C30DC1" w:rsidRPr="00F24843" w:rsidRDefault="00C30DC1" w:rsidP="00F24843">
      <w:pPr>
        <w:autoSpaceDE w:val="0"/>
        <w:autoSpaceDN w:val="0"/>
        <w:adjustRightInd w:val="0"/>
        <w:ind w:firstLine="709"/>
        <w:jc w:val="both"/>
        <w:rPr>
          <w:sz w:val="28"/>
          <w:szCs w:val="28"/>
        </w:rPr>
      </w:pPr>
      <w:r w:rsidRPr="00F24843">
        <w:rPr>
          <w:sz w:val="28"/>
          <w:szCs w:val="28"/>
        </w:rPr>
        <w:t>критерии, порядок и сроки осуществления оценки эффективности использования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обязательства администраций муниципальных образований по обеспечению подписания актов приема-передачи транспортного средства и их представление главным распорядителям средств областного бюджета только после осуществления контроля на соответствие;</w:t>
      </w:r>
    </w:p>
    <w:p w:rsidR="00C30DC1" w:rsidRPr="00F24843" w:rsidRDefault="00C30DC1" w:rsidP="00F24843">
      <w:pPr>
        <w:autoSpaceDE w:val="0"/>
        <w:autoSpaceDN w:val="0"/>
        <w:adjustRightInd w:val="0"/>
        <w:ind w:firstLine="709"/>
        <w:jc w:val="both"/>
        <w:rPr>
          <w:sz w:val="28"/>
          <w:szCs w:val="28"/>
        </w:rPr>
      </w:pPr>
      <w:r w:rsidRPr="00F24843">
        <w:rPr>
          <w:sz w:val="28"/>
          <w:szCs w:val="28"/>
        </w:rPr>
        <w:t>контроль за исполнением условий соглашения, основания и порядок приостановления и прекращения предоставления субсидий;</w:t>
      </w:r>
    </w:p>
    <w:p w:rsidR="00C30DC1" w:rsidRPr="00F24843" w:rsidRDefault="00C30DC1" w:rsidP="00F24843">
      <w:pPr>
        <w:autoSpaceDE w:val="0"/>
        <w:autoSpaceDN w:val="0"/>
        <w:adjustRightInd w:val="0"/>
        <w:ind w:firstLine="709"/>
        <w:jc w:val="both"/>
        <w:rPr>
          <w:sz w:val="28"/>
          <w:szCs w:val="28"/>
        </w:rPr>
      </w:pPr>
      <w:r w:rsidRPr="00F24843">
        <w:rPr>
          <w:sz w:val="28"/>
          <w:szCs w:val="28"/>
        </w:rPr>
        <w:t>ответственность сторон за нарушение условий соглашения.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В соглашении на реализацию мероприятий по развитию материальной базы муниципальных образований в сфере обращения с ТБО, включая приобретение мусоровозов, в обязательном порядке должны содержаться следующие сведения: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наименования объектов;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пообъектное распределение субсидий областного бюджета, предоставляемых бюджетам муниципальных районов и городских округов для софинансирования выполнения работ;</w:t>
      </w:r>
    </w:p>
    <w:p w:rsidR="00C30DC1" w:rsidRPr="00F24843" w:rsidRDefault="00C30DC1" w:rsidP="00F24843">
      <w:pPr>
        <w:autoSpaceDE w:val="0"/>
        <w:autoSpaceDN w:val="0"/>
        <w:adjustRightInd w:val="0"/>
        <w:ind w:firstLine="709"/>
        <w:jc w:val="both"/>
        <w:rPr>
          <w:sz w:val="28"/>
          <w:szCs w:val="28"/>
        </w:rPr>
      </w:pPr>
      <w:r w:rsidRPr="00F24843">
        <w:rPr>
          <w:sz w:val="28"/>
          <w:szCs w:val="28"/>
        </w:rPr>
        <w:t>пообъектное распределение средств местного бюджета, направляемых на софинансирование выполнения работ;</w:t>
      </w:r>
    </w:p>
    <w:p w:rsidR="00C30DC1" w:rsidRPr="00F24843" w:rsidRDefault="00C30DC1" w:rsidP="00F24843">
      <w:pPr>
        <w:autoSpaceDE w:val="0"/>
        <w:autoSpaceDN w:val="0"/>
        <w:adjustRightInd w:val="0"/>
        <w:ind w:firstLine="709"/>
        <w:jc w:val="both"/>
        <w:rPr>
          <w:sz w:val="28"/>
          <w:szCs w:val="28"/>
        </w:rPr>
      </w:pPr>
      <w:r w:rsidRPr="00F24843">
        <w:rPr>
          <w:sz w:val="28"/>
          <w:szCs w:val="28"/>
        </w:rPr>
        <w:t>срок поставки мусороуборочной техники;</w:t>
      </w:r>
    </w:p>
    <w:p w:rsidR="00C30DC1" w:rsidRPr="00F24843" w:rsidRDefault="00C30DC1" w:rsidP="00F24843">
      <w:pPr>
        <w:autoSpaceDE w:val="0"/>
        <w:autoSpaceDN w:val="0"/>
        <w:adjustRightInd w:val="0"/>
        <w:ind w:firstLine="709"/>
        <w:jc w:val="both"/>
        <w:rPr>
          <w:sz w:val="28"/>
          <w:szCs w:val="28"/>
        </w:rPr>
      </w:pPr>
      <w:r w:rsidRPr="00F24843">
        <w:rPr>
          <w:sz w:val="28"/>
          <w:szCs w:val="28"/>
        </w:rPr>
        <w:t>порядок перечисления субсидий и проведения расчетов, а также требования к оформлению контрактов (договоров) и иных документов.</w:t>
      </w:r>
    </w:p>
    <w:p w:rsidR="00C30DC1" w:rsidRPr="00F24843" w:rsidRDefault="00C30DC1" w:rsidP="00084BF5">
      <w:pPr>
        <w:autoSpaceDE w:val="0"/>
        <w:autoSpaceDN w:val="0"/>
        <w:adjustRightInd w:val="0"/>
        <w:spacing w:line="247" w:lineRule="auto"/>
        <w:ind w:firstLine="709"/>
        <w:jc w:val="both"/>
        <w:rPr>
          <w:sz w:val="28"/>
          <w:szCs w:val="28"/>
        </w:rPr>
      </w:pPr>
      <w:r w:rsidRPr="00F24843">
        <w:rPr>
          <w:sz w:val="28"/>
          <w:szCs w:val="28"/>
        </w:rPr>
        <w:t>Предоставление субсидий бюджетам муниципальных районов и городских округов осуществляется главными распорядителями средств областного бюджета только после представления им администрациями муниципальных районов и городских округов документов, подтверждающих факт перечисления средств местных бюджетов, предусмотренных на софинансирование расходов по объектам и направлениям в соответствии с соглашением.</w:t>
      </w:r>
    </w:p>
    <w:p w:rsidR="00C30DC1" w:rsidRPr="00F24843" w:rsidRDefault="00C30DC1" w:rsidP="00084BF5">
      <w:pPr>
        <w:autoSpaceDE w:val="0"/>
        <w:autoSpaceDN w:val="0"/>
        <w:adjustRightInd w:val="0"/>
        <w:spacing w:line="247" w:lineRule="auto"/>
        <w:ind w:firstLine="709"/>
        <w:jc w:val="both"/>
        <w:rPr>
          <w:sz w:val="28"/>
          <w:szCs w:val="28"/>
        </w:rPr>
      </w:pPr>
      <w:r w:rsidRPr="00F24843">
        <w:rPr>
          <w:sz w:val="28"/>
          <w:szCs w:val="28"/>
        </w:rPr>
        <w:t>В случае невыполнения местными бюджетами установленных уровней софинансирования средства областного бюджета перераспределяются между муниципальными образованиями Ростовской области, имеющими право на получение субсидии.</w:t>
      </w:r>
    </w:p>
    <w:p w:rsidR="00C30DC1" w:rsidRPr="00F24843" w:rsidRDefault="00C30DC1" w:rsidP="00084BF5">
      <w:pPr>
        <w:autoSpaceDE w:val="0"/>
        <w:autoSpaceDN w:val="0"/>
        <w:adjustRightInd w:val="0"/>
        <w:spacing w:line="247" w:lineRule="auto"/>
        <w:ind w:firstLine="709"/>
        <w:jc w:val="both"/>
        <w:rPr>
          <w:sz w:val="28"/>
          <w:szCs w:val="28"/>
        </w:rPr>
      </w:pPr>
      <w:r>
        <w:rPr>
          <w:sz w:val="28"/>
          <w:szCs w:val="28"/>
        </w:rPr>
        <w:t>12.6.8. </w:t>
      </w:r>
      <w:r w:rsidRPr="00F24843">
        <w:rPr>
          <w:sz w:val="28"/>
          <w:szCs w:val="28"/>
        </w:rPr>
        <w:t xml:space="preserve">Субсидии из областного бюджета выделяются бюджетам муниципальных образований для софинансирования расходных обязательств на развитие материальной базы муниципальных образований в сфере обращения с ТБО, включая приобретение бункеров (бункеров-накопителей) для сбора </w:t>
      </w:r>
      <w:r>
        <w:rPr>
          <w:sz w:val="28"/>
          <w:szCs w:val="28"/>
        </w:rPr>
        <w:t>ТБО</w:t>
      </w:r>
      <w:r w:rsidRPr="00F24843">
        <w:rPr>
          <w:sz w:val="28"/>
          <w:szCs w:val="28"/>
        </w:rPr>
        <w:t>.</w:t>
      </w:r>
    </w:p>
    <w:p w:rsidR="00C30DC1" w:rsidRPr="00F24843" w:rsidRDefault="00C30DC1" w:rsidP="00084BF5">
      <w:pPr>
        <w:autoSpaceDE w:val="0"/>
        <w:autoSpaceDN w:val="0"/>
        <w:adjustRightInd w:val="0"/>
        <w:spacing w:line="247" w:lineRule="auto"/>
        <w:ind w:firstLine="709"/>
        <w:jc w:val="both"/>
        <w:rPr>
          <w:sz w:val="28"/>
          <w:szCs w:val="28"/>
        </w:rPr>
      </w:pPr>
      <w:r>
        <w:rPr>
          <w:sz w:val="28"/>
          <w:szCs w:val="28"/>
        </w:rPr>
        <w:t>12.6.9. </w:t>
      </w:r>
      <w:r w:rsidRPr="00F24843">
        <w:rPr>
          <w:sz w:val="28"/>
          <w:szCs w:val="28"/>
        </w:rPr>
        <w:t xml:space="preserve">Условия предоставления и методика расчета субсидий из областного бюджета для софинансирования расходных обязательств, возникающих при выполнении полномочий органов местного самоуправления по развитию материальной базы муниципальных образований в сфере обращения с ТБО, включая приобретение бункеров (бункеров-накопителей) для сбора </w:t>
      </w:r>
      <w:r>
        <w:rPr>
          <w:sz w:val="28"/>
          <w:szCs w:val="28"/>
        </w:rPr>
        <w:t>ТБО</w:t>
      </w:r>
      <w:r w:rsidRPr="00F24843">
        <w:rPr>
          <w:sz w:val="28"/>
          <w:szCs w:val="28"/>
        </w:rPr>
        <w:t>.</w:t>
      </w:r>
    </w:p>
    <w:p w:rsidR="00C30DC1" w:rsidRPr="00F24843" w:rsidRDefault="00C30DC1" w:rsidP="00084BF5">
      <w:pPr>
        <w:autoSpaceDE w:val="0"/>
        <w:autoSpaceDN w:val="0"/>
        <w:adjustRightInd w:val="0"/>
        <w:spacing w:line="247" w:lineRule="auto"/>
        <w:ind w:firstLine="709"/>
        <w:jc w:val="both"/>
        <w:rPr>
          <w:sz w:val="28"/>
          <w:szCs w:val="28"/>
        </w:rPr>
      </w:pPr>
      <w:r w:rsidRPr="00F24843">
        <w:rPr>
          <w:sz w:val="28"/>
          <w:szCs w:val="28"/>
        </w:rPr>
        <w:t>Основными критериями отбора муниципальных образований (проектов) являются:</w:t>
      </w:r>
    </w:p>
    <w:p w:rsidR="00C30DC1" w:rsidRPr="00F24843" w:rsidRDefault="00C30DC1" w:rsidP="00084BF5">
      <w:pPr>
        <w:autoSpaceDE w:val="0"/>
        <w:autoSpaceDN w:val="0"/>
        <w:adjustRightInd w:val="0"/>
        <w:spacing w:line="247" w:lineRule="auto"/>
        <w:ind w:firstLine="709"/>
        <w:jc w:val="both"/>
        <w:rPr>
          <w:sz w:val="28"/>
          <w:szCs w:val="28"/>
        </w:rPr>
      </w:pPr>
      <w:r w:rsidRPr="00F24843">
        <w:rPr>
          <w:sz w:val="28"/>
          <w:szCs w:val="28"/>
        </w:rPr>
        <w:t>недостаточная материальная база муниципальных образований в сфере обращения с ТБО, недостаточный уровень обеспеченности (отсутствие) крупногабаритными контейнерами в сравнении с показателями, рассчитанными по результатам научно-исследовательских работ «Региональная комплексная система управления отходами производства, потребления и вторичными материальными ресурсами Ростовской области»;</w:t>
      </w:r>
    </w:p>
    <w:p w:rsidR="00C30DC1" w:rsidRPr="00F24843" w:rsidRDefault="00C30DC1" w:rsidP="00084BF5">
      <w:pPr>
        <w:autoSpaceDE w:val="0"/>
        <w:autoSpaceDN w:val="0"/>
        <w:adjustRightInd w:val="0"/>
        <w:spacing w:line="247" w:lineRule="auto"/>
        <w:ind w:firstLine="709"/>
        <w:jc w:val="both"/>
        <w:rPr>
          <w:sz w:val="28"/>
          <w:szCs w:val="28"/>
        </w:rPr>
      </w:pPr>
      <w:r w:rsidRPr="00F24843">
        <w:rPr>
          <w:sz w:val="28"/>
          <w:szCs w:val="28"/>
        </w:rPr>
        <w:t xml:space="preserve">низкий процент охвата населения услугой по сбору и вывозу ТБО, определяемый в рамках исполнения </w:t>
      </w:r>
      <w:hyperlink r:id="rId85" w:history="1">
        <w:r w:rsidRPr="00F24843">
          <w:rPr>
            <w:sz w:val="28"/>
            <w:szCs w:val="28"/>
          </w:rPr>
          <w:t>постановления</w:t>
        </w:r>
      </w:hyperlink>
      <w:r w:rsidRPr="00F24843">
        <w:rPr>
          <w:sz w:val="28"/>
          <w:szCs w:val="28"/>
        </w:rPr>
        <w:t xml:space="preserve"> Правительства Ростовской области от 25.06.2012 № 528 «О Порядке ведения регионального кадастра отходов производства и потребления Ростовской области»;</w:t>
      </w:r>
    </w:p>
    <w:p w:rsidR="00C30DC1" w:rsidRPr="00F24843" w:rsidRDefault="00C30DC1" w:rsidP="00084BF5">
      <w:pPr>
        <w:autoSpaceDE w:val="0"/>
        <w:autoSpaceDN w:val="0"/>
        <w:adjustRightInd w:val="0"/>
        <w:spacing w:line="247" w:lineRule="auto"/>
        <w:ind w:firstLine="709"/>
        <w:jc w:val="both"/>
        <w:rPr>
          <w:sz w:val="28"/>
          <w:szCs w:val="28"/>
        </w:rPr>
      </w:pPr>
      <w:r w:rsidRPr="00F24843">
        <w:rPr>
          <w:sz w:val="28"/>
          <w:szCs w:val="28"/>
        </w:rPr>
        <w:t>бюджетная обеспеченность муниципального образования;</w:t>
      </w:r>
    </w:p>
    <w:p w:rsidR="00C30DC1" w:rsidRPr="00F24843" w:rsidRDefault="00C30DC1" w:rsidP="00084BF5">
      <w:pPr>
        <w:autoSpaceDE w:val="0"/>
        <w:autoSpaceDN w:val="0"/>
        <w:adjustRightInd w:val="0"/>
        <w:spacing w:line="247" w:lineRule="auto"/>
        <w:ind w:firstLine="709"/>
        <w:jc w:val="both"/>
        <w:rPr>
          <w:sz w:val="28"/>
          <w:szCs w:val="28"/>
        </w:rPr>
      </w:pPr>
      <w:r w:rsidRPr="00F24843">
        <w:rPr>
          <w:sz w:val="28"/>
          <w:szCs w:val="28"/>
        </w:rPr>
        <w:t>эффективность вложения средств, которая определяется исходя из стоимости крупногабаритных контейнеров, спецтехники для эксплуатации объектов размещения ТБО и планируемых результатов.</w:t>
      </w:r>
    </w:p>
    <w:p w:rsidR="00C30DC1" w:rsidRPr="00F24843" w:rsidRDefault="00C30DC1" w:rsidP="00084BF5">
      <w:pPr>
        <w:autoSpaceDE w:val="0"/>
        <w:autoSpaceDN w:val="0"/>
        <w:adjustRightInd w:val="0"/>
        <w:spacing w:line="247" w:lineRule="auto"/>
        <w:ind w:firstLine="709"/>
        <w:jc w:val="both"/>
        <w:rPr>
          <w:sz w:val="28"/>
          <w:szCs w:val="28"/>
        </w:rPr>
      </w:pPr>
      <w:r w:rsidRPr="00F24843">
        <w:rPr>
          <w:sz w:val="28"/>
          <w:szCs w:val="28"/>
        </w:rPr>
        <w:t>Условиями отбора муниципальных образований и предоставления межбюджетных субсидий из областного бюджета бюджетам муниципальных образований на реализацию мероприятий по развитию материальной базы муниципальных образований в сфере обращения с ТБО, включая приобретение крупногабаритных контейнеров, являются:</w:t>
      </w:r>
    </w:p>
    <w:p w:rsidR="00C30DC1" w:rsidRPr="00F24843" w:rsidRDefault="00C30DC1" w:rsidP="00084BF5">
      <w:pPr>
        <w:autoSpaceDE w:val="0"/>
        <w:autoSpaceDN w:val="0"/>
        <w:adjustRightInd w:val="0"/>
        <w:spacing w:line="247" w:lineRule="auto"/>
        <w:ind w:firstLine="709"/>
        <w:jc w:val="both"/>
        <w:rPr>
          <w:sz w:val="28"/>
          <w:szCs w:val="28"/>
        </w:rPr>
      </w:pPr>
      <w:r w:rsidRPr="00F24843">
        <w:rPr>
          <w:sz w:val="28"/>
          <w:szCs w:val="28"/>
        </w:rPr>
        <w:t>наличие муниципальных долгосрочных целевых программ, утвержденных в установленном порядке и предусматривающих средства местных бюджетов, направляемые на софинансирование расходов по объектам и направлениям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наличие в правовых актах представительных органов муниципальных образований о местных бюджетах средств местных бюджетов, направляемых на софинансирование расходов по объектам и направлениям в соответствии с </w:t>
      </w:r>
      <w:hyperlink r:id="rId86" w:history="1">
        <w:r w:rsidRPr="00F24843">
          <w:rPr>
            <w:sz w:val="28"/>
            <w:szCs w:val="28"/>
          </w:rPr>
          <w:t>постановлением</w:t>
        </w:r>
      </w:hyperlink>
      <w:r w:rsidRPr="00F24843">
        <w:rPr>
          <w:sz w:val="28"/>
          <w:szCs w:val="28"/>
        </w:rPr>
        <w:t xml:space="preserve"> Правительства Ростовской области от 28.12.2011 № 302 </w:t>
      </w:r>
      <w:r>
        <w:rPr>
          <w:sz w:val="28"/>
          <w:szCs w:val="28"/>
        </w:rPr>
        <w:br/>
      </w:r>
      <w:r w:rsidRPr="00F24843">
        <w:rPr>
          <w:sz w:val="28"/>
          <w:szCs w:val="28"/>
        </w:rPr>
        <w:t>«Об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в правовых актах представительных органов муниципальных образований о местных бюджетах кодов бюджетной классификации доходов для предоставления субсидий, закрепленных за соответствующими главными администраторами доходов местных бюджетов;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заявки муниципального образования на реализацию мероприятий по развитию материальной базы муниципальных образований в сфере обращения с ТБО, включая приобретение крупногабаритных контейнеров;</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утвержденных генеральных схем очистки территорий населенных пунктов муниципальных образований.</w:t>
      </w:r>
    </w:p>
    <w:p w:rsidR="00C30DC1" w:rsidRPr="00F24843" w:rsidRDefault="00C30DC1" w:rsidP="00F24843">
      <w:pPr>
        <w:autoSpaceDE w:val="0"/>
        <w:autoSpaceDN w:val="0"/>
        <w:adjustRightInd w:val="0"/>
        <w:ind w:firstLine="709"/>
        <w:jc w:val="both"/>
        <w:rPr>
          <w:sz w:val="28"/>
          <w:szCs w:val="28"/>
        </w:rPr>
      </w:pPr>
      <w:r w:rsidRPr="00F24843">
        <w:rPr>
          <w:sz w:val="28"/>
          <w:szCs w:val="28"/>
        </w:rPr>
        <w:t>В приоритетном (первоочередном) порядке подлежат финансированию объекты, соответствующие следующим условиям:</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инвестиционного проекта или соглашения, условием которого является софинансирование средствами областного бюджета мероприятий, предусматривающих долевое финансирование из федерального бюджета.</w:t>
      </w:r>
    </w:p>
    <w:p w:rsidR="00C30DC1" w:rsidRPr="00F24843" w:rsidRDefault="00C30DC1" w:rsidP="00F24843">
      <w:pPr>
        <w:autoSpaceDE w:val="0"/>
        <w:autoSpaceDN w:val="0"/>
        <w:adjustRightInd w:val="0"/>
        <w:ind w:firstLine="709"/>
        <w:jc w:val="both"/>
        <w:rPr>
          <w:sz w:val="28"/>
          <w:szCs w:val="28"/>
        </w:rPr>
      </w:pPr>
      <w:r w:rsidRPr="00F24843">
        <w:rPr>
          <w:sz w:val="28"/>
          <w:szCs w:val="28"/>
        </w:rPr>
        <w:t>Субсидии из областного бюджета предоставляются бюджетам муниципальных образований для софинансирования мероприятий по развитию материальной базы муниципальных образований в сфере обращения с ТБО, включая приобретение крупногабаритных контейнеров, и расходуются в соответствии с нормативными правовыми актами представительных и исполнительных органов поселений.</w:t>
      </w:r>
    </w:p>
    <w:p w:rsidR="00C30DC1" w:rsidRPr="00F24843" w:rsidRDefault="00C30DC1" w:rsidP="00F24843">
      <w:pPr>
        <w:autoSpaceDE w:val="0"/>
        <w:autoSpaceDN w:val="0"/>
        <w:adjustRightInd w:val="0"/>
        <w:ind w:firstLine="709"/>
        <w:jc w:val="both"/>
        <w:rPr>
          <w:sz w:val="28"/>
          <w:szCs w:val="28"/>
        </w:rPr>
      </w:pPr>
      <w:r w:rsidRPr="00F24843">
        <w:rPr>
          <w:sz w:val="28"/>
          <w:szCs w:val="28"/>
        </w:rPr>
        <w:t>Размер субсидии определяется на основании расчета по формуле:</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F24843">
      <w:pPr>
        <w:jc w:val="both"/>
        <w:rPr>
          <w:sz w:val="28"/>
          <w:szCs w:val="28"/>
        </w:rPr>
      </w:pPr>
      <w:r w:rsidRPr="00F24843">
        <w:rPr>
          <w:sz w:val="28"/>
          <w:szCs w:val="28"/>
        </w:rPr>
        <w:t xml:space="preserve">                                </w:t>
      </w:r>
      <w:r>
        <w:rPr>
          <w:sz w:val="28"/>
          <w:szCs w:val="28"/>
        </w:rPr>
        <w:t xml:space="preserve">  </w:t>
      </w:r>
      <w:r w:rsidRPr="00F24843">
        <w:rPr>
          <w:sz w:val="28"/>
          <w:szCs w:val="28"/>
        </w:rPr>
        <w:t xml:space="preserve">                                     </w:t>
      </w:r>
      <w:r w:rsidRPr="00F24843">
        <w:rPr>
          <w:sz w:val="28"/>
          <w:szCs w:val="28"/>
          <w:lang w:val="en-US"/>
        </w:rPr>
        <w:t>S</w:t>
      </w:r>
      <w:r w:rsidRPr="00F24843">
        <w:rPr>
          <w:sz w:val="28"/>
          <w:szCs w:val="28"/>
          <w:vertAlign w:val="subscript"/>
        </w:rPr>
        <w:t>i</w:t>
      </w:r>
      <w:r w:rsidRPr="00F24843">
        <w:rPr>
          <w:sz w:val="28"/>
          <w:szCs w:val="28"/>
          <w:vertAlign w:val="subscript"/>
          <w:lang w:val="en-US"/>
        </w:rPr>
        <w:t>z</w:t>
      </w:r>
    </w:p>
    <w:p w:rsidR="00C30DC1" w:rsidRPr="00F24843" w:rsidRDefault="00C30DC1" w:rsidP="00F24843">
      <w:pPr>
        <w:jc w:val="center"/>
        <w:rPr>
          <w:sz w:val="28"/>
          <w:szCs w:val="28"/>
        </w:rPr>
      </w:pPr>
      <w:r w:rsidRPr="00F24843">
        <w:rPr>
          <w:sz w:val="28"/>
          <w:szCs w:val="28"/>
          <w:lang w:val="en-US"/>
        </w:rPr>
        <w:t>S</w:t>
      </w:r>
      <w:r w:rsidRPr="00F24843">
        <w:rPr>
          <w:sz w:val="28"/>
          <w:szCs w:val="28"/>
          <w:vertAlign w:val="subscript"/>
          <w:lang w:val="en-US"/>
        </w:rPr>
        <w:t>i</w:t>
      </w:r>
      <w:r w:rsidRPr="00F24843">
        <w:rPr>
          <w:sz w:val="28"/>
          <w:szCs w:val="28"/>
        </w:rPr>
        <w:t xml:space="preserve"> = </w:t>
      </w:r>
      <w:r w:rsidRPr="00F24843">
        <w:rPr>
          <w:sz w:val="28"/>
          <w:szCs w:val="28"/>
          <w:lang w:val="en-US"/>
        </w:rPr>
        <w:t>S</w:t>
      </w:r>
      <w:r w:rsidRPr="00F24843">
        <w:rPr>
          <w:sz w:val="28"/>
          <w:szCs w:val="28"/>
          <w:vertAlign w:val="subscript"/>
        </w:rPr>
        <w:t>Э</w:t>
      </w:r>
      <w:r w:rsidRPr="00F24843">
        <w:rPr>
          <w:sz w:val="28"/>
          <w:szCs w:val="28"/>
        </w:rPr>
        <w:t xml:space="preserve"> х </w:t>
      </w:r>
      <w:r w:rsidRPr="00F24843">
        <w:rPr>
          <w:spacing w:val="-40"/>
          <w:sz w:val="28"/>
          <w:szCs w:val="28"/>
        </w:rPr>
        <w:t>--------------------------</w:t>
      </w:r>
      <w:r w:rsidRPr="00F24843">
        <w:rPr>
          <w:sz w:val="28"/>
          <w:szCs w:val="28"/>
        </w:rPr>
        <w:t xml:space="preserve"> , </w:t>
      </w:r>
    </w:p>
    <w:p w:rsidR="00C30DC1" w:rsidRPr="00F24843" w:rsidRDefault="00C30DC1" w:rsidP="00F24843">
      <w:pPr>
        <w:rPr>
          <w:sz w:val="28"/>
          <w:szCs w:val="28"/>
        </w:rPr>
      </w:pPr>
      <w:r w:rsidRPr="00F24843">
        <w:rPr>
          <w:sz w:val="28"/>
          <w:szCs w:val="28"/>
        </w:rPr>
        <w:t xml:space="preserve">                                                                          Σ</w:t>
      </w:r>
      <w:r w:rsidRPr="00F24843">
        <w:rPr>
          <w:sz w:val="28"/>
          <w:szCs w:val="28"/>
          <w:lang w:val="en-US"/>
        </w:rPr>
        <w:t>S</w:t>
      </w:r>
      <w:r w:rsidRPr="00F24843">
        <w:rPr>
          <w:sz w:val="28"/>
          <w:szCs w:val="28"/>
          <w:vertAlign w:val="subscript"/>
        </w:rPr>
        <w:t>i</w:t>
      </w:r>
      <w:r w:rsidRPr="00F24843">
        <w:rPr>
          <w:sz w:val="28"/>
          <w:szCs w:val="28"/>
          <w:vertAlign w:val="subscript"/>
          <w:lang w:val="en-US"/>
        </w:rPr>
        <w:t>z</w:t>
      </w:r>
      <w:r w:rsidRPr="00F24843">
        <w:rPr>
          <w:sz w:val="28"/>
          <w:szCs w:val="28"/>
        </w:rPr>
        <w:t xml:space="preserve">, </w:t>
      </w:r>
    </w:p>
    <w:p w:rsidR="00C30DC1" w:rsidRPr="00F24843" w:rsidRDefault="00C30DC1" w:rsidP="00F24843">
      <w:pPr>
        <w:autoSpaceDE w:val="0"/>
        <w:autoSpaceDN w:val="0"/>
        <w:adjustRightInd w:val="0"/>
        <w:ind w:firstLine="540"/>
        <w:jc w:val="both"/>
        <w:rPr>
          <w:sz w:val="28"/>
          <w:szCs w:val="28"/>
        </w:rPr>
      </w:pPr>
    </w:p>
    <w:p w:rsidR="00C30DC1" w:rsidRPr="00F24843" w:rsidRDefault="00C30DC1" w:rsidP="00F24843">
      <w:pPr>
        <w:tabs>
          <w:tab w:val="left" w:pos="709"/>
        </w:tabs>
        <w:ind w:firstLine="709"/>
        <w:jc w:val="both"/>
        <w:rPr>
          <w:sz w:val="28"/>
          <w:szCs w:val="28"/>
        </w:rPr>
      </w:pPr>
      <w:r w:rsidRPr="00F24843">
        <w:rPr>
          <w:sz w:val="28"/>
          <w:szCs w:val="28"/>
        </w:rPr>
        <w:t xml:space="preserve">где </w:t>
      </w:r>
      <w:r w:rsidRPr="00F24843">
        <w:rPr>
          <w:sz w:val="28"/>
          <w:szCs w:val="28"/>
          <w:lang w:val="en-US"/>
        </w:rPr>
        <w:t>S</w:t>
      </w:r>
      <w:r w:rsidRPr="00F24843">
        <w:rPr>
          <w:sz w:val="28"/>
          <w:szCs w:val="28"/>
          <w:vertAlign w:val="subscript"/>
          <w:lang w:val="en-US"/>
        </w:rPr>
        <w:t>i</w:t>
      </w:r>
      <w:r w:rsidRPr="00F24843">
        <w:rPr>
          <w:sz w:val="28"/>
          <w:szCs w:val="28"/>
        </w:rPr>
        <w:t xml:space="preserve"> – общий размер субсидий из областного бюджета, предоставляемых бюджету i-го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мероприятия по развитию материальной базы муниципальных образований в сфере обращения с ТБО, включая приобретение крупногабаритных контейнеров; </w:t>
      </w:r>
    </w:p>
    <w:p w:rsidR="00C30DC1" w:rsidRPr="00F24843" w:rsidRDefault="00C30DC1" w:rsidP="00F24843">
      <w:pPr>
        <w:tabs>
          <w:tab w:val="left" w:pos="709"/>
        </w:tabs>
        <w:ind w:firstLine="709"/>
        <w:jc w:val="both"/>
        <w:rPr>
          <w:sz w:val="28"/>
          <w:szCs w:val="28"/>
        </w:rPr>
      </w:pPr>
      <w:r w:rsidRPr="00F24843">
        <w:rPr>
          <w:sz w:val="28"/>
          <w:szCs w:val="28"/>
          <w:lang w:val="en-US"/>
        </w:rPr>
        <w:t>S</w:t>
      </w:r>
      <w:r w:rsidRPr="00F24843">
        <w:rPr>
          <w:sz w:val="28"/>
          <w:szCs w:val="28"/>
          <w:vertAlign w:val="subscript"/>
        </w:rPr>
        <w:t>i</w:t>
      </w:r>
      <w:r w:rsidRPr="00F24843">
        <w:rPr>
          <w:sz w:val="28"/>
          <w:szCs w:val="28"/>
          <w:vertAlign w:val="subscript"/>
          <w:lang w:val="en-US"/>
        </w:rPr>
        <w:t>z</w:t>
      </w:r>
      <w:r w:rsidRPr="00F24843">
        <w:rPr>
          <w:sz w:val="28"/>
          <w:szCs w:val="28"/>
          <w:vertAlign w:val="subscript"/>
        </w:rPr>
        <w:t xml:space="preserve"> </w:t>
      </w:r>
      <w:r w:rsidRPr="00F24843">
        <w:rPr>
          <w:sz w:val="28"/>
          <w:szCs w:val="28"/>
        </w:rPr>
        <w:t>– размер субсидии по заявке i-го муниципального образования на</w:t>
      </w:r>
      <w:r w:rsidRPr="00F24843">
        <w:rPr>
          <w:sz w:val="28"/>
          <w:szCs w:val="28"/>
        </w:rPr>
        <w:br/>
        <w:t xml:space="preserve">мероприятия по развитию материальной базы муниципальных образований в сфере обращения с ТБО, включая приобретение крупногабаритных контейнеров; </w:t>
      </w:r>
    </w:p>
    <w:p w:rsidR="00C30DC1" w:rsidRPr="00F24843" w:rsidRDefault="00C30DC1" w:rsidP="00F24843">
      <w:pPr>
        <w:tabs>
          <w:tab w:val="left" w:pos="709"/>
        </w:tabs>
        <w:ind w:firstLine="709"/>
        <w:jc w:val="both"/>
        <w:rPr>
          <w:sz w:val="28"/>
          <w:szCs w:val="28"/>
        </w:rPr>
      </w:pPr>
      <w:r w:rsidRPr="00F24843">
        <w:rPr>
          <w:sz w:val="28"/>
          <w:szCs w:val="28"/>
          <w:lang w:val="en-US"/>
        </w:rPr>
        <w:t>S</w:t>
      </w:r>
      <w:r w:rsidRPr="00F24843">
        <w:rPr>
          <w:sz w:val="28"/>
          <w:szCs w:val="28"/>
          <w:vertAlign w:val="subscript"/>
        </w:rPr>
        <w:t>Э</w:t>
      </w:r>
      <w:r w:rsidRPr="00F24843">
        <w:rPr>
          <w:sz w:val="28"/>
          <w:szCs w:val="28"/>
        </w:rPr>
        <w:t xml:space="preserve"> – общий размер субсидий из областного бюджета бюджетам муниципальных образований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развитие материальной базы муниципальных образований в сфере обращения с ТБО, включая приобретение бункеров (бункеров-накопителей) для сбора </w:t>
      </w:r>
      <w:r>
        <w:rPr>
          <w:sz w:val="28"/>
          <w:szCs w:val="28"/>
        </w:rPr>
        <w:t>ТБО</w:t>
      </w:r>
      <w:r w:rsidRPr="00F24843">
        <w:rPr>
          <w:sz w:val="28"/>
          <w:szCs w:val="28"/>
        </w:rPr>
        <w:t>, предусмотренный государственной программой на соответствующий год.</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Расходование субсидий, направленных на финансирование указанных мероприятий, осуществляется в порядке, установленном </w:t>
      </w:r>
      <w:hyperlink r:id="rId87" w:history="1">
        <w:r w:rsidRPr="00F24843">
          <w:rPr>
            <w:sz w:val="28"/>
            <w:szCs w:val="28"/>
          </w:rPr>
          <w:t>постановлением</w:t>
        </w:r>
      </w:hyperlink>
      <w:r w:rsidRPr="00F24843">
        <w:rPr>
          <w:sz w:val="28"/>
          <w:szCs w:val="28"/>
        </w:rPr>
        <w:t xml:space="preserve"> Правительства Ростовской области от 30.08.2012 № 834 «О порядке расходования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Предоставление субсидий бюджетам муниципальных районов и городских округов осуществляется на основании соглашений о предоставлении субсидий, заключенных между главным распорядителем средств областного бюджета и администрацией муниципального образования.</w:t>
      </w:r>
    </w:p>
    <w:p w:rsidR="00C30DC1" w:rsidRPr="00F24843" w:rsidRDefault="00C30DC1" w:rsidP="00F24843">
      <w:pPr>
        <w:autoSpaceDE w:val="0"/>
        <w:autoSpaceDN w:val="0"/>
        <w:adjustRightInd w:val="0"/>
        <w:ind w:firstLine="709"/>
        <w:jc w:val="both"/>
        <w:rPr>
          <w:sz w:val="28"/>
          <w:szCs w:val="28"/>
        </w:rPr>
      </w:pPr>
      <w:r w:rsidRPr="00F24843">
        <w:rPr>
          <w:sz w:val="28"/>
          <w:szCs w:val="28"/>
        </w:rPr>
        <w:t>Соглашения о предоставлении субсидий должны предусматривать следующие условия:</w:t>
      </w:r>
    </w:p>
    <w:p w:rsidR="00C30DC1" w:rsidRPr="00F24843" w:rsidRDefault="00C30DC1" w:rsidP="00F24843">
      <w:pPr>
        <w:autoSpaceDE w:val="0"/>
        <w:autoSpaceDN w:val="0"/>
        <w:adjustRightInd w:val="0"/>
        <w:ind w:firstLine="709"/>
        <w:jc w:val="both"/>
        <w:rPr>
          <w:sz w:val="28"/>
          <w:szCs w:val="28"/>
        </w:rPr>
      </w:pPr>
      <w:r w:rsidRPr="00F24843">
        <w:rPr>
          <w:sz w:val="28"/>
          <w:szCs w:val="28"/>
        </w:rPr>
        <w:t>пропорциональное уменьшение расходов на сумму сложившейся экономии по результатам проведенных торгов в части софинансирования из областного бюджета и финансирования за счет средств местного бюджета при заключении муниципальных контрактов на реализацию мероприятий по развитию материальной базы муниципальных образований в сфере обращения с ТБО, включая приобретение крупногабаритных контейнеров;</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обязательства администраций муниципальных образований по обеспечению возврата в доход областного бюджета неиспользованных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в случаях, предусмотренных бюджетным законодательством Российской Федерации;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обязательства администраций муниципальных районов и городских округов о представлении отчетов в порядке, сроки и по формам, установленным главными распорядителями средств областного бюджета;</w:t>
      </w:r>
    </w:p>
    <w:p w:rsidR="00C30DC1" w:rsidRPr="00F24843" w:rsidRDefault="00C30DC1" w:rsidP="00F24843">
      <w:pPr>
        <w:autoSpaceDE w:val="0"/>
        <w:autoSpaceDN w:val="0"/>
        <w:adjustRightInd w:val="0"/>
        <w:ind w:firstLine="709"/>
        <w:jc w:val="both"/>
        <w:rPr>
          <w:sz w:val="28"/>
          <w:szCs w:val="28"/>
        </w:rPr>
      </w:pPr>
      <w:r w:rsidRPr="00F24843">
        <w:rPr>
          <w:sz w:val="28"/>
          <w:szCs w:val="28"/>
        </w:rPr>
        <w:t>критерии, порядок и сроки осуществления оценки эффективности использования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обязательства администраций муниципальных образований по обеспечению подписания актов приема-передачи транспортных средств и их </w:t>
      </w:r>
      <w:r>
        <w:rPr>
          <w:sz w:val="28"/>
          <w:szCs w:val="28"/>
        </w:rPr>
        <w:t>представления</w:t>
      </w:r>
      <w:r w:rsidRPr="00F24843">
        <w:rPr>
          <w:sz w:val="28"/>
          <w:szCs w:val="28"/>
        </w:rPr>
        <w:t xml:space="preserve"> главным распорядителям средств областного бюджета только после осуществления контроля на соответствие;</w:t>
      </w:r>
    </w:p>
    <w:p w:rsidR="00C30DC1" w:rsidRPr="00F24843" w:rsidRDefault="00C30DC1" w:rsidP="00F24843">
      <w:pPr>
        <w:autoSpaceDE w:val="0"/>
        <w:autoSpaceDN w:val="0"/>
        <w:adjustRightInd w:val="0"/>
        <w:ind w:firstLine="709"/>
        <w:jc w:val="both"/>
        <w:rPr>
          <w:sz w:val="28"/>
          <w:szCs w:val="28"/>
        </w:rPr>
      </w:pPr>
      <w:r w:rsidRPr="00F24843">
        <w:rPr>
          <w:sz w:val="28"/>
          <w:szCs w:val="28"/>
        </w:rPr>
        <w:t>контроль за исполнением условий соглашения, основания и порядок приостановления и прекращения предоставления субсидий;</w:t>
      </w:r>
    </w:p>
    <w:p w:rsidR="00C30DC1" w:rsidRPr="00F24843" w:rsidRDefault="00C30DC1" w:rsidP="00F24843">
      <w:pPr>
        <w:autoSpaceDE w:val="0"/>
        <w:autoSpaceDN w:val="0"/>
        <w:adjustRightInd w:val="0"/>
        <w:ind w:firstLine="709"/>
        <w:jc w:val="both"/>
        <w:rPr>
          <w:sz w:val="28"/>
          <w:szCs w:val="28"/>
        </w:rPr>
      </w:pPr>
      <w:r w:rsidRPr="00F24843">
        <w:rPr>
          <w:sz w:val="28"/>
          <w:szCs w:val="28"/>
        </w:rPr>
        <w:t>ответственность сторон за нарушение условий соглашения.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В соглашении на реализацию мероприятий по развитию материальной базы муниципальных образований в сфере обращения с ТБО, включая приобретение крупногабаритных контейнеров, в обязательном порядке должны содержаться следующие сведения: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наименования объектов;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пообъектное распределение субсидий областного бюджета, предоставляемых бюджетам муниципальных районов и городских округов для софинансирования выполнения работ;</w:t>
      </w:r>
    </w:p>
    <w:p w:rsidR="00C30DC1" w:rsidRPr="00F24843" w:rsidRDefault="00C30DC1" w:rsidP="00F24843">
      <w:pPr>
        <w:autoSpaceDE w:val="0"/>
        <w:autoSpaceDN w:val="0"/>
        <w:adjustRightInd w:val="0"/>
        <w:ind w:firstLine="709"/>
        <w:jc w:val="both"/>
        <w:rPr>
          <w:sz w:val="28"/>
          <w:szCs w:val="28"/>
        </w:rPr>
      </w:pPr>
      <w:r w:rsidRPr="00F24843">
        <w:rPr>
          <w:sz w:val="28"/>
          <w:szCs w:val="28"/>
        </w:rPr>
        <w:t>пообъектное распределение средств местного бюджета, направляемых на софинансирование выполнения работ;</w:t>
      </w:r>
    </w:p>
    <w:p w:rsidR="00C30DC1" w:rsidRPr="00F24843" w:rsidRDefault="00C30DC1" w:rsidP="00F24843">
      <w:pPr>
        <w:autoSpaceDE w:val="0"/>
        <w:autoSpaceDN w:val="0"/>
        <w:adjustRightInd w:val="0"/>
        <w:ind w:firstLine="709"/>
        <w:jc w:val="both"/>
        <w:rPr>
          <w:sz w:val="28"/>
          <w:szCs w:val="28"/>
        </w:rPr>
      </w:pPr>
      <w:r w:rsidRPr="00F24843">
        <w:rPr>
          <w:sz w:val="28"/>
          <w:szCs w:val="28"/>
        </w:rPr>
        <w:t>срок поставки крупногабаритных контейнеров;</w:t>
      </w:r>
    </w:p>
    <w:p w:rsidR="00C30DC1" w:rsidRPr="00F24843" w:rsidRDefault="00C30DC1" w:rsidP="00F24843">
      <w:pPr>
        <w:autoSpaceDE w:val="0"/>
        <w:autoSpaceDN w:val="0"/>
        <w:adjustRightInd w:val="0"/>
        <w:ind w:firstLine="709"/>
        <w:jc w:val="both"/>
        <w:rPr>
          <w:sz w:val="28"/>
          <w:szCs w:val="28"/>
        </w:rPr>
      </w:pPr>
      <w:r w:rsidRPr="00F24843">
        <w:rPr>
          <w:sz w:val="28"/>
          <w:szCs w:val="28"/>
        </w:rPr>
        <w:t>порядок перечисления субсидий и проведения расчетов, а также требования к оформлению контрактов (договоров) и иных документов.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Предоставление субсидий бюджетам муниципальных районов и городских округов осуществляется главными распорядителями средств областного бюджета только после представления им администрациями муниципальных районов и городских округов документов, подтверждающих факт перечисления средств местных бюджетов, предусмотренных на софинансирование расходов по объектам и направлениям в соответствии с соглашением.</w:t>
      </w:r>
    </w:p>
    <w:p w:rsidR="00C30DC1" w:rsidRPr="00F24843" w:rsidRDefault="00C30DC1" w:rsidP="00F24843">
      <w:pPr>
        <w:autoSpaceDE w:val="0"/>
        <w:autoSpaceDN w:val="0"/>
        <w:adjustRightInd w:val="0"/>
        <w:ind w:firstLine="709"/>
        <w:jc w:val="both"/>
        <w:rPr>
          <w:sz w:val="28"/>
          <w:szCs w:val="28"/>
        </w:rPr>
      </w:pPr>
      <w:r w:rsidRPr="00F24843">
        <w:rPr>
          <w:sz w:val="28"/>
          <w:szCs w:val="28"/>
        </w:rPr>
        <w:t>В случае невыполнения местными бюджетами установленных уровней софинансирования средства областного бюджета перераспределяются между муниципальными образованиями Ростовской области, имеющими право на получение субсидии.</w:t>
      </w:r>
    </w:p>
    <w:p w:rsidR="00C30DC1" w:rsidRPr="00F24843" w:rsidRDefault="00C30DC1" w:rsidP="00F24843">
      <w:pPr>
        <w:ind w:firstLine="709"/>
        <w:jc w:val="both"/>
        <w:rPr>
          <w:sz w:val="28"/>
          <w:szCs w:val="28"/>
        </w:rPr>
      </w:pPr>
      <w:r w:rsidRPr="00F24843">
        <w:rPr>
          <w:sz w:val="28"/>
          <w:szCs w:val="28"/>
        </w:rPr>
        <w:t xml:space="preserve">12.6.10. Субсидии из областного бюджета выделяются бюджетам муниципальных образований для софинансирования расходных обязательств на строительство и рекультивацию объектов размещения ТБО в рамках реализации мероприятий по подготовке к проведению чемпионата мира по футболу в </w:t>
      </w:r>
      <w:r w:rsidRPr="00F24843">
        <w:rPr>
          <w:sz w:val="28"/>
          <w:szCs w:val="28"/>
        </w:rPr>
        <w:br/>
        <w:t xml:space="preserve">2018 году в Российской Федерации. </w:t>
      </w:r>
    </w:p>
    <w:p w:rsidR="00C30DC1" w:rsidRPr="00F24843" w:rsidRDefault="00C30DC1" w:rsidP="00F24843">
      <w:pPr>
        <w:ind w:firstLine="709"/>
        <w:jc w:val="both"/>
        <w:rPr>
          <w:kern w:val="2"/>
          <w:sz w:val="28"/>
          <w:szCs w:val="28"/>
        </w:rPr>
      </w:pPr>
      <w:r w:rsidRPr="00F24843">
        <w:rPr>
          <w:kern w:val="2"/>
          <w:sz w:val="28"/>
          <w:szCs w:val="28"/>
        </w:rPr>
        <w:t xml:space="preserve">Данные объекты включены в подпрограмму в соответствии с Федеральным законом от 07.06.2013 № 108-ФЗ «О подготовке и проведении в Российской Федерации чемпионата мира по футболу </w:t>
      </w:r>
      <w:r w:rsidRPr="00F24843">
        <w:rPr>
          <w:kern w:val="2"/>
          <w:sz w:val="28"/>
          <w:szCs w:val="28"/>
          <w:lang w:val="en-US"/>
        </w:rPr>
        <w:t>FIFA</w:t>
      </w:r>
      <w:r w:rsidRPr="00F24843">
        <w:rPr>
          <w:kern w:val="2"/>
          <w:sz w:val="28"/>
          <w:szCs w:val="28"/>
        </w:rPr>
        <w:t xml:space="preserve"> 2018 года, Кубка конфедераций </w:t>
      </w:r>
      <w:r w:rsidRPr="00F24843">
        <w:rPr>
          <w:kern w:val="2"/>
          <w:sz w:val="28"/>
          <w:szCs w:val="28"/>
          <w:lang w:val="en-US"/>
        </w:rPr>
        <w:t>FIFA</w:t>
      </w:r>
      <w:r w:rsidRPr="00F24843">
        <w:rPr>
          <w:kern w:val="2"/>
          <w:sz w:val="28"/>
          <w:szCs w:val="28"/>
        </w:rPr>
        <w:t xml:space="preserve"> 2017 года и внесении изменений в отдельные законодательные акты Российской Федерации», постановлением Правительства Российской Федерации от 20.06.2013 № 518 «О Программе подготовки к проведению в 2018 году в Российской Федерации чемпионата мира по футболу», постановлением Правительства Ростовской области от 23.12.2013 № 798 «О Программе подготовки к проведению в 2018 году чемпионата мира по футболу».</w:t>
      </w:r>
    </w:p>
    <w:p w:rsidR="00C30DC1" w:rsidRPr="00F24843" w:rsidRDefault="00C30DC1" w:rsidP="00F24843">
      <w:pPr>
        <w:ind w:firstLine="709"/>
        <w:jc w:val="both"/>
        <w:rPr>
          <w:sz w:val="28"/>
          <w:szCs w:val="28"/>
        </w:rPr>
      </w:pPr>
      <w:r w:rsidRPr="00F24843">
        <w:rPr>
          <w:sz w:val="28"/>
          <w:szCs w:val="28"/>
        </w:rPr>
        <w:t>12.6.11. Условия предоставления и методика расчета субсидий из областного бюджета для софинансирования расходных обязательств, возникающих при выполнении полномочий органов местного самоуправления по строительству и рекультивации объектов размещения ТБО в рамках реализации мероприятий по подготовке к проведению чемпионата мира по футболу в 2018 году в Российской Федерации.</w:t>
      </w:r>
    </w:p>
    <w:p w:rsidR="00C30DC1" w:rsidRPr="00F24843" w:rsidRDefault="00C30DC1" w:rsidP="00F24843">
      <w:pPr>
        <w:ind w:firstLine="709"/>
        <w:jc w:val="both"/>
        <w:rPr>
          <w:sz w:val="28"/>
          <w:szCs w:val="28"/>
        </w:rPr>
      </w:pPr>
      <w:r w:rsidRPr="00F24843">
        <w:rPr>
          <w:sz w:val="28"/>
          <w:szCs w:val="28"/>
        </w:rPr>
        <w:t>Основными критериями отбора муниципальных образований (проектов) являются:</w:t>
      </w:r>
    </w:p>
    <w:p w:rsidR="00C30DC1" w:rsidRPr="00F24843" w:rsidRDefault="00C30DC1" w:rsidP="00F24843">
      <w:pPr>
        <w:ind w:firstLine="709"/>
        <w:jc w:val="both"/>
        <w:rPr>
          <w:sz w:val="28"/>
          <w:szCs w:val="28"/>
        </w:rPr>
      </w:pPr>
      <w:r w:rsidRPr="00F24843">
        <w:rPr>
          <w:kern w:val="2"/>
          <w:sz w:val="28"/>
          <w:szCs w:val="28"/>
        </w:rPr>
        <w:t>включение объекта в перечень объектов «Программы подготовки к проведению в 2018 году чемпионата мира по футболу», утвержденной постановлением Правительства Ростовской области  от 23.12.2013 № 798;</w:t>
      </w:r>
    </w:p>
    <w:p w:rsidR="00C30DC1" w:rsidRPr="00F24843" w:rsidRDefault="00C30DC1" w:rsidP="00F24843">
      <w:pPr>
        <w:ind w:firstLine="709"/>
        <w:jc w:val="both"/>
        <w:rPr>
          <w:sz w:val="28"/>
          <w:szCs w:val="28"/>
        </w:rPr>
      </w:pPr>
      <w:r w:rsidRPr="00F24843">
        <w:rPr>
          <w:sz w:val="28"/>
          <w:szCs w:val="28"/>
        </w:rPr>
        <w:t>наличие полигона ТБО с истекшим сроком эксплуатации</w:t>
      </w:r>
      <w:r w:rsidRPr="00F24843">
        <w:rPr>
          <w:b/>
          <w:bCs/>
          <w:sz w:val="28"/>
          <w:szCs w:val="28"/>
        </w:rPr>
        <w:t xml:space="preserve"> </w:t>
      </w:r>
      <w:r w:rsidRPr="00F24843">
        <w:rPr>
          <w:bCs/>
          <w:sz w:val="28"/>
          <w:szCs w:val="28"/>
        </w:rPr>
        <w:t>и портящим</w:t>
      </w:r>
      <w:r w:rsidRPr="00F24843">
        <w:rPr>
          <w:sz w:val="28"/>
          <w:szCs w:val="28"/>
        </w:rPr>
        <w:t xml:space="preserve"> </w:t>
      </w:r>
      <w:r w:rsidRPr="00F24843">
        <w:rPr>
          <w:bCs/>
          <w:sz w:val="28"/>
          <w:szCs w:val="28"/>
        </w:rPr>
        <w:t>внешний</w:t>
      </w:r>
      <w:r w:rsidRPr="00F24843">
        <w:rPr>
          <w:sz w:val="28"/>
          <w:szCs w:val="28"/>
        </w:rPr>
        <w:t xml:space="preserve"> архитектурный </w:t>
      </w:r>
      <w:r w:rsidRPr="00F24843">
        <w:rPr>
          <w:bCs/>
          <w:sz w:val="28"/>
          <w:szCs w:val="28"/>
        </w:rPr>
        <w:t xml:space="preserve">облик территории, расположенной </w:t>
      </w:r>
      <w:r w:rsidRPr="00F24843">
        <w:rPr>
          <w:sz w:val="28"/>
          <w:szCs w:val="28"/>
        </w:rPr>
        <w:t xml:space="preserve">в зоне проведения чемпионата мира по футболу или прилегающей к зоне проведения чемпионата мира по футболу; </w:t>
      </w:r>
    </w:p>
    <w:p w:rsidR="00C30DC1" w:rsidRPr="00F24843" w:rsidRDefault="00C30DC1" w:rsidP="00F24843">
      <w:pPr>
        <w:ind w:firstLine="709"/>
        <w:jc w:val="both"/>
        <w:rPr>
          <w:sz w:val="28"/>
          <w:szCs w:val="28"/>
        </w:rPr>
      </w:pPr>
      <w:r w:rsidRPr="00F24843">
        <w:rPr>
          <w:sz w:val="28"/>
          <w:szCs w:val="28"/>
        </w:rPr>
        <w:t>наличие предписаний, актов проверок федеральных или областных органов по контролю и надзору за соблюдением требований санитарного и природоохранного законодательства;</w:t>
      </w:r>
    </w:p>
    <w:p w:rsidR="00C30DC1" w:rsidRPr="00F24843" w:rsidRDefault="00C30DC1" w:rsidP="00F24843">
      <w:pPr>
        <w:ind w:firstLine="709"/>
        <w:jc w:val="both"/>
        <w:rPr>
          <w:sz w:val="28"/>
          <w:szCs w:val="28"/>
        </w:rPr>
      </w:pPr>
      <w:r w:rsidRPr="00F24843">
        <w:rPr>
          <w:sz w:val="28"/>
          <w:szCs w:val="28"/>
        </w:rPr>
        <w:t>бюджетная обеспеченность муниципального образования;</w:t>
      </w:r>
    </w:p>
    <w:p w:rsidR="00C30DC1" w:rsidRPr="00F24843" w:rsidRDefault="00C30DC1" w:rsidP="00F24843">
      <w:pPr>
        <w:ind w:firstLine="709"/>
        <w:jc w:val="both"/>
        <w:rPr>
          <w:sz w:val="28"/>
          <w:szCs w:val="28"/>
        </w:rPr>
      </w:pPr>
      <w:r w:rsidRPr="00F24843">
        <w:rPr>
          <w:sz w:val="28"/>
          <w:szCs w:val="28"/>
        </w:rPr>
        <w:t xml:space="preserve">эффективность вложения средств, которая определяется исходя из стоимости строительства  и рекультивации объектов размещения </w:t>
      </w:r>
      <w:r>
        <w:rPr>
          <w:sz w:val="28"/>
          <w:szCs w:val="28"/>
        </w:rPr>
        <w:t xml:space="preserve">ТБО </w:t>
      </w:r>
      <w:r w:rsidRPr="00F24843">
        <w:rPr>
          <w:sz w:val="28"/>
          <w:szCs w:val="28"/>
        </w:rPr>
        <w:t xml:space="preserve">и планируемых результатов. </w:t>
      </w:r>
    </w:p>
    <w:p w:rsidR="00C30DC1" w:rsidRPr="00F24843" w:rsidRDefault="00C30DC1" w:rsidP="00F24843">
      <w:pPr>
        <w:ind w:firstLine="709"/>
        <w:jc w:val="both"/>
        <w:rPr>
          <w:sz w:val="28"/>
          <w:szCs w:val="28"/>
        </w:rPr>
      </w:pPr>
      <w:r w:rsidRPr="00F24843">
        <w:rPr>
          <w:sz w:val="28"/>
          <w:szCs w:val="28"/>
        </w:rPr>
        <w:t>Условиями отбора муниципальных образований (проектов) для предоставления субсидий из областного бюджета бюджетам муниципальных образований на строительство и рекультивацию объектов размещения ТБО в рамках реализации мероприятий по подготовке к проведению чемпионата мира по футболу в 2018 году в Российской Федерации являются:</w:t>
      </w:r>
    </w:p>
    <w:p w:rsidR="00C30DC1" w:rsidRPr="00F24843" w:rsidRDefault="00C30DC1" w:rsidP="00F24843">
      <w:pPr>
        <w:autoSpaceDE w:val="0"/>
        <w:autoSpaceDN w:val="0"/>
        <w:adjustRightInd w:val="0"/>
        <w:ind w:firstLine="709"/>
        <w:jc w:val="both"/>
        <w:rPr>
          <w:spacing w:val="-4"/>
          <w:sz w:val="28"/>
          <w:szCs w:val="28"/>
        </w:rPr>
      </w:pPr>
      <w:r w:rsidRPr="00F24843">
        <w:rPr>
          <w:sz w:val="28"/>
          <w:szCs w:val="28"/>
        </w:rPr>
        <w:t>наличие муниципальных программ, утвержденных в установленном порядке и предусматривающих средства местных бюджетов, направляемые на софинансирование расходов по объектам и направлениям в соответствии с постановлением Правительства Ростовской области от 28.12.2011 № 302</w:t>
      </w:r>
      <w:r w:rsidRPr="00F24843">
        <w:rPr>
          <w:sz w:val="28"/>
          <w:szCs w:val="28"/>
        </w:rPr>
        <w:br/>
        <w:t xml:space="preserve">«Об уровне софинансирования субсидий местным бюджетам для софинансирования расходных обязательств, возникающих при выполнении </w:t>
      </w:r>
      <w:r w:rsidRPr="00F24843">
        <w:rPr>
          <w:spacing w:val="-4"/>
          <w:sz w:val="28"/>
          <w:szCs w:val="28"/>
        </w:rPr>
        <w:t>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наличие в правовых актах представительных органов муниципальных образований о местных бюджетах средств местных бюджетов, направляемых на софинансирование расходов по объектам и направлениям в соответствии с постановлением Правительства Ростовской области от 28.12.2011 № 302 </w:t>
      </w:r>
      <w:r w:rsidRPr="00F24843">
        <w:rPr>
          <w:sz w:val="28"/>
          <w:szCs w:val="28"/>
        </w:rPr>
        <w:br/>
      </w:r>
      <w:r w:rsidRPr="00F24843">
        <w:rPr>
          <w:spacing w:val="-6"/>
          <w:sz w:val="28"/>
          <w:szCs w:val="28"/>
        </w:rPr>
        <w:t>«Об уровне софинансирования субсидий местным бюджетам для софинансирования</w:t>
      </w:r>
      <w:r w:rsidRPr="00F24843">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наличие в правовых актах представительных органов муниципальных образований о местных бюджетах кодов бюджетной классификации доходов для предоставления субсидий, закрепленных за соответствующими главными администраторами доходов местных бюджетов;</w:t>
      </w:r>
    </w:p>
    <w:p w:rsidR="00C30DC1" w:rsidRPr="00F24843" w:rsidRDefault="00C30DC1" w:rsidP="00F24843">
      <w:pPr>
        <w:ind w:firstLine="709"/>
        <w:jc w:val="both"/>
        <w:rPr>
          <w:sz w:val="28"/>
          <w:szCs w:val="28"/>
        </w:rPr>
      </w:pPr>
      <w:r w:rsidRPr="00F24843">
        <w:rPr>
          <w:sz w:val="28"/>
          <w:szCs w:val="28"/>
        </w:rPr>
        <w:t>наличие утвержденных генеральных схем очистки территорий населенных пунктов муниципальных образований.</w:t>
      </w:r>
    </w:p>
    <w:p w:rsidR="00C30DC1" w:rsidRPr="00F24843" w:rsidRDefault="00C30DC1" w:rsidP="00F24843">
      <w:pPr>
        <w:ind w:firstLine="709"/>
        <w:jc w:val="both"/>
        <w:rPr>
          <w:sz w:val="28"/>
          <w:szCs w:val="28"/>
        </w:rPr>
      </w:pPr>
      <w:r w:rsidRPr="00F24843">
        <w:rPr>
          <w:sz w:val="28"/>
          <w:szCs w:val="28"/>
        </w:rPr>
        <w:t>В приоритетном (первоочередном) порядке подлежат финансированию объекты, соответствующие следующим условиям:</w:t>
      </w:r>
    </w:p>
    <w:p w:rsidR="00C30DC1" w:rsidRPr="00F24843" w:rsidRDefault="00C30DC1" w:rsidP="00F24843">
      <w:pPr>
        <w:ind w:firstLine="709"/>
        <w:jc w:val="both"/>
        <w:rPr>
          <w:sz w:val="28"/>
          <w:szCs w:val="28"/>
        </w:rPr>
      </w:pPr>
      <w:r w:rsidRPr="00F24843">
        <w:rPr>
          <w:sz w:val="28"/>
          <w:szCs w:val="28"/>
        </w:rPr>
        <w:t>наличие инвестиционного проекта или соглашения, условием которого является софинансирование средствами областного бюджета мероприятий, предусматривающих долевое финансирование из федерального бюджета;</w:t>
      </w:r>
    </w:p>
    <w:p w:rsidR="00C30DC1" w:rsidRPr="00F24843" w:rsidRDefault="00C30DC1" w:rsidP="00F24843">
      <w:pPr>
        <w:ind w:firstLine="709"/>
        <w:jc w:val="both"/>
        <w:rPr>
          <w:sz w:val="28"/>
          <w:szCs w:val="28"/>
        </w:rPr>
      </w:pPr>
      <w:r w:rsidRPr="00F24843">
        <w:rPr>
          <w:sz w:val="28"/>
          <w:szCs w:val="28"/>
        </w:rPr>
        <w:t>наличие проектов, имеющих максимальную степень завершенности (готовности) объекта, при выделении средств на которые будет обеспечен ввод объекта в эксплуатацию.</w:t>
      </w:r>
    </w:p>
    <w:p w:rsidR="00C30DC1" w:rsidRPr="00F24843" w:rsidRDefault="00C30DC1" w:rsidP="00F24843">
      <w:pPr>
        <w:ind w:firstLine="709"/>
        <w:jc w:val="both"/>
        <w:rPr>
          <w:sz w:val="28"/>
          <w:szCs w:val="28"/>
        </w:rPr>
      </w:pPr>
      <w:r w:rsidRPr="00F24843">
        <w:rPr>
          <w:sz w:val="28"/>
          <w:szCs w:val="28"/>
        </w:rPr>
        <w:t>Субсидии из областного бюджета предоставляются бюджетам муниципальных образований для софинансирования строительства и рекультивации объектов размещения ТБО и расходуются в соответствии с нормативными правовыми актами представительных и исполнительных органов поселений.</w:t>
      </w:r>
    </w:p>
    <w:p w:rsidR="00C30DC1" w:rsidRPr="00F24843" w:rsidRDefault="00C30DC1" w:rsidP="00F24843">
      <w:pPr>
        <w:ind w:firstLine="709"/>
        <w:jc w:val="both"/>
        <w:rPr>
          <w:sz w:val="28"/>
          <w:szCs w:val="28"/>
        </w:rPr>
      </w:pPr>
      <w:r w:rsidRPr="00F24843">
        <w:rPr>
          <w:sz w:val="28"/>
          <w:szCs w:val="28"/>
        </w:rPr>
        <w:t>Размер субсидии определяется на основании расчета по формуле:</w:t>
      </w:r>
    </w:p>
    <w:p w:rsidR="00C30DC1" w:rsidRPr="00F24843" w:rsidRDefault="00C30DC1" w:rsidP="00F24843">
      <w:pPr>
        <w:jc w:val="both"/>
        <w:rPr>
          <w:sz w:val="28"/>
          <w:szCs w:val="28"/>
        </w:rPr>
      </w:pPr>
    </w:p>
    <w:p w:rsidR="00C30DC1" w:rsidRPr="00F24843" w:rsidRDefault="00C30DC1" w:rsidP="00F24843">
      <w:pPr>
        <w:jc w:val="center"/>
        <w:rPr>
          <w:sz w:val="28"/>
          <w:szCs w:val="28"/>
        </w:rPr>
      </w:pPr>
      <w:r w:rsidRPr="00F24843">
        <w:rPr>
          <w:sz w:val="28"/>
          <w:szCs w:val="28"/>
        </w:rPr>
        <w:t xml:space="preserve">Сi = Кi / Кобл х Собл, </w:t>
      </w:r>
    </w:p>
    <w:p w:rsidR="00C30DC1" w:rsidRPr="00F24843" w:rsidRDefault="00C30DC1" w:rsidP="00F24843">
      <w:pPr>
        <w:jc w:val="both"/>
        <w:rPr>
          <w:sz w:val="28"/>
          <w:szCs w:val="28"/>
        </w:rPr>
      </w:pPr>
    </w:p>
    <w:p w:rsidR="00C30DC1" w:rsidRPr="00F24843" w:rsidRDefault="00C30DC1" w:rsidP="00F24843">
      <w:pPr>
        <w:ind w:firstLine="709"/>
        <w:jc w:val="both"/>
        <w:rPr>
          <w:sz w:val="28"/>
          <w:szCs w:val="28"/>
        </w:rPr>
      </w:pPr>
      <w:r w:rsidRPr="00F24843">
        <w:rPr>
          <w:sz w:val="28"/>
          <w:szCs w:val="28"/>
        </w:rPr>
        <w:t xml:space="preserve">где Сi – общий размер субсидий из областного бюджета, предоставляемых бюджету i-го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в рамках реализации мероприятий по подготовке к проведению чемпионата мира по футболу в 2018 году в Российской Федерации; </w:t>
      </w:r>
    </w:p>
    <w:p w:rsidR="00C30DC1" w:rsidRPr="00F24843" w:rsidRDefault="00C30DC1" w:rsidP="00F24843">
      <w:pPr>
        <w:tabs>
          <w:tab w:val="left" w:pos="709"/>
        </w:tabs>
        <w:ind w:firstLine="709"/>
        <w:jc w:val="both"/>
        <w:rPr>
          <w:sz w:val="28"/>
          <w:szCs w:val="28"/>
        </w:rPr>
      </w:pPr>
      <w:r w:rsidRPr="00F24843">
        <w:rPr>
          <w:sz w:val="28"/>
          <w:szCs w:val="28"/>
        </w:rPr>
        <w:t>Кi – количество объектов на территории i-го муниципального образования в рамках реализации мероприятий по подготовке к проведению чемпионата мира по футболу в 2018 году в Российской Федерации;</w:t>
      </w:r>
    </w:p>
    <w:p w:rsidR="00C30DC1" w:rsidRPr="00F24843" w:rsidRDefault="00C30DC1" w:rsidP="00F24843">
      <w:pPr>
        <w:tabs>
          <w:tab w:val="left" w:pos="709"/>
        </w:tabs>
        <w:ind w:firstLine="709"/>
        <w:jc w:val="both"/>
        <w:rPr>
          <w:sz w:val="28"/>
          <w:szCs w:val="28"/>
        </w:rPr>
      </w:pPr>
      <w:r w:rsidRPr="00F24843">
        <w:rPr>
          <w:sz w:val="28"/>
          <w:szCs w:val="28"/>
        </w:rPr>
        <w:t xml:space="preserve">Кобл – количество  объектов на территории области в рамках реализации мероприятий по подготовке к проведению чемпионата мира по футболу </w:t>
      </w:r>
      <w:r>
        <w:rPr>
          <w:sz w:val="28"/>
          <w:szCs w:val="28"/>
        </w:rPr>
        <w:br/>
      </w:r>
      <w:r w:rsidRPr="00F24843">
        <w:rPr>
          <w:sz w:val="28"/>
          <w:szCs w:val="28"/>
        </w:rPr>
        <w:t>в 2018 году в Российской Федерации;</w:t>
      </w:r>
    </w:p>
    <w:p w:rsidR="00C30DC1" w:rsidRPr="00F24843" w:rsidRDefault="00C30DC1" w:rsidP="00F24843">
      <w:pPr>
        <w:ind w:firstLine="709"/>
        <w:jc w:val="both"/>
        <w:rPr>
          <w:sz w:val="28"/>
          <w:szCs w:val="28"/>
        </w:rPr>
      </w:pPr>
      <w:r w:rsidRPr="00F24843">
        <w:rPr>
          <w:sz w:val="28"/>
          <w:szCs w:val="28"/>
        </w:rPr>
        <w:t xml:space="preserve">Собл – общий размер субсидий из областного бюджета бюджетам муниципальных образований в рамках реализации мероприятий по подготовке к проведению чемпионата мира по футболу в 2018 году в Российской Федерации. </w:t>
      </w:r>
    </w:p>
    <w:p w:rsidR="00C30DC1" w:rsidRPr="00F24843" w:rsidRDefault="00C30DC1" w:rsidP="00F24843">
      <w:pPr>
        <w:autoSpaceDE w:val="0"/>
        <w:autoSpaceDN w:val="0"/>
        <w:adjustRightInd w:val="0"/>
        <w:ind w:firstLine="709"/>
        <w:jc w:val="both"/>
        <w:rPr>
          <w:bCs/>
          <w:sz w:val="28"/>
          <w:szCs w:val="28"/>
        </w:rPr>
      </w:pPr>
      <w:r w:rsidRPr="00F24843">
        <w:rPr>
          <w:bCs/>
          <w:sz w:val="28"/>
          <w:szCs w:val="28"/>
        </w:rPr>
        <w:t xml:space="preserve">Расходование субсидий, направленных на финансирование указанных мероприятий, осуществляется в порядке, установленном постановлением Правительства Ростовской области от 30.08.2012 № 834 «О порядке расходования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w:t>
      </w:r>
    </w:p>
    <w:p w:rsidR="00C30DC1" w:rsidRPr="00F24843" w:rsidRDefault="00C30DC1" w:rsidP="00F24843">
      <w:pPr>
        <w:tabs>
          <w:tab w:val="left" w:pos="709"/>
          <w:tab w:val="left" w:pos="851"/>
        </w:tabs>
        <w:ind w:firstLine="709"/>
        <w:jc w:val="both"/>
        <w:rPr>
          <w:b/>
          <w:sz w:val="28"/>
          <w:szCs w:val="28"/>
        </w:rPr>
      </w:pPr>
      <w:r w:rsidRPr="00F24843">
        <w:rPr>
          <w:sz w:val="28"/>
          <w:szCs w:val="28"/>
        </w:rPr>
        <w:t xml:space="preserve">Предоставление субсидий бюджетам муниципальных районов и городских округов осуществляется на основании соглашений о предоставлении субсидий, заключенных между главным распорядителем средств областного бюджета и администрацией муниципального образования.  </w:t>
      </w:r>
    </w:p>
    <w:p w:rsidR="00C30DC1" w:rsidRPr="00F24843" w:rsidRDefault="00C30DC1" w:rsidP="00F24843">
      <w:pPr>
        <w:ind w:firstLine="709"/>
        <w:jc w:val="both"/>
        <w:rPr>
          <w:sz w:val="28"/>
          <w:szCs w:val="28"/>
        </w:rPr>
      </w:pPr>
      <w:r w:rsidRPr="00F24843">
        <w:rPr>
          <w:sz w:val="28"/>
          <w:szCs w:val="28"/>
        </w:rPr>
        <w:t>Соглашения о предоставлении субсидий должны предусматривать следующие условия:</w:t>
      </w:r>
    </w:p>
    <w:p w:rsidR="00C30DC1" w:rsidRPr="00F24843" w:rsidRDefault="00C30DC1" w:rsidP="00F24843">
      <w:pPr>
        <w:tabs>
          <w:tab w:val="left" w:pos="709"/>
        </w:tabs>
        <w:ind w:firstLine="709"/>
        <w:jc w:val="both"/>
        <w:rPr>
          <w:sz w:val="28"/>
          <w:szCs w:val="28"/>
        </w:rPr>
      </w:pPr>
      <w:r w:rsidRPr="00F24843">
        <w:rPr>
          <w:sz w:val="28"/>
          <w:szCs w:val="28"/>
        </w:rPr>
        <w:t>пропорциональное уменьшение расходов на сумму сложившейся экономии по результатам проведенных торгов в части софинансирования из областного бюджета и финансирования за счет средств местного бюджета при заключении муниципальных контрактов на строительство и рекультивацию объектов размещения ТБО муниципальной собственности, а также приобретение основных средств в муниципальную собственность;</w:t>
      </w:r>
    </w:p>
    <w:p w:rsidR="00C30DC1" w:rsidRPr="00F24843" w:rsidRDefault="00C30DC1" w:rsidP="00F24843">
      <w:pPr>
        <w:autoSpaceDE w:val="0"/>
        <w:autoSpaceDN w:val="0"/>
        <w:adjustRightInd w:val="0"/>
        <w:ind w:firstLine="709"/>
        <w:jc w:val="both"/>
        <w:rPr>
          <w:spacing w:val="-4"/>
          <w:sz w:val="28"/>
          <w:szCs w:val="28"/>
        </w:rPr>
      </w:pPr>
      <w:r w:rsidRPr="00F24843">
        <w:rPr>
          <w:spacing w:val="-6"/>
          <w:sz w:val="28"/>
          <w:szCs w:val="28"/>
        </w:rPr>
        <w:t>обязательства администраций муниципальных образований по обеспечению</w:t>
      </w:r>
      <w:r w:rsidRPr="00F24843">
        <w:rPr>
          <w:sz w:val="28"/>
          <w:szCs w:val="28"/>
        </w:rPr>
        <w:t xml:space="preserve"> возврата в доход областного бюджета неиспользованных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r>
        <w:rPr>
          <w:sz w:val="28"/>
          <w:szCs w:val="28"/>
        </w:rPr>
        <w:t>,</w:t>
      </w:r>
      <w:r w:rsidRPr="00F24843">
        <w:rPr>
          <w:sz w:val="28"/>
          <w:szCs w:val="28"/>
        </w:rPr>
        <w:t xml:space="preserve"> в </w:t>
      </w:r>
      <w:r w:rsidRPr="00F24843">
        <w:rPr>
          <w:spacing w:val="-4"/>
          <w:sz w:val="28"/>
          <w:szCs w:val="28"/>
        </w:rPr>
        <w:t>случаях, предусмотренных бюджетным законодательством Российской Федерации;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обязательства муниципальных районов по заключению аналогичных соглашений о предоставлении субсидий бюджетам поселений</w:t>
      </w:r>
      <w:r>
        <w:rPr>
          <w:sz w:val="28"/>
          <w:szCs w:val="28"/>
        </w:rPr>
        <w:t>,</w:t>
      </w:r>
      <w:r w:rsidRPr="00F24843">
        <w:rPr>
          <w:sz w:val="28"/>
          <w:szCs w:val="28"/>
        </w:rPr>
        <w:t xml:space="preserve"> в случаях выполнения работ на объектах размещения ТБО;</w:t>
      </w:r>
    </w:p>
    <w:p w:rsidR="00C30DC1" w:rsidRPr="00F24843" w:rsidRDefault="00C30DC1" w:rsidP="00F24843">
      <w:pPr>
        <w:autoSpaceDE w:val="0"/>
        <w:autoSpaceDN w:val="0"/>
        <w:adjustRightInd w:val="0"/>
        <w:ind w:firstLine="709"/>
        <w:jc w:val="both"/>
        <w:rPr>
          <w:sz w:val="28"/>
          <w:szCs w:val="28"/>
        </w:rPr>
      </w:pPr>
      <w:r w:rsidRPr="00F24843">
        <w:rPr>
          <w:sz w:val="28"/>
          <w:szCs w:val="28"/>
        </w:rPr>
        <w:t>обязательства администраций муниципальных районов и городских округов о представлении отчетов в порядке, в сроки и по формам, установленным главными распорядителями средств областного бюджета;</w:t>
      </w:r>
    </w:p>
    <w:p w:rsidR="00C30DC1" w:rsidRPr="00F24843" w:rsidRDefault="00C30DC1" w:rsidP="00F24843">
      <w:pPr>
        <w:autoSpaceDE w:val="0"/>
        <w:autoSpaceDN w:val="0"/>
        <w:adjustRightInd w:val="0"/>
        <w:ind w:firstLine="709"/>
        <w:jc w:val="both"/>
        <w:rPr>
          <w:sz w:val="28"/>
          <w:szCs w:val="28"/>
        </w:rPr>
      </w:pPr>
      <w:r w:rsidRPr="00F24843">
        <w:rPr>
          <w:sz w:val="28"/>
          <w:szCs w:val="28"/>
        </w:rPr>
        <w:t>критерии, порядок и сроки осуществления оценки эффективности использования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C30DC1" w:rsidRPr="00F24843" w:rsidRDefault="00C30DC1" w:rsidP="00F24843">
      <w:pPr>
        <w:autoSpaceDE w:val="0"/>
        <w:autoSpaceDN w:val="0"/>
        <w:adjustRightInd w:val="0"/>
        <w:ind w:firstLine="709"/>
        <w:jc w:val="both"/>
        <w:rPr>
          <w:sz w:val="28"/>
          <w:szCs w:val="28"/>
        </w:rPr>
      </w:pPr>
      <w:r w:rsidRPr="00F24843">
        <w:rPr>
          <w:spacing w:val="-6"/>
          <w:sz w:val="28"/>
          <w:szCs w:val="28"/>
        </w:rPr>
        <w:t>обязательства администраций муниципальных образований по обеспечению</w:t>
      </w:r>
      <w:r w:rsidRPr="00F24843">
        <w:rPr>
          <w:sz w:val="28"/>
          <w:szCs w:val="28"/>
        </w:rPr>
        <w:t xml:space="preserve"> подписания актов выпо</w:t>
      </w:r>
      <w:r>
        <w:rPr>
          <w:sz w:val="28"/>
          <w:szCs w:val="28"/>
        </w:rPr>
        <w:t>лненных работ и их представления</w:t>
      </w:r>
      <w:r w:rsidRPr="00F24843">
        <w:rPr>
          <w:sz w:val="28"/>
          <w:szCs w:val="28"/>
        </w:rPr>
        <w:t xml:space="preserve"> главным распорядителям средств областного бюджета только после осуществления контроля по всем объектам и направлениям на соответствие фактическим объемам выполненных работ;</w:t>
      </w:r>
    </w:p>
    <w:p w:rsidR="00C30DC1" w:rsidRPr="00F24843" w:rsidRDefault="00C30DC1" w:rsidP="00F24843">
      <w:pPr>
        <w:autoSpaceDE w:val="0"/>
        <w:autoSpaceDN w:val="0"/>
        <w:adjustRightInd w:val="0"/>
        <w:ind w:firstLine="709"/>
        <w:jc w:val="both"/>
        <w:rPr>
          <w:sz w:val="28"/>
          <w:szCs w:val="28"/>
        </w:rPr>
      </w:pPr>
      <w:r w:rsidRPr="00F24843">
        <w:rPr>
          <w:sz w:val="28"/>
          <w:szCs w:val="28"/>
        </w:rPr>
        <w:t>контроль за исполнением условий соглашения, основания и порядок приостановления и прекращения предоставления субсидий;</w:t>
      </w:r>
    </w:p>
    <w:p w:rsidR="00C30DC1" w:rsidRPr="00F24843" w:rsidRDefault="00C30DC1" w:rsidP="00F24843">
      <w:pPr>
        <w:autoSpaceDE w:val="0"/>
        <w:autoSpaceDN w:val="0"/>
        <w:adjustRightInd w:val="0"/>
        <w:ind w:firstLine="709"/>
        <w:jc w:val="both"/>
        <w:rPr>
          <w:sz w:val="28"/>
          <w:szCs w:val="28"/>
        </w:rPr>
      </w:pPr>
      <w:r w:rsidRPr="00F24843">
        <w:rPr>
          <w:sz w:val="28"/>
          <w:szCs w:val="28"/>
        </w:rPr>
        <w:t>ответственность сторон за нарушение условий соглашения.</w:t>
      </w:r>
    </w:p>
    <w:p w:rsidR="00C30DC1" w:rsidRPr="00F24843" w:rsidRDefault="00C30DC1" w:rsidP="00F24843">
      <w:pPr>
        <w:autoSpaceDE w:val="0"/>
        <w:autoSpaceDN w:val="0"/>
        <w:adjustRightInd w:val="0"/>
        <w:ind w:firstLine="709"/>
        <w:jc w:val="both"/>
        <w:rPr>
          <w:sz w:val="28"/>
          <w:szCs w:val="28"/>
        </w:rPr>
      </w:pPr>
      <w:r w:rsidRPr="00F24843">
        <w:rPr>
          <w:sz w:val="28"/>
          <w:szCs w:val="28"/>
        </w:rPr>
        <w:t>В соглашении на объекты строительства и рекультивации  объектов размещения ТБО в обязательном порядке должны содержаться следующие сведения:</w:t>
      </w:r>
    </w:p>
    <w:p w:rsidR="00C30DC1" w:rsidRPr="00F24843" w:rsidRDefault="00C30DC1" w:rsidP="00F24843">
      <w:pPr>
        <w:tabs>
          <w:tab w:val="center" w:pos="5230"/>
        </w:tabs>
        <w:autoSpaceDE w:val="0"/>
        <w:autoSpaceDN w:val="0"/>
        <w:adjustRightInd w:val="0"/>
        <w:ind w:firstLine="709"/>
        <w:jc w:val="both"/>
        <w:rPr>
          <w:sz w:val="28"/>
          <w:szCs w:val="28"/>
        </w:rPr>
      </w:pPr>
      <w:r>
        <w:rPr>
          <w:sz w:val="28"/>
          <w:szCs w:val="28"/>
        </w:rPr>
        <w:t>наименования</w:t>
      </w:r>
      <w:r w:rsidRPr="00F24843">
        <w:rPr>
          <w:sz w:val="28"/>
          <w:szCs w:val="28"/>
        </w:rPr>
        <w:t xml:space="preserve"> объектов;</w:t>
      </w:r>
      <w:r w:rsidRPr="00F24843">
        <w:rPr>
          <w:sz w:val="28"/>
          <w:szCs w:val="28"/>
        </w:rPr>
        <w:tab/>
      </w:r>
    </w:p>
    <w:p w:rsidR="00C30DC1" w:rsidRPr="00F24843" w:rsidRDefault="00C30DC1" w:rsidP="00F24843">
      <w:pPr>
        <w:autoSpaceDE w:val="0"/>
        <w:autoSpaceDN w:val="0"/>
        <w:adjustRightInd w:val="0"/>
        <w:ind w:firstLine="709"/>
        <w:jc w:val="both"/>
        <w:rPr>
          <w:sz w:val="28"/>
          <w:szCs w:val="28"/>
        </w:rPr>
      </w:pPr>
      <w:r w:rsidRPr="00F24843">
        <w:rPr>
          <w:spacing w:val="-4"/>
          <w:sz w:val="28"/>
          <w:szCs w:val="28"/>
        </w:rPr>
        <w:t>пообъектное распределение субсидий областного бюджета, предоставляемых</w:t>
      </w:r>
      <w:r w:rsidRPr="00F24843">
        <w:rPr>
          <w:sz w:val="28"/>
          <w:szCs w:val="28"/>
        </w:rPr>
        <w:t xml:space="preserve"> бюджетам муниципальных районов и городских округов для софинансирования выполнения работ; </w:t>
      </w:r>
    </w:p>
    <w:p w:rsidR="00C30DC1" w:rsidRPr="00F24843" w:rsidRDefault="00C30DC1" w:rsidP="00F24843">
      <w:pPr>
        <w:autoSpaceDE w:val="0"/>
        <w:autoSpaceDN w:val="0"/>
        <w:adjustRightInd w:val="0"/>
        <w:ind w:firstLine="709"/>
        <w:jc w:val="both"/>
        <w:rPr>
          <w:sz w:val="28"/>
          <w:szCs w:val="28"/>
        </w:rPr>
      </w:pPr>
      <w:r w:rsidRPr="00F24843">
        <w:rPr>
          <w:sz w:val="28"/>
          <w:szCs w:val="28"/>
        </w:rPr>
        <w:t>пообъектное распределение средств местного бюджета, направляемых на софинансирование выполнения работ;</w:t>
      </w:r>
    </w:p>
    <w:p w:rsidR="00C30DC1" w:rsidRPr="00F24843" w:rsidRDefault="00C30DC1" w:rsidP="00F24843">
      <w:pPr>
        <w:autoSpaceDE w:val="0"/>
        <w:autoSpaceDN w:val="0"/>
        <w:adjustRightInd w:val="0"/>
        <w:ind w:firstLine="709"/>
        <w:jc w:val="both"/>
        <w:rPr>
          <w:sz w:val="28"/>
          <w:szCs w:val="28"/>
        </w:rPr>
      </w:pPr>
      <w:r w:rsidRPr="00F24843">
        <w:rPr>
          <w:sz w:val="28"/>
          <w:szCs w:val="28"/>
        </w:rPr>
        <w:t>пообъектный график производства работ, срок</w:t>
      </w:r>
      <w:r>
        <w:rPr>
          <w:sz w:val="28"/>
          <w:szCs w:val="28"/>
        </w:rPr>
        <w:t>и</w:t>
      </w:r>
      <w:r w:rsidRPr="00F24843">
        <w:rPr>
          <w:sz w:val="28"/>
          <w:szCs w:val="28"/>
        </w:rPr>
        <w:t xml:space="preserve"> ввода объектов;</w:t>
      </w:r>
    </w:p>
    <w:p w:rsidR="00C30DC1" w:rsidRPr="00F24843" w:rsidRDefault="00C30DC1" w:rsidP="00F24843">
      <w:pPr>
        <w:autoSpaceDE w:val="0"/>
        <w:autoSpaceDN w:val="0"/>
        <w:adjustRightInd w:val="0"/>
        <w:ind w:firstLine="709"/>
        <w:jc w:val="both"/>
        <w:rPr>
          <w:sz w:val="28"/>
          <w:szCs w:val="28"/>
        </w:rPr>
      </w:pPr>
      <w:r w:rsidRPr="00F24843">
        <w:rPr>
          <w:sz w:val="28"/>
          <w:szCs w:val="28"/>
        </w:rPr>
        <w:t>порядок перечисления субсидий и проведения расчетов, а также требования к оформлению контрактов (договоров) и иных документов.</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Предоставление субсидий бюджетам муниципальных районов и </w:t>
      </w:r>
      <w:r w:rsidRPr="00F24843">
        <w:rPr>
          <w:spacing w:val="-4"/>
          <w:sz w:val="28"/>
          <w:szCs w:val="28"/>
        </w:rPr>
        <w:t>городских округов осуществляется главными распорядителями средств областного</w:t>
      </w:r>
      <w:r w:rsidRPr="00F24843">
        <w:rPr>
          <w:sz w:val="28"/>
          <w:szCs w:val="28"/>
        </w:rPr>
        <w:t xml:space="preserve"> бюджета только после представления им администрациями муниципальных районов и городских округов документов, подтверждающих факт перечисления средств местных бюджетов, предусмотренных на софинансирование расходов</w:t>
      </w:r>
      <w:r>
        <w:rPr>
          <w:sz w:val="28"/>
          <w:szCs w:val="28"/>
        </w:rPr>
        <w:t>,</w:t>
      </w:r>
      <w:r w:rsidRPr="00F24843">
        <w:rPr>
          <w:sz w:val="28"/>
          <w:szCs w:val="28"/>
        </w:rPr>
        <w:t xml:space="preserve"> по объектам и направлениям в соответствии с соглашением.</w:t>
      </w:r>
    </w:p>
    <w:p w:rsidR="00C30DC1" w:rsidRPr="00F24843" w:rsidRDefault="00C30DC1" w:rsidP="00F24843">
      <w:pPr>
        <w:ind w:firstLine="709"/>
        <w:jc w:val="both"/>
        <w:rPr>
          <w:sz w:val="28"/>
          <w:szCs w:val="28"/>
        </w:rPr>
      </w:pPr>
      <w:r w:rsidRPr="00F24843">
        <w:rPr>
          <w:sz w:val="28"/>
          <w:szCs w:val="28"/>
        </w:rPr>
        <w:t>В случае невыполнения местными бюджетами установленных уровней софинансирования, средства областного бюджета перераспределяются между муниципальными образованиями Ростовской области, имеющими право на получение субсидии.</w:t>
      </w:r>
    </w:p>
    <w:p w:rsidR="00C30DC1" w:rsidRPr="00F24843" w:rsidRDefault="00C30DC1" w:rsidP="00F24843">
      <w:pPr>
        <w:tabs>
          <w:tab w:val="left" w:pos="567"/>
          <w:tab w:val="left" w:pos="709"/>
        </w:tabs>
        <w:autoSpaceDE w:val="0"/>
        <w:autoSpaceDN w:val="0"/>
        <w:adjustRightInd w:val="0"/>
        <w:ind w:firstLine="709"/>
        <w:jc w:val="both"/>
        <w:outlineLvl w:val="1"/>
        <w:rPr>
          <w:bCs/>
          <w:sz w:val="28"/>
          <w:szCs w:val="28"/>
        </w:rPr>
      </w:pPr>
      <w:r w:rsidRPr="00F24843">
        <w:rPr>
          <w:bCs/>
          <w:sz w:val="28"/>
          <w:szCs w:val="28"/>
        </w:rPr>
        <w:t>12.6.12. Сведения о показателях (индикаторах) по муниципальным образованиям Ростовской области представлены в приложении № 7 к настоящей государственной программе.</w:t>
      </w:r>
    </w:p>
    <w:p w:rsidR="00C30DC1" w:rsidRPr="00F24843" w:rsidRDefault="00C30DC1" w:rsidP="00F24843">
      <w:pPr>
        <w:autoSpaceDE w:val="0"/>
        <w:autoSpaceDN w:val="0"/>
        <w:adjustRightInd w:val="0"/>
        <w:ind w:firstLine="709"/>
        <w:jc w:val="both"/>
        <w:rPr>
          <w:sz w:val="28"/>
          <w:szCs w:val="28"/>
        </w:rPr>
      </w:pPr>
      <w:r w:rsidRPr="00F24843">
        <w:rPr>
          <w:bCs/>
          <w:sz w:val="28"/>
          <w:szCs w:val="28"/>
        </w:rPr>
        <w:t xml:space="preserve">Распределение субсидий по муниципальным образованиям и направлениям расходования средств государственной программы </w:t>
      </w:r>
      <w:r w:rsidRPr="00F24843">
        <w:rPr>
          <w:sz w:val="28"/>
          <w:szCs w:val="28"/>
        </w:rPr>
        <w:t xml:space="preserve">представлено в </w:t>
      </w:r>
      <w:hyperlink r:id="rId88" w:history="1">
        <w:r w:rsidRPr="00F24843">
          <w:rPr>
            <w:sz w:val="28"/>
            <w:szCs w:val="28"/>
          </w:rPr>
          <w:t>приложении № 8</w:t>
        </w:r>
      </w:hyperlink>
      <w:r w:rsidRPr="00F24843">
        <w:rPr>
          <w:sz w:val="28"/>
          <w:szCs w:val="28"/>
        </w:rPr>
        <w:t xml:space="preserve"> к настоящей государственной программе.</w:t>
      </w:r>
    </w:p>
    <w:p w:rsidR="00C30DC1" w:rsidRPr="00F24843" w:rsidRDefault="00C30DC1" w:rsidP="00F24843">
      <w:pPr>
        <w:ind w:firstLine="709"/>
        <w:jc w:val="both"/>
        <w:rPr>
          <w:sz w:val="28"/>
          <w:szCs w:val="28"/>
        </w:rPr>
      </w:pPr>
      <w:r w:rsidRPr="00F24843">
        <w:rPr>
          <w:sz w:val="28"/>
          <w:szCs w:val="28"/>
        </w:rPr>
        <w:t>Перечень инвестиционных проектов (объектов капитального строительства, реконструкции, капитального ремонта, находящихся в муниципальной собственности) представлен в приложении № 11 к настоящей государственной программе.</w:t>
      </w:r>
    </w:p>
    <w:p w:rsidR="00C30DC1" w:rsidRPr="00F24843" w:rsidRDefault="00C30DC1" w:rsidP="00F24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C30DC1" w:rsidRPr="00F24843" w:rsidRDefault="00C30DC1" w:rsidP="00F24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F24843">
        <w:rPr>
          <w:sz w:val="28"/>
          <w:szCs w:val="28"/>
        </w:rPr>
        <w:t xml:space="preserve">12.7. </w:t>
      </w:r>
      <w:r w:rsidRPr="00F24843">
        <w:rPr>
          <w:sz w:val="28"/>
          <w:szCs w:val="28"/>
          <w:lang w:eastAsia="en-US"/>
        </w:rPr>
        <w:t xml:space="preserve">Финансовая поддержка </w:t>
      </w:r>
      <w:r w:rsidRPr="00F24843">
        <w:rPr>
          <w:sz w:val="28"/>
          <w:szCs w:val="28"/>
        </w:rPr>
        <w:t>за счет средств</w:t>
      </w:r>
      <w:r w:rsidRPr="00F24843">
        <w:rPr>
          <w:sz w:val="28"/>
          <w:szCs w:val="28"/>
        </w:rPr>
        <w:br/>
      </w:r>
      <w:r w:rsidRPr="00F24843">
        <w:rPr>
          <w:spacing w:val="-8"/>
          <w:sz w:val="28"/>
          <w:szCs w:val="28"/>
        </w:rPr>
        <w:t>Фонда содействия реформированию жилищно-коммунального хозяйства</w:t>
      </w:r>
      <w:r w:rsidRPr="00F24843">
        <w:rPr>
          <w:spacing w:val="-8"/>
          <w:sz w:val="28"/>
          <w:szCs w:val="28"/>
        </w:rPr>
        <w:br/>
        <w:t>и</w:t>
      </w:r>
      <w:r>
        <w:rPr>
          <w:sz w:val="28"/>
          <w:szCs w:val="28"/>
        </w:rPr>
        <w:t xml:space="preserve"> средств </w:t>
      </w:r>
      <w:r w:rsidRPr="00F24843">
        <w:rPr>
          <w:sz w:val="28"/>
          <w:szCs w:val="28"/>
        </w:rPr>
        <w:t>долевого финансирования обл</w:t>
      </w:r>
      <w:r>
        <w:rPr>
          <w:sz w:val="28"/>
          <w:szCs w:val="28"/>
        </w:rPr>
        <w:t xml:space="preserve">астного бюджета на обеспечение </w:t>
      </w:r>
      <w:r w:rsidRPr="00F24843">
        <w:rPr>
          <w:sz w:val="28"/>
          <w:szCs w:val="28"/>
        </w:rPr>
        <w:t xml:space="preserve">мероприятий  по модернизации систем коммунальной инфраструктуры </w:t>
      </w:r>
      <w:r w:rsidRPr="00F24843">
        <w:rPr>
          <w:sz w:val="28"/>
          <w:szCs w:val="28"/>
          <w:lang w:eastAsia="en-US"/>
        </w:rPr>
        <w:t xml:space="preserve">в сфере обращения с твердыми бытовыми отходами  в </w:t>
      </w:r>
      <w:r w:rsidRPr="00F24843">
        <w:rPr>
          <w:sz w:val="28"/>
          <w:szCs w:val="28"/>
        </w:rPr>
        <w:t>рамках реализации подпрограммы</w:t>
      </w:r>
    </w:p>
    <w:p w:rsidR="00C30DC1" w:rsidRPr="006A73A7" w:rsidRDefault="00C30DC1" w:rsidP="00F24843">
      <w:pPr>
        <w:autoSpaceDE w:val="0"/>
        <w:autoSpaceDN w:val="0"/>
        <w:adjustRightInd w:val="0"/>
        <w:ind w:firstLine="540"/>
        <w:jc w:val="both"/>
        <w:outlineLvl w:val="1"/>
        <w:rPr>
          <w:bCs/>
          <w:sz w:val="16"/>
          <w:szCs w:val="16"/>
        </w:rPr>
      </w:pPr>
    </w:p>
    <w:p w:rsidR="00C30DC1" w:rsidRPr="00F24843" w:rsidRDefault="00C30DC1" w:rsidP="00F24843">
      <w:pPr>
        <w:autoSpaceDE w:val="0"/>
        <w:autoSpaceDN w:val="0"/>
        <w:adjustRightInd w:val="0"/>
        <w:ind w:firstLine="709"/>
        <w:jc w:val="both"/>
        <w:rPr>
          <w:sz w:val="28"/>
          <w:szCs w:val="28"/>
        </w:rPr>
      </w:pPr>
      <w:r w:rsidRPr="00F24843">
        <w:rPr>
          <w:sz w:val="28"/>
          <w:szCs w:val="28"/>
        </w:rPr>
        <w:t>В соответствии с Федеральным законом от</w:t>
      </w:r>
      <w:r w:rsidRPr="00F24843">
        <w:rPr>
          <w:b/>
          <w:bCs/>
          <w:caps/>
          <w:kern w:val="36"/>
          <w:sz w:val="28"/>
          <w:szCs w:val="28"/>
        </w:rPr>
        <w:t xml:space="preserve"> </w:t>
      </w:r>
      <w:r w:rsidRPr="00F24843">
        <w:rPr>
          <w:bCs/>
          <w:caps/>
          <w:kern w:val="36"/>
          <w:sz w:val="28"/>
          <w:szCs w:val="28"/>
        </w:rPr>
        <w:t>21.07.2007 № 185-ФЗ «О Ф</w:t>
      </w:r>
      <w:r w:rsidRPr="00F24843">
        <w:rPr>
          <w:sz w:val="28"/>
          <w:szCs w:val="28"/>
        </w:rPr>
        <w:t xml:space="preserve">онде содействия реформированию жилищно-коммунального хозяйства» в рамках подпрограммы на 2014 – 2015 годы запланировано </w:t>
      </w:r>
      <w:r w:rsidRPr="00F24843">
        <w:rPr>
          <w:spacing w:val="-8"/>
          <w:sz w:val="28"/>
          <w:szCs w:val="28"/>
        </w:rPr>
        <w:t>предоставление субсидий организациям (участникам), реализующим мероприятия по модернизации системы коммунальной инфраструктуры в сфере обращения с ТБО на территории муниципальных образований Ростовской области, в том числе в рамках программы «М</w:t>
      </w:r>
      <w:r w:rsidRPr="00F24843">
        <w:rPr>
          <w:spacing w:val="-4"/>
          <w:sz w:val="28"/>
          <w:szCs w:val="28"/>
          <w:lang w:eastAsia="en-US"/>
        </w:rPr>
        <w:t xml:space="preserve">одернизация системы коммунальной инфраструктуры в сфере обращения с твердыми бытовыми отходами на территории муниципальных образований, входящих в состав Красносулинского межмуниципального экологического </w:t>
      </w:r>
      <w:r w:rsidRPr="00F24843">
        <w:rPr>
          <w:spacing w:val="-8"/>
          <w:sz w:val="28"/>
          <w:szCs w:val="28"/>
          <w:lang w:eastAsia="en-US"/>
        </w:rPr>
        <w:t xml:space="preserve">отходоперерабатывающего комплекса Ростовской области, на 2013 – 2015 годы» (утверждена постановлением Правительства Ростовской области от 19.09.2013 </w:t>
      </w:r>
      <w:r w:rsidRPr="00F24843">
        <w:rPr>
          <w:spacing w:val="-8"/>
          <w:sz w:val="28"/>
          <w:szCs w:val="28"/>
          <w:lang w:eastAsia="en-US"/>
        </w:rPr>
        <w:br/>
        <w:t>№ 582)</w:t>
      </w:r>
      <w:r w:rsidRPr="00F24843">
        <w:rPr>
          <w:spacing w:val="-8"/>
          <w:sz w:val="28"/>
          <w:szCs w:val="28"/>
        </w:rPr>
        <w:t xml:space="preserve">, реализуемой участником указанной региональной программы по модернизации – </w:t>
      </w:r>
      <w:r w:rsidRPr="00F24843">
        <w:rPr>
          <w:spacing w:val="-8"/>
          <w:sz w:val="28"/>
          <w:szCs w:val="28"/>
          <w:lang w:eastAsia="en-US"/>
        </w:rPr>
        <w:t xml:space="preserve">ООО «Экострой-Дон» (далее – участник региональной программы по модернизации), </w:t>
      </w:r>
      <w:r w:rsidRPr="00F24843">
        <w:rPr>
          <w:spacing w:val="-8"/>
          <w:sz w:val="28"/>
          <w:szCs w:val="28"/>
        </w:rPr>
        <w:t>с привлечением средств Фонда</w:t>
      </w:r>
      <w:r>
        <w:rPr>
          <w:spacing w:val="-8"/>
          <w:sz w:val="28"/>
          <w:szCs w:val="28"/>
        </w:rPr>
        <w:t>содействия реформированию жилищно-коммунального хозяйства (далее – Фонд)</w:t>
      </w:r>
      <w:r w:rsidRPr="00F24843">
        <w:rPr>
          <w:spacing w:val="-8"/>
          <w:sz w:val="28"/>
          <w:szCs w:val="28"/>
        </w:rPr>
        <w:t xml:space="preserve"> на уплату процентов (за исключением неустойки (штрафа, пеней) за нарушение условий договора) по долгосрочным кредитам, привлеченным участником после 1 января 2012 г. в валюте Российской Федерации в соответствии с </w:t>
      </w:r>
      <w:r w:rsidRPr="00F24843">
        <w:rPr>
          <w:spacing w:val="-10"/>
          <w:sz w:val="28"/>
          <w:szCs w:val="28"/>
        </w:rPr>
        <w:t>кредитными договорами,</w:t>
      </w:r>
      <w:r w:rsidRPr="00F24843">
        <w:rPr>
          <w:spacing w:val="-8"/>
          <w:sz w:val="28"/>
          <w:szCs w:val="28"/>
        </w:rPr>
        <w:t xml:space="preserve"> заключенными на срок три года и более, с </w:t>
      </w:r>
      <w:r w:rsidRPr="00F24843">
        <w:rPr>
          <w:sz w:val="28"/>
          <w:szCs w:val="28"/>
        </w:rPr>
        <w:t>долевым финансированием областного бюджета.</w:t>
      </w:r>
    </w:p>
    <w:p w:rsidR="00C30DC1" w:rsidRPr="00F24843" w:rsidRDefault="00C30DC1" w:rsidP="00F24843">
      <w:pPr>
        <w:autoSpaceDE w:val="0"/>
        <w:autoSpaceDN w:val="0"/>
        <w:adjustRightInd w:val="0"/>
        <w:ind w:firstLine="709"/>
        <w:jc w:val="both"/>
        <w:rPr>
          <w:sz w:val="28"/>
          <w:szCs w:val="28"/>
        </w:rPr>
      </w:pPr>
      <w:r w:rsidRPr="00F24843">
        <w:rPr>
          <w:sz w:val="28"/>
          <w:szCs w:val="28"/>
        </w:rPr>
        <w:t>Участниками региональной программы по модернизации системы коммунальной инфраструктуры в сфере обращения с ТБО могут быть организации, которым на основании такой программы предоставляется финансовая поддержка за счет средств Фонда</w:t>
      </w:r>
      <w:r>
        <w:rPr>
          <w:sz w:val="28"/>
          <w:szCs w:val="28"/>
        </w:rPr>
        <w:t xml:space="preserve"> содействия реформированию жилищно-коммунального хозяйства (далее – Фонд)</w:t>
      </w:r>
      <w:r w:rsidRPr="00F24843">
        <w:rPr>
          <w:sz w:val="28"/>
          <w:szCs w:val="28"/>
        </w:rPr>
        <w:t xml:space="preserve"> средств долевого финансирования бюджетов субъектов Российской Федерации и (или) местных бюджетов в соответствии с Федеральным законом от 21.07.2007 № 185-ФЗ «О Фонде содействия реформированию жилищно-коммунального хозяйства» и которые не являются государственными или муниципальными унитарными предприятиями, а также индивидуальные предприниматели, которые осуществляют регулируемые виды деятельности в сфере обращения с ТБО и реализуют мероприятия региональной программы по модернизации системы коммунальной инфраструктуры при одновременном выполнении условий предоставления финансовой поддержки за счет средств Фонда (далее – участники региональной программы по модернизации).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12.7.1. Условия предоставления участникам региональной программы по модернизации субсидий Фонда и областного бюджета: </w:t>
      </w:r>
    </w:p>
    <w:p w:rsidR="00C30DC1" w:rsidRPr="00F24843" w:rsidRDefault="00C30DC1" w:rsidP="00F24843">
      <w:pPr>
        <w:ind w:firstLine="709"/>
        <w:jc w:val="both"/>
        <w:rPr>
          <w:sz w:val="28"/>
          <w:szCs w:val="28"/>
        </w:rPr>
      </w:pPr>
      <w:r w:rsidRPr="00F24843">
        <w:rPr>
          <w:sz w:val="28"/>
          <w:szCs w:val="28"/>
        </w:rPr>
        <w:t>обязательным условием предоставления участникам финансовой поддержки за счет средств Фонда на модернизацию системы коммунальной инфраструктуры в сфере обращения с ТБО является</w:t>
      </w:r>
      <w:r>
        <w:rPr>
          <w:sz w:val="28"/>
          <w:szCs w:val="28"/>
        </w:rPr>
        <w:t>,</w:t>
      </w:r>
      <w:r w:rsidRPr="00F24843">
        <w:rPr>
          <w:sz w:val="28"/>
          <w:szCs w:val="28"/>
        </w:rPr>
        <w:t xml:space="preserve"> соответственно</w:t>
      </w:r>
      <w:r>
        <w:rPr>
          <w:sz w:val="28"/>
          <w:szCs w:val="28"/>
        </w:rPr>
        <w:t>,</w:t>
      </w:r>
      <w:r w:rsidRPr="00F24843">
        <w:rPr>
          <w:sz w:val="28"/>
          <w:szCs w:val="28"/>
        </w:rPr>
        <w:t xml:space="preserve"> долевое финансирование за счет средств бюджета </w:t>
      </w:r>
      <w:r>
        <w:rPr>
          <w:sz w:val="28"/>
          <w:szCs w:val="28"/>
        </w:rPr>
        <w:t xml:space="preserve">Ростовской </w:t>
      </w:r>
      <w:r w:rsidRPr="00F24843">
        <w:rPr>
          <w:sz w:val="28"/>
          <w:szCs w:val="28"/>
        </w:rPr>
        <w:t>области;</w:t>
      </w:r>
    </w:p>
    <w:p w:rsidR="00C30DC1" w:rsidRPr="00F24843" w:rsidRDefault="00C30DC1" w:rsidP="00F24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24843">
        <w:rPr>
          <w:sz w:val="28"/>
          <w:szCs w:val="28"/>
        </w:rPr>
        <w:t xml:space="preserve">наличие зарегистрированных прав собственности на все объекты электроэнергетики и (или) объекты коммунальной инфраструктуры, которые находятся в областной собственности или собственности муниципальных образований, являются недвижимым имуществом, используются для производства и транспортировки ресурсов, необходимых для предоставления коммунальных услуг (электро-, газо-, тепло-, водоснабжения, водоотведения, очистки сточных вод и эксплуатации объектов, используемых для утилизации (захоронения) ТБО), и находятся на территориях муниципальных образований, </w:t>
      </w:r>
      <w:r w:rsidRPr="00F24843">
        <w:rPr>
          <w:sz w:val="28"/>
          <w:szCs w:val="28"/>
        </w:rPr>
        <w:br/>
        <w:t>в которых предполагается реализация программ по модернизации систем коммунальной инфраст</w:t>
      </w:r>
      <w:r>
        <w:rPr>
          <w:sz w:val="28"/>
          <w:szCs w:val="28"/>
        </w:rPr>
        <w:t>руктуры в сфере обращения с ТБО; либо наличие</w:t>
      </w:r>
      <w:r w:rsidRPr="00F24843">
        <w:rPr>
          <w:sz w:val="28"/>
          <w:szCs w:val="28"/>
        </w:rPr>
        <w:t xml:space="preserve"> утвержденных органами исполнительной власти Ростовской области графиков регистрации прав государственной или муниципальной собственности на указанные объекты с учетом необходимости завершения государственной регистрации таких прав не позднее 1 января 2016 г., включая сроки осуществления необходимых действий по государственной регистрации прав на указанные объекты, являющиеся бесхозяйным имуществом;</w:t>
      </w:r>
    </w:p>
    <w:p w:rsidR="00C30DC1" w:rsidRPr="00F24843" w:rsidRDefault="00C30DC1" w:rsidP="00F24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24843">
        <w:rPr>
          <w:sz w:val="28"/>
          <w:szCs w:val="28"/>
        </w:rPr>
        <w:t>наличие утвержденного Губернатором Ростовской области правового акта, предусматривающего создание системы мониторинга кредиторской задолженности организаций, осуществляющих управление многоквартирными домами, по оплате ресурсов, необходимых для предоставления коммунальных услуг, кредиторской задолженности ресурсоснабжающих организаций по оплате топливно-энергетических ресурсов, использованных для поставок ресурсов, необходимых для предоставления коммунальных услуг, организациям, осуществляющим управление многоквартирными домами, и механизмы проведения такого мониторинга, а также меры по снижению указанной кредиторской задолженности ресурсоснабжающих организаций и организаций, осуществляющих управление многоквартирными домами, задолженности собственников и нанимателей жилых помещений по оплате жилых помещений и коммунальных услуг, порядок предоставления в федеральный орган исполнительной власти, осуществляющий функции по выработке и (или) реализации государственной политики и нормативно-правовому регулированию в сфере жилищно-коммунального хозяйства, информации о ходе реализации указанных мер;</w:t>
      </w:r>
    </w:p>
    <w:p w:rsidR="00C30DC1" w:rsidRPr="00F24843" w:rsidRDefault="00C30DC1" w:rsidP="00F2484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24843">
        <w:rPr>
          <w:sz w:val="28"/>
          <w:szCs w:val="28"/>
        </w:rPr>
        <w:t xml:space="preserve">наличие решения органа исполнительной власти Ростовской области в области государственного регулирования тарифов об установлении долгосрочных (на срок действия не менее </w:t>
      </w:r>
      <w:r>
        <w:rPr>
          <w:sz w:val="28"/>
          <w:szCs w:val="28"/>
        </w:rPr>
        <w:t>трех лет</w:t>
      </w:r>
      <w:r w:rsidRPr="00F24843">
        <w:rPr>
          <w:sz w:val="28"/>
          <w:szCs w:val="28"/>
        </w:rPr>
        <w:t xml:space="preserve">) тарифов на товары и услуги организаций, осуществляющих производство товаров, оказание услуг по горячему </w:t>
      </w:r>
      <w:r>
        <w:rPr>
          <w:sz w:val="28"/>
          <w:szCs w:val="28"/>
        </w:rPr>
        <w:t xml:space="preserve">и </w:t>
      </w:r>
      <w:r w:rsidRPr="00F24843">
        <w:rPr>
          <w:sz w:val="28"/>
          <w:szCs w:val="28"/>
        </w:rPr>
        <w:t xml:space="preserve"> холодному водоснабжению, водоотведению, очистке сточных вод, и организаций, осуществляющих регулируемые виды деятельности в сфере теплоснабжения, в отношении организаций;</w:t>
      </w:r>
    </w:p>
    <w:p w:rsidR="00C30DC1" w:rsidRPr="00F24843" w:rsidRDefault="00C30DC1" w:rsidP="00F24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24843">
        <w:rPr>
          <w:sz w:val="28"/>
          <w:szCs w:val="28"/>
        </w:rPr>
        <w:t>наличие нормативных правовых актов Ростовской области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w:t>
      </w:r>
    </w:p>
    <w:p w:rsidR="00C30DC1" w:rsidRPr="00F24843" w:rsidRDefault="00C30DC1" w:rsidP="00F2484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24843">
        <w:rPr>
          <w:sz w:val="28"/>
          <w:szCs w:val="28"/>
        </w:rPr>
        <w:t xml:space="preserve">наличие программы по модернизации системы коммунальной инфраструктуры в сфере обращения с ТБО у участника региональной программы по модернизации. </w:t>
      </w:r>
    </w:p>
    <w:p w:rsidR="00C30DC1" w:rsidRPr="00F24843" w:rsidRDefault="00C30DC1" w:rsidP="00F24843">
      <w:pPr>
        <w:ind w:firstLine="709"/>
        <w:jc w:val="both"/>
        <w:rPr>
          <w:sz w:val="28"/>
          <w:szCs w:val="28"/>
        </w:rPr>
      </w:pPr>
      <w:r w:rsidRPr="00F24843">
        <w:rPr>
          <w:sz w:val="28"/>
          <w:szCs w:val="28"/>
        </w:rPr>
        <w:t>12.7.2. Расчет объема субсидий Фонда и средств долевого финансирования за счет областного бюджета.</w:t>
      </w:r>
    </w:p>
    <w:p w:rsidR="00C30DC1" w:rsidRPr="00F24843" w:rsidRDefault="00C30DC1" w:rsidP="00F24843">
      <w:pPr>
        <w:ind w:firstLine="709"/>
        <w:jc w:val="both"/>
        <w:rPr>
          <w:sz w:val="28"/>
          <w:szCs w:val="28"/>
        </w:rPr>
      </w:pPr>
      <w:hyperlink r:id="rId89" w:history="1">
        <w:r w:rsidRPr="00F24843">
          <w:rPr>
            <w:sz w:val="28"/>
            <w:szCs w:val="28"/>
          </w:rPr>
          <w:t>Минимальный объем</w:t>
        </w:r>
      </w:hyperlink>
      <w:r w:rsidRPr="00F24843">
        <w:rPr>
          <w:sz w:val="28"/>
          <w:szCs w:val="28"/>
        </w:rPr>
        <w:t xml:space="preserve"> долевого финансирования программ по модернизации системы коммунальной инфраструктуры в сфере обращения с ТБО за счет областного бюджета определяется как доля от общего объема финансирования проведения модернизации системы коммунальной инфраструктуры в сфере обращения с ТБО за счет средств Фонда и бюджета Ростовской области. </w:t>
      </w:r>
    </w:p>
    <w:p w:rsidR="00C30DC1" w:rsidRPr="00F24843" w:rsidRDefault="00C30DC1" w:rsidP="00F24843">
      <w:pPr>
        <w:ind w:firstLine="709"/>
        <w:jc w:val="both"/>
        <w:rPr>
          <w:sz w:val="28"/>
          <w:szCs w:val="28"/>
        </w:rPr>
      </w:pPr>
      <w:r w:rsidRPr="00F24843">
        <w:rPr>
          <w:sz w:val="28"/>
          <w:szCs w:val="28"/>
        </w:rPr>
        <w:t xml:space="preserve">Минимальная доля долевого финансирования программ по модернизации систем коммунальной инфраструктуры в сфере обращения с ТБО за счет средств областного бюджета определяется в процентах как умноженное на тридцать пять процентов частное от деления уровня расчетной бюджетной обеспеченности Ростовской области на текущий финансовый год с учетом распределения дотаций на выравнивание бюджетной обеспеченности области на уровень расчетной бюджетной обеспеченности области, имеющего минимальный уровень такой обеспеченности, и не может превышать семьдесят процентов. </w:t>
      </w:r>
    </w:p>
    <w:p w:rsidR="00C30DC1" w:rsidRPr="00F24843" w:rsidRDefault="00C30DC1" w:rsidP="00F24843">
      <w:pPr>
        <w:ind w:firstLine="709"/>
        <w:jc w:val="both"/>
        <w:outlineLvl w:val="1"/>
        <w:rPr>
          <w:sz w:val="28"/>
          <w:szCs w:val="28"/>
        </w:rPr>
      </w:pPr>
      <w:r w:rsidRPr="00F24843">
        <w:rPr>
          <w:sz w:val="28"/>
          <w:szCs w:val="28"/>
        </w:rPr>
        <w:t>В общем объеме субсидирования доля Фонда составляет 61,4 процента, доля областного бюджета Ростовской области – 38,6 процента от общего размера субсидии, предоставляемой участнику региональной программы по модернизации.</w:t>
      </w:r>
    </w:p>
    <w:p w:rsidR="00C30DC1" w:rsidRPr="00F24843" w:rsidRDefault="00C30DC1" w:rsidP="00F24843">
      <w:pPr>
        <w:autoSpaceDE w:val="0"/>
        <w:autoSpaceDN w:val="0"/>
        <w:adjustRightInd w:val="0"/>
        <w:ind w:firstLine="709"/>
        <w:jc w:val="both"/>
        <w:rPr>
          <w:sz w:val="28"/>
          <w:szCs w:val="28"/>
        </w:rPr>
      </w:pPr>
      <w:r w:rsidRPr="00F24843">
        <w:rPr>
          <w:sz w:val="28"/>
          <w:szCs w:val="28"/>
        </w:rPr>
        <w:t xml:space="preserve">Участниками региональной программы по модернизации системы коммунальной инфраструктуры в сфере обращения с ТБО могут быть организации, которым на основании такой программы предоставляется финансовая поддержка за счет средств Фонда, средств долевого финансирования бюджетов субъектов Российской Федерации и (или) местных бюджетов в соответствии с Федеральным законом от 21.07.2007 № 185-ФЗ </w:t>
      </w:r>
      <w:r w:rsidRPr="00F24843">
        <w:rPr>
          <w:sz w:val="28"/>
          <w:szCs w:val="28"/>
        </w:rPr>
        <w:br/>
        <w:t>«О Фонде содействия реформированию жилищно-коммунального хозяйства» и которые не являются государственными или муниципальными унитарными предприятиями, а также индивидуальные предприниматели, которые осуществляют регулируемые виды деятельности в сфере обращения с ТБО и реализуют мероприятия региональной программы по модернизации системы коммунальной инфраструктуры</w:t>
      </w:r>
      <w:r>
        <w:rPr>
          <w:sz w:val="28"/>
          <w:szCs w:val="28"/>
        </w:rPr>
        <w:t>,</w:t>
      </w:r>
      <w:r w:rsidRPr="00F24843">
        <w:rPr>
          <w:sz w:val="28"/>
          <w:szCs w:val="28"/>
        </w:rPr>
        <w:t xml:space="preserve"> при одновременном выполнении условий предоставления финансовой поддержки за счет средств Фонда.</w:t>
      </w:r>
    </w:p>
    <w:p w:rsidR="00C30DC1" w:rsidRPr="00F24843" w:rsidRDefault="00C30DC1" w:rsidP="00F24843">
      <w:pPr>
        <w:ind w:firstLine="709"/>
        <w:jc w:val="both"/>
        <w:rPr>
          <w:sz w:val="28"/>
          <w:szCs w:val="28"/>
        </w:rPr>
      </w:pPr>
      <w:r w:rsidRPr="00F24843">
        <w:rPr>
          <w:sz w:val="28"/>
          <w:szCs w:val="28"/>
        </w:rPr>
        <w:t>Всего на оказание финансовой поддержки участнику региональной программы по модернизации коммунальной инфраструктуры в сфере обращения с ТБО на 2014 – 2015 годы запланировано:</w:t>
      </w:r>
    </w:p>
    <w:p w:rsidR="00C30DC1" w:rsidRPr="00F24843" w:rsidRDefault="00C30DC1" w:rsidP="00F24843">
      <w:pPr>
        <w:ind w:firstLine="709"/>
        <w:jc w:val="both"/>
        <w:rPr>
          <w:sz w:val="28"/>
          <w:szCs w:val="28"/>
        </w:rPr>
      </w:pPr>
      <w:r w:rsidRPr="00F24843">
        <w:rPr>
          <w:sz w:val="28"/>
          <w:szCs w:val="28"/>
        </w:rPr>
        <w:t>за счет средств Фонда – 319 493,4 тыс. рублей, в том числе:</w:t>
      </w:r>
    </w:p>
    <w:p w:rsidR="00C30DC1" w:rsidRPr="00F24843" w:rsidRDefault="00C30DC1" w:rsidP="00F24843">
      <w:pPr>
        <w:ind w:firstLine="709"/>
        <w:jc w:val="both"/>
        <w:rPr>
          <w:sz w:val="28"/>
          <w:szCs w:val="28"/>
        </w:rPr>
      </w:pPr>
      <w:r w:rsidRPr="00F24843">
        <w:rPr>
          <w:sz w:val="28"/>
          <w:szCs w:val="28"/>
        </w:rPr>
        <w:t xml:space="preserve">в 2014 году – 160 919,4 тыс. рублей; </w:t>
      </w:r>
    </w:p>
    <w:p w:rsidR="00C30DC1" w:rsidRPr="00F24843" w:rsidRDefault="00C30DC1" w:rsidP="00F24843">
      <w:pPr>
        <w:ind w:firstLine="709"/>
        <w:jc w:val="both"/>
        <w:rPr>
          <w:sz w:val="28"/>
          <w:szCs w:val="28"/>
        </w:rPr>
      </w:pPr>
      <w:r w:rsidRPr="00F24843">
        <w:rPr>
          <w:sz w:val="28"/>
          <w:szCs w:val="28"/>
        </w:rPr>
        <w:t xml:space="preserve">в 2015 году – 158 574,0 тыс. рублей; </w:t>
      </w:r>
    </w:p>
    <w:p w:rsidR="00C30DC1" w:rsidRPr="00F24843" w:rsidRDefault="00C30DC1" w:rsidP="00F24843">
      <w:pPr>
        <w:ind w:firstLine="709"/>
        <w:jc w:val="both"/>
        <w:rPr>
          <w:sz w:val="28"/>
          <w:szCs w:val="28"/>
        </w:rPr>
      </w:pPr>
      <w:r w:rsidRPr="00F24843">
        <w:rPr>
          <w:sz w:val="28"/>
          <w:szCs w:val="28"/>
        </w:rPr>
        <w:t xml:space="preserve">за счет областного бюджета для обеспечения софинансирования средствам Фонда – 200 854,3 тыс. рублей, в том числе: </w:t>
      </w:r>
    </w:p>
    <w:p w:rsidR="00C30DC1" w:rsidRPr="00F24843" w:rsidRDefault="00C30DC1" w:rsidP="00F24843">
      <w:pPr>
        <w:ind w:firstLine="709"/>
        <w:jc w:val="both"/>
        <w:rPr>
          <w:sz w:val="28"/>
          <w:szCs w:val="28"/>
        </w:rPr>
      </w:pPr>
      <w:r w:rsidRPr="00F24843">
        <w:rPr>
          <w:sz w:val="28"/>
          <w:szCs w:val="28"/>
        </w:rPr>
        <w:t xml:space="preserve">в 2014 году – 101 164,4 тыс. рублей; </w:t>
      </w:r>
    </w:p>
    <w:p w:rsidR="00C30DC1" w:rsidRPr="00F24843" w:rsidRDefault="00C30DC1" w:rsidP="00F24843">
      <w:pPr>
        <w:ind w:firstLine="709"/>
        <w:jc w:val="both"/>
        <w:rPr>
          <w:spacing w:val="-8"/>
          <w:sz w:val="28"/>
          <w:szCs w:val="28"/>
          <w:lang w:eastAsia="en-US"/>
        </w:rPr>
      </w:pPr>
      <w:r w:rsidRPr="00F24843">
        <w:rPr>
          <w:spacing w:val="-8"/>
          <w:sz w:val="28"/>
          <w:szCs w:val="28"/>
          <w:lang w:eastAsia="en-US"/>
        </w:rPr>
        <w:t>в 2015 году – 99 689,9 тыс. рублей.</w:t>
      </w:r>
    </w:p>
    <w:p w:rsidR="00C30DC1" w:rsidRPr="00F24843" w:rsidRDefault="00C30DC1" w:rsidP="00F24843">
      <w:pPr>
        <w:tabs>
          <w:tab w:val="left" w:pos="709"/>
        </w:tabs>
        <w:ind w:firstLine="709"/>
        <w:jc w:val="both"/>
        <w:outlineLvl w:val="1"/>
        <w:rPr>
          <w:sz w:val="28"/>
          <w:szCs w:val="28"/>
        </w:rPr>
      </w:pPr>
      <w:r w:rsidRPr="00F24843">
        <w:rPr>
          <w:sz w:val="28"/>
          <w:szCs w:val="28"/>
        </w:rPr>
        <w:t xml:space="preserve">Министерство </w:t>
      </w:r>
      <w:r>
        <w:rPr>
          <w:sz w:val="28"/>
          <w:szCs w:val="28"/>
        </w:rPr>
        <w:t>ЖКХ</w:t>
      </w:r>
      <w:r w:rsidRPr="00F24843">
        <w:rPr>
          <w:sz w:val="28"/>
          <w:szCs w:val="28"/>
        </w:rPr>
        <w:t xml:space="preserve"> области в пределах своей компетенции осуществляет контроль за использованием средств Фонда и средств долевого финансирования за счет областного бюджета Ростовской области, направленных участнику региональной программы по модернизации, и принимает в пределах, установленных законодательством Российской Федерации, меры, необходимые для недопущения нецелевого использования средств при реализации региональной программы по модернизации. </w:t>
      </w:r>
    </w:p>
    <w:p w:rsidR="00C30DC1" w:rsidRPr="00F24843" w:rsidRDefault="00C30DC1" w:rsidP="00F24843">
      <w:pPr>
        <w:ind w:firstLine="709"/>
        <w:jc w:val="both"/>
        <w:outlineLvl w:val="1"/>
        <w:rPr>
          <w:sz w:val="28"/>
          <w:szCs w:val="28"/>
        </w:rPr>
      </w:pPr>
      <w:r w:rsidRPr="00F24843">
        <w:rPr>
          <w:sz w:val="28"/>
          <w:szCs w:val="28"/>
        </w:rPr>
        <w:t>Ежегодно в сроки и по форме, утвержденные правлением Фонда, Ростовская область представляет в Фонд, а также размещает на официальном сайте Ростовской области в информационно-телекоммуникационной сети «Интернет»:</w:t>
      </w:r>
    </w:p>
    <w:p w:rsidR="00C30DC1" w:rsidRPr="00F24843" w:rsidRDefault="00C30DC1" w:rsidP="00F24843">
      <w:pPr>
        <w:ind w:firstLine="709"/>
        <w:jc w:val="both"/>
        <w:outlineLvl w:val="1"/>
        <w:rPr>
          <w:sz w:val="28"/>
          <w:szCs w:val="28"/>
        </w:rPr>
      </w:pPr>
      <w:r w:rsidRPr="00F24843">
        <w:rPr>
          <w:sz w:val="28"/>
          <w:szCs w:val="28"/>
        </w:rPr>
        <w:t xml:space="preserve">отчет о ходе реализации </w:t>
      </w:r>
      <w:r w:rsidRPr="009C1694">
        <w:rPr>
          <w:sz w:val="28"/>
          <w:szCs w:val="28"/>
        </w:rPr>
        <w:t xml:space="preserve">участником </w:t>
      </w:r>
      <w:r w:rsidRPr="00F24843">
        <w:rPr>
          <w:sz w:val="28"/>
          <w:szCs w:val="28"/>
        </w:rPr>
        <w:t>региональной программы по модернизации, а также выполнении условий предоставления финансовой поддержки за счет средств Фонда, предусмотренных статьей 14 Федерального закона от 27.07.2007</w:t>
      </w:r>
      <w:r>
        <w:rPr>
          <w:sz w:val="28"/>
          <w:szCs w:val="28"/>
        </w:rPr>
        <w:t xml:space="preserve"> </w:t>
      </w:r>
      <w:r w:rsidRPr="009C1694">
        <w:rPr>
          <w:sz w:val="28"/>
          <w:szCs w:val="28"/>
        </w:rPr>
        <w:t>№ 185-ФЗ</w:t>
      </w:r>
      <w:r w:rsidRPr="00F24843">
        <w:rPr>
          <w:sz w:val="28"/>
          <w:szCs w:val="28"/>
        </w:rPr>
        <w:t>;</w:t>
      </w:r>
    </w:p>
    <w:p w:rsidR="00C30DC1" w:rsidRPr="00F24843" w:rsidRDefault="00C30DC1" w:rsidP="00F24843">
      <w:pPr>
        <w:ind w:firstLine="709"/>
        <w:jc w:val="both"/>
        <w:outlineLvl w:val="1"/>
        <w:rPr>
          <w:sz w:val="28"/>
          <w:szCs w:val="28"/>
        </w:rPr>
      </w:pPr>
      <w:r w:rsidRPr="00F24843">
        <w:rPr>
          <w:sz w:val="28"/>
          <w:szCs w:val="28"/>
        </w:rPr>
        <w:t>отчет Ростовской области о расходовании средств Фонда за прошедший отчетный период.</w:t>
      </w:r>
    </w:p>
    <w:p w:rsidR="00C30DC1" w:rsidRDefault="00C30DC1" w:rsidP="00F24843">
      <w:pPr>
        <w:ind w:firstLine="709"/>
        <w:jc w:val="both"/>
        <w:outlineLvl w:val="1"/>
        <w:rPr>
          <w:sz w:val="28"/>
          <w:szCs w:val="28"/>
        </w:rPr>
      </w:pPr>
    </w:p>
    <w:p w:rsidR="00C30DC1" w:rsidRDefault="00C30DC1" w:rsidP="00F24843">
      <w:pPr>
        <w:ind w:firstLine="709"/>
        <w:jc w:val="both"/>
        <w:outlineLvl w:val="1"/>
        <w:rPr>
          <w:sz w:val="28"/>
          <w:szCs w:val="28"/>
        </w:rPr>
      </w:pPr>
    </w:p>
    <w:p w:rsidR="00C30DC1" w:rsidRPr="00F24843" w:rsidRDefault="00C30DC1" w:rsidP="00F24843">
      <w:pPr>
        <w:ind w:firstLine="709"/>
        <w:jc w:val="both"/>
        <w:outlineLvl w:val="1"/>
        <w:rPr>
          <w:sz w:val="28"/>
          <w:szCs w:val="28"/>
        </w:rPr>
      </w:pPr>
    </w:p>
    <w:p w:rsidR="00C30DC1" w:rsidRDefault="00C30DC1" w:rsidP="00C546AC">
      <w:pPr>
        <w:ind w:right="5551"/>
        <w:jc w:val="center"/>
        <w:rPr>
          <w:sz w:val="28"/>
          <w:szCs w:val="28"/>
        </w:rPr>
      </w:pPr>
      <w:r>
        <w:rPr>
          <w:sz w:val="28"/>
          <w:szCs w:val="28"/>
        </w:rPr>
        <w:t>Начальник управления</w:t>
      </w:r>
    </w:p>
    <w:p w:rsidR="00C30DC1" w:rsidRDefault="00C30DC1" w:rsidP="00C546AC">
      <w:pPr>
        <w:ind w:right="5551"/>
        <w:jc w:val="center"/>
        <w:rPr>
          <w:sz w:val="28"/>
          <w:szCs w:val="28"/>
        </w:rPr>
      </w:pPr>
      <w:r>
        <w:rPr>
          <w:sz w:val="28"/>
          <w:szCs w:val="28"/>
        </w:rPr>
        <w:t>документационного обеспечения</w:t>
      </w:r>
    </w:p>
    <w:p w:rsidR="00C30DC1" w:rsidRDefault="00C30DC1" w:rsidP="00C546AC">
      <w:pPr>
        <w:rPr>
          <w:sz w:val="28"/>
        </w:rPr>
      </w:pPr>
      <w:r>
        <w:rPr>
          <w:sz w:val="28"/>
        </w:rPr>
        <w:t>Правительства Ростовской области</w:t>
      </w:r>
      <w:r w:rsidRPr="00840A9C">
        <w:rPr>
          <w:sz w:val="28"/>
        </w:rPr>
        <w:t xml:space="preserve">                                            </w:t>
      </w:r>
      <w:r w:rsidRPr="006D3DBC">
        <w:rPr>
          <w:sz w:val="28"/>
        </w:rPr>
        <w:t xml:space="preserve">   </w:t>
      </w:r>
      <w:r w:rsidRPr="00840A9C">
        <w:rPr>
          <w:sz w:val="28"/>
        </w:rPr>
        <w:t xml:space="preserve"> </w:t>
      </w:r>
      <w:r>
        <w:rPr>
          <w:sz w:val="28"/>
        </w:rPr>
        <w:t>Т.А. Родионченко</w:t>
      </w:r>
    </w:p>
    <w:p w:rsidR="00C30DC1" w:rsidRPr="00F24843" w:rsidRDefault="00C30DC1" w:rsidP="00F24843">
      <w:pPr>
        <w:rPr>
          <w:sz w:val="28"/>
          <w:szCs w:val="28"/>
        </w:rPr>
      </w:pPr>
    </w:p>
    <w:p w:rsidR="00C30DC1" w:rsidRPr="00783994" w:rsidRDefault="00C30DC1" w:rsidP="00783994">
      <w:pPr>
        <w:rPr>
          <w:sz w:val="28"/>
          <w:szCs w:val="28"/>
        </w:rPr>
        <w:sectPr w:rsidR="00C30DC1" w:rsidRPr="00783994" w:rsidSect="00331A98">
          <w:footerReference w:type="default" r:id="rId90"/>
          <w:pgSz w:w="11907" w:h="16840" w:code="9"/>
          <w:pgMar w:top="709" w:right="851" w:bottom="1134" w:left="1304" w:header="720" w:footer="720" w:gutter="0"/>
          <w:cols w:space="720"/>
        </w:sectPr>
      </w:pPr>
    </w:p>
    <w:p w:rsidR="00C30DC1" w:rsidRPr="00783994" w:rsidRDefault="00C30DC1" w:rsidP="00DB23F7">
      <w:pPr>
        <w:autoSpaceDE w:val="0"/>
        <w:autoSpaceDN w:val="0"/>
        <w:adjustRightInd w:val="0"/>
        <w:ind w:left="10206"/>
        <w:jc w:val="center"/>
        <w:outlineLvl w:val="2"/>
        <w:rPr>
          <w:sz w:val="28"/>
          <w:szCs w:val="28"/>
        </w:rPr>
      </w:pPr>
      <w:r w:rsidRPr="00783994">
        <w:rPr>
          <w:sz w:val="28"/>
          <w:szCs w:val="28"/>
        </w:rPr>
        <w:t>Приложение № 1</w:t>
      </w:r>
    </w:p>
    <w:p w:rsidR="00C30DC1" w:rsidRPr="00783994" w:rsidRDefault="00C30DC1" w:rsidP="00DB23F7">
      <w:pPr>
        <w:autoSpaceDE w:val="0"/>
        <w:autoSpaceDN w:val="0"/>
        <w:adjustRightInd w:val="0"/>
        <w:ind w:left="10206"/>
        <w:jc w:val="center"/>
        <w:outlineLvl w:val="2"/>
        <w:rPr>
          <w:sz w:val="28"/>
          <w:szCs w:val="28"/>
        </w:rPr>
      </w:pPr>
      <w:r w:rsidRPr="00783994">
        <w:rPr>
          <w:sz w:val="28"/>
          <w:szCs w:val="28"/>
        </w:rPr>
        <w:t>к государственной программе</w:t>
      </w:r>
    </w:p>
    <w:p w:rsidR="00C30DC1" w:rsidRPr="00783994" w:rsidRDefault="00C30DC1" w:rsidP="00DB23F7">
      <w:pPr>
        <w:autoSpaceDE w:val="0"/>
        <w:autoSpaceDN w:val="0"/>
        <w:adjustRightInd w:val="0"/>
        <w:ind w:left="10206"/>
        <w:jc w:val="center"/>
        <w:outlineLvl w:val="2"/>
        <w:rPr>
          <w:sz w:val="28"/>
          <w:szCs w:val="28"/>
        </w:rPr>
      </w:pPr>
      <w:r w:rsidRPr="00783994">
        <w:rPr>
          <w:sz w:val="28"/>
          <w:szCs w:val="28"/>
        </w:rPr>
        <w:t>Ростовской области</w:t>
      </w:r>
    </w:p>
    <w:p w:rsidR="00C30DC1" w:rsidRPr="00783994" w:rsidRDefault="00C30DC1" w:rsidP="00DB23F7">
      <w:pPr>
        <w:autoSpaceDE w:val="0"/>
        <w:autoSpaceDN w:val="0"/>
        <w:adjustRightInd w:val="0"/>
        <w:ind w:left="10206"/>
        <w:jc w:val="center"/>
        <w:outlineLvl w:val="2"/>
        <w:rPr>
          <w:sz w:val="28"/>
          <w:szCs w:val="28"/>
        </w:rPr>
      </w:pPr>
      <w:r w:rsidRPr="00783994">
        <w:rPr>
          <w:sz w:val="28"/>
          <w:szCs w:val="28"/>
        </w:rPr>
        <w:t xml:space="preserve">«Охрана окружающей среды и </w:t>
      </w:r>
    </w:p>
    <w:p w:rsidR="00C30DC1" w:rsidRPr="00783994" w:rsidRDefault="00C30DC1" w:rsidP="00DB23F7">
      <w:pPr>
        <w:autoSpaceDE w:val="0"/>
        <w:autoSpaceDN w:val="0"/>
        <w:adjustRightInd w:val="0"/>
        <w:ind w:left="10206"/>
        <w:jc w:val="center"/>
        <w:outlineLvl w:val="2"/>
        <w:rPr>
          <w:sz w:val="28"/>
          <w:szCs w:val="28"/>
        </w:rPr>
      </w:pPr>
      <w:r w:rsidRPr="00783994">
        <w:rPr>
          <w:sz w:val="28"/>
          <w:szCs w:val="28"/>
        </w:rPr>
        <w:t>рациональное природопользование»</w:t>
      </w:r>
    </w:p>
    <w:p w:rsidR="00C30DC1" w:rsidRPr="00783994" w:rsidRDefault="00C30DC1" w:rsidP="00783994">
      <w:pPr>
        <w:autoSpaceDE w:val="0"/>
        <w:autoSpaceDN w:val="0"/>
        <w:adjustRightInd w:val="0"/>
        <w:ind w:left="10773"/>
        <w:jc w:val="center"/>
        <w:outlineLvl w:val="2"/>
        <w:rPr>
          <w:sz w:val="28"/>
          <w:szCs w:val="28"/>
        </w:rPr>
      </w:pPr>
    </w:p>
    <w:p w:rsidR="00C30DC1" w:rsidRPr="00783994" w:rsidRDefault="00C30DC1" w:rsidP="00783994">
      <w:pPr>
        <w:tabs>
          <w:tab w:val="left" w:pos="9610"/>
        </w:tabs>
        <w:autoSpaceDE w:val="0"/>
        <w:autoSpaceDN w:val="0"/>
        <w:adjustRightInd w:val="0"/>
        <w:jc w:val="center"/>
        <w:rPr>
          <w:sz w:val="28"/>
          <w:szCs w:val="28"/>
        </w:rPr>
      </w:pPr>
      <w:r w:rsidRPr="00783994">
        <w:rPr>
          <w:sz w:val="28"/>
          <w:szCs w:val="28"/>
        </w:rPr>
        <w:t>СВЕДЕНИЯ</w:t>
      </w:r>
    </w:p>
    <w:p w:rsidR="00C30DC1" w:rsidRPr="00783994" w:rsidRDefault="00C30DC1" w:rsidP="00783994">
      <w:pPr>
        <w:autoSpaceDE w:val="0"/>
        <w:autoSpaceDN w:val="0"/>
        <w:adjustRightInd w:val="0"/>
        <w:jc w:val="center"/>
        <w:rPr>
          <w:sz w:val="28"/>
          <w:szCs w:val="28"/>
        </w:rPr>
      </w:pPr>
      <w:r w:rsidRPr="00783994">
        <w:rPr>
          <w:sz w:val="28"/>
          <w:szCs w:val="28"/>
        </w:rPr>
        <w:t>о показателях (индикаторах) государственной программы</w:t>
      </w:r>
      <w:r w:rsidRPr="00783994">
        <w:rPr>
          <w:sz w:val="28"/>
          <w:szCs w:val="28"/>
        </w:rPr>
        <w:br/>
        <w:t>Ростовской области «Охрана окружающей среды и рациональное</w:t>
      </w:r>
      <w:r w:rsidRPr="00783994">
        <w:rPr>
          <w:sz w:val="28"/>
          <w:szCs w:val="28"/>
        </w:rPr>
        <w:br/>
        <w:t>природопользование», подпрограмм государственной программы и их значениях</w:t>
      </w:r>
    </w:p>
    <w:p w:rsidR="00C30DC1" w:rsidRPr="00783994" w:rsidRDefault="00C30DC1" w:rsidP="00783994">
      <w:pPr>
        <w:autoSpaceDE w:val="0"/>
        <w:autoSpaceDN w:val="0"/>
        <w:adjustRightInd w:val="0"/>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842"/>
        <w:gridCol w:w="4027"/>
        <w:gridCol w:w="872"/>
        <w:gridCol w:w="1047"/>
        <w:gridCol w:w="1047"/>
        <w:gridCol w:w="1047"/>
        <w:gridCol w:w="1047"/>
        <w:gridCol w:w="1047"/>
        <w:gridCol w:w="1047"/>
        <w:gridCol w:w="1047"/>
        <w:gridCol w:w="1047"/>
        <w:gridCol w:w="994"/>
      </w:tblGrid>
      <w:tr w:rsidR="00C30DC1" w:rsidRPr="00783994" w:rsidTr="00783994">
        <w:tc>
          <w:tcPr>
            <w:tcW w:w="842" w:type="dxa"/>
            <w:vMerge w:val="restart"/>
          </w:tcPr>
          <w:p w:rsidR="00C30DC1" w:rsidRPr="00783994" w:rsidRDefault="00C30DC1" w:rsidP="00783994">
            <w:pPr>
              <w:autoSpaceDE w:val="0"/>
              <w:autoSpaceDN w:val="0"/>
              <w:adjustRightInd w:val="0"/>
              <w:jc w:val="center"/>
              <w:rPr>
                <w:sz w:val="24"/>
                <w:szCs w:val="24"/>
              </w:rPr>
            </w:pPr>
            <w:r w:rsidRPr="00783994">
              <w:rPr>
                <w:sz w:val="24"/>
                <w:szCs w:val="24"/>
              </w:rPr>
              <w:t>№ п/п</w:t>
            </w:r>
          </w:p>
        </w:tc>
        <w:tc>
          <w:tcPr>
            <w:tcW w:w="4027" w:type="dxa"/>
            <w:vMerge w:val="restart"/>
          </w:tcPr>
          <w:p w:rsidR="00C30DC1" w:rsidRPr="00783994" w:rsidRDefault="00C30DC1" w:rsidP="00783994">
            <w:pPr>
              <w:autoSpaceDE w:val="0"/>
              <w:autoSpaceDN w:val="0"/>
              <w:adjustRightInd w:val="0"/>
              <w:jc w:val="center"/>
              <w:rPr>
                <w:sz w:val="24"/>
                <w:szCs w:val="24"/>
              </w:rPr>
            </w:pPr>
            <w:r w:rsidRPr="00783994">
              <w:rPr>
                <w:sz w:val="24"/>
                <w:szCs w:val="24"/>
              </w:rPr>
              <w:t>Наименование</w:t>
            </w:r>
          </w:p>
        </w:tc>
        <w:tc>
          <w:tcPr>
            <w:tcW w:w="872" w:type="dxa"/>
            <w:vMerge w:val="restart"/>
          </w:tcPr>
          <w:p w:rsidR="00C30DC1" w:rsidRPr="00783994" w:rsidRDefault="00C30DC1" w:rsidP="00783994">
            <w:pPr>
              <w:autoSpaceDE w:val="0"/>
              <w:autoSpaceDN w:val="0"/>
              <w:adjustRightInd w:val="0"/>
              <w:jc w:val="center"/>
              <w:rPr>
                <w:spacing w:val="-6"/>
                <w:sz w:val="24"/>
                <w:szCs w:val="24"/>
              </w:rPr>
            </w:pPr>
            <w:r w:rsidRPr="00783994">
              <w:rPr>
                <w:spacing w:val="-6"/>
                <w:sz w:val="24"/>
                <w:szCs w:val="24"/>
              </w:rPr>
              <w:t>Еди-ница из</w:t>
            </w:r>
            <w:r w:rsidRPr="00783994">
              <w:rPr>
                <w:spacing w:val="-6"/>
                <w:sz w:val="24"/>
                <w:szCs w:val="24"/>
              </w:rPr>
              <w:softHyphen/>
              <w:t>ме-ре</w:t>
            </w:r>
            <w:r w:rsidRPr="00783994">
              <w:rPr>
                <w:spacing w:val="-6"/>
                <w:sz w:val="24"/>
                <w:szCs w:val="24"/>
              </w:rPr>
              <w:softHyphen/>
              <w:t>ния</w:t>
            </w:r>
          </w:p>
        </w:tc>
        <w:tc>
          <w:tcPr>
            <w:tcW w:w="9370" w:type="dxa"/>
            <w:gridSpan w:val="9"/>
          </w:tcPr>
          <w:p w:rsidR="00C30DC1" w:rsidRPr="00783994" w:rsidRDefault="00C30DC1" w:rsidP="00783994">
            <w:pPr>
              <w:autoSpaceDE w:val="0"/>
              <w:autoSpaceDN w:val="0"/>
              <w:adjustRightInd w:val="0"/>
              <w:jc w:val="center"/>
              <w:rPr>
                <w:sz w:val="24"/>
                <w:szCs w:val="24"/>
              </w:rPr>
            </w:pPr>
            <w:r w:rsidRPr="00783994">
              <w:rPr>
                <w:sz w:val="24"/>
                <w:szCs w:val="24"/>
              </w:rPr>
              <w:t>Значения показателей</w:t>
            </w:r>
          </w:p>
        </w:tc>
      </w:tr>
      <w:tr w:rsidR="00C30DC1" w:rsidRPr="00783994" w:rsidTr="00783994">
        <w:tc>
          <w:tcPr>
            <w:tcW w:w="842" w:type="dxa"/>
            <w:vMerge/>
            <w:vAlign w:val="center"/>
          </w:tcPr>
          <w:p w:rsidR="00C30DC1" w:rsidRPr="00783994" w:rsidRDefault="00C30DC1" w:rsidP="00783994">
            <w:pPr>
              <w:rPr>
                <w:sz w:val="24"/>
                <w:szCs w:val="24"/>
              </w:rPr>
            </w:pPr>
          </w:p>
        </w:tc>
        <w:tc>
          <w:tcPr>
            <w:tcW w:w="4027" w:type="dxa"/>
            <w:vMerge/>
            <w:vAlign w:val="center"/>
          </w:tcPr>
          <w:p w:rsidR="00C30DC1" w:rsidRPr="00783994" w:rsidRDefault="00C30DC1" w:rsidP="00783994">
            <w:pPr>
              <w:rPr>
                <w:sz w:val="24"/>
                <w:szCs w:val="24"/>
              </w:rPr>
            </w:pPr>
          </w:p>
        </w:tc>
        <w:tc>
          <w:tcPr>
            <w:tcW w:w="872" w:type="dxa"/>
            <w:vMerge/>
            <w:vAlign w:val="center"/>
          </w:tcPr>
          <w:p w:rsidR="00C30DC1" w:rsidRPr="00783994" w:rsidRDefault="00C30DC1" w:rsidP="00783994">
            <w:pPr>
              <w:rPr>
                <w:spacing w:val="-6"/>
                <w:sz w:val="24"/>
                <w:szCs w:val="24"/>
              </w:rPr>
            </w:pPr>
          </w:p>
        </w:tc>
        <w:tc>
          <w:tcPr>
            <w:tcW w:w="1047" w:type="dxa"/>
          </w:tcPr>
          <w:p w:rsidR="00C30DC1" w:rsidRPr="00783994" w:rsidRDefault="00C30DC1" w:rsidP="00783994">
            <w:pPr>
              <w:autoSpaceDE w:val="0"/>
              <w:autoSpaceDN w:val="0"/>
              <w:adjustRightInd w:val="0"/>
              <w:jc w:val="center"/>
              <w:rPr>
                <w:sz w:val="24"/>
                <w:szCs w:val="24"/>
              </w:rPr>
            </w:pPr>
            <w:r w:rsidRPr="00783994">
              <w:rPr>
                <w:sz w:val="24"/>
                <w:szCs w:val="24"/>
              </w:rPr>
              <w:t>2012</w:t>
            </w:r>
          </w:p>
          <w:p w:rsidR="00C30DC1" w:rsidRPr="00783994" w:rsidRDefault="00C30DC1" w:rsidP="00783994">
            <w:pPr>
              <w:autoSpaceDE w:val="0"/>
              <w:autoSpaceDN w:val="0"/>
              <w:adjustRightInd w:val="0"/>
              <w:jc w:val="center"/>
              <w:rPr>
                <w:sz w:val="24"/>
                <w:szCs w:val="24"/>
              </w:rPr>
            </w:pPr>
            <w:r w:rsidRPr="00783994">
              <w:rPr>
                <w:sz w:val="24"/>
                <w:szCs w:val="24"/>
              </w:rPr>
              <w:t xml:space="preserve"> год</w:t>
            </w:r>
          </w:p>
        </w:tc>
        <w:tc>
          <w:tcPr>
            <w:tcW w:w="1047" w:type="dxa"/>
          </w:tcPr>
          <w:p w:rsidR="00C30DC1" w:rsidRPr="00783994" w:rsidRDefault="00C30DC1" w:rsidP="00783994">
            <w:pPr>
              <w:autoSpaceDE w:val="0"/>
              <w:autoSpaceDN w:val="0"/>
              <w:adjustRightInd w:val="0"/>
              <w:jc w:val="center"/>
              <w:rPr>
                <w:sz w:val="24"/>
                <w:szCs w:val="24"/>
              </w:rPr>
            </w:pPr>
            <w:r w:rsidRPr="00783994">
              <w:rPr>
                <w:sz w:val="24"/>
                <w:szCs w:val="24"/>
              </w:rPr>
              <w:t xml:space="preserve">2013 </w:t>
            </w:r>
          </w:p>
          <w:p w:rsidR="00C30DC1" w:rsidRPr="00783994" w:rsidRDefault="00C30DC1" w:rsidP="00783994">
            <w:pPr>
              <w:autoSpaceDE w:val="0"/>
              <w:autoSpaceDN w:val="0"/>
              <w:adjustRightInd w:val="0"/>
              <w:jc w:val="center"/>
              <w:rPr>
                <w:sz w:val="24"/>
                <w:szCs w:val="24"/>
              </w:rPr>
            </w:pPr>
            <w:r w:rsidRPr="00783994">
              <w:rPr>
                <w:sz w:val="24"/>
                <w:szCs w:val="24"/>
              </w:rPr>
              <w:t>год</w:t>
            </w:r>
          </w:p>
        </w:tc>
        <w:tc>
          <w:tcPr>
            <w:tcW w:w="1047" w:type="dxa"/>
          </w:tcPr>
          <w:p w:rsidR="00C30DC1" w:rsidRPr="00783994" w:rsidRDefault="00C30DC1" w:rsidP="00783994">
            <w:pPr>
              <w:autoSpaceDE w:val="0"/>
              <w:autoSpaceDN w:val="0"/>
              <w:adjustRightInd w:val="0"/>
              <w:jc w:val="center"/>
              <w:rPr>
                <w:sz w:val="24"/>
                <w:szCs w:val="24"/>
              </w:rPr>
            </w:pPr>
            <w:r w:rsidRPr="00783994">
              <w:rPr>
                <w:sz w:val="24"/>
                <w:szCs w:val="24"/>
              </w:rPr>
              <w:t>2014</w:t>
            </w:r>
          </w:p>
          <w:p w:rsidR="00C30DC1" w:rsidRPr="00783994" w:rsidRDefault="00C30DC1" w:rsidP="00783994">
            <w:pPr>
              <w:autoSpaceDE w:val="0"/>
              <w:autoSpaceDN w:val="0"/>
              <w:adjustRightInd w:val="0"/>
              <w:jc w:val="center"/>
              <w:rPr>
                <w:sz w:val="24"/>
                <w:szCs w:val="24"/>
              </w:rPr>
            </w:pPr>
            <w:r w:rsidRPr="00783994">
              <w:rPr>
                <w:sz w:val="24"/>
                <w:szCs w:val="24"/>
              </w:rPr>
              <w:t>год</w:t>
            </w:r>
          </w:p>
        </w:tc>
        <w:tc>
          <w:tcPr>
            <w:tcW w:w="1047" w:type="dxa"/>
          </w:tcPr>
          <w:p w:rsidR="00C30DC1" w:rsidRPr="00783994" w:rsidRDefault="00C30DC1" w:rsidP="00783994">
            <w:pPr>
              <w:autoSpaceDE w:val="0"/>
              <w:autoSpaceDN w:val="0"/>
              <w:adjustRightInd w:val="0"/>
              <w:jc w:val="center"/>
              <w:rPr>
                <w:sz w:val="24"/>
                <w:szCs w:val="24"/>
              </w:rPr>
            </w:pPr>
            <w:r w:rsidRPr="00783994">
              <w:rPr>
                <w:sz w:val="24"/>
                <w:szCs w:val="24"/>
              </w:rPr>
              <w:t>2015</w:t>
            </w:r>
          </w:p>
          <w:p w:rsidR="00C30DC1" w:rsidRPr="00783994" w:rsidRDefault="00C30DC1" w:rsidP="00783994">
            <w:pPr>
              <w:autoSpaceDE w:val="0"/>
              <w:autoSpaceDN w:val="0"/>
              <w:adjustRightInd w:val="0"/>
              <w:jc w:val="center"/>
              <w:rPr>
                <w:sz w:val="24"/>
                <w:szCs w:val="24"/>
              </w:rPr>
            </w:pPr>
            <w:r w:rsidRPr="00783994">
              <w:rPr>
                <w:sz w:val="24"/>
                <w:szCs w:val="24"/>
              </w:rPr>
              <w:t>год</w:t>
            </w:r>
          </w:p>
        </w:tc>
        <w:tc>
          <w:tcPr>
            <w:tcW w:w="1047" w:type="dxa"/>
          </w:tcPr>
          <w:p w:rsidR="00C30DC1" w:rsidRPr="00783994" w:rsidRDefault="00C30DC1" w:rsidP="00783994">
            <w:pPr>
              <w:autoSpaceDE w:val="0"/>
              <w:autoSpaceDN w:val="0"/>
              <w:adjustRightInd w:val="0"/>
              <w:jc w:val="center"/>
              <w:rPr>
                <w:sz w:val="24"/>
                <w:szCs w:val="24"/>
              </w:rPr>
            </w:pPr>
            <w:r w:rsidRPr="00783994">
              <w:rPr>
                <w:sz w:val="24"/>
                <w:szCs w:val="24"/>
              </w:rPr>
              <w:t>2016</w:t>
            </w:r>
          </w:p>
          <w:p w:rsidR="00C30DC1" w:rsidRPr="00783994" w:rsidRDefault="00C30DC1" w:rsidP="00783994">
            <w:pPr>
              <w:autoSpaceDE w:val="0"/>
              <w:autoSpaceDN w:val="0"/>
              <w:adjustRightInd w:val="0"/>
              <w:jc w:val="center"/>
              <w:rPr>
                <w:sz w:val="24"/>
                <w:szCs w:val="24"/>
              </w:rPr>
            </w:pPr>
            <w:r w:rsidRPr="00783994">
              <w:rPr>
                <w:sz w:val="24"/>
                <w:szCs w:val="24"/>
              </w:rPr>
              <w:t>год</w:t>
            </w:r>
          </w:p>
        </w:tc>
        <w:tc>
          <w:tcPr>
            <w:tcW w:w="1047" w:type="dxa"/>
          </w:tcPr>
          <w:p w:rsidR="00C30DC1" w:rsidRPr="00783994" w:rsidRDefault="00C30DC1" w:rsidP="00783994">
            <w:pPr>
              <w:autoSpaceDE w:val="0"/>
              <w:autoSpaceDN w:val="0"/>
              <w:adjustRightInd w:val="0"/>
              <w:jc w:val="center"/>
              <w:rPr>
                <w:sz w:val="24"/>
                <w:szCs w:val="24"/>
              </w:rPr>
            </w:pPr>
            <w:r w:rsidRPr="00783994">
              <w:rPr>
                <w:sz w:val="24"/>
                <w:szCs w:val="24"/>
              </w:rPr>
              <w:t>2017</w:t>
            </w:r>
          </w:p>
          <w:p w:rsidR="00C30DC1" w:rsidRPr="00783994" w:rsidRDefault="00C30DC1" w:rsidP="00783994">
            <w:pPr>
              <w:autoSpaceDE w:val="0"/>
              <w:autoSpaceDN w:val="0"/>
              <w:adjustRightInd w:val="0"/>
              <w:jc w:val="center"/>
              <w:rPr>
                <w:sz w:val="24"/>
                <w:szCs w:val="24"/>
              </w:rPr>
            </w:pPr>
            <w:r w:rsidRPr="00783994">
              <w:rPr>
                <w:sz w:val="24"/>
                <w:szCs w:val="24"/>
              </w:rPr>
              <w:t>год</w:t>
            </w:r>
          </w:p>
        </w:tc>
        <w:tc>
          <w:tcPr>
            <w:tcW w:w="1047" w:type="dxa"/>
          </w:tcPr>
          <w:p w:rsidR="00C30DC1" w:rsidRPr="00783994" w:rsidRDefault="00C30DC1" w:rsidP="00783994">
            <w:pPr>
              <w:autoSpaceDE w:val="0"/>
              <w:autoSpaceDN w:val="0"/>
              <w:adjustRightInd w:val="0"/>
              <w:jc w:val="center"/>
              <w:rPr>
                <w:sz w:val="24"/>
                <w:szCs w:val="24"/>
              </w:rPr>
            </w:pPr>
            <w:r w:rsidRPr="00783994">
              <w:rPr>
                <w:sz w:val="24"/>
                <w:szCs w:val="24"/>
              </w:rPr>
              <w:t>2018</w:t>
            </w:r>
          </w:p>
          <w:p w:rsidR="00C30DC1" w:rsidRPr="00783994" w:rsidRDefault="00C30DC1" w:rsidP="00783994">
            <w:pPr>
              <w:autoSpaceDE w:val="0"/>
              <w:autoSpaceDN w:val="0"/>
              <w:adjustRightInd w:val="0"/>
              <w:jc w:val="center"/>
              <w:rPr>
                <w:sz w:val="24"/>
                <w:szCs w:val="24"/>
              </w:rPr>
            </w:pPr>
            <w:r w:rsidRPr="00783994">
              <w:rPr>
                <w:sz w:val="24"/>
                <w:szCs w:val="24"/>
              </w:rPr>
              <w:t>год</w:t>
            </w:r>
          </w:p>
        </w:tc>
        <w:tc>
          <w:tcPr>
            <w:tcW w:w="1047" w:type="dxa"/>
          </w:tcPr>
          <w:p w:rsidR="00C30DC1" w:rsidRPr="00783994" w:rsidRDefault="00C30DC1" w:rsidP="00783994">
            <w:pPr>
              <w:autoSpaceDE w:val="0"/>
              <w:autoSpaceDN w:val="0"/>
              <w:adjustRightInd w:val="0"/>
              <w:jc w:val="center"/>
              <w:rPr>
                <w:sz w:val="24"/>
                <w:szCs w:val="24"/>
              </w:rPr>
            </w:pPr>
            <w:r w:rsidRPr="00783994">
              <w:rPr>
                <w:sz w:val="24"/>
                <w:szCs w:val="24"/>
              </w:rPr>
              <w:t>2019</w:t>
            </w:r>
          </w:p>
          <w:p w:rsidR="00C30DC1" w:rsidRPr="00783994" w:rsidRDefault="00C30DC1" w:rsidP="00783994">
            <w:pPr>
              <w:autoSpaceDE w:val="0"/>
              <w:autoSpaceDN w:val="0"/>
              <w:adjustRightInd w:val="0"/>
              <w:jc w:val="center"/>
              <w:rPr>
                <w:sz w:val="24"/>
                <w:szCs w:val="24"/>
              </w:rPr>
            </w:pPr>
            <w:r w:rsidRPr="00783994">
              <w:rPr>
                <w:sz w:val="24"/>
                <w:szCs w:val="24"/>
              </w:rPr>
              <w:t>год</w:t>
            </w:r>
          </w:p>
        </w:tc>
        <w:tc>
          <w:tcPr>
            <w:tcW w:w="994" w:type="dxa"/>
          </w:tcPr>
          <w:p w:rsidR="00C30DC1" w:rsidRPr="00783994" w:rsidRDefault="00C30DC1" w:rsidP="00783994">
            <w:pPr>
              <w:autoSpaceDE w:val="0"/>
              <w:autoSpaceDN w:val="0"/>
              <w:adjustRightInd w:val="0"/>
              <w:jc w:val="center"/>
              <w:rPr>
                <w:sz w:val="24"/>
                <w:szCs w:val="24"/>
              </w:rPr>
            </w:pPr>
            <w:r w:rsidRPr="00783994">
              <w:rPr>
                <w:sz w:val="24"/>
                <w:szCs w:val="24"/>
              </w:rPr>
              <w:t>2020</w:t>
            </w:r>
          </w:p>
          <w:p w:rsidR="00C30DC1" w:rsidRPr="00783994" w:rsidRDefault="00C30DC1" w:rsidP="00783994">
            <w:pPr>
              <w:autoSpaceDE w:val="0"/>
              <w:autoSpaceDN w:val="0"/>
              <w:adjustRightInd w:val="0"/>
              <w:jc w:val="center"/>
              <w:rPr>
                <w:sz w:val="24"/>
                <w:szCs w:val="24"/>
              </w:rPr>
            </w:pPr>
            <w:r w:rsidRPr="00783994">
              <w:rPr>
                <w:sz w:val="24"/>
                <w:szCs w:val="24"/>
              </w:rPr>
              <w:t>год</w:t>
            </w:r>
          </w:p>
        </w:tc>
      </w:tr>
    </w:tbl>
    <w:p w:rsidR="00C30DC1" w:rsidRPr="00783994" w:rsidRDefault="00C30DC1" w:rsidP="00783994">
      <w:pPr>
        <w:rPr>
          <w:sz w:val="2"/>
          <w:szCs w:val="2"/>
        </w:rPr>
      </w:pPr>
      <w:r w:rsidRPr="00783994">
        <w:rPr>
          <w:sz w:val="2"/>
          <w:szCs w:val="2"/>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843"/>
        <w:gridCol w:w="4025"/>
        <w:gridCol w:w="859"/>
        <w:gridCol w:w="14"/>
        <w:gridCol w:w="1047"/>
        <w:gridCol w:w="1047"/>
        <w:gridCol w:w="1047"/>
        <w:gridCol w:w="1047"/>
        <w:gridCol w:w="1047"/>
        <w:gridCol w:w="1047"/>
        <w:gridCol w:w="1047"/>
        <w:gridCol w:w="1047"/>
        <w:gridCol w:w="994"/>
      </w:tblGrid>
      <w:tr w:rsidR="00C30DC1" w:rsidRPr="00783994" w:rsidTr="00783994">
        <w:trPr>
          <w:tblHeader/>
        </w:trPr>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1</w:t>
            </w:r>
          </w:p>
        </w:tc>
        <w:tc>
          <w:tcPr>
            <w:tcW w:w="3987" w:type="dxa"/>
          </w:tcPr>
          <w:p w:rsidR="00C30DC1" w:rsidRPr="00783994" w:rsidRDefault="00C30DC1" w:rsidP="00783994">
            <w:pPr>
              <w:autoSpaceDE w:val="0"/>
              <w:autoSpaceDN w:val="0"/>
              <w:adjustRightInd w:val="0"/>
              <w:jc w:val="center"/>
              <w:rPr>
                <w:sz w:val="24"/>
                <w:szCs w:val="24"/>
              </w:rPr>
            </w:pPr>
            <w:r w:rsidRPr="00783994">
              <w:rPr>
                <w:sz w:val="24"/>
                <w:szCs w:val="24"/>
              </w:rPr>
              <w:t>2</w:t>
            </w:r>
          </w:p>
        </w:tc>
        <w:tc>
          <w:tcPr>
            <w:tcW w:w="865" w:type="dxa"/>
            <w:gridSpan w:val="2"/>
          </w:tcPr>
          <w:p w:rsidR="00C30DC1" w:rsidRPr="00783994" w:rsidRDefault="00C30DC1" w:rsidP="00783994">
            <w:pPr>
              <w:autoSpaceDE w:val="0"/>
              <w:autoSpaceDN w:val="0"/>
              <w:adjustRightInd w:val="0"/>
              <w:jc w:val="center"/>
              <w:rPr>
                <w:sz w:val="24"/>
                <w:szCs w:val="24"/>
              </w:rPr>
            </w:pPr>
            <w:r w:rsidRPr="00783994">
              <w:rPr>
                <w:sz w:val="24"/>
                <w:szCs w:val="24"/>
              </w:rPr>
              <w:t>3</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11</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12</w:t>
            </w:r>
          </w:p>
        </w:tc>
      </w:tr>
      <w:tr w:rsidR="00C30DC1" w:rsidRPr="00783994" w:rsidTr="00783994">
        <w:tc>
          <w:tcPr>
            <w:tcW w:w="14969" w:type="dxa"/>
            <w:gridSpan w:val="13"/>
          </w:tcPr>
          <w:p w:rsidR="00C30DC1" w:rsidRPr="00783994" w:rsidRDefault="00C30DC1" w:rsidP="00783994">
            <w:pPr>
              <w:autoSpaceDE w:val="0"/>
              <w:autoSpaceDN w:val="0"/>
              <w:adjustRightInd w:val="0"/>
              <w:jc w:val="center"/>
              <w:rPr>
                <w:sz w:val="24"/>
                <w:szCs w:val="24"/>
              </w:rPr>
            </w:pPr>
            <w:r w:rsidRPr="00783994">
              <w:rPr>
                <w:sz w:val="24"/>
                <w:szCs w:val="24"/>
              </w:rPr>
              <w:t xml:space="preserve">Государственная программа Ростовской области </w:t>
            </w:r>
          </w:p>
          <w:p w:rsidR="00C30DC1" w:rsidRPr="00783994" w:rsidRDefault="00C30DC1" w:rsidP="00783994">
            <w:pPr>
              <w:autoSpaceDE w:val="0"/>
              <w:autoSpaceDN w:val="0"/>
              <w:adjustRightInd w:val="0"/>
              <w:jc w:val="center"/>
              <w:rPr>
                <w:sz w:val="24"/>
                <w:szCs w:val="24"/>
              </w:rPr>
            </w:pPr>
            <w:r w:rsidRPr="00783994">
              <w:rPr>
                <w:sz w:val="24"/>
                <w:szCs w:val="24"/>
              </w:rPr>
              <w:t>«Охрана окружающей среды и рациональное природопользование»</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1.</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Доля уловленных и обезвреженных загрязняющих атмосферный воздух веществ в общем количестве</w:t>
            </w:r>
          </w:p>
          <w:p w:rsidR="00C30DC1" w:rsidRPr="00783994" w:rsidRDefault="00C30DC1" w:rsidP="00783994">
            <w:pPr>
              <w:autoSpaceDE w:val="0"/>
              <w:autoSpaceDN w:val="0"/>
              <w:adjustRightInd w:val="0"/>
              <w:rPr>
                <w:sz w:val="24"/>
                <w:szCs w:val="24"/>
              </w:rPr>
            </w:pPr>
            <w:r w:rsidRPr="00783994">
              <w:rPr>
                <w:sz w:val="24"/>
                <w:szCs w:val="24"/>
              </w:rPr>
              <w:t>отходящих загрязняющих веществ от стационарных источников</w:t>
            </w:r>
          </w:p>
        </w:tc>
        <w:tc>
          <w:tcPr>
            <w:tcW w:w="851"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51" w:type="dxa"/>
            <w:gridSpan w:val="2"/>
          </w:tcPr>
          <w:p w:rsidR="00C30DC1" w:rsidRPr="00783994" w:rsidRDefault="00C30DC1" w:rsidP="00783994">
            <w:pPr>
              <w:autoSpaceDE w:val="0"/>
              <w:autoSpaceDN w:val="0"/>
              <w:adjustRightInd w:val="0"/>
              <w:jc w:val="center"/>
              <w:rPr>
                <w:sz w:val="24"/>
                <w:szCs w:val="24"/>
              </w:rPr>
            </w:pPr>
            <w:r w:rsidRPr="00783994">
              <w:rPr>
                <w:sz w:val="24"/>
                <w:szCs w:val="24"/>
              </w:rPr>
              <w:t>84,6</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84,6</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84,6</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84,6</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84,6</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84,6</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84,6</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84,6</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84,6</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2.</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Доля использованных, обезвреженных отходов в общем объеме образовавшихся отходов в процессе производства и потребления</w:t>
            </w:r>
          </w:p>
        </w:tc>
        <w:tc>
          <w:tcPr>
            <w:tcW w:w="851"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51" w:type="dxa"/>
            <w:gridSpan w:val="2"/>
          </w:tcPr>
          <w:p w:rsidR="00C30DC1" w:rsidRPr="00783994" w:rsidRDefault="00C30DC1" w:rsidP="00783994">
            <w:pPr>
              <w:autoSpaceDE w:val="0"/>
              <w:autoSpaceDN w:val="0"/>
              <w:adjustRightInd w:val="0"/>
              <w:jc w:val="center"/>
              <w:rPr>
                <w:sz w:val="24"/>
                <w:szCs w:val="24"/>
              </w:rPr>
            </w:pPr>
            <w:r w:rsidRPr="00783994">
              <w:rPr>
                <w:sz w:val="24"/>
                <w:szCs w:val="24"/>
              </w:rPr>
              <w:t>36,96</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74,71</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75,68</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76,18</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76,68</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77,18</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77,68</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78,18</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78,68</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3.</w:t>
            </w:r>
          </w:p>
        </w:tc>
        <w:tc>
          <w:tcPr>
            <w:tcW w:w="3987" w:type="dxa"/>
          </w:tcPr>
          <w:p w:rsidR="00C30DC1" w:rsidRPr="00783994" w:rsidRDefault="00C30DC1" w:rsidP="00783994">
            <w:pPr>
              <w:rPr>
                <w:sz w:val="24"/>
                <w:szCs w:val="24"/>
              </w:rPr>
            </w:pPr>
            <w:r w:rsidRPr="00783994">
              <w:rPr>
                <w:sz w:val="24"/>
                <w:szCs w:val="24"/>
              </w:rPr>
              <w:t>Доля площади Ростовской области, занятая особо охраняемыми природными территориями федерального, регионального и местного значения</w:t>
            </w:r>
          </w:p>
        </w:tc>
        <w:tc>
          <w:tcPr>
            <w:tcW w:w="851"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51" w:type="dxa"/>
            <w:gridSpan w:val="2"/>
          </w:tcPr>
          <w:p w:rsidR="00C30DC1" w:rsidRPr="00783994" w:rsidRDefault="00C30DC1" w:rsidP="00783994">
            <w:pPr>
              <w:jc w:val="center"/>
              <w:rPr>
                <w:sz w:val="24"/>
                <w:szCs w:val="24"/>
              </w:rPr>
            </w:pPr>
            <w:r w:rsidRPr="00783994">
              <w:rPr>
                <w:sz w:val="24"/>
                <w:szCs w:val="24"/>
              </w:rPr>
              <w:t>2,2</w:t>
            </w:r>
          </w:p>
        </w:tc>
        <w:tc>
          <w:tcPr>
            <w:tcW w:w="1037" w:type="dxa"/>
          </w:tcPr>
          <w:p w:rsidR="00C30DC1" w:rsidRPr="00783994" w:rsidRDefault="00C30DC1" w:rsidP="00783994">
            <w:pPr>
              <w:jc w:val="center"/>
              <w:rPr>
                <w:sz w:val="24"/>
                <w:szCs w:val="24"/>
              </w:rPr>
            </w:pPr>
            <w:r w:rsidRPr="00783994">
              <w:rPr>
                <w:sz w:val="24"/>
                <w:szCs w:val="24"/>
              </w:rPr>
              <w:t>2,2</w:t>
            </w:r>
          </w:p>
        </w:tc>
        <w:tc>
          <w:tcPr>
            <w:tcW w:w="1037" w:type="dxa"/>
          </w:tcPr>
          <w:p w:rsidR="00C30DC1" w:rsidRPr="00783994" w:rsidRDefault="00C30DC1" w:rsidP="00783994">
            <w:pPr>
              <w:jc w:val="center"/>
              <w:rPr>
                <w:sz w:val="24"/>
                <w:szCs w:val="24"/>
              </w:rPr>
            </w:pPr>
            <w:r w:rsidRPr="00783994">
              <w:rPr>
                <w:sz w:val="24"/>
                <w:szCs w:val="24"/>
              </w:rPr>
              <w:t>2,3</w:t>
            </w:r>
          </w:p>
        </w:tc>
        <w:tc>
          <w:tcPr>
            <w:tcW w:w="1037" w:type="dxa"/>
          </w:tcPr>
          <w:p w:rsidR="00C30DC1" w:rsidRPr="00783994" w:rsidRDefault="00C30DC1" w:rsidP="00783994">
            <w:pPr>
              <w:jc w:val="center"/>
              <w:rPr>
                <w:sz w:val="24"/>
                <w:szCs w:val="24"/>
              </w:rPr>
            </w:pPr>
            <w:r w:rsidRPr="00783994">
              <w:rPr>
                <w:sz w:val="24"/>
                <w:szCs w:val="24"/>
              </w:rPr>
              <w:t>2,3</w:t>
            </w:r>
          </w:p>
        </w:tc>
        <w:tc>
          <w:tcPr>
            <w:tcW w:w="1037" w:type="dxa"/>
          </w:tcPr>
          <w:p w:rsidR="00C30DC1" w:rsidRPr="00783994" w:rsidRDefault="00C30DC1" w:rsidP="00783994">
            <w:pPr>
              <w:jc w:val="center"/>
              <w:rPr>
                <w:sz w:val="24"/>
                <w:szCs w:val="24"/>
              </w:rPr>
            </w:pPr>
            <w:r w:rsidRPr="00783994">
              <w:rPr>
                <w:sz w:val="24"/>
                <w:szCs w:val="24"/>
              </w:rPr>
              <w:t>2,3</w:t>
            </w:r>
          </w:p>
        </w:tc>
        <w:tc>
          <w:tcPr>
            <w:tcW w:w="1037" w:type="dxa"/>
          </w:tcPr>
          <w:p w:rsidR="00C30DC1" w:rsidRPr="00783994" w:rsidRDefault="00C30DC1" w:rsidP="00783994">
            <w:pPr>
              <w:jc w:val="center"/>
              <w:rPr>
                <w:sz w:val="24"/>
                <w:szCs w:val="24"/>
              </w:rPr>
            </w:pPr>
            <w:r w:rsidRPr="00783994">
              <w:rPr>
                <w:sz w:val="24"/>
                <w:szCs w:val="24"/>
              </w:rPr>
              <w:t>2,3</w:t>
            </w:r>
          </w:p>
        </w:tc>
        <w:tc>
          <w:tcPr>
            <w:tcW w:w="1037" w:type="dxa"/>
          </w:tcPr>
          <w:p w:rsidR="00C30DC1" w:rsidRPr="00783994" w:rsidRDefault="00C30DC1" w:rsidP="00783994">
            <w:pPr>
              <w:jc w:val="center"/>
              <w:rPr>
                <w:sz w:val="24"/>
                <w:szCs w:val="24"/>
              </w:rPr>
            </w:pPr>
            <w:r w:rsidRPr="00783994">
              <w:rPr>
                <w:sz w:val="24"/>
                <w:szCs w:val="24"/>
              </w:rPr>
              <w:t>2,3</w:t>
            </w:r>
          </w:p>
        </w:tc>
        <w:tc>
          <w:tcPr>
            <w:tcW w:w="1037" w:type="dxa"/>
          </w:tcPr>
          <w:p w:rsidR="00C30DC1" w:rsidRPr="00783994" w:rsidRDefault="00C30DC1" w:rsidP="00783994">
            <w:pPr>
              <w:jc w:val="center"/>
              <w:rPr>
                <w:sz w:val="24"/>
                <w:szCs w:val="24"/>
              </w:rPr>
            </w:pPr>
            <w:r w:rsidRPr="00783994">
              <w:rPr>
                <w:sz w:val="24"/>
                <w:szCs w:val="24"/>
              </w:rPr>
              <w:t>4,0</w:t>
            </w:r>
          </w:p>
        </w:tc>
        <w:tc>
          <w:tcPr>
            <w:tcW w:w="985" w:type="dxa"/>
          </w:tcPr>
          <w:p w:rsidR="00C30DC1" w:rsidRPr="00783994" w:rsidRDefault="00C30DC1" w:rsidP="00783994">
            <w:pPr>
              <w:jc w:val="center"/>
              <w:rPr>
                <w:sz w:val="24"/>
                <w:szCs w:val="24"/>
              </w:rPr>
            </w:pPr>
            <w:r w:rsidRPr="00783994">
              <w:rPr>
                <w:sz w:val="24"/>
                <w:szCs w:val="24"/>
              </w:rPr>
              <w:t>4,0</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4.</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 xml:space="preserve">Индекс численности ценных видов охотничьих ресурсов на территории Ростовской области: </w:t>
            </w:r>
          </w:p>
          <w:p w:rsidR="00C30DC1" w:rsidRPr="00783994" w:rsidRDefault="00C30DC1" w:rsidP="00783994">
            <w:pPr>
              <w:autoSpaceDE w:val="0"/>
              <w:autoSpaceDN w:val="0"/>
              <w:adjustRightInd w:val="0"/>
              <w:rPr>
                <w:sz w:val="24"/>
                <w:szCs w:val="24"/>
              </w:rPr>
            </w:pPr>
            <w:r w:rsidRPr="00783994">
              <w:rPr>
                <w:sz w:val="24"/>
                <w:szCs w:val="24"/>
              </w:rPr>
              <w:t>лось;</w:t>
            </w:r>
          </w:p>
          <w:p w:rsidR="00C30DC1" w:rsidRPr="00783994" w:rsidRDefault="00C30DC1" w:rsidP="00783994">
            <w:pPr>
              <w:autoSpaceDE w:val="0"/>
              <w:autoSpaceDN w:val="0"/>
              <w:adjustRightInd w:val="0"/>
              <w:rPr>
                <w:sz w:val="24"/>
                <w:szCs w:val="24"/>
              </w:rPr>
            </w:pPr>
            <w:r w:rsidRPr="00783994">
              <w:rPr>
                <w:sz w:val="24"/>
                <w:szCs w:val="24"/>
              </w:rPr>
              <w:t>олень европейский;</w:t>
            </w:r>
          </w:p>
          <w:p w:rsidR="00C30DC1" w:rsidRPr="00783994" w:rsidRDefault="00C30DC1" w:rsidP="00783994">
            <w:pPr>
              <w:autoSpaceDE w:val="0"/>
              <w:autoSpaceDN w:val="0"/>
              <w:adjustRightInd w:val="0"/>
              <w:rPr>
                <w:sz w:val="24"/>
                <w:szCs w:val="24"/>
              </w:rPr>
            </w:pPr>
            <w:r w:rsidRPr="00783994">
              <w:rPr>
                <w:sz w:val="24"/>
                <w:szCs w:val="24"/>
              </w:rPr>
              <w:t>олень пятнистый;</w:t>
            </w:r>
          </w:p>
          <w:p w:rsidR="00C30DC1" w:rsidRPr="00783994" w:rsidRDefault="00C30DC1" w:rsidP="00783994">
            <w:pPr>
              <w:autoSpaceDE w:val="0"/>
              <w:autoSpaceDN w:val="0"/>
              <w:adjustRightInd w:val="0"/>
              <w:rPr>
                <w:sz w:val="24"/>
                <w:szCs w:val="24"/>
              </w:rPr>
            </w:pPr>
            <w:r w:rsidRPr="00783994">
              <w:rPr>
                <w:sz w:val="24"/>
                <w:szCs w:val="24"/>
              </w:rPr>
              <w:t>косуля;</w:t>
            </w:r>
          </w:p>
          <w:p w:rsidR="00C30DC1" w:rsidRPr="00783994" w:rsidRDefault="00C30DC1" w:rsidP="00783994">
            <w:pPr>
              <w:autoSpaceDE w:val="0"/>
              <w:autoSpaceDN w:val="0"/>
              <w:adjustRightInd w:val="0"/>
              <w:rPr>
                <w:sz w:val="24"/>
                <w:szCs w:val="24"/>
              </w:rPr>
            </w:pPr>
            <w:r w:rsidRPr="00783994">
              <w:rPr>
                <w:sz w:val="24"/>
                <w:szCs w:val="24"/>
              </w:rPr>
              <w:t>лань;</w:t>
            </w:r>
          </w:p>
          <w:p w:rsidR="00C30DC1" w:rsidRPr="00783994" w:rsidRDefault="00C30DC1" w:rsidP="00783994">
            <w:pPr>
              <w:autoSpaceDE w:val="0"/>
              <w:autoSpaceDN w:val="0"/>
              <w:adjustRightInd w:val="0"/>
              <w:rPr>
                <w:sz w:val="24"/>
                <w:szCs w:val="24"/>
              </w:rPr>
            </w:pPr>
            <w:r w:rsidRPr="00783994">
              <w:rPr>
                <w:sz w:val="24"/>
                <w:szCs w:val="24"/>
              </w:rPr>
              <w:t>сурок-байбак;</w:t>
            </w:r>
          </w:p>
          <w:p w:rsidR="00C30DC1" w:rsidRPr="00783994" w:rsidRDefault="00C30DC1" w:rsidP="00783994">
            <w:pPr>
              <w:autoSpaceDE w:val="0"/>
              <w:autoSpaceDN w:val="0"/>
              <w:adjustRightInd w:val="0"/>
              <w:rPr>
                <w:sz w:val="24"/>
                <w:szCs w:val="24"/>
              </w:rPr>
            </w:pPr>
            <w:r w:rsidRPr="00783994">
              <w:rPr>
                <w:sz w:val="24"/>
                <w:szCs w:val="24"/>
              </w:rPr>
              <w:t>фазан</w:t>
            </w:r>
          </w:p>
        </w:tc>
        <w:tc>
          <w:tcPr>
            <w:tcW w:w="851"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 к 2012 году</w:t>
            </w:r>
          </w:p>
        </w:tc>
        <w:tc>
          <w:tcPr>
            <w:tcW w:w="1051" w:type="dxa"/>
            <w:gridSpan w:val="2"/>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100</w:t>
            </w:r>
          </w:p>
          <w:p w:rsidR="00C30DC1" w:rsidRPr="00783994" w:rsidRDefault="00C30DC1" w:rsidP="00783994">
            <w:pPr>
              <w:autoSpaceDE w:val="0"/>
              <w:autoSpaceDN w:val="0"/>
              <w:adjustRightInd w:val="0"/>
              <w:jc w:val="center"/>
              <w:rPr>
                <w:sz w:val="24"/>
                <w:szCs w:val="24"/>
              </w:rPr>
            </w:pPr>
            <w:r w:rsidRPr="00783994">
              <w:rPr>
                <w:sz w:val="24"/>
                <w:szCs w:val="24"/>
              </w:rPr>
              <w:t>100</w:t>
            </w:r>
          </w:p>
          <w:p w:rsidR="00C30DC1" w:rsidRPr="00783994" w:rsidRDefault="00C30DC1" w:rsidP="00783994">
            <w:pPr>
              <w:autoSpaceDE w:val="0"/>
              <w:autoSpaceDN w:val="0"/>
              <w:adjustRightInd w:val="0"/>
              <w:jc w:val="center"/>
              <w:rPr>
                <w:sz w:val="24"/>
                <w:szCs w:val="24"/>
              </w:rPr>
            </w:pPr>
            <w:r w:rsidRPr="00783994">
              <w:rPr>
                <w:sz w:val="24"/>
                <w:szCs w:val="24"/>
              </w:rPr>
              <w:t>100</w:t>
            </w:r>
          </w:p>
          <w:p w:rsidR="00C30DC1" w:rsidRPr="00783994" w:rsidRDefault="00C30DC1" w:rsidP="00783994">
            <w:pPr>
              <w:autoSpaceDE w:val="0"/>
              <w:autoSpaceDN w:val="0"/>
              <w:adjustRightInd w:val="0"/>
              <w:jc w:val="center"/>
              <w:rPr>
                <w:sz w:val="24"/>
                <w:szCs w:val="24"/>
              </w:rPr>
            </w:pPr>
            <w:r w:rsidRPr="00783994">
              <w:rPr>
                <w:sz w:val="24"/>
                <w:szCs w:val="24"/>
              </w:rPr>
              <w:t>100</w:t>
            </w:r>
          </w:p>
          <w:p w:rsidR="00C30DC1" w:rsidRPr="00783994" w:rsidRDefault="00C30DC1" w:rsidP="00783994">
            <w:pPr>
              <w:autoSpaceDE w:val="0"/>
              <w:autoSpaceDN w:val="0"/>
              <w:adjustRightInd w:val="0"/>
              <w:jc w:val="center"/>
              <w:rPr>
                <w:sz w:val="24"/>
                <w:szCs w:val="24"/>
              </w:rPr>
            </w:pPr>
            <w:r w:rsidRPr="00783994">
              <w:rPr>
                <w:sz w:val="24"/>
                <w:szCs w:val="24"/>
              </w:rPr>
              <w:t>100</w:t>
            </w:r>
          </w:p>
          <w:p w:rsidR="00C30DC1" w:rsidRPr="00783994" w:rsidRDefault="00C30DC1" w:rsidP="00783994">
            <w:pPr>
              <w:autoSpaceDE w:val="0"/>
              <w:autoSpaceDN w:val="0"/>
              <w:adjustRightInd w:val="0"/>
              <w:jc w:val="center"/>
              <w:rPr>
                <w:sz w:val="24"/>
                <w:szCs w:val="24"/>
              </w:rPr>
            </w:pPr>
            <w:r w:rsidRPr="00783994">
              <w:rPr>
                <w:sz w:val="24"/>
                <w:szCs w:val="24"/>
              </w:rPr>
              <w:t>100</w:t>
            </w:r>
          </w:p>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112,8</w:t>
            </w:r>
          </w:p>
          <w:p w:rsidR="00C30DC1" w:rsidRPr="00783994" w:rsidRDefault="00C30DC1" w:rsidP="00783994">
            <w:pPr>
              <w:autoSpaceDE w:val="0"/>
              <w:autoSpaceDN w:val="0"/>
              <w:adjustRightInd w:val="0"/>
              <w:jc w:val="center"/>
              <w:rPr>
                <w:sz w:val="24"/>
                <w:szCs w:val="24"/>
              </w:rPr>
            </w:pPr>
            <w:r w:rsidRPr="00783994">
              <w:rPr>
                <w:sz w:val="24"/>
                <w:szCs w:val="24"/>
              </w:rPr>
              <w:t>101,6</w:t>
            </w:r>
          </w:p>
          <w:p w:rsidR="00C30DC1" w:rsidRPr="00783994" w:rsidRDefault="00C30DC1" w:rsidP="00783994">
            <w:pPr>
              <w:autoSpaceDE w:val="0"/>
              <w:autoSpaceDN w:val="0"/>
              <w:adjustRightInd w:val="0"/>
              <w:jc w:val="center"/>
              <w:rPr>
                <w:sz w:val="24"/>
                <w:szCs w:val="24"/>
              </w:rPr>
            </w:pPr>
            <w:r w:rsidRPr="00783994">
              <w:rPr>
                <w:sz w:val="24"/>
                <w:szCs w:val="24"/>
              </w:rPr>
              <w:t>107,8</w:t>
            </w:r>
          </w:p>
          <w:p w:rsidR="00C30DC1" w:rsidRPr="00783994" w:rsidRDefault="00C30DC1" w:rsidP="00783994">
            <w:pPr>
              <w:autoSpaceDE w:val="0"/>
              <w:autoSpaceDN w:val="0"/>
              <w:adjustRightInd w:val="0"/>
              <w:jc w:val="center"/>
              <w:rPr>
                <w:sz w:val="24"/>
                <w:szCs w:val="24"/>
              </w:rPr>
            </w:pPr>
            <w:r w:rsidRPr="00783994">
              <w:rPr>
                <w:sz w:val="24"/>
                <w:szCs w:val="24"/>
              </w:rPr>
              <w:t>111,6</w:t>
            </w:r>
          </w:p>
          <w:p w:rsidR="00C30DC1" w:rsidRPr="00783994" w:rsidRDefault="00C30DC1" w:rsidP="00783994">
            <w:pPr>
              <w:autoSpaceDE w:val="0"/>
              <w:autoSpaceDN w:val="0"/>
              <w:adjustRightInd w:val="0"/>
              <w:jc w:val="center"/>
              <w:rPr>
                <w:sz w:val="24"/>
                <w:szCs w:val="24"/>
              </w:rPr>
            </w:pPr>
            <w:r w:rsidRPr="00783994">
              <w:rPr>
                <w:sz w:val="24"/>
                <w:szCs w:val="24"/>
              </w:rPr>
              <w:t>96,3</w:t>
            </w:r>
          </w:p>
          <w:p w:rsidR="00C30DC1" w:rsidRPr="00783994" w:rsidRDefault="00C30DC1" w:rsidP="00783994">
            <w:pPr>
              <w:autoSpaceDE w:val="0"/>
              <w:autoSpaceDN w:val="0"/>
              <w:adjustRightInd w:val="0"/>
              <w:jc w:val="center"/>
              <w:rPr>
                <w:sz w:val="24"/>
                <w:szCs w:val="24"/>
              </w:rPr>
            </w:pPr>
            <w:r w:rsidRPr="00783994">
              <w:rPr>
                <w:sz w:val="24"/>
                <w:szCs w:val="24"/>
              </w:rPr>
              <w:t>94,9</w:t>
            </w:r>
          </w:p>
          <w:p w:rsidR="00C30DC1" w:rsidRPr="00783994" w:rsidRDefault="00C30DC1" w:rsidP="00783994">
            <w:pPr>
              <w:autoSpaceDE w:val="0"/>
              <w:autoSpaceDN w:val="0"/>
              <w:adjustRightInd w:val="0"/>
              <w:jc w:val="center"/>
              <w:rPr>
                <w:sz w:val="24"/>
                <w:szCs w:val="24"/>
              </w:rPr>
            </w:pPr>
            <w:r w:rsidRPr="00783994">
              <w:rPr>
                <w:sz w:val="24"/>
                <w:szCs w:val="24"/>
              </w:rPr>
              <w:t>108,7</w:t>
            </w:r>
          </w:p>
        </w:tc>
        <w:tc>
          <w:tcPr>
            <w:tcW w:w="1037" w:type="dxa"/>
          </w:tcPr>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jc w:val="center"/>
              <w:rPr>
                <w:sz w:val="24"/>
                <w:szCs w:val="24"/>
              </w:rPr>
            </w:pPr>
            <w:r w:rsidRPr="00783994">
              <w:rPr>
                <w:sz w:val="24"/>
                <w:szCs w:val="24"/>
              </w:rPr>
              <w:t>114</w:t>
            </w:r>
            <w:r>
              <w:rPr>
                <w:sz w:val="24"/>
                <w:szCs w:val="24"/>
              </w:rPr>
              <w:t>,0</w:t>
            </w:r>
          </w:p>
          <w:p w:rsidR="00C30DC1" w:rsidRPr="00783994" w:rsidRDefault="00C30DC1" w:rsidP="00783994">
            <w:pPr>
              <w:jc w:val="center"/>
              <w:rPr>
                <w:sz w:val="24"/>
                <w:szCs w:val="24"/>
              </w:rPr>
            </w:pPr>
            <w:r w:rsidRPr="00783994">
              <w:rPr>
                <w:sz w:val="24"/>
                <w:szCs w:val="24"/>
              </w:rPr>
              <w:t>103</w:t>
            </w:r>
            <w:r>
              <w:rPr>
                <w:sz w:val="24"/>
                <w:szCs w:val="24"/>
              </w:rPr>
              <w:t>,0</w:t>
            </w:r>
          </w:p>
          <w:p w:rsidR="00C30DC1" w:rsidRPr="00783994" w:rsidRDefault="00C30DC1" w:rsidP="00783994">
            <w:pPr>
              <w:jc w:val="center"/>
              <w:rPr>
                <w:sz w:val="24"/>
                <w:szCs w:val="24"/>
              </w:rPr>
            </w:pPr>
            <w:r w:rsidRPr="00783994">
              <w:rPr>
                <w:sz w:val="24"/>
                <w:szCs w:val="24"/>
              </w:rPr>
              <w:t>109</w:t>
            </w:r>
            <w:r>
              <w:rPr>
                <w:sz w:val="24"/>
                <w:szCs w:val="24"/>
              </w:rPr>
              <w:t>,0</w:t>
            </w:r>
          </w:p>
          <w:p w:rsidR="00C30DC1" w:rsidRPr="00783994" w:rsidRDefault="00C30DC1" w:rsidP="00783994">
            <w:pPr>
              <w:jc w:val="center"/>
              <w:rPr>
                <w:sz w:val="24"/>
                <w:szCs w:val="24"/>
              </w:rPr>
            </w:pPr>
            <w:r w:rsidRPr="00783994">
              <w:rPr>
                <w:sz w:val="24"/>
                <w:szCs w:val="24"/>
              </w:rPr>
              <w:t>115</w:t>
            </w:r>
            <w:r>
              <w:rPr>
                <w:sz w:val="24"/>
                <w:szCs w:val="24"/>
              </w:rPr>
              <w:t>,0</w:t>
            </w:r>
          </w:p>
          <w:p w:rsidR="00C30DC1" w:rsidRPr="00783994" w:rsidRDefault="00C30DC1" w:rsidP="00783994">
            <w:pPr>
              <w:jc w:val="center"/>
              <w:rPr>
                <w:sz w:val="24"/>
                <w:szCs w:val="24"/>
              </w:rPr>
            </w:pPr>
            <w:r w:rsidRPr="00783994">
              <w:rPr>
                <w:sz w:val="24"/>
                <w:szCs w:val="24"/>
              </w:rPr>
              <w:t>100</w:t>
            </w:r>
            <w:r>
              <w:rPr>
                <w:sz w:val="24"/>
                <w:szCs w:val="24"/>
              </w:rPr>
              <w:t>,0</w:t>
            </w:r>
          </w:p>
          <w:p w:rsidR="00C30DC1" w:rsidRPr="00783994" w:rsidRDefault="00C30DC1" w:rsidP="00783994">
            <w:pPr>
              <w:jc w:val="center"/>
              <w:rPr>
                <w:sz w:val="24"/>
                <w:szCs w:val="24"/>
              </w:rPr>
            </w:pPr>
            <w:r w:rsidRPr="00783994">
              <w:rPr>
                <w:sz w:val="24"/>
                <w:szCs w:val="24"/>
              </w:rPr>
              <w:t>100</w:t>
            </w:r>
            <w:r>
              <w:rPr>
                <w:sz w:val="24"/>
                <w:szCs w:val="24"/>
              </w:rPr>
              <w:t>,0</w:t>
            </w:r>
          </w:p>
          <w:p w:rsidR="00C30DC1" w:rsidRPr="00783994" w:rsidRDefault="00C30DC1" w:rsidP="00783994">
            <w:pPr>
              <w:jc w:val="center"/>
              <w:rPr>
                <w:sz w:val="24"/>
                <w:szCs w:val="24"/>
              </w:rPr>
            </w:pPr>
            <w:r w:rsidRPr="00783994">
              <w:rPr>
                <w:sz w:val="24"/>
                <w:szCs w:val="24"/>
              </w:rPr>
              <w:t>110</w:t>
            </w:r>
            <w:r>
              <w:rPr>
                <w:sz w:val="24"/>
                <w:szCs w:val="24"/>
              </w:rPr>
              <w:t>,0</w:t>
            </w:r>
          </w:p>
        </w:tc>
        <w:tc>
          <w:tcPr>
            <w:tcW w:w="1037" w:type="dxa"/>
          </w:tcPr>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jc w:val="center"/>
              <w:rPr>
                <w:sz w:val="24"/>
                <w:szCs w:val="24"/>
              </w:rPr>
            </w:pPr>
            <w:r w:rsidRPr="00783994">
              <w:rPr>
                <w:sz w:val="24"/>
                <w:szCs w:val="24"/>
              </w:rPr>
              <w:t>116</w:t>
            </w:r>
            <w:r>
              <w:rPr>
                <w:sz w:val="24"/>
                <w:szCs w:val="24"/>
              </w:rPr>
              <w:t>,0</w:t>
            </w:r>
          </w:p>
          <w:p w:rsidR="00C30DC1" w:rsidRPr="00783994" w:rsidRDefault="00C30DC1" w:rsidP="00783994">
            <w:pPr>
              <w:jc w:val="center"/>
              <w:rPr>
                <w:sz w:val="24"/>
                <w:szCs w:val="24"/>
              </w:rPr>
            </w:pPr>
            <w:r w:rsidRPr="00783994">
              <w:rPr>
                <w:sz w:val="24"/>
                <w:szCs w:val="24"/>
              </w:rPr>
              <w:t>105</w:t>
            </w:r>
            <w:r>
              <w:rPr>
                <w:sz w:val="24"/>
                <w:szCs w:val="24"/>
              </w:rPr>
              <w:t>,0</w:t>
            </w:r>
          </w:p>
          <w:p w:rsidR="00C30DC1" w:rsidRPr="00783994" w:rsidRDefault="00C30DC1" w:rsidP="00783994">
            <w:pPr>
              <w:jc w:val="center"/>
              <w:rPr>
                <w:sz w:val="24"/>
                <w:szCs w:val="24"/>
              </w:rPr>
            </w:pPr>
            <w:r w:rsidRPr="00783994">
              <w:rPr>
                <w:sz w:val="24"/>
                <w:szCs w:val="24"/>
              </w:rPr>
              <w:t>111</w:t>
            </w:r>
            <w:r>
              <w:rPr>
                <w:sz w:val="24"/>
                <w:szCs w:val="24"/>
              </w:rPr>
              <w:t>,0</w:t>
            </w:r>
          </w:p>
          <w:p w:rsidR="00C30DC1" w:rsidRPr="00783994" w:rsidRDefault="00C30DC1" w:rsidP="00783994">
            <w:pPr>
              <w:jc w:val="center"/>
              <w:rPr>
                <w:sz w:val="24"/>
                <w:szCs w:val="24"/>
              </w:rPr>
            </w:pPr>
            <w:r w:rsidRPr="00783994">
              <w:rPr>
                <w:sz w:val="24"/>
                <w:szCs w:val="24"/>
              </w:rPr>
              <w:t>118</w:t>
            </w:r>
            <w:r>
              <w:rPr>
                <w:sz w:val="24"/>
                <w:szCs w:val="24"/>
              </w:rPr>
              <w:t>,0</w:t>
            </w:r>
          </w:p>
          <w:p w:rsidR="00C30DC1" w:rsidRPr="00783994" w:rsidRDefault="00C30DC1" w:rsidP="00783994">
            <w:pPr>
              <w:jc w:val="center"/>
              <w:rPr>
                <w:sz w:val="24"/>
                <w:szCs w:val="24"/>
              </w:rPr>
            </w:pPr>
            <w:r w:rsidRPr="00783994">
              <w:rPr>
                <w:sz w:val="24"/>
                <w:szCs w:val="24"/>
              </w:rPr>
              <w:t>101</w:t>
            </w:r>
            <w:r>
              <w:rPr>
                <w:sz w:val="24"/>
                <w:szCs w:val="24"/>
              </w:rPr>
              <w:t>,0</w:t>
            </w:r>
          </w:p>
          <w:p w:rsidR="00C30DC1" w:rsidRPr="00783994" w:rsidRDefault="00C30DC1" w:rsidP="00783994">
            <w:pPr>
              <w:jc w:val="center"/>
              <w:rPr>
                <w:sz w:val="24"/>
                <w:szCs w:val="24"/>
              </w:rPr>
            </w:pPr>
            <w:r w:rsidRPr="00783994">
              <w:rPr>
                <w:sz w:val="24"/>
                <w:szCs w:val="24"/>
              </w:rPr>
              <w:t>100</w:t>
            </w:r>
            <w:r>
              <w:rPr>
                <w:sz w:val="24"/>
                <w:szCs w:val="24"/>
              </w:rPr>
              <w:t>,0</w:t>
            </w:r>
          </w:p>
          <w:p w:rsidR="00C30DC1" w:rsidRPr="00783994" w:rsidRDefault="00C30DC1" w:rsidP="00783994">
            <w:pPr>
              <w:jc w:val="center"/>
              <w:rPr>
                <w:sz w:val="24"/>
                <w:szCs w:val="24"/>
              </w:rPr>
            </w:pPr>
            <w:r w:rsidRPr="00783994">
              <w:rPr>
                <w:sz w:val="24"/>
                <w:szCs w:val="24"/>
              </w:rPr>
              <w:t>121</w:t>
            </w:r>
            <w:r>
              <w:rPr>
                <w:sz w:val="24"/>
                <w:szCs w:val="24"/>
              </w:rPr>
              <w:t>,0</w:t>
            </w:r>
          </w:p>
        </w:tc>
        <w:tc>
          <w:tcPr>
            <w:tcW w:w="1037" w:type="dxa"/>
          </w:tcPr>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jc w:val="center"/>
              <w:rPr>
                <w:sz w:val="24"/>
                <w:szCs w:val="24"/>
              </w:rPr>
            </w:pPr>
            <w:r w:rsidRPr="00783994">
              <w:rPr>
                <w:sz w:val="24"/>
                <w:szCs w:val="24"/>
              </w:rPr>
              <w:t>118</w:t>
            </w:r>
            <w:r>
              <w:rPr>
                <w:sz w:val="24"/>
                <w:szCs w:val="24"/>
              </w:rPr>
              <w:t>,0</w:t>
            </w:r>
          </w:p>
          <w:p w:rsidR="00C30DC1" w:rsidRPr="00783994" w:rsidRDefault="00C30DC1" w:rsidP="00783994">
            <w:pPr>
              <w:jc w:val="center"/>
              <w:rPr>
                <w:sz w:val="24"/>
                <w:szCs w:val="24"/>
              </w:rPr>
            </w:pPr>
            <w:r w:rsidRPr="00783994">
              <w:rPr>
                <w:sz w:val="24"/>
                <w:szCs w:val="24"/>
              </w:rPr>
              <w:t>107</w:t>
            </w:r>
            <w:r>
              <w:rPr>
                <w:sz w:val="24"/>
                <w:szCs w:val="24"/>
              </w:rPr>
              <w:t>,0</w:t>
            </w:r>
          </w:p>
          <w:p w:rsidR="00C30DC1" w:rsidRPr="00783994" w:rsidRDefault="00C30DC1" w:rsidP="00783994">
            <w:pPr>
              <w:jc w:val="center"/>
              <w:rPr>
                <w:sz w:val="24"/>
                <w:szCs w:val="24"/>
              </w:rPr>
            </w:pPr>
            <w:r w:rsidRPr="00783994">
              <w:rPr>
                <w:sz w:val="24"/>
                <w:szCs w:val="24"/>
              </w:rPr>
              <w:t>113</w:t>
            </w:r>
            <w:r>
              <w:rPr>
                <w:sz w:val="24"/>
                <w:szCs w:val="24"/>
              </w:rPr>
              <w:t>,0</w:t>
            </w:r>
          </w:p>
          <w:p w:rsidR="00C30DC1" w:rsidRPr="00783994" w:rsidRDefault="00C30DC1" w:rsidP="00783994">
            <w:pPr>
              <w:jc w:val="center"/>
              <w:rPr>
                <w:sz w:val="24"/>
                <w:szCs w:val="24"/>
              </w:rPr>
            </w:pPr>
            <w:r w:rsidRPr="00783994">
              <w:rPr>
                <w:sz w:val="24"/>
                <w:szCs w:val="24"/>
              </w:rPr>
              <w:t>121</w:t>
            </w:r>
            <w:r>
              <w:rPr>
                <w:sz w:val="24"/>
                <w:szCs w:val="24"/>
              </w:rPr>
              <w:t>,0</w:t>
            </w:r>
          </w:p>
          <w:p w:rsidR="00C30DC1" w:rsidRPr="00783994" w:rsidRDefault="00C30DC1" w:rsidP="00783994">
            <w:pPr>
              <w:jc w:val="center"/>
              <w:rPr>
                <w:sz w:val="24"/>
                <w:szCs w:val="24"/>
              </w:rPr>
            </w:pPr>
            <w:r w:rsidRPr="00783994">
              <w:rPr>
                <w:sz w:val="24"/>
                <w:szCs w:val="24"/>
              </w:rPr>
              <w:t>102</w:t>
            </w:r>
            <w:r>
              <w:rPr>
                <w:sz w:val="24"/>
                <w:szCs w:val="24"/>
              </w:rPr>
              <w:t>,0</w:t>
            </w:r>
          </w:p>
          <w:p w:rsidR="00C30DC1" w:rsidRPr="00783994" w:rsidRDefault="00C30DC1" w:rsidP="00783994">
            <w:pPr>
              <w:jc w:val="center"/>
              <w:rPr>
                <w:sz w:val="24"/>
                <w:szCs w:val="24"/>
              </w:rPr>
            </w:pPr>
            <w:r w:rsidRPr="00783994">
              <w:rPr>
                <w:sz w:val="24"/>
                <w:szCs w:val="24"/>
              </w:rPr>
              <w:t>100</w:t>
            </w:r>
            <w:r>
              <w:rPr>
                <w:sz w:val="24"/>
                <w:szCs w:val="24"/>
              </w:rPr>
              <w:t>,0</w:t>
            </w:r>
          </w:p>
          <w:p w:rsidR="00C30DC1" w:rsidRPr="00783994" w:rsidRDefault="00C30DC1" w:rsidP="00783994">
            <w:pPr>
              <w:jc w:val="center"/>
              <w:rPr>
                <w:sz w:val="24"/>
                <w:szCs w:val="24"/>
              </w:rPr>
            </w:pPr>
            <w:r w:rsidRPr="00783994">
              <w:rPr>
                <w:sz w:val="24"/>
                <w:szCs w:val="24"/>
              </w:rPr>
              <w:t>112</w:t>
            </w:r>
            <w:r>
              <w:rPr>
                <w:sz w:val="24"/>
                <w:szCs w:val="24"/>
              </w:rPr>
              <w:t>,0</w:t>
            </w:r>
          </w:p>
        </w:tc>
        <w:tc>
          <w:tcPr>
            <w:tcW w:w="1037" w:type="dxa"/>
          </w:tcPr>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jc w:val="center"/>
              <w:rPr>
                <w:sz w:val="24"/>
                <w:szCs w:val="24"/>
              </w:rPr>
            </w:pPr>
            <w:r w:rsidRPr="00783994">
              <w:rPr>
                <w:sz w:val="24"/>
                <w:szCs w:val="24"/>
              </w:rPr>
              <w:t>120</w:t>
            </w:r>
            <w:r>
              <w:rPr>
                <w:sz w:val="24"/>
                <w:szCs w:val="24"/>
              </w:rPr>
              <w:t>,0</w:t>
            </w:r>
          </w:p>
          <w:p w:rsidR="00C30DC1" w:rsidRPr="00783994" w:rsidRDefault="00C30DC1" w:rsidP="00783994">
            <w:pPr>
              <w:jc w:val="center"/>
              <w:rPr>
                <w:sz w:val="24"/>
                <w:szCs w:val="24"/>
              </w:rPr>
            </w:pPr>
            <w:r w:rsidRPr="00783994">
              <w:rPr>
                <w:sz w:val="24"/>
                <w:szCs w:val="24"/>
              </w:rPr>
              <w:t>109</w:t>
            </w:r>
            <w:r>
              <w:rPr>
                <w:sz w:val="24"/>
                <w:szCs w:val="24"/>
              </w:rPr>
              <w:t>,0</w:t>
            </w:r>
          </w:p>
          <w:p w:rsidR="00C30DC1" w:rsidRPr="00783994" w:rsidRDefault="00C30DC1" w:rsidP="00783994">
            <w:pPr>
              <w:jc w:val="center"/>
              <w:rPr>
                <w:sz w:val="24"/>
                <w:szCs w:val="24"/>
              </w:rPr>
            </w:pPr>
            <w:r w:rsidRPr="00783994">
              <w:rPr>
                <w:sz w:val="24"/>
                <w:szCs w:val="24"/>
              </w:rPr>
              <w:t>115</w:t>
            </w:r>
            <w:r>
              <w:rPr>
                <w:sz w:val="24"/>
                <w:szCs w:val="24"/>
              </w:rPr>
              <w:t>,0</w:t>
            </w:r>
          </w:p>
          <w:p w:rsidR="00C30DC1" w:rsidRPr="00783994" w:rsidRDefault="00C30DC1" w:rsidP="00783994">
            <w:pPr>
              <w:jc w:val="center"/>
              <w:rPr>
                <w:sz w:val="24"/>
                <w:szCs w:val="24"/>
              </w:rPr>
            </w:pPr>
            <w:r w:rsidRPr="00783994">
              <w:rPr>
                <w:sz w:val="24"/>
                <w:szCs w:val="24"/>
              </w:rPr>
              <w:t>124</w:t>
            </w:r>
            <w:r>
              <w:rPr>
                <w:sz w:val="24"/>
                <w:szCs w:val="24"/>
              </w:rPr>
              <w:t>,0</w:t>
            </w:r>
          </w:p>
          <w:p w:rsidR="00C30DC1" w:rsidRPr="00783994" w:rsidRDefault="00C30DC1" w:rsidP="00783994">
            <w:pPr>
              <w:jc w:val="center"/>
              <w:rPr>
                <w:sz w:val="24"/>
                <w:szCs w:val="24"/>
              </w:rPr>
            </w:pPr>
            <w:r w:rsidRPr="00783994">
              <w:rPr>
                <w:sz w:val="24"/>
                <w:szCs w:val="24"/>
              </w:rPr>
              <w:t>103</w:t>
            </w:r>
            <w:r>
              <w:rPr>
                <w:sz w:val="24"/>
                <w:szCs w:val="24"/>
              </w:rPr>
              <w:t>,0</w:t>
            </w:r>
          </w:p>
          <w:p w:rsidR="00C30DC1" w:rsidRPr="00783994" w:rsidRDefault="00C30DC1" w:rsidP="00783994">
            <w:pPr>
              <w:jc w:val="center"/>
              <w:rPr>
                <w:sz w:val="24"/>
                <w:szCs w:val="24"/>
              </w:rPr>
            </w:pPr>
            <w:r w:rsidRPr="00783994">
              <w:rPr>
                <w:sz w:val="24"/>
                <w:szCs w:val="24"/>
              </w:rPr>
              <w:t>100</w:t>
            </w:r>
            <w:r>
              <w:rPr>
                <w:sz w:val="24"/>
                <w:szCs w:val="24"/>
              </w:rPr>
              <w:t>,0</w:t>
            </w:r>
          </w:p>
          <w:p w:rsidR="00C30DC1" w:rsidRPr="00783994" w:rsidRDefault="00C30DC1" w:rsidP="00783994">
            <w:pPr>
              <w:jc w:val="center"/>
              <w:rPr>
                <w:sz w:val="24"/>
                <w:szCs w:val="24"/>
              </w:rPr>
            </w:pPr>
            <w:r w:rsidRPr="00783994">
              <w:rPr>
                <w:sz w:val="24"/>
                <w:szCs w:val="24"/>
              </w:rPr>
              <w:t>113</w:t>
            </w:r>
            <w:r>
              <w:rPr>
                <w:sz w:val="24"/>
                <w:szCs w:val="24"/>
              </w:rPr>
              <w:t>,0</w:t>
            </w:r>
          </w:p>
        </w:tc>
        <w:tc>
          <w:tcPr>
            <w:tcW w:w="1037" w:type="dxa"/>
          </w:tcPr>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jc w:val="center"/>
              <w:rPr>
                <w:sz w:val="24"/>
                <w:szCs w:val="24"/>
              </w:rPr>
            </w:pPr>
            <w:r w:rsidRPr="00783994">
              <w:rPr>
                <w:sz w:val="24"/>
                <w:szCs w:val="24"/>
              </w:rPr>
              <w:t>122</w:t>
            </w:r>
            <w:r>
              <w:rPr>
                <w:sz w:val="24"/>
                <w:szCs w:val="24"/>
              </w:rPr>
              <w:t>,0</w:t>
            </w:r>
          </w:p>
          <w:p w:rsidR="00C30DC1" w:rsidRPr="00783994" w:rsidRDefault="00C30DC1" w:rsidP="00783994">
            <w:pPr>
              <w:jc w:val="center"/>
              <w:rPr>
                <w:sz w:val="24"/>
                <w:szCs w:val="24"/>
              </w:rPr>
            </w:pPr>
            <w:r w:rsidRPr="00783994">
              <w:rPr>
                <w:sz w:val="24"/>
                <w:szCs w:val="24"/>
              </w:rPr>
              <w:t>111</w:t>
            </w:r>
            <w:r>
              <w:rPr>
                <w:sz w:val="24"/>
                <w:szCs w:val="24"/>
              </w:rPr>
              <w:t>,0</w:t>
            </w:r>
          </w:p>
          <w:p w:rsidR="00C30DC1" w:rsidRPr="00783994" w:rsidRDefault="00C30DC1" w:rsidP="00783994">
            <w:pPr>
              <w:jc w:val="center"/>
              <w:rPr>
                <w:sz w:val="24"/>
                <w:szCs w:val="24"/>
              </w:rPr>
            </w:pPr>
            <w:r w:rsidRPr="00783994">
              <w:rPr>
                <w:sz w:val="24"/>
                <w:szCs w:val="24"/>
              </w:rPr>
              <w:t>117</w:t>
            </w:r>
            <w:r>
              <w:rPr>
                <w:sz w:val="24"/>
                <w:szCs w:val="24"/>
              </w:rPr>
              <w:t>,0</w:t>
            </w:r>
          </w:p>
          <w:p w:rsidR="00C30DC1" w:rsidRPr="00783994" w:rsidRDefault="00C30DC1" w:rsidP="00783994">
            <w:pPr>
              <w:jc w:val="center"/>
              <w:rPr>
                <w:sz w:val="24"/>
                <w:szCs w:val="24"/>
              </w:rPr>
            </w:pPr>
            <w:r w:rsidRPr="00783994">
              <w:rPr>
                <w:sz w:val="24"/>
                <w:szCs w:val="24"/>
              </w:rPr>
              <w:t>127</w:t>
            </w:r>
            <w:r>
              <w:rPr>
                <w:sz w:val="24"/>
                <w:szCs w:val="24"/>
              </w:rPr>
              <w:t>,0</w:t>
            </w:r>
          </w:p>
          <w:p w:rsidR="00C30DC1" w:rsidRPr="00783994" w:rsidRDefault="00C30DC1" w:rsidP="00783994">
            <w:pPr>
              <w:jc w:val="center"/>
              <w:rPr>
                <w:sz w:val="24"/>
                <w:szCs w:val="24"/>
              </w:rPr>
            </w:pPr>
            <w:r w:rsidRPr="00783994">
              <w:rPr>
                <w:sz w:val="24"/>
                <w:szCs w:val="24"/>
              </w:rPr>
              <w:t>104</w:t>
            </w:r>
            <w:r>
              <w:rPr>
                <w:sz w:val="24"/>
                <w:szCs w:val="24"/>
              </w:rPr>
              <w:t>,0</w:t>
            </w:r>
          </w:p>
          <w:p w:rsidR="00C30DC1" w:rsidRPr="00783994" w:rsidRDefault="00C30DC1" w:rsidP="00783994">
            <w:pPr>
              <w:jc w:val="center"/>
              <w:rPr>
                <w:sz w:val="24"/>
                <w:szCs w:val="24"/>
              </w:rPr>
            </w:pPr>
            <w:r w:rsidRPr="00783994">
              <w:rPr>
                <w:sz w:val="24"/>
                <w:szCs w:val="24"/>
              </w:rPr>
              <w:t>100</w:t>
            </w:r>
            <w:r>
              <w:rPr>
                <w:sz w:val="24"/>
                <w:szCs w:val="24"/>
              </w:rPr>
              <w:t>,0</w:t>
            </w:r>
          </w:p>
          <w:p w:rsidR="00C30DC1" w:rsidRPr="00783994" w:rsidRDefault="00C30DC1" w:rsidP="00783994">
            <w:pPr>
              <w:jc w:val="center"/>
              <w:rPr>
                <w:sz w:val="24"/>
                <w:szCs w:val="24"/>
              </w:rPr>
            </w:pPr>
            <w:r w:rsidRPr="00783994">
              <w:rPr>
                <w:sz w:val="24"/>
                <w:szCs w:val="24"/>
              </w:rPr>
              <w:t>114</w:t>
            </w:r>
            <w:r>
              <w:rPr>
                <w:sz w:val="24"/>
                <w:szCs w:val="24"/>
              </w:rPr>
              <w:t>,0</w:t>
            </w:r>
          </w:p>
        </w:tc>
        <w:tc>
          <w:tcPr>
            <w:tcW w:w="1037" w:type="dxa"/>
          </w:tcPr>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jc w:val="center"/>
              <w:rPr>
                <w:sz w:val="24"/>
                <w:szCs w:val="24"/>
              </w:rPr>
            </w:pPr>
            <w:r w:rsidRPr="00783994">
              <w:rPr>
                <w:sz w:val="24"/>
                <w:szCs w:val="24"/>
              </w:rPr>
              <w:t>124</w:t>
            </w:r>
            <w:r>
              <w:rPr>
                <w:sz w:val="24"/>
                <w:szCs w:val="24"/>
              </w:rPr>
              <w:t>,0</w:t>
            </w:r>
          </w:p>
          <w:p w:rsidR="00C30DC1" w:rsidRPr="00783994" w:rsidRDefault="00C30DC1" w:rsidP="00783994">
            <w:pPr>
              <w:jc w:val="center"/>
              <w:rPr>
                <w:sz w:val="24"/>
                <w:szCs w:val="24"/>
              </w:rPr>
            </w:pPr>
            <w:r w:rsidRPr="00783994">
              <w:rPr>
                <w:sz w:val="24"/>
                <w:szCs w:val="24"/>
              </w:rPr>
              <w:t>113</w:t>
            </w:r>
            <w:r>
              <w:rPr>
                <w:sz w:val="24"/>
                <w:szCs w:val="24"/>
              </w:rPr>
              <w:t>,0</w:t>
            </w:r>
          </w:p>
          <w:p w:rsidR="00C30DC1" w:rsidRPr="00783994" w:rsidRDefault="00C30DC1" w:rsidP="00783994">
            <w:pPr>
              <w:jc w:val="center"/>
              <w:rPr>
                <w:sz w:val="24"/>
                <w:szCs w:val="24"/>
              </w:rPr>
            </w:pPr>
            <w:r w:rsidRPr="00783994">
              <w:rPr>
                <w:sz w:val="24"/>
                <w:szCs w:val="24"/>
              </w:rPr>
              <w:t>120</w:t>
            </w:r>
            <w:r>
              <w:rPr>
                <w:sz w:val="24"/>
                <w:szCs w:val="24"/>
              </w:rPr>
              <w:t>,0</w:t>
            </w:r>
          </w:p>
          <w:p w:rsidR="00C30DC1" w:rsidRPr="00783994" w:rsidRDefault="00C30DC1" w:rsidP="00783994">
            <w:pPr>
              <w:jc w:val="center"/>
              <w:rPr>
                <w:sz w:val="24"/>
                <w:szCs w:val="24"/>
              </w:rPr>
            </w:pPr>
            <w:r w:rsidRPr="00783994">
              <w:rPr>
                <w:sz w:val="24"/>
                <w:szCs w:val="24"/>
              </w:rPr>
              <w:t>130</w:t>
            </w:r>
            <w:r>
              <w:rPr>
                <w:sz w:val="24"/>
                <w:szCs w:val="24"/>
              </w:rPr>
              <w:t>,0</w:t>
            </w:r>
          </w:p>
          <w:p w:rsidR="00C30DC1" w:rsidRPr="00783994" w:rsidRDefault="00C30DC1" w:rsidP="00783994">
            <w:pPr>
              <w:jc w:val="center"/>
              <w:rPr>
                <w:sz w:val="24"/>
                <w:szCs w:val="24"/>
              </w:rPr>
            </w:pPr>
            <w:r w:rsidRPr="00783994">
              <w:rPr>
                <w:sz w:val="24"/>
                <w:szCs w:val="24"/>
              </w:rPr>
              <w:t>105</w:t>
            </w:r>
            <w:r>
              <w:rPr>
                <w:sz w:val="24"/>
                <w:szCs w:val="24"/>
              </w:rPr>
              <w:t>,0</w:t>
            </w:r>
          </w:p>
          <w:p w:rsidR="00C30DC1" w:rsidRPr="00783994" w:rsidRDefault="00C30DC1" w:rsidP="00783994">
            <w:pPr>
              <w:jc w:val="center"/>
              <w:rPr>
                <w:sz w:val="24"/>
                <w:szCs w:val="24"/>
              </w:rPr>
            </w:pPr>
            <w:r w:rsidRPr="00783994">
              <w:rPr>
                <w:sz w:val="24"/>
                <w:szCs w:val="24"/>
              </w:rPr>
              <w:t>100</w:t>
            </w:r>
            <w:r>
              <w:rPr>
                <w:sz w:val="24"/>
                <w:szCs w:val="24"/>
              </w:rPr>
              <w:t>,0</w:t>
            </w:r>
          </w:p>
          <w:p w:rsidR="00C30DC1" w:rsidRPr="00783994" w:rsidRDefault="00C30DC1" w:rsidP="00783994">
            <w:pPr>
              <w:jc w:val="center"/>
              <w:rPr>
                <w:sz w:val="24"/>
                <w:szCs w:val="24"/>
              </w:rPr>
            </w:pPr>
            <w:r w:rsidRPr="00783994">
              <w:rPr>
                <w:sz w:val="24"/>
                <w:szCs w:val="24"/>
              </w:rPr>
              <w:t>115</w:t>
            </w:r>
            <w:r>
              <w:rPr>
                <w:sz w:val="24"/>
                <w:szCs w:val="24"/>
              </w:rPr>
              <w:t>,0</w:t>
            </w:r>
          </w:p>
        </w:tc>
        <w:tc>
          <w:tcPr>
            <w:tcW w:w="985" w:type="dxa"/>
          </w:tcPr>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jc w:val="center"/>
              <w:rPr>
                <w:sz w:val="24"/>
                <w:szCs w:val="24"/>
              </w:rPr>
            </w:pPr>
            <w:r w:rsidRPr="00783994">
              <w:rPr>
                <w:sz w:val="24"/>
                <w:szCs w:val="24"/>
              </w:rPr>
              <w:t>126</w:t>
            </w:r>
            <w:r>
              <w:rPr>
                <w:sz w:val="24"/>
                <w:szCs w:val="24"/>
              </w:rPr>
              <w:t>,0</w:t>
            </w:r>
          </w:p>
          <w:p w:rsidR="00C30DC1" w:rsidRPr="00783994" w:rsidRDefault="00C30DC1" w:rsidP="00783994">
            <w:pPr>
              <w:jc w:val="center"/>
              <w:rPr>
                <w:sz w:val="24"/>
                <w:szCs w:val="24"/>
              </w:rPr>
            </w:pPr>
            <w:r w:rsidRPr="00783994">
              <w:rPr>
                <w:sz w:val="24"/>
                <w:szCs w:val="24"/>
              </w:rPr>
              <w:t>115</w:t>
            </w:r>
            <w:r>
              <w:rPr>
                <w:sz w:val="24"/>
                <w:szCs w:val="24"/>
              </w:rPr>
              <w:t>,0</w:t>
            </w:r>
          </w:p>
          <w:p w:rsidR="00C30DC1" w:rsidRPr="00783994" w:rsidRDefault="00C30DC1" w:rsidP="00783994">
            <w:pPr>
              <w:jc w:val="center"/>
              <w:rPr>
                <w:sz w:val="24"/>
                <w:szCs w:val="24"/>
              </w:rPr>
            </w:pPr>
            <w:r w:rsidRPr="00783994">
              <w:rPr>
                <w:sz w:val="24"/>
                <w:szCs w:val="24"/>
              </w:rPr>
              <w:t>125</w:t>
            </w:r>
            <w:r>
              <w:rPr>
                <w:sz w:val="24"/>
                <w:szCs w:val="24"/>
              </w:rPr>
              <w:t>,0</w:t>
            </w:r>
          </w:p>
          <w:p w:rsidR="00C30DC1" w:rsidRPr="00783994" w:rsidRDefault="00C30DC1" w:rsidP="00783994">
            <w:pPr>
              <w:jc w:val="center"/>
              <w:rPr>
                <w:sz w:val="24"/>
                <w:szCs w:val="24"/>
              </w:rPr>
            </w:pPr>
            <w:r w:rsidRPr="00783994">
              <w:rPr>
                <w:sz w:val="24"/>
                <w:szCs w:val="24"/>
              </w:rPr>
              <w:t>135</w:t>
            </w:r>
            <w:r>
              <w:rPr>
                <w:sz w:val="24"/>
                <w:szCs w:val="24"/>
              </w:rPr>
              <w:t>,0</w:t>
            </w:r>
          </w:p>
          <w:p w:rsidR="00C30DC1" w:rsidRPr="00783994" w:rsidRDefault="00C30DC1" w:rsidP="00783994">
            <w:pPr>
              <w:jc w:val="center"/>
              <w:rPr>
                <w:sz w:val="24"/>
                <w:szCs w:val="24"/>
              </w:rPr>
            </w:pPr>
            <w:r w:rsidRPr="00783994">
              <w:rPr>
                <w:sz w:val="24"/>
                <w:szCs w:val="24"/>
              </w:rPr>
              <w:t>106</w:t>
            </w:r>
            <w:r>
              <w:rPr>
                <w:sz w:val="24"/>
                <w:szCs w:val="24"/>
              </w:rPr>
              <w:t>,0</w:t>
            </w:r>
          </w:p>
          <w:p w:rsidR="00C30DC1" w:rsidRPr="00783994" w:rsidRDefault="00C30DC1" w:rsidP="00783994">
            <w:pPr>
              <w:jc w:val="center"/>
              <w:rPr>
                <w:sz w:val="24"/>
                <w:szCs w:val="24"/>
              </w:rPr>
            </w:pPr>
            <w:r w:rsidRPr="00783994">
              <w:rPr>
                <w:sz w:val="24"/>
                <w:szCs w:val="24"/>
              </w:rPr>
              <w:t>100</w:t>
            </w:r>
            <w:r>
              <w:rPr>
                <w:sz w:val="24"/>
                <w:szCs w:val="24"/>
              </w:rPr>
              <w:t>,0</w:t>
            </w:r>
          </w:p>
          <w:p w:rsidR="00C30DC1" w:rsidRPr="00783994" w:rsidRDefault="00C30DC1" w:rsidP="00783994">
            <w:pPr>
              <w:jc w:val="center"/>
              <w:rPr>
                <w:sz w:val="24"/>
                <w:szCs w:val="24"/>
              </w:rPr>
            </w:pPr>
            <w:r w:rsidRPr="00783994">
              <w:rPr>
                <w:sz w:val="24"/>
                <w:szCs w:val="24"/>
              </w:rPr>
              <w:t>116</w:t>
            </w:r>
            <w:r>
              <w:rPr>
                <w:sz w:val="24"/>
                <w:szCs w:val="24"/>
              </w:rPr>
              <w:t>,0</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5.</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Количество выданных лицензий на право пользования участками недр местного значения</w:t>
            </w:r>
          </w:p>
        </w:tc>
        <w:tc>
          <w:tcPr>
            <w:tcW w:w="851"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еди</w:t>
            </w:r>
            <w:r w:rsidRPr="00783994">
              <w:rPr>
                <w:sz w:val="24"/>
                <w:szCs w:val="24"/>
              </w:rPr>
              <w:softHyphen/>
              <w:t>ниц</w:t>
            </w:r>
          </w:p>
        </w:tc>
        <w:tc>
          <w:tcPr>
            <w:tcW w:w="1051" w:type="dxa"/>
            <w:gridSpan w:val="2"/>
          </w:tcPr>
          <w:p w:rsidR="00C30DC1" w:rsidRPr="00783994" w:rsidRDefault="00C30DC1" w:rsidP="00783994">
            <w:pPr>
              <w:autoSpaceDE w:val="0"/>
              <w:autoSpaceDN w:val="0"/>
              <w:adjustRightInd w:val="0"/>
              <w:jc w:val="center"/>
              <w:rPr>
                <w:sz w:val="24"/>
                <w:szCs w:val="24"/>
              </w:rPr>
            </w:pPr>
            <w:r w:rsidRPr="00783994">
              <w:rPr>
                <w:sz w:val="24"/>
                <w:szCs w:val="24"/>
              </w:rPr>
              <w:t>21</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25</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25</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6.</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Ущерб, предотвращенный в результате реализации мероприятий по расчистке паводкоопасных участков рек</w:t>
            </w:r>
          </w:p>
        </w:tc>
        <w:tc>
          <w:tcPr>
            <w:tcW w:w="851"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w:t>
            </w:r>
          </w:p>
          <w:p w:rsidR="00C30DC1" w:rsidRPr="00783994" w:rsidRDefault="00C30DC1" w:rsidP="00783994">
            <w:pPr>
              <w:autoSpaceDE w:val="0"/>
              <w:autoSpaceDN w:val="0"/>
              <w:adjustRightInd w:val="0"/>
              <w:ind w:left="-57" w:right="-57"/>
              <w:jc w:val="center"/>
              <w:rPr>
                <w:sz w:val="24"/>
                <w:szCs w:val="24"/>
              </w:rPr>
            </w:pPr>
            <w:r w:rsidRPr="00783994">
              <w:rPr>
                <w:sz w:val="24"/>
                <w:szCs w:val="24"/>
              </w:rPr>
              <w:t>руб</w:t>
            </w:r>
            <w:r w:rsidRPr="00783994">
              <w:rPr>
                <w:sz w:val="24"/>
                <w:szCs w:val="24"/>
              </w:rPr>
              <w:softHyphen/>
              <w:t>лей</w:t>
            </w:r>
          </w:p>
        </w:tc>
        <w:tc>
          <w:tcPr>
            <w:tcW w:w="1051" w:type="dxa"/>
            <w:gridSpan w:val="2"/>
          </w:tcPr>
          <w:p w:rsidR="00C30DC1" w:rsidRPr="00783994" w:rsidRDefault="00C30DC1" w:rsidP="00783994">
            <w:pPr>
              <w:autoSpaceDE w:val="0"/>
              <w:autoSpaceDN w:val="0"/>
              <w:adjustRightInd w:val="0"/>
              <w:jc w:val="center"/>
              <w:rPr>
                <w:sz w:val="24"/>
                <w:szCs w:val="24"/>
              </w:rPr>
            </w:pPr>
            <w:r w:rsidRPr="00783994">
              <w:rPr>
                <w:sz w:val="24"/>
                <w:szCs w:val="24"/>
              </w:rPr>
              <w:t>45,66</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49,3</w:t>
            </w:r>
          </w:p>
        </w:tc>
        <w:tc>
          <w:tcPr>
            <w:tcW w:w="1037" w:type="dxa"/>
          </w:tcPr>
          <w:p w:rsidR="00C30DC1" w:rsidRPr="00783994" w:rsidRDefault="00C30DC1" w:rsidP="00783994">
            <w:pPr>
              <w:autoSpaceDE w:val="0"/>
              <w:autoSpaceDN w:val="0"/>
              <w:adjustRightInd w:val="0"/>
              <w:jc w:val="center"/>
              <w:rPr>
                <w:sz w:val="24"/>
                <w:szCs w:val="24"/>
              </w:rPr>
            </w:pPr>
            <w:r>
              <w:rPr>
                <w:sz w:val="24"/>
                <w:szCs w:val="24"/>
              </w:rPr>
              <w:t>170,8</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393,7</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393,7</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172,5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11,3</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11,3</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11,4</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7.</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 xml:space="preserve">Доля гидротехнических сооружений, в том числе бесхозяйных, на территории Ростовской области, уровень безопасности которых оценивается как неудовлетворительный, опасный, приведенных в безопасное техническое состояние </w:t>
            </w:r>
          </w:p>
        </w:tc>
        <w:tc>
          <w:tcPr>
            <w:tcW w:w="851"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51" w:type="dxa"/>
            <w:gridSpan w:val="2"/>
          </w:tcPr>
          <w:p w:rsidR="00C30DC1" w:rsidRPr="00783994" w:rsidRDefault="00C30DC1" w:rsidP="00783994">
            <w:pPr>
              <w:jc w:val="center"/>
              <w:rPr>
                <w:sz w:val="24"/>
                <w:szCs w:val="24"/>
              </w:rPr>
            </w:pPr>
            <w:r w:rsidRPr="00783994">
              <w:rPr>
                <w:sz w:val="24"/>
                <w:szCs w:val="24"/>
              </w:rPr>
              <w:t>0,003</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0,02</w:t>
            </w:r>
          </w:p>
        </w:tc>
        <w:tc>
          <w:tcPr>
            <w:tcW w:w="1037" w:type="dxa"/>
          </w:tcPr>
          <w:p w:rsidR="00C30DC1" w:rsidRPr="00783994" w:rsidRDefault="00C30DC1" w:rsidP="00783994">
            <w:pPr>
              <w:jc w:val="center"/>
              <w:rPr>
                <w:sz w:val="24"/>
                <w:szCs w:val="24"/>
              </w:rPr>
            </w:pPr>
            <w:r w:rsidRPr="00783994">
              <w:rPr>
                <w:sz w:val="24"/>
                <w:szCs w:val="24"/>
              </w:rPr>
              <w:t>0,03</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0,04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0,05</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0,07</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8.</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 xml:space="preserve">Лесистость территории Ростовской области </w:t>
            </w:r>
          </w:p>
        </w:tc>
        <w:tc>
          <w:tcPr>
            <w:tcW w:w="851"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51" w:type="dxa"/>
            <w:gridSpan w:val="2"/>
          </w:tcPr>
          <w:p w:rsidR="00C30DC1" w:rsidRPr="00783994" w:rsidRDefault="00C30DC1" w:rsidP="00783994">
            <w:pPr>
              <w:autoSpaceDE w:val="0"/>
              <w:autoSpaceDN w:val="0"/>
              <w:adjustRightInd w:val="0"/>
              <w:jc w:val="center"/>
              <w:rPr>
                <w:sz w:val="24"/>
                <w:szCs w:val="24"/>
              </w:rPr>
            </w:pPr>
            <w:r w:rsidRPr="00783994">
              <w:rPr>
                <w:sz w:val="24"/>
                <w:szCs w:val="24"/>
              </w:rPr>
              <w:t>2,4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2,4</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2,4</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9.</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Количество действующих санкционированных и законсервированных объектов размещения твердых бытовых отходов</w:t>
            </w:r>
          </w:p>
        </w:tc>
        <w:tc>
          <w:tcPr>
            <w:tcW w:w="851"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единиц</w:t>
            </w:r>
          </w:p>
        </w:tc>
        <w:tc>
          <w:tcPr>
            <w:tcW w:w="1051" w:type="dxa"/>
            <w:gridSpan w:val="2"/>
          </w:tcPr>
          <w:p w:rsidR="00C30DC1" w:rsidRPr="00783994" w:rsidRDefault="00C30DC1" w:rsidP="00783994">
            <w:pPr>
              <w:jc w:val="center"/>
              <w:rPr>
                <w:sz w:val="24"/>
              </w:rPr>
            </w:pPr>
            <w:r w:rsidRPr="00783994">
              <w:rPr>
                <w:sz w:val="24"/>
                <w:szCs w:val="24"/>
              </w:rPr>
              <w:t>518</w:t>
            </w:r>
          </w:p>
        </w:tc>
        <w:tc>
          <w:tcPr>
            <w:tcW w:w="1037" w:type="dxa"/>
          </w:tcPr>
          <w:p w:rsidR="00C30DC1" w:rsidRPr="00783994" w:rsidRDefault="00C30DC1" w:rsidP="00783994">
            <w:pPr>
              <w:jc w:val="center"/>
              <w:rPr>
                <w:sz w:val="24"/>
              </w:rPr>
            </w:pPr>
            <w:r w:rsidRPr="00783994">
              <w:rPr>
                <w:sz w:val="24"/>
                <w:szCs w:val="24"/>
              </w:rPr>
              <w:t>518</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518</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518</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518</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518</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486</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460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426</w:t>
            </w:r>
          </w:p>
        </w:tc>
      </w:tr>
      <w:tr w:rsidR="00C30DC1" w:rsidRPr="00783994" w:rsidTr="00783994">
        <w:tc>
          <w:tcPr>
            <w:tcW w:w="14969" w:type="dxa"/>
            <w:gridSpan w:val="13"/>
          </w:tcPr>
          <w:p w:rsidR="00C30DC1" w:rsidRPr="00783994" w:rsidRDefault="00C30DC1" w:rsidP="0005476F">
            <w:pPr>
              <w:pageBreakBefore/>
              <w:autoSpaceDE w:val="0"/>
              <w:autoSpaceDN w:val="0"/>
              <w:adjustRightInd w:val="0"/>
              <w:jc w:val="center"/>
              <w:rPr>
                <w:sz w:val="24"/>
                <w:szCs w:val="24"/>
              </w:rPr>
            </w:pPr>
            <w:r w:rsidRPr="00783994">
              <w:rPr>
                <w:sz w:val="24"/>
                <w:szCs w:val="24"/>
              </w:rPr>
              <w:t xml:space="preserve">Подпрограмма 1 «Охрана окружающей среды в Ростовской области» </w:t>
            </w:r>
          </w:p>
        </w:tc>
      </w:tr>
      <w:tr w:rsidR="00C30DC1" w:rsidRPr="00783994" w:rsidTr="00783994">
        <w:tc>
          <w:tcPr>
            <w:tcW w:w="14969" w:type="dxa"/>
            <w:gridSpan w:val="13"/>
          </w:tcPr>
          <w:p w:rsidR="00C30DC1" w:rsidRPr="00783994" w:rsidRDefault="00C30DC1" w:rsidP="00783994">
            <w:pPr>
              <w:autoSpaceDE w:val="0"/>
              <w:autoSpaceDN w:val="0"/>
              <w:adjustRightInd w:val="0"/>
              <w:jc w:val="center"/>
              <w:rPr>
                <w:sz w:val="24"/>
                <w:szCs w:val="24"/>
              </w:rPr>
            </w:pPr>
            <w:r w:rsidRPr="00783994">
              <w:rPr>
                <w:rFonts w:cs="Arial"/>
                <w:sz w:val="24"/>
                <w:szCs w:val="24"/>
              </w:rPr>
              <w:t>Обеспечение экологической безопасности на территории Ростовской области</w:t>
            </w:r>
          </w:p>
        </w:tc>
      </w:tr>
      <w:tr w:rsidR="00C30DC1" w:rsidRPr="00783994" w:rsidTr="00783994">
        <w:tc>
          <w:tcPr>
            <w:tcW w:w="836" w:type="dxa"/>
          </w:tcPr>
          <w:p w:rsidR="00C30DC1" w:rsidRPr="00783994" w:rsidRDefault="00C30DC1" w:rsidP="00783994">
            <w:pPr>
              <w:jc w:val="center"/>
              <w:rPr>
                <w:sz w:val="24"/>
                <w:szCs w:val="24"/>
              </w:rPr>
            </w:pPr>
            <w:r w:rsidRPr="00783994">
              <w:rPr>
                <w:sz w:val="24"/>
                <w:szCs w:val="24"/>
              </w:rPr>
              <w:t>1.1.</w:t>
            </w:r>
          </w:p>
        </w:tc>
        <w:tc>
          <w:tcPr>
            <w:tcW w:w="3987" w:type="dxa"/>
          </w:tcPr>
          <w:p w:rsidR="00C30DC1" w:rsidRPr="00783994" w:rsidRDefault="00C30DC1" w:rsidP="00783994">
            <w:pPr>
              <w:rPr>
                <w:sz w:val="24"/>
                <w:szCs w:val="24"/>
              </w:rPr>
            </w:pPr>
            <w:r w:rsidRPr="00783994">
              <w:rPr>
                <w:bCs/>
                <w:sz w:val="24"/>
                <w:szCs w:val="24"/>
              </w:rPr>
              <w:t>Доля устраненных нарушений требова</w:t>
            </w:r>
            <w:r w:rsidRPr="00783994">
              <w:rPr>
                <w:bCs/>
                <w:sz w:val="24"/>
                <w:szCs w:val="24"/>
              </w:rPr>
              <w:softHyphen/>
              <w:t>ний природоохранного законодательства в общем объеме нарушений, выявлен</w:t>
            </w:r>
            <w:r w:rsidRPr="00783994">
              <w:rPr>
                <w:bCs/>
                <w:sz w:val="24"/>
                <w:szCs w:val="24"/>
              </w:rPr>
              <w:softHyphen/>
              <w:t>ных в процессе проведения мероприятий по региональному государственному экологическому надзору</w:t>
            </w:r>
          </w:p>
        </w:tc>
        <w:tc>
          <w:tcPr>
            <w:tcW w:w="865" w:type="dxa"/>
            <w:gridSpan w:val="2"/>
          </w:tcPr>
          <w:p w:rsidR="00C30DC1" w:rsidRPr="00783994" w:rsidRDefault="00C30DC1" w:rsidP="00783994">
            <w:pPr>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783994">
            <w:pPr>
              <w:tabs>
                <w:tab w:val="center" w:pos="4153"/>
                <w:tab w:val="right" w:pos="8306"/>
              </w:tabs>
              <w:jc w:val="center"/>
              <w:rPr>
                <w:sz w:val="24"/>
                <w:szCs w:val="24"/>
              </w:rPr>
            </w:pPr>
            <w:r w:rsidRPr="00783994">
              <w:rPr>
                <w:sz w:val="24"/>
                <w:szCs w:val="24"/>
              </w:rPr>
              <w:t>68,0</w:t>
            </w:r>
          </w:p>
        </w:tc>
        <w:tc>
          <w:tcPr>
            <w:tcW w:w="1037" w:type="dxa"/>
          </w:tcPr>
          <w:p w:rsidR="00C30DC1" w:rsidRPr="00783994" w:rsidRDefault="00C30DC1" w:rsidP="00783994">
            <w:pPr>
              <w:autoSpaceDE w:val="0"/>
              <w:autoSpaceDN w:val="0"/>
              <w:adjustRightInd w:val="0"/>
              <w:jc w:val="center"/>
              <w:rPr>
                <w:bCs/>
                <w:sz w:val="24"/>
                <w:szCs w:val="24"/>
              </w:rPr>
            </w:pPr>
            <w:r w:rsidRPr="00783994">
              <w:rPr>
                <w:bCs/>
                <w:sz w:val="24"/>
                <w:szCs w:val="24"/>
              </w:rPr>
              <w:t>70,0</w:t>
            </w:r>
          </w:p>
        </w:tc>
        <w:tc>
          <w:tcPr>
            <w:tcW w:w="1037" w:type="dxa"/>
          </w:tcPr>
          <w:p w:rsidR="00C30DC1" w:rsidRPr="00783994" w:rsidRDefault="00C30DC1" w:rsidP="00783994">
            <w:pPr>
              <w:autoSpaceDE w:val="0"/>
              <w:autoSpaceDN w:val="0"/>
              <w:adjustRightInd w:val="0"/>
              <w:jc w:val="center"/>
              <w:rPr>
                <w:bCs/>
                <w:sz w:val="24"/>
                <w:szCs w:val="24"/>
              </w:rPr>
            </w:pPr>
            <w:r w:rsidRPr="00783994">
              <w:rPr>
                <w:bCs/>
                <w:sz w:val="24"/>
                <w:szCs w:val="24"/>
              </w:rPr>
              <w:t>72,0</w:t>
            </w:r>
          </w:p>
        </w:tc>
        <w:tc>
          <w:tcPr>
            <w:tcW w:w="1037" w:type="dxa"/>
          </w:tcPr>
          <w:p w:rsidR="00C30DC1" w:rsidRPr="00783994" w:rsidRDefault="00C30DC1" w:rsidP="00783994">
            <w:pPr>
              <w:autoSpaceDE w:val="0"/>
              <w:autoSpaceDN w:val="0"/>
              <w:adjustRightInd w:val="0"/>
              <w:jc w:val="center"/>
              <w:rPr>
                <w:bCs/>
                <w:sz w:val="24"/>
                <w:szCs w:val="24"/>
              </w:rPr>
            </w:pPr>
            <w:r w:rsidRPr="00783994">
              <w:rPr>
                <w:bCs/>
                <w:sz w:val="24"/>
                <w:szCs w:val="24"/>
              </w:rPr>
              <w:t>73,0</w:t>
            </w:r>
          </w:p>
        </w:tc>
        <w:tc>
          <w:tcPr>
            <w:tcW w:w="1037" w:type="dxa"/>
          </w:tcPr>
          <w:p w:rsidR="00C30DC1" w:rsidRPr="00783994" w:rsidRDefault="00C30DC1" w:rsidP="00783994">
            <w:pPr>
              <w:autoSpaceDE w:val="0"/>
              <w:autoSpaceDN w:val="0"/>
              <w:adjustRightInd w:val="0"/>
              <w:jc w:val="center"/>
              <w:rPr>
                <w:bCs/>
                <w:sz w:val="24"/>
                <w:szCs w:val="24"/>
              </w:rPr>
            </w:pPr>
            <w:r w:rsidRPr="00783994">
              <w:rPr>
                <w:bCs/>
                <w:sz w:val="24"/>
                <w:szCs w:val="24"/>
              </w:rPr>
              <w:t>74,0</w:t>
            </w:r>
          </w:p>
        </w:tc>
        <w:tc>
          <w:tcPr>
            <w:tcW w:w="1037" w:type="dxa"/>
          </w:tcPr>
          <w:p w:rsidR="00C30DC1" w:rsidRPr="00783994" w:rsidRDefault="00C30DC1" w:rsidP="00783994">
            <w:pPr>
              <w:autoSpaceDE w:val="0"/>
              <w:autoSpaceDN w:val="0"/>
              <w:adjustRightInd w:val="0"/>
              <w:jc w:val="center"/>
              <w:rPr>
                <w:bCs/>
                <w:sz w:val="24"/>
                <w:szCs w:val="24"/>
              </w:rPr>
            </w:pPr>
            <w:r w:rsidRPr="00783994">
              <w:rPr>
                <w:bCs/>
                <w:sz w:val="24"/>
                <w:szCs w:val="24"/>
              </w:rPr>
              <w:t>75,0</w:t>
            </w:r>
          </w:p>
        </w:tc>
        <w:tc>
          <w:tcPr>
            <w:tcW w:w="1037" w:type="dxa"/>
          </w:tcPr>
          <w:p w:rsidR="00C30DC1" w:rsidRPr="00783994" w:rsidRDefault="00C30DC1" w:rsidP="00783994">
            <w:pPr>
              <w:autoSpaceDE w:val="0"/>
              <w:autoSpaceDN w:val="0"/>
              <w:adjustRightInd w:val="0"/>
              <w:jc w:val="center"/>
              <w:rPr>
                <w:bCs/>
                <w:sz w:val="24"/>
                <w:szCs w:val="24"/>
              </w:rPr>
            </w:pPr>
            <w:r w:rsidRPr="00783994">
              <w:rPr>
                <w:bCs/>
                <w:sz w:val="24"/>
                <w:szCs w:val="24"/>
              </w:rPr>
              <w:t>77,0</w:t>
            </w:r>
          </w:p>
        </w:tc>
        <w:tc>
          <w:tcPr>
            <w:tcW w:w="1037" w:type="dxa"/>
          </w:tcPr>
          <w:p w:rsidR="00C30DC1" w:rsidRPr="00783994" w:rsidRDefault="00C30DC1" w:rsidP="00783994">
            <w:pPr>
              <w:autoSpaceDE w:val="0"/>
              <w:autoSpaceDN w:val="0"/>
              <w:adjustRightInd w:val="0"/>
              <w:jc w:val="center"/>
              <w:rPr>
                <w:bCs/>
                <w:sz w:val="24"/>
                <w:szCs w:val="24"/>
              </w:rPr>
            </w:pPr>
            <w:r w:rsidRPr="00783994">
              <w:rPr>
                <w:bCs/>
                <w:sz w:val="24"/>
                <w:szCs w:val="24"/>
              </w:rPr>
              <w:t>78,0</w:t>
            </w:r>
          </w:p>
        </w:tc>
        <w:tc>
          <w:tcPr>
            <w:tcW w:w="985" w:type="dxa"/>
          </w:tcPr>
          <w:p w:rsidR="00C30DC1" w:rsidRPr="00783994" w:rsidRDefault="00C30DC1" w:rsidP="00783994">
            <w:pPr>
              <w:autoSpaceDE w:val="0"/>
              <w:autoSpaceDN w:val="0"/>
              <w:adjustRightInd w:val="0"/>
              <w:jc w:val="center"/>
              <w:rPr>
                <w:bCs/>
                <w:sz w:val="24"/>
                <w:szCs w:val="24"/>
              </w:rPr>
            </w:pPr>
            <w:r w:rsidRPr="00783994">
              <w:rPr>
                <w:bCs/>
                <w:sz w:val="24"/>
                <w:szCs w:val="24"/>
              </w:rPr>
              <w:t>80,0</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1.2.</w:t>
            </w:r>
          </w:p>
        </w:tc>
        <w:tc>
          <w:tcPr>
            <w:tcW w:w="3987" w:type="dxa"/>
          </w:tcPr>
          <w:p w:rsidR="00C30DC1" w:rsidRPr="00783994" w:rsidRDefault="00C30DC1" w:rsidP="00783994">
            <w:pPr>
              <w:rPr>
                <w:bCs/>
                <w:sz w:val="24"/>
                <w:szCs w:val="24"/>
              </w:rPr>
            </w:pPr>
            <w:r w:rsidRPr="00783994">
              <w:rPr>
                <w:bCs/>
                <w:sz w:val="24"/>
                <w:szCs w:val="24"/>
              </w:rPr>
              <w:t>Количество разрешений на выброс вредных (загрязняющих) веществ (за исключением радиоактивных веществ) в атмосферный воздух, выданных природопользователям, подлежащим региональному государственному экологическому надзору</w:t>
            </w:r>
          </w:p>
        </w:tc>
        <w:tc>
          <w:tcPr>
            <w:tcW w:w="865" w:type="dxa"/>
            <w:gridSpan w:val="2"/>
          </w:tcPr>
          <w:p w:rsidR="00C30DC1" w:rsidRPr="00783994" w:rsidRDefault="00C30DC1" w:rsidP="00783994">
            <w:pPr>
              <w:autoSpaceDE w:val="0"/>
              <w:autoSpaceDN w:val="0"/>
              <w:adjustRightInd w:val="0"/>
              <w:ind w:left="-57" w:right="-57"/>
              <w:jc w:val="center"/>
              <w:rPr>
                <w:sz w:val="24"/>
                <w:szCs w:val="24"/>
              </w:rPr>
            </w:pPr>
            <w:r w:rsidRPr="00783994">
              <w:rPr>
                <w:sz w:val="24"/>
                <w:szCs w:val="24"/>
              </w:rPr>
              <w:t>еди</w:t>
            </w:r>
            <w:r w:rsidRPr="00783994">
              <w:rPr>
                <w:sz w:val="24"/>
                <w:szCs w:val="24"/>
              </w:rPr>
              <w:softHyphen/>
              <w:t>ниц</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295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343</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300</w:t>
            </w:r>
          </w:p>
        </w:tc>
      </w:tr>
      <w:tr w:rsidR="00C30DC1" w:rsidRPr="00783994" w:rsidTr="00783994">
        <w:tc>
          <w:tcPr>
            <w:tcW w:w="836"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1.3.</w:t>
            </w:r>
          </w:p>
        </w:tc>
        <w:tc>
          <w:tcPr>
            <w:tcW w:w="3987" w:type="dxa"/>
          </w:tcPr>
          <w:p w:rsidR="00C30DC1" w:rsidRPr="00783994" w:rsidRDefault="00C30DC1" w:rsidP="00084BF5">
            <w:pPr>
              <w:autoSpaceDE w:val="0"/>
              <w:autoSpaceDN w:val="0"/>
              <w:adjustRightInd w:val="0"/>
              <w:spacing w:line="235" w:lineRule="auto"/>
              <w:rPr>
                <w:sz w:val="24"/>
                <w:szCs w:val="24"/>
              </w:rPr>
            </w:pPr>
            <w:r w:rsidRPr="00783994">
              <w:rPr>
                <w:sz w:val="24"/>
                <w:szCs w:val="24"/>
              </w:rPr>
              <w:t>Выбросы в атмосферный воздух вредных (загрязняющих) веществ, отходящих от стационарных источников, процентов к 2007 году</w:t>
            </w:r>
          </w:p>
        </w:tc>
        <w:tc>
          <w:tcPr>
            <w:tcW w:w="865" w:type="dxa"/>
            <w:gridSpan w:val="2"/>
          </w:tcPr>
          <w:p w:rsidR="00C30DC1" w:rsidRPr="00783994" w:rsidRDefault="00C30DC1" w:rsidP="00084BF5">
            <w:pPr>
              <w:autoSpaceDE w:val="0"/>
              <w:autoSpaceDN w:val="0"/>
              <w:adjustRightInd w:val="0"/>
              <w:spacing w:line="235" w:lineRule="auto"/>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122,3</w:t>
            </w:r>
          </w:p>
        </w:tc>
        <w:tc>
          <w:tcPr>
            <w:tcW w:w="1037"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122,3</w:t>
            </w:r>
          </w:p>
        </w:tc>
        <w:tc>
          <w:tcPr>
            <w:tcW w:w="1037"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122,3</w:t>
            </w:r>
          </w:p>
        </w:tc>
        <w:tc>
          <w:tcPr>
            <w:tcW w:w="1037"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122,3</w:t>
            </w:r>
          </w:p>
        </w:tc>
        <w:tc>
          <w:tcPr>
            <w:tcW w:w="1037"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122,3</w:t>
            </w:r>
          </w:p>
        </w:tc>
        <w:tc>
          <w:tcPr>
            <w:tcW w:w="1037"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122,3</w:t>
            </w:r>
          </w:p>
        </w:tc>
        <w:tc>
          <w:tcPr>
            <w:tcW w:w="1037"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122,3</w:t>
            </w:r>
          </w:p>
        </w:tc>
        <w:tc>
          <w:tcPr>
            <w:tcW w:w="1037"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122,3</w:t>
            </w:r>
          </w:p>
        </w:tc>
        <w:tc>
          <w:tcPr>
            <w:tcW w:w="985"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122,3</w:t>
            </w:r>
          </w:p>
        </w:tc>
      </w:tr>
      <w:tr w:rsidR="00C30DC1" w:rsidRPr="00783994" w:rsidTr="00783994">
        <w:tc>
          <w:tcPr>
            <w:tcW w:w="836"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1.4.</w:t>
            </w:r>
          </w:p>
        </w:tc>
        <w:tc>
          <w:tcPr>
            <w:tcW w:w="3987" w:type="dxa"/>
          </w:tcPr>
          <w:p w:rsidR="00C30DC1" w:rsidRPr="00783994" w:rsidRDefault="00C30DC1" w:rsidP="00084BF5">
            <w:pPr>
              <w:autoSpaceDE w:val="0"/>
              <w:autoSpaceDN w:val="0"/>
              <w:adjustRightInd w:val="0"/>
              <w:spacing w:line="235" w:lineRule="auto"/>
              <w:rPr>
                <w:sz w:val="24"/>
                <w:szCs w:val="24"/>
              </w:rPr>
            </w:pPr>
            <w:r w:rsidRPr="00783994">
              <w:rPr>
                <w:sz w:val="24"/>
                <w:szCs w:val="24"/>
              </w:rPr>
              <w:t>Доля вывезенных с территории области пришедших в негодность пестицидов и агрохимикатов в общем количестве пришедших в негодность пестицидов и агрохимикатов, выявленных в местах хранения, не имеющих собственников</w:t>
            </w:r>
          </w:p>
        </w:tc>
        <w:tc>
          <w:tcPr>
            <w:tcW w:w="865" w:type="dxa"/>
            <w:gridSpan w:val="2"/>
          </w:tcPr>
          <w:p w:rsidR="00C30DC1" w:rsidRPr="00783994" w:rsidRDefault="00C30DC1" w:rsidP="00084BF5">
            <w:pPr>
              <w:autoSpaceDE w:val="0"/>
              <w:autoSpaceDN w:val="0"/>
              <w:adjustRightInd w:val="0"/>
              <w:spacing w:line="235" w:lineRule="auto"/>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084BF5">
            <w:pPr>
              <w:spacing w:line="235" w:lineRule="auto"/>
              <w:jc w:val="center"/>
              <w:rPr>
                <w:sz w:val="24"/>
                <w:szCs w:val="24"/>
              </w:rPr>
            </w:pPr>
            <w:r w:rsidRPr="00783994">
              <w:rPr>
                <w:sz w:val="24"/>
                <w:szCs w:val="24"/>
              </w:rPr>
              <w:t>68,69</w:t>
            </w:r>
          </w:p>
          <w:p w:rsidR="00C30DC1" w:rsidRPr="00783994" w:rsidRDefault="00C30DC1" w:rsidP="00084BF5">
            <w:pPr>
              <w:autoSpaceDE w:val="0"/>
              <w:autoSpaceDN w:val="0"/>
              <w:adjustRightInd w:val="0"/>
              <w:spacing w:line="235" w:lineRule="auto"/>
              <w:jc w:val="center"/>
              <w:rPr>
                <w:sz w:val="24"/>
                <w:szCs w:val="24"/>
              </w:rPr>
            </w:pPr>
          </w:p>
        </w:tc>
        <w:tc>
          <w:tcPr>
            <w:tcW w:w="1037"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95,18</w:t>
            </w:r>
          </w:p>
        </w:tc>
        <w:tc>
          <w:tcPr>
            <w:tcW w:w="1037"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100,0</w:t>
            </w:r>
            <w:r>
              <w:rPr>
                <w:sz w:val="24"/>
                <w:szCs w:val="24"/>
              </w:rPr>
              <w:t>0</w:t>
            </w:r>
          </w:p>
        </w:tc>
        <w:tc>
          <w:tcPr>
            <w:tcW w:w="1037" w:type="dxa"/>
          </w:tcPr>
          <w:p w:rsidR="00C30DC1" w:rsidRPr="00783994" w:rsidRDefault="00C30DC1" w:rsidP="00084BF5">
            <w:pPr>
              <w:spacing w:line="235" w:lineRule="auto"/>
              <w:jc w:val="center"/>
              <w:rPr>
                <w:sz w:val="24"/>
              </w:rPr>
            </w:pPr>
            <w:r w:rsidRPr="00783994">
              <w:rPr>
                <w:sz w:val="24"/>
                <w:szCs w:val="24"/>
              </w:rPr>
              <w:t>–</w:t>
            </w:r>
          </w:p>
        </w:tc>
        <w:tc>
          <w:tcPr>
            <w:tcW w:w="1037" w:type="dxa"/>
          </w:tcPr>
          <w:p w:rsidR="00C30DC1" w:rsidRPr="00783994" w:rsidRDefault="00C30DC1" w:rsidP="00084BF5">
            <w:pPr>
              <w:spacing w:line="235" w:lineRule="auto"/>
              <w:jc w:val="center"/>
              <w:rPr>
                <w:sz w:val="24"/>
              </w:rPr>
            </w:pPr>
            <w:r w:rsidRPr="00783994">
              <w:rPr>
                <w:sz w:val="24"/>
                <w:szCs w:val="24"/>
              </w:rPr>
              <w:t>–</w:t>
            </w:r>
          </w:p>
        </w:tc>
        <w:tc>
          <w:tcPr>
            <w:tcW w:w="1037" w:type="dxa"/>
          </w:tcPr>
          <w:p w:rsidR="00C30DC1" w:rsidRPr="00783994" w:rsidRDefault="00C30DC1" w:rsidP="00084BF5">
            <w:pPr>
              <w:spacing w:line="235" w:lineRule="auto"/>
              <w:jc w:val="center"/>
              <w:rPr>
                <w:sz w:val="24"/>
              </w:rPr>
            </w:pPr>
            <w:r w:rsidRPr="00783994">
              <w:rPr>
                <w:sz w:val="24"/>
                <w:szCs w:val="24"/>
              </w:rPr>
              <w:t>–</w:t>
            </w:r>
          </w:p>
        </w:tc>
        <w:tc>
          <w:tcPr>
            <w:tcW w:w="1037" w:type="dxa"/>
          </w:tcPr>
          <w:p w:rsidR="00C30DC1" w:rsidRPr="00783994" w:rsidRDefault="00C30DC1" w:rsidP="00084BF5">
            <w:pPr>
              <w:spacing w:line="235" w:lineRule="auto"/>
              <w:jc w:val="center"/>
              <w:rPr>
                <w:sz w:val="24"/>
              </w:rPr>
            </w:pPr>
            <w:r w:rsidRPr="00783994">
              <w:rPr>
                <w:sz w:val="24"/>
                <w:szCs w:val="24"/>
              </w:rPr>
              <w:t>–</w:t>
            </w:r>
          </w:p>
        </w:tc>
        <w:tc>
          <w:tcPr>
            <w:tcW w:w="1037" w:type="dxa"/>
          </w:tcPr>
          <w:p w:rsidR="00C30DC1" w:rsidRPr="00783994" w:rsidRDefault="00C30DC1" w:rsidP="00084BF5">
            <w:pPr>
              <w:spacing w:line="235" w:lineRule="auto"/>
              <w:jc w:val="center"/>
              <w:rPr>
                <w:sz w:val="24"/>
              </w:rPr>
            </w:pPr>
            <w:r w:rsidRPr="00783994">
              <w:rPr>
                <w:sz w:val="24"/>
                <w:szCs w:val="24"/>
              </w:rPr>
              <w:t>–</w:t>
            </w:r>
          </w:p>
        </w:tc>
        <w:tc>
          <w:tcPr>
            <w:tcW w:w="985" w:type="dxa"/>
          </w:tcPr>
          <w:p w:rsidR="00C30DC1" w:rsidRPr="00783994" w:rsidRDefault="00C30DC1" w:rsidP="00084BF5">
            <w:pPr>
              <w:spacing w:line="235" w:lineRule="auto"/>
              <w:jc w:val="center"/>
              <w:rPr>
                <w:sz w:val="24"/>
              </w:rPr>
            </w:pPr>
            <w:r w:rsidRPr="00783994">
              <w:rPr>
                <w:sz w:val="24"/>
                <w:szCs w:val="24"/>
              </w:rPr>
              <w:t>–</w:t>
            </w:r>
          </w:p>
        </w:tc>
      </w:tr>
      <w:tr w:rsidR="00C30DC1" w:rsidRPr="00783994" w:rsidTr="00783994">
        <w:tc>
          <w:tcPr>
            <w:tcW w:w="836"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1.5.</w:t>
            </w:r>
          </w:p>
        </w:tc>
        <w:tc>
          <w:tcPr>
            <w:tcW w:w="3987" w:type="dxa"/>
          </w:tcPr>
          <w:p w:rsidR="00C30DC1" w:rsidRPr="00783994" w:rsidRDefault="00C30DC1" w:rsidP="00084BF5">
            <w:pPr>
              <w:autoSpaceDE w:val="0"/>
              <w:autoSpaceDN w:val="0"/>
              <w:adjustRightInd w:val="0"/>
              <w:spacing w:line="235" w:lineRule="auto"/>
              <w:rPr>
                <w:sz w:val="24"/>
                <w:szCs w:val="24"/>
              </w:rPr>
            </w:pPr>
            <w:r w:rsidRPr="00783994">
              <w:rPr>
                <w:sz w:val="24"/>
                <w:szCs w:val="24"/>
              </w:rPr>
              <w:t>Количество проб состояния окружающей среды, полученных на основании мониторинговых исследований, поступающих для анализа в минприроды Ростовской области</w:t>
            </w:r>
          </w:p>
        </w:tc>
        <w:tc>
          <w:tcPr>
            <w:tcW w:w="865" w:type="dxa"/>
            <w:gridSpan w:val="2"/>
          </w:tcPr>
          <w:p w:rsidR="00C30DC1" w:rsidRPr="00783994" w:rsidRDefault="00C30DC1" w:rsidP="00084BF5">
            <w:pPr>
              <w:autoSpaceDE w:val="0"/>
              <w:autoSpaceDN w:val="0"/>
              <w:adjustRightInd w:val="0"/>
              <w:spacing w:line="235" w:lineRule="auto"/>
              <w:ind w:left="-57" w:right="-57"/>
              <w:jc w:val="center"/>
              <w:rPr>
                <w:sz w:val="24"/>
                <w:szCs w:val="24"/>
              </w:rPr>
            </w:pPr>
            <w:r w:rsidRPr="00783994">
              <w:rPr>
                <w:sz w:val="24"/>
                <w:szCs w:val="24"/>
              </w:rPr>
              <w:t>тыс. еди</w:t>
            </w:r>
            <w:r w:rsidRPr="00783994">
              <w:rPr>
                <w:sz w:val="24"/>
                <w:szCs w:val="24"/>
              </w:rPr>
              <w:softHyphen/>
              <w:t>ниц</w:t>
            </w:r>
          </w:p>
        </w:tc>
        <w:tc>
          <w:tcPr>
            <w:tcW w:w="1037"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2,9</w:t>
            </w:r>
          </w:p>
        </w:tc>
        <w:tc>
          <w:tcPr>
            <w:tcW w:w="1037"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10,2</w:t>
            </w:r>
          </w:p>
        </w:tc>
        <w:tc>
          <w:tcPr>
            <w:tcW w:w="1037" w:type="dxa"/>
          </w:tcPr>
          <w:p w:rsidR="00C30DC1" w:rsidRPr="00783994" w:rsidRDefault="00C30DC1" w:rsidP="00084BF5">
            <w:pPr>
              <w:spacing w:line="235" w:lineRule="auto"/>
              <w:jc w:val="center"/>
              <w:rPr>
                <w:sz w:val="24"/>
              </w:rPr>
            </w:pPr>
            <w:r w:rsidRPr="00783994">
              <w:rPr>
                <w:sz w:val="24"/>
                <w:szCs w:val="24"/>
              </w:rPr>
              <w:t>–</w:t>
            </w:r>
          </w:p>
        </w:tc>
        <w:tc>
          <w:tcPr>
            <w:tcW w:w="1037"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3,2</w:t>
            </w:r>
          </w:p>
        </w:tc>
        <w:tc>
          <w:tcPr>
            <w:tcW w:w="1037"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0,5</w:t>
            </w:r>
          </w:p>
        </w:tc>
        <w:tc>
          <w:tcPr>
            <w:tcW w:w="1037"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0,5</w:t>
            </w:r>
          </w:p>
        </w:tc>
        <w:tc>
          <w:tcPr>
            <w:tcW w:w="1037"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11,9</w:t>
            </w:r>
          </w:p>
        </w:tc>
        <w:tc>
          <w:tcPr>
            <w:tcW w:w="1037"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12,4</w:t>
            </w:r>
          </w:p>
        </w:tc>
        <w:tc>
          <w:tcPr>
            <w:tcW w:w="985" w:type="dxa"/>
          </w:tcPr>
          <w:p w:rsidR="00C30DC1" w:rsidRPr="00783994" w:rsidRDefault="00C30DC1" w:rsidP="00084BF5">
            <w:pPr>
              <w:autoSpaceDE w:val="0"/>
              <w:autoSpaceDN w:val="0"/>
              <w:adjustRightInd w:val="0"/>
              <w:spacing w:line="235" w:lineRule="auto"/>
              <w:jc w:val="center"/>
              <w:rPr>
                <w:sz w:val="24"/>
                <w:szCs w:val="24"/>
              </w:rPr>
            </w:pPr>
            <w:r w:rsidRPr="00783994">
              <w:rPr>
                <w:sz w:val="24"/>
                <w:szCs w:val="24"/>
              </w:rPr>
              <w:t>12,9</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1.6.</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Доля выведенных из эксплуатации объектов размещения отходов по отношению к исходным данным регионального кадастра отходов</w:t>
            </w:r>
          </w:p>
        </w:tc>
        <w:tc>
          <w:tcPr>
            <w:tcW w:w="865" w:type="dxa"/>
            <w:gridSpan w:val="2"/>
          </w:tcPr>
          <w:p w:rsidR="00C30DC1" w:rsidRPr="00783994" w:rsidRDefault="00C30DC1" w:rsidP="00783994">
            <w:pPr>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2,8</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3,8</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4,1</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4,8</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5,2</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1.7.</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 xml:space="preserve">Объем образованных отходов </w:t>
            </w:r>
          </w:p>
          <w:p w:rsidR="00C30DC1" w:rsidRPr="00783994" w:rsidRDefault="00C30DC1" w:rsidP="00783994">
            <w:pPr>
              <w:autoSpaceDE w:val="0"/>
              <w:autoSpaceDN w:val="0"/>
              <w:adjustRightInd w:val="0"/>
              <w:rPr>
                <w:sz w:val="24"/>
                <w:szCs w:val="24"/>
              </w:rPr>
            </w:pPr>
            <w:r w:rsidRPr="00783994">
              <w:rPr>
                <w:sz w:val="24"/>
                <w:szCs w:val="24"/>
              </w:rPr>
              <w:t>I – IV класса опасности, процентов к 2007 году</w:t>
            </w:r>
          </w:p>
        </w:tc>
        <w:tc>
          <w:tcPr>
            <w:tcW w:w="865" w:type="dxa"/>
            <w:gridSpan w:val="2"/>
          </w:tcPr>
          <w:p w:rsidR="00C30DC1" w:rsidRPr="00783994" w:rsidRDefault="00C30DC1" w:rsidP="00783994">
            <w:pPr>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133,1</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133,1</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133,1</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133,1</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133,1</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133,1</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133,1</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133,1</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133,1</w:t>
            </w:r>
          </w:p>
        </w:tc>
      </w:tr>
      <w:tr w:rsidR="00C30DC1" w:rsidRPr="00783994" w:rsidTr="00783994">
        <w:tc>
          <w:tcPr>
            <w:tcW w:w="14969" w:type="dxa"/>
            <w:gridSpan w:val="13"/>
          </w:tcPr>
          <w:p w:rsidR="00C30DC1" w:rsidRPr="00783994" w:rsidRDefault="00C30DC1" w:rsidP="00783994">
            <w:pPr>
              <w:autoSpaceDE w:val="0"/>
              <w:autoSpaceDN w:val="0"/>
              <w:adjustRightInd w:val="0"/>
              <w:ind w:left="-57" w:right="-57"/>
              <w:jc w:val="center"/>
              <w:rPr>
                <w:sz w:val="24"/>
                <w:szCs w:val="24"/>
              </w:rPr>
            </w:pPr>
            <w:r w:rsidRPr="00783994">
              <w:rPr>
                <w:sz w:val="24"/>
                <w:szCs w:val="24"/>
              </w:rPr>
              <w:t>Сохранение биологического разнообразия и природных комплексов Ростовской области</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1.8.</w:t>
            </w:r>
          </w:p>
        </w:tc>
        <w:tc>
          <w:tcPr>
            <w:tcW w:w="3987" w:type="dxa"/>
          </w:tcPr>
          <w:p w:rsidR="00C30DC1" w:rsidRPr="00783994" w:rsidRDefault="00C30DC1" w:rsidP="00783994">
            <w:pPr>
              <w:rPr>
                <w:sz w:val="24"/>
                <w:szCs w:val="24"/>
              </w:rPr>
            </w:pPr>
            <w:r w:rsidRPr="00783994">
              <w:rPr>
                <w:sz w:val="24"/>
                <w:szCs w:val="24"/>
              </w:rPr>
              <w:t>Доля площади Ростовской области, занятая особо охраняемыми природными территориями регионального и местного значения</w:t>
            </w:r>
          </w:p>
        </w:tc>
        <w:tc>
          <w:tcPr>
            <w:tcW w:w="865" w:type="dxa"/>
            <w:gridSpan w:val="2"/>
          </w:tcPr>
          <w:p w:rsidR="00C30DC1" w:rsidRPr="00783994" w:rsidRDefault="00C30DC1" w:rsidP="00783994">
            <w:pPr>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783994">
            <w:pPr>
              <w:jc w:val="center"/>
              <w:rPr>
                <w:sz w:val="24"/>
                <w:szCs w:val="24"/>
              </w:rPr>
            </w:pPr>
            <w:r w:rsidRPr="00783994">
              <w:rPr>
                <w:sz w:val="24"/>
                <w:szCs w:val="24"/>
              </w:rPr>
              <w:t>1,7</w:t>
            </w:r>
          </w:p>
        </w:tc>
        <w:tc>
          <w:tcPr>
            <w:tcW w:w="1037" w:type="dxa"/>
          </w:tcPr>
          <w:p w:rsidR="00C30DC1" w:rsidRPr="00783994" w:rsidRDefault="00C30DC1" w:rsidP="00783994">
            <w:pPr>
              <w:jc w:val="center"/>
              <w:rPr>
                <w:sz w:val="24"/>
                <w:szCs w:val="24"/>
              </w:rPr>
            </w:pPr>
            <w:r w:rsidRPr="00783994">
              <w:rPr>
                <w:sz w:val="24"/>
                <w:szCs w:val="24"/>
              </w:rPr>
              <w:t>1,7</w:t>
            </w:r>
          </w:p>
        </w:tc>
        <w:tc>
          <w:tcPr>
            <w:tcW w:w="1037" w:type="dxa"/>
          </w:tcPr>
          <w:p w:rsidR="00C30DC1" w:rsidRPr="00783994" w:rsidRDefault="00C30DC1" w:rsidP="00783994">
            <w:pPr>
              <w:jc w:val="center"/>
              <w:rPr>
                <w:sz w:val="24"/>
                <w:szCs w:val="24"/>
              </w:rPr>
            </w:pPr>
            <w:r w:rsidRPr="00783994">
              <w:rPr>
                <w:sz w:val="24"/>
                <w:szCs w:val="24"/>
              </w:rPr>
              <w:t>1,8</w:t>
            </w:r>
          </w:p>
        </w:tc>
        <w:tc>
          <w:tcPr>
            <w:tcW w:w="1037" w:type="dxa"/>
          </w:tcPr>
          <w:p w:rsidR="00C30DC1" w:rsidRPr="00783994" w:rsidRDefault="00C30DC1" w:rsidP="00783994">
            <w:pPr>
              <w:jc w:val="center"/>
              <w:rPr>
                <w:sz w:val="24"/>
                <w:szCs w:val="24"/>
              </w:rPr>
            </w:pPr>
            <w:r w:rsidRPr="00783994">
              <w:rPr>
                <w:sz w:val="24"/>
                <w:szCs w:val="24"/>
              </w:rPr>
              <w:t>1,8</w:t>
            </w:r>
          </w:p>
        </w:tc>
        <w:tc>
          <w:tcPr>
            <w:tcW w:w="1037" w:type="dxa"/>
          </w:tcPr>
          <w:p w:rsidR="00C30DC1" w:rsidRPr="00783994" w:rsidRDefault="00C30DC1" w:rsidP="00783994">
            <w:pPr>
              <w:jc w:val="center"/>
              <w:rPr>
                <w:sz w:val="24"/>
                <w:szCs w:val="24"/>
              </w:rPr>
            </w:pPr>
            <w:r w:rsidRPr="00783994">
              <w:rPr>
                <w:sz w:val="24"/>
                <w:szCs w:val="24"/>
              </w:rPr>
              <w:t>1,8</w:t>
            </w:r>
          </w:p>
        </w:tc>
        <w:tc>
          <w:tcPr>
            <w:tcW w:w="1037" w:type="dxa"/>
          </w:tcPr>
          <w:p w:rsidR="00C30DC1" w:rsidRPr="00783994" w:rsidRDefault="00C30DC1" w:rsidP="00783994">
            <w:pPr>
              <w:jc w:val="center"/>
              <w:rPr>
                <w:sz w:val="24"/>
                <w:szCs w:val="24"/>
              </w:rPr>
            </w:pPr>
            <w:r w:rsidRPr="00783994">
              <w:rPr>
                <w:sz w:val="24"/>
                <w:szCs w:val="24"/>
              </w:rPr>
              <w:t>1,8</w:t>
            </w:r>
          </w:p>
        </w:tc>
        <w:tc>
          <w:tcPr>
            <w:tcW w:w="1037" w:type="dxa"/>
          </w:tcPr>
          <w:p w:rsidR="00C30DC1" w:rsidRPr="00783994" w:rsidRDefault="00C30DC1" w:rsidP="00783994">
            <w:pPr>
              <w:jc w:val="center"/>
              <w:rPr>
                <w:sz w:val="24"/>
                <w:szCs w:val="24"/>
              </w:rPr>
            </w:pPr>
            <w:r w:rsidRPr="00783994">
              <w:rPr>
                <w:sz w:val="24"/>
                <w:szCs w:val="24"/>
              </w:rPr>
              <w:t>1,8</w:t>
            </w:r>
          </w:p>
        </w:tc>
        <w:tc>
          <w:tcPr>
            <w:tcW w:w="1037" w:type="dxa"/>
          </w:tcPr>
          <w:p w:rsidR="00C30DC1" w:rsidRPr="00783994" w:rsidRDefault="00C30DC1" w:rsidP="00783994">
            <w:pPr>
              <w:jc w:val="center"/>
              <w:rPr>
                <w:sz w:val="24"/>
                <w:szCs w:val="24"/>
              </w:rPr>
            </w:pPr>
            <w:r w:rsidRPr="00783994">
              <w:rPr>
                <w:sz w:val="24"/>
                <w:szCs w:val="24"/>
              </w:rPr>
              <w:t>3,5</w:t>
            </w:r>
          </w:p>
        </w:tc>
        <w:tc>
          <w:tcPr>
            <w:tcW w:w="985" w:type="dxa"/>
          </w:tcPr>
          <w:p w:rsidR="00C30DC1" w:rsidRPr="00783994" w:rsidRDefault="00C30DC1" w:rsidP="00783994">
            <w:pPr>
              <w:jc w:val="center"/>
              <w:rPr>
                <w:sz w:val="24"/>
                <w:szCs w:val="24"/>
              </w:rPr>
            </w:pPr>
            <w:r w:rsidRPr="00783994">
              <w:rPr>
                <w:sz w:val="24"/>
                <w:szCs w:val="24"/>
              </w:rPr>
              <w:t>3,5</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1.9.</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Биотехнические мероприятия, выполненные на территории государственных природных заказников областного значения:</w:t>
            </w:r>
          </w:p>
          <w:p w:rsidR="00C30DC1" w:rsidRPr="00783994" w:rsidRDefault="00C30DC1" w:rsidP="00783994">
            <w:pPr>
              <w:autoSpaceDE w:val="0"/>
              <w:autoSpaceDN w:val="0"/>
              <w:adjustRightInd w:val="0"/>
              <w:rPr>
                <w:sz w:val="24"/>
                <w:szCs w:val="24"/>
              </w:rPr>
            </w:pPr>
            <w:r w:rsidRPr="00783994">
              <w:rPr>
                <w:sz w:val="24"/>
                <w:szCs w:val="24"/>
              </w:rPr>
              <w:t>создано кормовых полей и посевов сельскохозяйственных культур;</w:t>
            </w:r>
          </w:p>
          <w:p w:rsidR="00C30DC1" w:rsidRPr="00783994" w:rsidRDefault="00C30DC1" w:rsidP="00783994">
            <w:pPr>
              <w:autoSpaceDE w:val="0"/>
              <w:autoSpaceDN w:val="0"/>
              <w:adjustRightInd w:val="0"/>
              <w:rPr>
                <w:sz w:val="24"/>
                <w:szCs w:val="24"/>
              </w:rPr>
            </w:pPr>
            <w:r w:rsidRPr="00783994">
              <w:rPr>
                <w:sz w:val="24"/>
                <w:szCs w:val="24"/>
              </w:rPr>
              <w:t>установлено искусственных гнезд;</w:t>
            </w:r>
          </w:p>
          <w:p w:rsidR="00C30DC1" w:rsidRPr="00783994" w:rsidRDefault="00C30DC1" w:rsidP="00783994">
            <w:pPr>
              <w:autoSpaceDE w:val="0"/>
              <w:autoSpaceDN w:val="0"/>
              <w:adjustRightInd w:val="0"/>
              <w:rPr>
                <w:sz w:val="24"/>
                <w:szCs w:val="24"/>
              </w:rPr>
            </w:pPr>
            <w:r w:rsidRPr="00783994">
              <w:rPr>
                <w:sz w:val="24"/>
                <w:szCs w:val="24"/>
              </w:rPr>
              <w:t xml:space="preserve">устроено кормушек и подкормочных </w:t>
            </w:r>
          </w:p>
          <w:p w:rsidR="00C30DC1" w:rsidRPr="00783994" w:rsidRDefault="00C30DC1" w:rsidP="00783994">
            <w:pPr>
              <w:autoSpaceDE w:val="0"/>
              <w:autoSpaceDN w:val="0"/>
              <w:adjustRightInd w:val="0"/>
              <w:rPr>
                <w:sz w:val="24"/>
                <w:szCs w:val="24"/>
              </w:rPr>
            </w:pPr>
            <w:r w:rsidRPr="00783994">
              <w:rPr>
                <w:sz w:val="24"/>
                <w:szCs w:val="24"/>
              </w:rPr>
              <w:t>площадок</w:t>
            </w:r>
          </w:p>
        </w:tc>
        <w:tc>
          <w:tcPr>
            <w:tcW w:w="865" w:type="dxa"/>
            <w:gridSpan w:val="2"/>
          </w:tcPr>
          <w:p w:rsidR="00C30DC1" w:rsidRPr="00783994" w:rsidRDefault="00C30DC1" w:rsidP="00783994">
            <w:pPr>
              <w:autoSpaceDE w:val="0"/>
              <w:autoSpaceDN w:val="0"/>
              <w:adjustRightInd w:val="0"/>
              <w:ind w:left="-57" w:right="-57"/>
              <w:jc w:val="center"/>
              <w:rPr>
                <w:sz w:val="24"/>
                <w:szCs w:val="24"/>
              </w:rPr>
            </w:pPr>
          </w:p>
          <w:p w:rsidR="00C30DC1" w:rsidRPr="00783994" w:rsidRDefault="00C30DC1" w:rsidP="00783994">
            <w:pPr>
              <w:autoSpaceDE w:val="0"/>
              <w:autoSpaceDN w:val="0"/>
              <w:adjustRightInd w:val="0"/>
              <w:ind w:left="-57" w:right="-57"/>
              <w:jc w:val="center"/>
              <w:rPr>
                <w:sz w:val="24"/>
                <w:szCs w:val="24"/>
              </w:rPr>
            </w:pPr>
          </w:p>
          <w:p w:rsidR="00C30DC1" w:rsidRPr="00783994" w:rsidRDefault="00C30DC1" w:rsidP="00783994">
            <w:pPr>
              <w:autoSpaceDE w:val="0"/>
              <w:autoSpaceDN w:val="0"/>
              <w:adjustRightInd w:val="0"/>
              <w:ind w:left="-57" w:right="-57"/>
              <w:jc w:val="center"/>
              <w:rPr>
                <w:sz w:val="24"/>
                <w:szCs w:val="24"/>
              </w:rPr>
            </w:pPr>
          </w:p>
          <w:p w:rsidR="00C30DC1" w:rsidRPr="00783994" w:rsidRDefault="00C30DC1" w:rsidP="00783994">
            <w:pPr>
              <w:autoSpaceDE w:val="0"/>
              <w:autoSpaceDN w:val="0"/>
              <w:adjustRightInd w:val="0"/>
              <w:ind w:left="-57" w:right="-57"/>
              <w:jc w:val="center"/>
              <w:rPr>
                <w:sz w:val="24"/>
                <w:szCs w:val="24"/>
              </w:rPr>
            </w:pPr>
          </w:p>
          <w:p w:rsidR="00C30DC1" w:rsidRPr="00783994" w:rsidRDefault="00C30DC1" w:rsidP="00783994">
            <w:pPr>
              <w:autoSpaceDE w:val="0"/>
              <w:autoSpaceDN w:val="0"/>
              <w:adjustRightInd w:val="0"/>
              <w:ind w:left="-57" w:right="-57"/>
              <w:jc w:val="center"/>
              <w:rPr>
                <w:sz w:val="24"/>
                <w:szCs w:val="24"/>
              </w:rPr>
            </w:pPr>
            <w:r w:rsidRPr="00783994">
              <w:rPr>
                <w:sz w:val="24"/>
                <w:szCs w:val="24"/>
              </w:rPr>
              <w:t>гек</w:t>
            </w:r>
            <w:r w:rsidRPr="00783994">
              <w:rPr>
                <w:sz w:val="24"/>
                <w:szCs w:val="24"/>
              </w:rPr>
              <w:softHyphen/>
              <w:t>та-ров</w:t>
            </w:r>
          </w:p>
          <w:p w:rsidR="00C30DC1" w:rsidRPr="00783994" w:rsidRDefault="00C30DC1" w:rsidP="00783994">
            <w:pPr>
              <w:autoSpaceDE w:val="0"/>
              <w:autoSpaceDN w:val="0"/>
              <w:adjustRightInd w:val="0"/>
              <w:ind w:left="-57" w:right="-57"/>
              <w:jc w:val="center"/>
              <w:rPr>
                <w:sz w:val="24"/>
                <w:szCs w:val="24"/>
              </w:rPr>
            </w:pPr>
            <w:r w:rsidRPr="00783994">
              <w:rPr>
                <w:sz w:val="24"/>
                <w:szCs w:val="24"/>
              </w:rPr>
              <w:t>штук</w:t>
            </w:r>
          </w:p>
          <w:p w:rsidR="00C30DC1" w:rsidRPr="00783994" w:rsidRDefault="00C30DC1" w:rsidP="00783994">
            <w:pPr>
              <w:autoSpaceDE w:val="0"/>
              <w:autoSpaceDN w:val="0"/>
              <w:adjustRightInd w:val="0"/>
              <w:ind w:left="-57" w:right="-57"/>
              <w:jc w:val="center"/>
              <w:rPr>
                <w:sz w:val="24"/>
                <w:szCs w:val="24"/>
              </w:rPr>
            </w:pPr>
            <w:r w:rsidRPr="00783994">
              <w:rPr>
                <w:sz w:val="24"/>
                <w:szCs w:val="24"/>
              </w:rPr>
              <w:t>штук</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100</w:t>
            </w: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200</w:t>
            </w:r>
          </w:p>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100</w:t>
            </w: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250</w:t>
            </w:r>
          </w:p>
          <w:p w:rsidR="00C30DC1" w:rsidRPr="00783994" w:rsidRDefault="00C30DC1" w:rsidP="00783994">
            <w:pPr>
              <w:autoSpaceDE w:val="0"/>
              <w:autoSpaceDN w:val="0"/>
              <w:adjustRightInd w:val="0"/>
              <w:jc w:val="center"/>
              <w:rPr>
                <w:sz w:val="24"/>
                <w:szCs w:val="24"/>
              </w:rPr>
            </w:pPr>
            <w:r w:rsidRPr="00783994">
              <w:rPr>
                <w:sz w:val="24"/>
                <w:szCs w:val="24"/>
              </w:rPr>
              <w:t>50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100</w:t>
            </w: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250</w:t>
            </w:r>
          </w:p>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100</w:t>
            </w: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300</w:t>
            </w:r>
          </w:p>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110</w:t>
            </w: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300</w:t>
            </w:r>
          </w:p>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110</w:t>
            </w: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350</w:t>
            </w:r>
          </w:p>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120</w:t>
            </w: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400</w:t>
            </w:r>
          </w:p>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120</w:t>
            </w: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450</w:t>
            </w:r>
          </w:p>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130</w:t>
            </w: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500</w:t>
            </w:r>
          </w:p>
          <w:p w:rsidR="00C30DC1" w:rsidRPr="00783994" w:rsidRDefault="00C30DC1" w:rsidP="00783994">
            <w:pPr>
              <w:autoSpaceDE w:val="0"/>
              <w:autoSpaceDN w:val="0"/>
              <w:adjustRightInd w:val="0"/>
              <w:jc w:val="center"/>
              <w:rPr>
                <w:sz w:val="24"/>
                <w:szCs w:val="24"/>
              </w:rPr>
            </w:pPr>
            <w:r w:rsidRPr="00783994">
              <w:rPr>
                <w:sz w:val="24"/>
                <w:szCs w:val="24"/>
              </w:rPr>
              <w:t>90</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1.10.</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 xml:space="preserve">Численность ценных в хозяйственном, культурном и научном отношении видов животных на территории особо охраняемых природных территорий областного значения в состоянии естественной свободы: </w:t>
            </w:r>
          </w:p>
          <w:p w:rsidR="00C30DC1" w:rsidRPr="00783994" w:rsidRDefault="00C30DC1" w:rsidP="00783994">
            <w:pPr>
              <w:autoSpaceDE w:val="0"/>
              <w:autoSpaceDN w:val="0"/>
              <w:adjustRightInd w:val="0"/>
              <w:rPr>
                <w:sz w:val="24"/>
                <w:szCs w:val="24"/>
              </w:rPr>
            </w:pPr>
            <w:r w:rsidRPr="00783994">
              <w:rPr>
                <w:sz w:val="24"/>
                <w:szCs w:val="24"/>
              </w:rPr>
              <w:t>олень пятнистый;</w:t>
            </w:r>
          </w:p>
          <w:p w:rsidR="00C30DC1" w:rsidRPr="00783994" w:rsidRDefault="00C30DC1" w:rsidP="00783994">
            <w:pPr>
              <w:autoSpaceDE w:val="0"/>
              <w:autoSpaceDN w:val="0"/>
              <w:adjustRightInd w:val="0"/>
              <w:rPr>
                <w:sz w:val="24"/>
                <w:szCs w:val="24"/>
              </w:rPr>
            </w:pPr>
            <w:r w:rsidRPr="00783994">
              <w:rPr>
                <w:sz w:val="24"/>
                <w:szCs w:val="24"/>
              </w:rPr>
              <w:t>олень европейский;</w:t>
            </w:r>
          </w:p>
          <w:p w:rsidR="00C30DC1" w:rsidRPr="00783994" w:rsidRDefault="00C30DC1" w:rsidP="00783994">
            <w:pPr>
              <w:autoSpaceDE w:val="0"/>
              <w:autoSpaceDN w:val="0"/>
              <w:adjustRightInd w:val="0"/>
              <w:rPr>
                <w:sz w:val="24"/>
                <w:szCs w:val="24"/>
              </w:rPr>
            </w:pPr>
            <w:r w:rsidRPr="00783994">
              <w:rPr>
                <w:sz w:val="24"/>
                <w:szCs w:val="24"/>
              </w:rPr>
              <w:t>лань;</w:t>
            </w:r>
          </w:p>
          <w:p w:rsidR="00C30DC1" w:rsidRPr="00783994" w:rsidRDefault="00C30DC1" w:rsidP="00783994">
            <w:pPr>
              <w:autoSpaceDE w:val="0"/>
              <w:autoSpaceDN w:val="0"/>
              <w:adjustRightInd w:val="0"/>
              <w:rPr>
                <w:sz w:val="24"/>
                <w:szCs w:val="24"/>
              </w:rPr>
            </w:pPr>
            <w:r w:rsidRPr="00783994">
              <w:rPr>
                <w:sz w:val="24"/>
                <w:szCs w:val="24"/>
              </w:rPr>
              <w:t>косуля;</w:t>
            </w:r>
          </w:p>
          <w:p w:rsidR="00C30DC1" w:rsidRPr="00783994" w:rsidRDefault="00C30DC1" w:rsidP="00783994">
            <w:pPr>
              <w:autoSpaceDE w:val="0"/>
              <w:autoSpaceDN w:val="0"/>
              <w:adjustRightInd w:val="0"/>
              <w:rPr>
                <w:sz w:val="24"/>
                <w:szCs w:val="24"/>
              </w:rPr>
            </w:pPr>
            <w:r w:rsidRPr="00783994">
              <w:rPr>
                <w:sz w:val="24"/>
                <w:szCs w:val="24"/>
              </w:rPr>
              <w:t xml:space="preserve">фазан </w:t>
            </w:r>
          </w:p>
        </w:tc>
        <w:tc>
          <w:tcPr>
            <w:tcW w:w="865" w:type="dxa"/>
            <w:gridSpan w:val="2"/>
          </w:tcPr>
          <w:p w:rsidR="00C30DC1" w:rsidRPr="00783994" w:rsidRDefault="00C30DC1" w:rsidP="00783994">
            <w:pPr>
              <w:autoSpaceDE w:val="0"/>
              <w:autoSpaceDN w:val="0"/>
              <w:adjustRightInd w:val="0"/>
              <w:ind w:left="-57" w:right="-57"/>
              <w:jc w:val="center"/>
              <w:rPr>
                <w:sz w:val="24"/>
                <w:szCs w:val="24"/>
              </w:rPr>
            </w:pPr>
            <w:r w:rsidRPr="00783994">
              <w:rPr>
                <w:sz w:val="24"/>
                <w:szCs w:val="24"/>
              </w:rPr>
              <w:t>голов</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102</w:t>
            </w:r>
          </w:p>
          <w:p w:rsidR="00C30DC1" w:rsidRPr="00783994" w:rsidRDefault="00C30DC1" w:rsidP="00783994">
            <w:pPr>
              <w:autoSpaceDE w:val="0"/>
              <w:autoSpaceDN w:val="0"/>
              <w:adjustRightInd w:val="0"/>
              <w:jc w:val="center"/>
              <w:rPr>
                <w:sz w:val="24"/>
                <w:szCs w:val="24"/>
              </w:rPr>
            </w:pPr>
            <w:r w:rsidRPr="00783994">
              <w:rPr>
                <w:sz w:val="24"/>
                <w:szCs w:val="24"/>
              </w:rPr>
              <w:t>2 508</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130</w:t>
            </w:r>
          </w:p>
          <w:p w:rsidR="00C30DC1" w:rsidRPr="00783994" w:rsidRDefault="00C30DC1" w:rsidP="00783994">
            <w:pPr>
              <w:autoSpaceDE w:val="0"/>
              <w:autoSpaceDN w:val="0"/>
              <w:adjustRightInd w:val="0"/>
              <w:jc w:val="center"/>
              <w:rPr>
                <w:sz w:val="24"/>
                <w:szCs w:val="24"/>
              </w:rPr>
            </w:pPr>
            <w:r w:rsidRPr="00783994">
              <w:rPr>
                <w:sz w:val="24"/>
                <w:szCs w:val="24"/>
              </w:rPr>
              <w:t>2 218</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5</w:t>
            </w: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130</w:t>
            </w:r>
          </w:p>
          <w:p w:rsidR="00C30DC1" w:rsidRPr="00783994" w:rsidRDefault="00C30DC1" w:rsidP="00783994">
            <w:pPr>
              <w:autoSpaceDE w:val="0"/>
              <w:autoSpaceDN w:val="0"/>
              <w:adjustRightInd w:val="0"/>
              <w:jc w:val="center"/>
              <w:rPr>
                <w:sz w:val="24"/>
                <w:szCs w:val="24"/>
              </w:rPr>
            </w:pPr>
            <w:r w:rsidRPr="00783994">
              <w:rPr>
                <w:sz w:val="24"/>
                <w:szCs w:val="24"/>
              </w:rPr>
              <w:t>1 550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11</w:t>
            </w:r>
          </w:p>
          <w:p w:rsidR="00C30DC1" w:rsidRPr="00783994" w:rsidRDefault="00C30DC1" w:rsidP="00783994">
            <w:pPr>
              <w:autoSpaceDE w:val="0"/>
              <w:autoSpaceDN w:val="0"/>
              <w:adjustRightInd w:val="0"/>
              <w:jc w:val="center"/>
              <w:rPr>
                <w:sz w:val="24"/>
                <w:szCs w:val="24"/>
              </w:rPr>
            </w:pPr>
            <w:r w:rsidRPr="00783994">
              <w:rPr>
                <w:sz w:val="24"/>
                <w:szCs w:val="24"/>
              </w:rPr>
              <w:t>4</w:t>
            </w: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135</w:t>
            </w:r>
          </w:p>
          <w:p w:rsidR="00C30DC1" w:rsidRPr="00783994" w:rsidRDefault="00C30DC1" w:rsidP="00783994">
            <w:pPr>
              <w:autoSpaceDE w:val="0"/>
              <w:autoSpaceDN w:val="0"/>
              <w:adjustRightInd w:val="0"/>
              <w:jc w:val="center"/>
              <w:rPr>
                <w:sz w:val="24"/>
                <w:szCs w:val="24"/>
              </w:rPr>
            </w:pPr>
            <w:r w:rsidRPr="00783994">
              <w:rPr>
                <w:sz w:val="24"/>
                <w:szCs w:val="24"/>
              </w:rPr>
              <w:t>1 600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16</w:t>
            </w:r>
          </w:p>
          <w:p w:rsidR="00C30DC1" w:rsidRPr="00783994" w:rsidRDefault="00C30DC1" w:rsidP="00783994">
            <w:pPr>
              <w:autoSpaceDE w:val="0"/>
              <w:autoSpaceDN w:val="0"/>
              <w:adjustRightInd w:val="0"/>
              <w:jc w:val="center"/>
              <w:rPr>
                <w:sz w:val="24"/>
                <w:szCs w:val="24"/>
              </w:rPr>
            </w:pPr>
            <w:r w:rsidRPr="00783994">
              <w:rPr>
                <w:sz w:val="24"/>
                <w:szCs w:val="24"/>
              </w:rPr>
              <w:t>18</w:t>
            </w: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140</w:t>
            </w:r>
          </w:p>
          <w:p w:rsidR="00C30DC1" w:rsidRPr="00783994" w:rsidRDefault="00C30DC1" w:rsidP="00783994">
            <w:pPr>
              <w:autoSpaceDE w:val="0"/>
              <w:autoSpaceDN w:val="0"/>
              <w:adjustRightInd w:val="0"/>
              <w:jc w:val="center"/>
              <w:rPr>
                <w:sz w:val="24"/>
                <w:szCs w:val="24"/>
              </w:rPr>
            </w:pPr>
            <w:r w:rsidRPr="00783994">
              <w:rPr>
                <w:sz w:val="24"/>
                <w:szCs w:val="24"/>
              </w:rPr>
              <w:t>1 700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24</w:t>
            </w:r>
          </w:p>
          <w:p w:rsidR="00C30DC1" w:rsidRPr="00783994" w:rsidRDefault="00C30DC1" w:rsidP="00783994">
            <w:pPr>
              <w:autoSpaceDE w:val="0"/>
              <w:autoSpaceDN w:val="0"/>
              <w:adjustRightInd w:val="0"/>
              <w:jc w:val="center"/>
              <w:rPr>
                <w:sz w:val="24"/>
                <w:szCs w:val="24"/>
              </w:rPr>
            </w:pPr>
            <w:r w:rsidRPr="00783994">
              <w:rPr>
                <w:sz w:val="24"/>
                <w:szCs w:val="24"/>
              </w:rPr>
              <w:t>18</w:t>
            </w:r>
          </w:p>
          <w:p w:rsidR="00C30DC1" w:rsidRPr="00783994" w:rsidRDefault="00C30DC1" w:rsidP="00783994">
            <w:pPr>
              <w:autoSpaceDE w:val="0"/>
              <w:autoSpaceDN w:val="0"/>
              <w:adjustRightInd w:val="0"/>
              <w:jc w:val="center"/>
              <w:rPr>
                <w:sz w:val="24"/>
                <w:szCs w:val="24"/>
              </w:rPr>
            </w:pPr>
            <w:r w:rsidRPr="00783994">
              <w:rPr>
                <w:sz w:val="24"/>
                <w:szCs w:val="24"/>
              </w:rPr>
              <w:t>5</w:t>
            </w:r>
          </w:p>
          <w:p w:rsidR="00C30DC1" w:rsidRPr="00783994" w:rsidRDefault="00C30DC1" w:rsidP="00783994">
            <w:pPr>
              <w:autoSpaceDE w:val="0"/>
              <w:autoSpaceDN w:val="0"/>
              <w:adjustRightInd w:val="0"/>
              <w:jc w:val="center"/>
              <w:rPr>
                <w:sz w:val="24"/>
                <w:szCs w:val="24"/>
              </w:rPr>
            </w:pPr>
            <w:r w:rsidRPr="00783994">
              <w:rPr>
                <w:sz w:val="24"/>
                <w:szCs w:val="24"/>
              </w:rPr>
              <w:t>150</w:t>
            </w:r>
          </w:p>
          <w:p w:rsidR="00C30DC1" w:rsidRPr="00783994" w:rsidRDefault="00C30DC1" w:rsidP="00783994">
            <w:pPr>
              <w:autoSpaceDE w:val="0"/>
              <w:autoSpaceDN w:val="0"/>
              <w:adjustRightInd w:val="0"/>
              <w:jc w:val="center"/>
              <w:rPr>
                <w:sz w:val="24"/>
                <w:szCs w:val="24"/>
              </w:rPr>
            </w:pPr>
            <w:r w:rsidRPr="00783994">
              <w:rPr>
                <w:sz w:val="24"/>
                <w:szCs w:val="24"/>
              </w:rPr>
              <w:t>1 700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34</w:t>
            </w:r>
          </w:p>
          <w:p w:rsidR="00C30DC1" w:rsidRPr="00783994" w:rsidRDefault="00C30DC1" w:rsidP="00783994">
            <w:pPr>
              <w:autoSpaceDE w:val="0"/>
              <w:autoSpaceDN w:val="0"/>
              <w:adjustRightInd w:val="0"/>
              <w:jc w:val="center"/>
              <w:rPr>
                <w:sz w:val="24"/>
                <w:szCs w:val="24"/>
              </w:rPr>
            </w:pPr>
            <w:r w:rsidRPr="00783994">
              <w:rPr>
                <w:sz w:val="24"/>
                <w:szCs w:val="24"/>
              </w:rPr>
              <w:t>28</w:t>
            </w:r>
          </w:p>
          <w:p w:rsidR="00C30DC1" w:rsidRPr="00783994" w:rsidRDefault="00C30DC1" w:rsidP="00783994">
            <w:pPr>
              <w:autoSpaceDE w:val="0"/>
              <w:autoSpaceDN w:val="0"/>
              <w:adjustRightInd w:val="0"/>
              <w:jc w:val="center"/>
              <w:rPr>
                <w:sz w:val="24"/>
                <w:szCs w:val="24"/>
              </w:rPr>
            </w:pPr>
            <w:r w:rsidRPr="00783994">
              <w:rPr>
                <w:sz w:val="24"/>
                <w:szCs w:val="24"/>
              </w:rPr>
              <w:t>12</w:t>
            </w:r>
          </w:p>
          <w:p w:rsidR="00C30DC1" w:rsidRPr="00783994" w:rsidRDefault="00C30DC1" w:rsidP="00783994">
            <w:pPr>
              <w:autoSpaceDE w:val="0"/>
              <w:autoSpaceDN w:val="0"/>
              <w:adjustRightInd w:val="0"/>
              <w:jc w:val="center"/>
              <w:rPr>
                <w:sz w:val="24"/>
                <w:szCs w:val="24"/>
              </w:rPr>
            </w:pPr>
            <w:r w:rsidRPr="00783994">
              <w:rPr>
                <w:sz w:val="24"/>
                <w:szCs w:val="24"/>
              </w:rPr>
              <w:t>160</w:t>
            </w:r>
          </w:p>
          <w:p w:rsidR="00C30DC1" w:rsidRPr="00783994" w:rsidRDefault="00C30DC1" w:rsidP="00783994">
            <w:pPr>
              <w:autoSpaceDE w:val="0"/>
              <w:autoSpaceDN w:val="0"/>
              <w:adjustRightInd w:val="0"/>
              <w:jc w:val="center"/>
              <w:rPr>
                <w:sz w:val="24"/>
                <w:szCs w:val="24"/>
              </w:rPr>
            </w:pPr>
            <w:r w:rsidRPr="00783994">
              <w:rPr>
                <w:sz w:val="24"/>
                <w:szCs w:val="24"/>
              </w:rPr>
              <w:t>1 800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44</w:t>
            </w:r>
          </w:p>
          <w:p w:rsidR="00C30DC1" w:rsidRPr="00783994" w:rsidRDefault="00C30DC1" w:rsidP="00783994">
            <w:pPr>
              <w:autoSpaceDE w:val="0"/>
              <w:autoSpaceDN w:val="0"/>
              <w:adjustRightInd w:val="0"/>
              <w:jc w:val="center"/>
              <w:rPr>
                <w:sz w:val="24"/>
                <w:szCs w:val="24"/>
              </w:rPr>
            </w:pPr>
            <w:r w:rsidRPr="00783994">
              <w:rPr>
                <w:sz w:val="24"/>
                <w:szCs w:val="24"/>
              </w:rPr>
              <w:t>42</w:t>
            </w:r>
          </w:p>
          <w:p w:rsidR="00C30DC1" w:rsidRPr="00783994" w:rsidRDefault="00C30DC1" w:rsidP="00783994">
            <w:pPr>
              <w:autoSpaceDE w:val="0"/>
              <w:autoSpaceDN w:val="0"/>
              <w:adjustRightInd w:val="0"/>
              <w:jc w:val="center"/>
              <w:rPr>
                <w:sz w:val="24"/>
                <w:szCs w:val="24"/>
              </w:rPr>
            </w:pPr>
            <w:r w:rsidRPr="00783994">
              <w:rPr>
                <w:sz w:val="24"/>
                <w:szCs w:val="24"/>
              </w:rPr>
              <w:t>20</w:t>
            </w:r>
          </w:p>
          <w:p w:rsidR="00C30DC1" w:rsidRPr="00783994" w:rsidRDefault="00C30DC1" w:rsidP="00783994">
            <w:pPr>
              <w:autoSpaceDE w:val="0"/>
              <w:autoSpaceDN w:val="0"/>
              <w:adjustRightInd w:val="0"/>
              <w:jc w:val="center"/>
              <w:rPr>
                <w:sz w:val="24"/>
                <w:szCs w:val="24"/>
              </w:rPr>
            </w:pPr>
            <w:r w:rsidRPr="00783994">
              <w:rPr>
                <w:sz w:val="24"/>
                <w:szCs w:val="24"/>
              </w:rPr>
              <w:t>180</w:t>
            </w:r>
          </w:p>
          <w:p w:rsidR="00C30DC1" w:rsidRPr="00783994" w:rsidRDefault="00C30DC1" w:rsidP="00783994">
            <w:pPr>
              <w:autoSpaceDE w:val="0"/>
              <w:autoSpaceDN w:val="0"/>
              <w:adjustRightInd w:val="0"/>
              <w:jc w:val="center"/>
              <w:rPr>
                <w:sz w:val="24"/>
                <w:szCs w:val="24"/>
              </w:rPr>
            </w:pPr>
            <w:r w:rsidRPr="00783994">
              <w:rPr>
                <w:sz w:val="24"/>
                <w:szCs w:val="24"/>
              </w:rPr>
              <w:t>1 800</w:t>
            </w:r>
          </w:p>
        </w:tc>
        <w:tc>
          <w:tcPr>
            <w:tcW w:w="985"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56</w:t>
            </w:r>
          </w:p>
          <w:p w:rsidR="00C30DC1" w:rsidRPr="00783994" w:rsidRDefault="00C30DC1" w:rsidP="00783994">
            <w:pPr>
              <w:autoSpaceDE w:val="0"/>
              <w:autoSpaceDN w:val="0"/>
              <w:adjustRightInd w:val="0"/>
              <w:jc w:val="center"/>
              <w:rPr>
                <w:sz w:val="24"/>
                <w:szCs w:val="24"/>
              </w:rPr>
            </w:pPr>
            <w:r w:rsidRPr="00783994">
              <w:rPr>
                <w:sz w:val="24"/>
                <w:szCs w:val="24"/>
              </w:rPr>
              <w:t>56</w:t>
            </w:r>
          </w:p>
          <w:p w:rsidR="00C30DC1" w:rsidRPr="00783994" w:rsidRDefault="00C30DC1" w:rsidP="00783994">
            <w:pPr>
              <w:autoSpaceDE w:val="0"/>
              <w:autoSpaceDN w:val="0"/>
              <w:adjustRightInd w:val="0"/>
              <w:jc w:val="center"/>
              <w:rPr>
                <w:sz w:val="24"/>
                <w:szCs w:val="24"/>
              </w:rPr>
            </w:pPr>
            <w:r w:rsidRPr="00783994">
              <w:rPr>
                <w:sz w:val="24"/>
                <w:szCs w:val="24"/>
              </w:rPr>
              <w:t>34</w:t>
            </w:r>
          </w:p>
          <w:p w:rsidR="00C30DC1" w:rsidRPr="00783994" w:rsidRDefault="00C30DC1" w:rsidP="00783994">
            <w:pPr>
              <w:autoSpaceDE w:val="0"/>
              <w:autoSpaceDN w:val="0"/>
              <w:adjustRightInd w:val="0"/>
              <w:jc w:val="center"/>
              <w:rPr>
                <w:sz w:val="24"/>
                <w:szCs w:val="24"/>
              </w:rPr>
            </w:pPr>
            <w:r w:rsidRPr="00783994">
              <w:rPr>
                <w:sz w:val="24"/>
                <w:szCs w:val="24"/>
              </w:rPr>
              <w:t>200</w:t>
            </w:r>
          </w:p>
          <w:p w:rsidR="00C30DC1" w:rsidRPr="00783994" w:rsidRDefault="00C30DC1" w:rsidP="00783994">
            <w:pPr>
              <w:autoSpaceDE w:val="0"/>
              <w:autoSpaceDN w:val="0"/>
              <w:adjustRightInd w:val="0"/>
              <w:jc w:val="center"/>
              <w:rPr>
                <w:sz w:val="24"/>
                <w:szCs w:val="24"/>
              </w:rPr>
            </w:pPr>
            <w:r w:rsidRPr="00783994">
              <w:rPr>
                <w:sz w:val="24"/>
                <w:szCs w:val="24"/>
              </w:rPr>
              <w:t>1 900</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1.11.</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Количество вольерных комплексов для содержания животных</w:t>
            </w:r>
          </w:p>
        </w:tc>
        <w:tc>
          <w:tcPr>
            <w:tcW w:w="865" w:type="dxa"/>
            <w:gridSpan w:val="2"/>
          </w:tcPr>
          <w:p w:rsidR="00C30DC1" w:rsidRPr="00783994" w:rsidRDefault="00C30DC1" w:rsidP="00783994">
            <w:pPr>
              <w:autoSpaceDE w:val="0"/>
              <w:autoSpaceDN w:val="0"/>
              <w:adjustRightInd w:val="0"/>
              <w:ind w:left="-57" w:right="-57"/>
              <w:jc w:val="center"/>
              <w:rPr>
                <w:sz w:val="24"/>
                <w:szCs w:val="24"/>
              </w:rPr>
            </w:pPr>
            <w:r w:rsidRPr="00783994">
              <w:rPr>
                <w:sz w:val="24"/>
                <w:szCs w:val="24"/>
              </w:rPr>
              <w:t>штук</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4</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1.12.</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Количество животных, содержащихся в вольерах:</w:t>
            </w:r>
          </w:p>
          <w:p w:rsidR="00C30DC1" w:rsidRPr="00783994" w:rsidRDefault="00C30DC1" w:rsidP="00783994">
            <w:pPr>
              <w:autoSpaceDE w:val="0"/>
              <w:autoSpaceDN w:val="0"/>
              <w:adjustRightInd w:val="0"/>
              <w:rPr>
                <w:sz w:val="24"/>
                <w:szCs w:val="24"/>
              </w:rPr>
            </w:pPr>
            <w:r w:rsidRPr="00783994">
              <w:rPr>
                <w:sz w:val="24"/>
                <w:szCs w:val="24"/>
              </w:rPr>
              <w:t>олень пятнистый;</w:t>
            </w:r>
          </w:p>
          <w:p w:rsidR="00C30DC1" w:rsidRPr="00783994" w:rsidRDefault="00C30DC1" w:rsidP="00783994">
            <w:pPr>
              <w:autoSpaceDE w:val="0"/>
              <w:autoSpaceDN w:val="0"/>
              <w:adjustRightInd w:val="0"/>
              <w:rPr>
                <w:sz w:val="24"/>
                <w:szCs w:val="24"/>
              </w:rPr>
            </w:pPr>
            <w:r w:rsidRPr="00783994">
              <w:rPr>
                <w:sz w:val="24"/>
                <w:szCs w:val="24"/>
              </w:rPr>
              <w:t>олень европейский;</w:t>
            </w:r>
          </w:p>
          <w:p w:rsidR="00C30DC1" w:rsidRPr="00783994" w:rsidRDefault="00C30DC1" w:rsidP="00783994">
            <w:pPr>
              <w:autoSpaceDE w:val="0"/>
              <w:autoSpaceDN w:val="0"/>
              <w:adjustRightInd w:val="0"/>
              <w:rPr>
                <w:sz w:val="24"/>
                <w:szCs w:val="24"/>
              </w:rPr>
            </w:pPr>
            <w:r w:rsidRPr="00783994">
              <w:rPr>
                <w:sz w:val="24"/>
                <w:szCs w:val="24"/>
              </w:rPr>
              <w:t>лань;</w:t>
            </w:r>
          </w:p>
          <w:p w:rsidR="00C30DC1" w:rsidRPr="00783994" w:rsidRDefault="00C30DC1" w:rsidP="00783994">
            <w:pPr>
              <w:autoSpaceDE w:val="0"/>
              <w:autoSpaceDN w:val="0"/>
              <w:adjustRightInd w:val="0"/>
              <w:rPr>
                <w:sz w:val="24"/>
                <w:szCs w:val="24"/>
              </w:rPr>
            </w:pPr>
            <w:r w:rsidRPr="00783994">
              <w:rPr>
                <w:sz w:val="24"/>
                <w:szCs w:val="24"/>
              </w:rPr>
              <w:t>фазан</w:t>
            </w:r>
          </w:p>
        </w:tc>
        <w:tc>
          <w:tcPr>
            <w:tcW w:w="865" w:type="dxa"/>
            <w:gridSpan w:val="2"/>
          </w:tcPr>
          <w:p w:rsidR="00C30DC1" w:rsidRPr="00783994" w:rsidRDefault="00C30DC1" w:rsidP="00783994">
            <w:pPr>
              <w:autoSpaceDE w:val="0"/>
              <w:autoSpaceDN w:val="0"/>
              <w:adjustRightInd w:val="0"/>
              <w:ind w:left="-57" w:right="-57"/>
              <w:jc w:val="center"/>
              <w:rPr>
                <w:sz w:val="24"/>
                <w:szCs w:val="24"/>
              </w:rPr>
            </w:pPr>
            <w:r w:rsidRPr="00783994">
              <w:rPr>
                <w:sz w:val="24"/>
                <w:szCs w:val="24"/>
              </w:rPr>
              <w:t>голов</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30</w:t>
            </w:r>
          </w:p>
          <w:p w:rsidR="00C30DC1" w:rsidRPr="00783994" w:rsidRDefault="00C30DC1" w:rsidP="00783994">
            <w:pPr>
              <w:autoSpaceDE w:val="0"/>
              <w:autoSpaceDN w:val="0"/>
              <w:adjustRightInd w:val="0"/>
              <w:jc w:val="center"/>
              <w:rPr>
                <w:sz w:val="24"/>
                <w:szCs w:val="24"/>
              </w:rPr>
            </w:pPr>
            <w:r w:rsidRPr="00783994">
              <w:rPr>
                <w:sz w:val="24"/>
                <w:szCs w:val="24"/>
              </w:rPr>
              <w:t>19</w:t>
            </w: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200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32</w:t>
            </w:r>
          </w:p>
          <w:p w:rsidR="00C30DC1" w:rsidRPr="00783994" w:rsidRDefault="00C30DC1" w:rsidP="00783994">
            <w:pPr>
              <w:autoSpaceDE w:val="0"/>
              <w:autoSpaceDN w:val="0"/>
              <w:adjustRightInd w:val="0"/>
              <w:jc w:val="center"/>
              <w:rPr>
                <w:sz w:val="24"/>
                <w:szCs w:val="24"/>
              </w:rPr>
            </w:pPr>
            <w:r w:rsidRPr="00783994">
              <w:rPr>
                <w:sz w:val="24"/>
                <w:szCs w:val="24"/>
              </w:rPr>
              <w:t>43</w:t>
            </w:r>
          </w:p>
          <w:p w:rsidR="00C30DC1" w:rsidRPr="00783994" w:rsidRDefault="00C30DC1" w:rsidP="00783994">
            <w:pPr>
              <w:autoSpaceDE w:val="0"/>
              <w:autoSpaceDN w:val="0"/>
              <w:adjustRightInd w:val="0"/>
              <w:jc w:val="center"/>
              <w:rPr>
                <w:sz w:val="24"/>
                <w:szCs w:val="24"/>
              </w:rPr>
            </w:pPr>
            <w:r w:rsidRPr="00783994">
              <w:rPr>
                <w:sz w:val="24"/>
                <w:szCs w:val="24"/>
              </w:rPr>
              <w:t>20</w:t>
            </w:r>
          </w:p>
          <w:p w:rsidR="00C30DC1" w:rsidRPr="00783994" w:rsidRDefault="00C30DC1" w:rsidP="00783994">
            <w:pPr>
              <w:autoSpaceDE w:val="0"/>
              <w:autoSpaceDN w:val="0"/>
              <w:adjustRightInd w:val="0"/>
              <w:jc w:val="center"/>
              <w:rPr>
                <w:sz w:val="24"/>
                <w:szCs w:val="24"/>
              </w:rPr>
            </w:pPr>
            <w:r w:rsidRPr="00783994">
              <w:rPr>
                <w:sz w:val="24"/>
                <w:szCs w:val="24"/>
              </w:rPr>
              <w:t>300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35</w:t>
            </w:r>
          </w:p>
          <w:p w:rsidR="00C30DC1" w:rsidRPr="00783994" w:rsidRDefault="00C30DC1" w:rsidP="00783994">
            <w:pPr>
              <w:autoSpaceDE w:val="0"/>
              <w:autoSpaceDN w:val="0"/>
              <w:adjustRightInd w:val="0"/>
              <w:jc w:val="center"/>
              <w:rPr>
                <w:sz w:val="24"/>
                <w:szCs w:val="24"/>
              </w:rPr>
            </w:pPr>
            <w:r w:rsidRPr="00783994">
              <w:rPr>
                <w:sz w:val="24"/>
                <w:szCs w:val="24"/>
              </w:rPr>
              <w:t>50</w:t>
            </w:r>
          </w:p>
          <w:p w:rsidR="00C30DC1" w:rsidRPr="00783994" w:rsidRDefault="00C30DC1" w:rsidP="00783994">
            <w:pPr>
              <w:autoSpaceDE w:val="0"/>
              <w:autoSpaceDN w:val="0"/>
              <w:adjustRightInd w:val="0"/>
              <w:jc w:val="center"/>
              <w:rPr>
                <w:sz w:val="24"/>
                <w:szCs w:val="24"/>
              </w:rPr>
            </w:pPr>
            <w:r w:rsidRPr="00783994">
              <w:rPr>
                <w:sz w:val="24"/>
                <w:szCs w:val="24"/>
              </w:rPr>
              <w:t>20</w:t>
            </w:r>
          </w:p>
          <w:p w:rsidR="00C30DC1" w:rsidRPr="00783994" w:rsidRDefault="00C30DC1" w:rsidP="00783994">
            <w:pPr>
              <w:autoSpaceDE w:val="0"/>
              <w:autoSpaceDN w:val="0"/>
              <w:adjustRightInd w:val="0"/>
              <w:jc w:val="center"/>
              <w:rPr>
                <w:sz w:val="24"/>
                <w:szCs w:val="24"/>
              </w:rPr>
            </w:pPr>
            <w:r w:rsidRPr="00783994">
              <w:rPr>
                <w:sz w:val="24"/>
                <w:szCs w:val="24"/>
              </w:rPr>
              <w:t>250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40</w:t>
            </w:r>
          </w:p>
          <w:p w:rsidR="00C30DC1" w:rsidRPr="00783994" w:rsidRDefault="00C30DC1" w:rsidP="00783994">
            <w:pPr>
              <w:autoSpaceDE w:val="0"/>
              <w:autoSpaceDN w:val="0"/>
              <w:adjustRightInd w:val="0"/>
              <w:jc w:val="center"/>
              <w:rPr>
                <w:sz w:val="24"/>
                <w:szCs w:val="24"/>
              </w:rPr>
            </w:pPr>
            <w:r w:rsidRPr="00783994">
              <w:rPr>
                <w:sz w:val="24"/>
                <w:szCs w:val="24"/>
              </w:rPr>
              <w:t>50</w:t>
            </w:r>
          </w:p>
          <w:p w:rsidR="00C30DC1" w:rsidRPr="00783994" w:rsidRDefault="00C30DC1" w:rsidP="00783994">
            <w:pPr>
              <w:autoSpaceDE w:val="0"/>
              <w:autoSpaceDN w:val="0"/>
              <w:adjustRightInd w:val="0"/>
              <w:jc w:val="center"/>
              <w:rPr>
                <w:sz w:val="24"/>
                <w:szCs w:val="24"/>
              </w:rPr>
            </w:pPr>
            <w:r w:rsidRPr="00783994">
              <w:rPr>
                <w:sz w:val="24"/>
                <w:szCs w:val="24"/>
              </w:rPr>
              <w:t>26</w:t>
            </w:r>
          </w:p>
          <w:p w:rsidR="00C30DC1" w:rsidRPr="00783994" w:rsidRDefault="00C30DC1" w:rsidP="00783994">
            <w:pPr>
              <w:autoSpaceDE w:val="0"/>
              <w:autoSpaceDN w:val="0"/>
              <w:adjustRightInd w:val="0"/>
              <w:jc w:val="center"/>
              <w:rPr>
                <w:sz w:val="24"/>
                <w:szCs w:val="24"/>
              </w:rPr>
            </w:pPr>
            <w:r w:rsidRPr="00783994">
              <w:rPr>
                <w:sz w:val="24"/>
                <w:szCs w:val="24"/>
              </w:rPr>
              <w:t>250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40</w:t>
            </w:r>
          </w:p>
          <w:p w:rsidR="00C30DC1" w:rsidRPr="00783994" w:rsidRDefault="00C30DC1" w:rsidP="00783994">
            <w:pPr>
              <w:autoSpaceDE w:val="0"/>
              <w:autoSpaceDN w:val="0"/>
              <w:adjustRightInd w:val="0"/>
              <w:jc w:val="center"/>
              <w:rPr>
                <w:sz w:val="24"/>
                <w:szCs w:val="24"/>
              </w:rPr>
            </w:pPr>
            <w:r w:rsidRPr="00783994">
              <w:rPr>
                <w:sz w:val="24"/>
                <w:szCs w:val="24"/>
              </w:rPr>
              <w:t>50</w:t>
            </w:r>
          </w:p>
          <w:p w:rsidR="00C30DC1" w:rsidRPr="00783994" w:rsidRDefault="00C30DC1" w:rsidP="00783994">
            <w:pPr>
              <w:autoSpaceDE w:val="0"/>
              <w:autoSpaceDN w:val="0"/>
              <w:adjustRightInd w:val="0"/>
              <w:jc w:val="center"/>
              <w:rPr>
                <w:sz w:val="24"/>
                <w:szCs w:val="24"/>
              </w:rPr>
            </w:pPr>
            <w:r w:rsidRPr="00783994">
              <w:rPr>
                <w:sz w:val="24"/>
                <w:szCs w:val="24"/>
              </w:rPr>
              <w:t>32</w:t>
            </w:r>
          </w:p>
          <w:p w:rsidR="00C30DC1" w:rsidRPr="00783994" w:rsidRDefault="00C30DC1" w:rsidP="00783994">
            <w:pPr>
              <w:autoSpaceDE w:val="0"/>
              <w:autoSpaceDN w:val="0"/>
              <w:adjustRightInd w:val="0"/>
              <w:jc w:val="center"/>
              <w:rPr>
                <w:sz w:val="24"/>
                <w:szCs w:val="24"/>
              </w:rPr>
            </w:pPr>
            <w:r w:rsidRPr="00783994">
              <w:rPr>
                <w:sz w:val="24"/>
                <w:szCs w:val="24"/>
              </w:rPr>
              <w:t>250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40</w:t>
            </w:r>
          </w:p>
          <w:p w:rsidR="00C30DC1" w:rsidRPr="00783994" w:rsidRDefault="00C30DC1" w:rsidP="00783994">
            <w:pPr>
              <w:autoSpaceDE w:val="0"/>
              <w:autoSpaceDN w:val="0"/>
              <w:adjustRightInd w:val="0"/>
              <w:jc w:val="center"/>
              <w:rPr>
                <w:sz w:val="24"/>
                <w:szCs w:val="24"/>
              </w:rPr>
            </w:pPr>
            <w:r w:rsidRPr="00783994">
              <w:rPr>
                <w:sz w:val="24"/>
                <w:szCs w:val="24"/>
              </w:rPr>
              <w:t>60</w:t>
            </w:r>
          </w:p>
          <w:p w:rsidR="00C30DC1" w:rsidRPr="00783994" w:rsidRDefault="00C30DC1" w:rsidP="00783994">
            <w:pPr>
              <w:autoSpaceDE w:val="0"/>
              <w:autoSpaceDN w:val="0"/>
              <w:adjustRightInd w:val="0"/>
              <w:jc w:val="center"/>
              <w:rPr>
                <w:sz w:val="24"/>
                <w:szCs w:val="24"/>
              </w:rPr>
            </w:pPr>
            <w:r w:rsidRPr="00783994">
              <w:rPr>
                <w:sz w:val="24"/>
                <w:szCs w:val="24"/>
              </w:rPr>
              <w:t>38</w:t>
            </w:r>
          </w:p>
          <w:p w:rsidR="00C30DC1" w:rsidRPr="00783994" w:rsidRDefault="00C30DC1" w:rsidP="00783994">
            <w:pPr>
              <w:autoSpaceDE w:val="0"/>
              <w:autoSpaceDN w:val="0"/>
              <w:adjustRightInd w:val="0"/>
              <w:jc w:val="center"/>
              <w:rPr>
                <w:sz w:val="24"/>
                <w:szCs w:val="24"/>
              </w:rPr>
            </w:pPr>
            <w:r w:rsidRPr="00783994">
              <w:rPr>
                <w:sz w:val="24"/>
                <w:szCs w:val="24"/>
              </w:rPr>
              <w:t>250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40</w:t>
            </w:r>
          </w:p>
          <w:p w:rsidR="00C30DC1" w:rsidRPr="00783994" w:rsidRDefault="00C30DC1" w:rsidP="00783994">
            <w:pPr>
              <w:autoSpaceDE w:val="0"/>
              <w:autoSpaceDN w:val="0"/>
              <w:adjustRightInd w:val="0"/>
              <w:jc w:val="center"/>
              <w:rPr>
                <w:sz w:val="24"/>
                <w:szCs w:val="24"/>
              </w:rPr>
            </w:pPr>
            <w:r w:rsidRPr="00783994">
              <w:rPr>
                <w:sz w:val="24"/>
                <w:szCs w:val="24"/>
              </w:rPr>
              <w:t>60</w:t>
            </w:r>
          </w:p>
          <w:p w:rsidR="00C30DC1" w:rsidRPr="00783994" w:rsidRDefault="00C30DC1" w:rsidP="00783994">
            <w:pPr>
              <w:autoSpaceDE w:val="0"/>
              <w:autoSpaceDN w:val="0"/>
              <w:adjustRightInd w:val="0"/>
              <w:jc w:val="center"/>
              <w:rPr>
                <w:sz w:val="24"/>
                <w:szCs w:val="24"/>
              </w:rPr>
            </w:pPr>
            <w:r w:rsidRPr="00783994">
              <w:rPr>
                <w:sz w:val="24"/>
                <w:szCs w:val="24"/>
              </w:rPr>
              <w:t>45</w:t>
            </w:r>
          </w:p>
          <w:p w:rsidR="00C30DC1" w:rsidRPr="00783994" w:rsidRDefault="00C30DC1" w:rsidP="00783994">
            <w:pPr>
              <w:autoSpaceDE w:val="0"/>
              <w:autoSpaceDN w:val="0"/>
              <w:adjustRightInd w:val="0"/>
              <w:jc w:val="center"/>
              <w:rPr>
                <w:sz w:val="24"/>
                <w:szCs w:val="24"/>
              </w:rPr>
            </w:pPr>
            <w:r w:rsidRPr="00783994">
              <w:rPr>
                <w:sz w:val="24"/>
                <w:szCs w:val="24"/>
              </w:rPr>
              <w:t>250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40</w:t>
            </w:r>
          </w:p>
          <w:p w:rsidR="00C30DC1" w:rsidRPr="00783994" w:rsidRDefault="00C30DC1" w:rsidP="00783994">
            <w:pPr>
              <w:autoSpaceDE w:val="0"/>
              <w:autoSpaceDN w:val="0"/>
              <w:adjustRightInd w:val="0"/>
              <w:jc w:val="center"/>
              <w:rPr>
                <w:sz w:val="24"/>
                <w:szCs w:val="24"/>
              </w:rPr>
            </w:pPr>
            <w:r w:rsidRPr="00783994">
              <w:rPr>
                <w:sz w:val="24"/>
                <w:szCs w:val="24"/>
              </w:rPr>
              <w:t>60</w:t>
            </w:r>
          </w:p>
          <w:p w:rsidR="00C30DC1" w:rsidRPr="00783994" w:rsidRDefault="00C30DC1" w:rsidP="00783994">
            <w:pPr>
              <w:autoSpaceDE w:val="0"/>
              <w:autoSpaceDN w:val="0"/>
              <w:adjustRightInd w:val="0"/>
              <w:jc w:val="center"/>
              <w:rPr>
                <w:sz w:val="24"/>
                <w:szCs w:val="24"/>
              </w:rPr>
            </w:pPr>
            <w:r w:rsidRPr="00783994">
              <w:rPr>
                <w:sz w:val="24"/>
                <w:szCs w:val="24"/>
              </w:rPr>
              <w:t>50</w:t>
            </w:r>
          </w:p>
          <w:p w:rsidR="00C30DC1" w:rsidRPr="00783994" w:rsidRDefault="00C30DC1" w:rsidP="00783994">
            <w:pPr>
              <w:autoSpaceDE w:val="0"/>
              <w:autoSpaceDN w:val="0"/>
              <w:adjustRightInd w:val="0"/>
              <w:jc w:val="center"/>
              <w:rPr>
                <w:sz w:val="24"/>
                <w:szCs w:val="24"/>
              </w:rPr>
            </w:pPr>
            <w:r w:rsidRPr="00783994">
              <w:rPr>
                <w:sz w:val="24"/>
                <w:szCs w:val="24"/>
              </w:rPr>
              <w:t>250</w:t>
            </w:r>
          </w:p>
        </w:tc>
        <w:tc>
          <w:tcPr>
            <w:tcW w:w="985"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40</w:t>
            </w:r>
          </w:p>
          <w:p w:rsidR="00C30DC1" w:rsidRPr="00783994" w:rsidRDefault="00C30DC1" w:rsidP="00783994">
            <w:pPr>
              <w:autoSpaceDE w:val="0"/>
              <w:autoSpaceDN w:val="0"/>
              <w:adjustRightInd w:val="0"/>
              <w:jc w:val="center"/>
              <w:rPr>
                <w:sz w:val="24"/>
                <w:szCs w:val="24"/>
              </w:rPr>
            </w:pPr>
            <w:r w:rsidRPr="00783994">
              <w:rPr>
                <w:sz w:val="24"/>
                <w:szCs w:val="24"/>
              </w:rPr>
              <w:t>60</w:t>
            </w:r>
          </w:p>
          <w:p w:rsidR="00C30DC1" w:rsidRPr="00783994" w:rsidRDefault="00C30DC1" w:rsidP="00783994">
            <w:pPr>
              <w:autoSpaceDE w:val="0"/>
              <w:autoSpaceDN w:val="0"/>
              <w:adjustRightInd w:val="0"/>
              <w:jc w:val="center"/>
              <w:rPr>
                <w:sz w:val="24"/>
                <w:szCs w:val="24"/>
              </w:rPr>
            </w:pPr>
            <w:r w:rsidRPr="00783994">
              <w:rPr>
                <w:sz w:val="24"/>
                <w:szCs w:val="24"/>
              </w:rPr>
              <w:t>50</w:t>
            </w:r>
          </w:p>
          <w:p w:rsidR="00C30DC1" w:rsidRPr="00783994" w:rsidRDefault="00C30DC1" w:rsidP="00783994">
            <w:pPr>
              <w:autoSpaceDE w:val="0"/>
              <w:autoSpaceDN w:val="0"/>
              <w:adjustRightInd w:val="0"/>
              <w:jc w:val="center"/>
              <w:rPr>
                <w:sz w:val="24"/>
                <w:szCs w:val="24"/>
              </w:rPr>
            </w:pPr>
            <w:r w:rsidRPr="00783994">
              <w:rPr>
                <w:sz w:val="24"/>
                <w:szCs w:val="24"/>
              </w:rPr>
              <w:t>250</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1.13.</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Количество животных, выращенных в вольерах и выпущенных в естественную среду обитания для расселения:</w:t>
            </w:r>
          </w:p>
          <w:p w:rsidR="00C30DC1" w:rsidRPr="00783994" w:rsidRDefault="00C30DC1" w:rsidP="00783994">
            <w:pPr>
              <w:autoSpaceDE w:val="0"/>
              <w:autoSpaceDN w:val="0"/>
              <w:adjustRightInd w:val="0"/>
              <w:rPr>
                <w:sz w:val="24"/>
                <w:szCs w:val="24"/>
              </w:rPr>
            </w:pPr>
            <w:r w:rsidRPr="00783994">
              <w:rPr>
                <w:sz w:val="24"/>
                <w:szCs w:val="24"/>
              </w:rPr>
              <w:t>олень пятнистый;</w:t>
            </w:r>
          </w:p>
          <w:p w:rsidR="00C30DC1" w:rsidRPr="00783994" w:rsidRDefault="00C30DC1" w:rsidP="00783994">
            <w:pPr>
              <w:autoSpaceDE w:val="0"/>
              <w:autoSpaceDN w:val="0"/>
              <w:adjustRightInd w:val="0"/>
              <w:rPr>
                <w:sz w:val="24"/>
                <w:szCs w:val="24"/>
              </w:rPr>
            </w:pPr>
            <w:r w:rsidRPr="00783994">
              <w:rPr>
                <w:sz w:val="24"/>
                <w:szCs w:val="24"/>
              </w:rPr>
              <w:t>олень европейский;</w:t>
            </w:r>
          </w:p>
          <w:p w:rsidR="00C30DC1" w:rsidRPr="00783994" w:rsidRDefault="00C30DC1" w:rsidP="00783994">
            <w:pPr>
              <w:autoSpaceDE w:val="0"/>
              <w:autoSpaceDN w:val="0"/>
              <w:adjustRightInd w:val="0"/>
              <w:rPr>
                <w:sz w:val="24"/>
                <w:szCs w:val="24"/>
              </w:rPr>
            </w:pPr>
            <w:r w:rsidRPr="00783994">
              <w:rPr>
                <w:sz w:val="24"/>
                <w:szCs w:val="24"/>
              </w:rPr>
              <w:t>лань;</w:t>
            </w:r>
          </w:p>
          <w:p w:rsidR="00C30DC1" w:rsidRPr="00783994" w:rsidRDefault="00C30DC1" w:rsidP="00783994">
            <w:pPr>
              <w:autoSpaceDE w:val="0"/>
              <w:autoSpaceDN w:val="0"/>
              <w:adjustRightInd w:val="0"/>
              <w:rPr>
                <w:sz w:val="24"/>
                <w:szCs w:val="24"/>
              </w:rPr>
            </w:pPr>
            <w:r w:rsidRPr="00783994">
              <w:rPr>
                <w:sz w:val="24"/>
                <w:szCs w:val="24"/>
              </w:rPr>
              <w:t>фазан</w:t>
            </w:r>
          </w:p>
        </w:tc>
        <w:tc>
          <w:tcPr>
            <w:tcW w:w="865" w:type="dxa"/>
            <w:gridSpan w:val="2"/>
          </w:tcPr>
          <w:p w:rsidR="00C30DC1" w:rsidRPr="00783994" w:rsidRDefault="00C30DC1" w:rsidP="00783994">
            <w:pPr>
              <w:autoSpaceDE w:val="0"/>
              <w:autoSpaceDN w:val="0"/>
              <w:adjustRightInd w:val="0"/>
              <w:ind w:left="-57" w:right="-57"/>
              <w:jc w:val="center"/>
              <w:rPr>
                <w:sz w:val="24"/>
                <w:szCs w:val="24"/>
              </w:rPr>
            </w:pPr>
            <w:r w:rsidRPr="00783994">
              <w:rPr>
                <w:sz w:val="24"/>
                <w:szCs w:val="24"/>
              </w:rPr>
              <w:t>голов</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500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5</w:t>
            </w: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800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6</w:t>
            </w:r>
          </w:p>
          <w:p w:rsidR="00C30DC1" w:rsidRPr="00783994" w:rsidRDefault="00C30DC1" w:rsidP="00783994">
            <w:pPr>
              <w:autoSpaceDE w:val="0"/>
              <w:autoSpaceDN w:val="0"/>
              <w:adjustRightInd w:val="0"/>
              <w:jc w:val="center"/>
              <w:rPr>
                <w:sz w:val="24"/>
                <w:szCs w:val="24"/>
              </w:rPr>
            </w:pPr>
            <w:r w:rsidRPr="00783994">
              <w:rPr>
                <w:sz w:val="24"/>
                <w:szCs w:val="24"/>
              </w:rPr>
              <w:t>4</w:t>
            </w: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1 000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3</w:t>
            </w:r>
          </w:p>
          <w:p w:rsidR="00C30DC1" w:rsidRPr="00783994" w:rsidRDefault="00C30DC1" w:rsidP="00783994">
            <w:pPr>
              <w:autoSpaceDE w:val="0"/>
              <w:autoSpaceDN w:val="0"/>
              <w:adjustRightInd w:val="0"/>
              <w:jc w:val="center"/>
              <w:rPr>
                <w:sz w:val="24"/>
                <w:szCs w:val="24"/>
              </w:rPr>
            </w:pPr>
            <w:r w:rsidRPr="00783994">
              <w:rPr>
                <w:sz w:val="24"/>
                <w:szCs w:val="24"/>
              </w:rPr>
              <w:t>14</w:t>
            </w: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1 000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6</w:t>
            </w:r>
          </w:p>
          <w:p w:rsidR="00C30DC1" w:rsidRPr="00783994" w:rsidRDefault="00C30DC1" w:rsidP="00783994">
            <w:pPr>
              <w:autoSpaceDE w:val="0"/>
              <w:autoSpaceDN w:val="0"/>
              <w:adjustRightInd w:val="0"/>
              <w:jc w:val="center"/>
              <w:rPr>
                <w:sz w:val="24"/>
                <w:szCs w:val="24"/>
              </w:rPr>
            </w:pPr>
            <w:r w:rsidRPr="00783994">
              <w:rPr>
                <w:sz w:val="24"/>
                <w:szCs w:val="24"/>
              </w:rPr>
              <w:t>–</w:t>
            </w:r>
          </w:p>
          <w:p w:rsidR="00C30DC1" w:rsidRPr="00783994" w:rsidRDefault="00C30DC1" w:rsidP="00783994">
            <w:pPr>
              <w:autoSpaceDE w:val="0"/>
              <w:autoSpaceDN w:val="0"/>
              <w:adjustRightInd w:val="0"/>
              <w:jc w:val="center"/>
              <w:rPr>
                <w:sz w:val="24"/>
                <w:szCs w:val="24"/>
              </w:rPr>
            </w:pPr>
            <w:r w:rsidRPr="00783994">
              <w:rPr>
                <w:sz w:val="24"/>
                <w:szCs w:val="24"/>
              </w:rPr>
              <w:t>5</w:t>
            </w:r>
          </w:p>
          <w:p w:rsidR="00C30DC1" w:rsidRPr="00783994" w:rsidRDefault="00C30DC1" w:rsidP="00783994">
            <w:pPr>
              <w:autoSpaceDE w:val="0"/>
              <w:autoSpaceDN w:val="0"/>
              <w:adjustRightInd w:val="0"/>
              <w:jc w:val="center"/>
              <w:rPr>
                <w:sz w:val="24"/>
                <w:szCs w:val="24"/>
              </w:rPr>
            </w:pPr>
            <w:r w:rsidRPr="00783994">
              <w:rPr>
                <w:sz w:val="24"/>
                <w:szCs w:val="24"/>
              </w:rPr>
              <w:t>1 000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6</w:t>
            </w:r>
          </w:p>
          <w:p w:rsidR="00C30DC1" w:rsidRPr="00783994" w:rsidRDefault="00C30DC1" w:rsidP="00783994">
            <w:pPr>
              <w:autoSpaceDE w:val="0"/>
              <w:autoSpaceDN w:val="0"/>
              <w:adjustRightInd w:val="0"/>
              <w:jc w:val="center"/>
              <w:rPr>
                <w:sz w:val="24"/>
                <w:szCs w:val="24"/>
              </w:rPr>
            </w:pPr>
            <w:r w:rsidRPr="00783994">
              <w:rPr>
                <w:sz w:val="24"/>
                <w:szCs w:val="24"/>
              </w:rPr>
              <w:t>8</w:t>
            </w:r>
          </w:p>
          <w:p w:rsidR="00C30DC1" w:rsidRPr="00783994" w:rsidRDefault="00C30DC1" w:rsidP="00783994">
            <w:pPr>
              <w:autoSpaceDE w:val="0"/>
              <w:autoSpaceDN w:val="0"/>
              <w:adjustRightInd w:val="0"/>
              <w:jc w:val="center"/>
              <w:rPr>
                <w:sz w:val="24"/>
                <w:szCs w:val="24"/>
              </w:rPr>
            </w:pPr>
            <w:r w:rsidRPr="00783994">
              <w:rPr>
                <w:sz w:val="24"/>
                <w:szCs w:val="24"/>
              </w:rPr>
              <w:t>7</w:t>
            </w:r>
          </w:p>
          <w:p w:rsidR="00C30DC1" w:rsidRPr="00783994" w:rsidRDefault="00C30DC1" w:rsidP="00783994">
            <w:pPr>
              <w:autoSpaceDE w:val="0"/>
              <w:autoSpaceDN w:val="0"/>
              <w:adjustRightInd w:val="0"/>
              <w:jc w:val="center"/>
              <w:rPr>
                <w:sz w:val="24"/>
                <w:szCs w:val="24"/>
              </w:rPr>
            </w:pPr>
            <w:r w:rsidRPr="00783994">
              <w:rPr>
                <w:sz w:val="24"/>
                <w:szCs w:val="24"/>
              </w:rPr>
              <w:t>1 000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6</w:t>
            </w:r>
          </w:p>
          <w:p w:rsidR="00C30DC1" w:rsidRPr="00783994" w:rsidRDefault="00C30DC1" w:rsidP="00783994">
            <w:pPr>
              <w:autoSpaceDE w:val="0"/>
              <w:autoSpaceDN w:val="0"/>
              <w:adjustRightInd w:val="0"/>
              <w:jc w:val="center"/>
              <w:rPr>
                <w:sz w:val="24"/>
                <w:szCs w:val="24"/>
              </w:rPr>
            </w:pPr>
            <w:r w:rsidRPr="00783994">
              <w:rPr>
                <w:sz w:val="24"/>
                <w:szCs w:val="24"/>
              </w:rPr>
              <w:t>10</w:t>
            </w:r>
          </w:p>
          <w:p w:rsidR="00C30DC1" w:rsidRPr="00783994" w:rsidRDefault="00C30DC1" w:rsidP="00783994">
            <w:pPr>
              <w:autoSpaceDE w:val="0"/>
              <w:autoSpaceDN w:val="0"/>
              <w:adjustRightInd w:val="0"/>
              <w:jc w:val="center"/>
              <w:rPr>
                <w:sz w:val="24"/>
                <w:szCs w:val="24"/>
              </w:rPr>
            </w:pPr>
            <w:r w:rsidRPr="00783994">
              <w:rPr>
                <w:sz w:val="24"/>
                <w:szCs w:val="24"/>
              </w:rPr>
              <w:t>7</w:t>
            </w:r>
          </w:p>
          <w:p w:rsidR="00C30DC1" w:rsidRPr="00783994" w:rsidRDefault="00C30DC1" w:rsidP="00783994">
            <w:pPr>
              <w:autoSpaceDE w:val="0"/>
              <w:autoSpaceDN w:val="0"/>
              <w:adjustRightInd w:val="0"/>
              <w:jc w:val="center"/>
              <w:rPr>
                <w:sz w:val="24"/>
                <w:szCs w:val="24"/>
              </w:rPr>
            </w:pPr>
            <w:r w:rsidRPr="00783994">
              <w:rPr>
                <w:sz w:val="24"/>
                <w:szCs w:val="24"/>
              </w:rPr>
              <w:t>1 000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6</w:t>
            </w:r>
          </w:p>
          <w:p w:rsidR="00C30DC1" w:rsidRPr="00783994" w:rsidRDefault="00C30DC1" w:rsidP="00783994">
            <w:pPr>
              <w:autoSpaceDE w:val="0"/>
              <w:autoSpaceDN w:val="0"/>
              <w:adjustRightInd w:val="0"/>
              <w:jc w:val="center"/>
              <w:rPr>
                <w:sz w:val="24"/>
                <w:szCs w:val="24"/>
              </w:rPr>
            </w:pPr>
            <w:r w:rsidRPr="00783994">
              <w:rPr>
                <w:sz w:val="24"/>
                <w:szCs w:val="24"/>
              </w:rPr>
              <w:t>8</w:t>
            </w:r>
          </w:p>
          <w:p w:rsidR="00C30DC1" w:rsidRPr="00783994" w:rsidRDefault="00C30DC1" w:rsidP="00783994">
            <w:pPr>
              <w:autoSpaceDE w:val="0"/>
              <w:autoSpaceDN w:val="0"/>
              <w:adjustRightInd w:val="0"/>
              <w:jc w:val="center"/>
              <w:rPr>
                <w:sz w:val="24"/>
                <w:szCs w:val="24"/>
              </w:rPr>
            </w:pPr>
            <w:r w:rsidRPr="00783994">
              <w:rPr>
                <w:sz w:val="24"/>
                <w:szCs w:val="24"/>
              </w:rPr>
              <w:t>10</w:t>
            </w:r>
          </w:p>
          <w:p w:rsidR="00C30DC1" w:rsidRPr="00783994" w:rsidRDefault="00C30DC1" w:rsidP="00783994">
            <w:pPr>
              <w:autoSpaceDE w:val="0"/>
              <w:autoSpaceDN w:val="0"/>
              <w:adjustRightInd w:val="0"/>
              <w:jc w:val="center"/>
              <w:rPr>
                <w:sz w:val="24"/>
                <w:szCs w:val="24"/>
              </w:rPr>
            </w:pPr>
            <w:r w:rsidRPr="00783994">
              <w:rPr>
                <w:sz w:val="24"/>
                <w:szCs w:val="24"/>
              </w:rPr>
              <w:t>1 000</w:t>
            </w:r>
          </w:p>
        </w:tc>
        <w:tc>
          <w:tcPr>
            <w:tcW w:w="985"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6</w:t>
            </w:r>
          </w:p>
          <w:p w:rsidR="00C30DC1" w:rsidRPr="00783994" w:rsidRDefault="00C30DC1" w:rsidP="00783994">
            <w:pPr>
              <w:autoSpaceDE w:val="0"/>
              <w:autoSpaceDN w:val="0"/>
              <w:adjustRightInd w:val="0"/>
              <w:jc w:val="center"/>
              <w:rPr>
                <w:sz w:val="24"/>
                <w:szCs w:val="24"/>
              </w:rPr>
            </w:pPr>
            <w:r w:rsidRPr="00783994">
              <w:rPr>
                <w:sz w:val="24"/>
                <w:szCs w:val="24"/>
              </w:rPr>
              <w:t>10</w:t>
            </w:r>
          </w:p>
          <w:p w:rsidR="00C30DC1" w:rsidRPr="00783994" w:rsidRDefault="00C30DC1" w:rsidP="00783994">
            <w:pPr>
              <w:autoSpaceDE w:val="0"/>
              <w:autoSpaceDN w:val="0"/>
              <w:adjustRightInd w:val="0"/>
              <w:jc w:val="center"/>
              <w:rPr>
                <w:sz w:val="24"/>
                <w:szCs w:val="24"/>
              </w:rPr>
            </w:pPr>
            <w:r w:rsidRPr="00783994">
              <w:rPr>
                <w:sz w:val="24"/>
                <w:szCs w:val="24"/>
              </w:rPr>
              <w:t>10</w:t>
            </w:r>
          </w:p>
          <w:p w:rsidR="00C30DC1" w:rsidRPr="00783994" w:rsidRDefault="00C30DC1" w:rsidP="00783994">
            <w:pPr>
              <w:autoSpaceDE w:val="0"/>
              <w:autoSpaceDN w:val="0"/>
              <w:adjustRightInd w:val="0"/>
              <w:jc w:val="center"/>
              <w:rPr>
                <w:sz w:val="24"/>
                <w:szCs w:val="24"/>
              </w:rPr>
            </w:pPr>
            <w:r w:rsidRPr="00783994">
              <w:rPr>
                <w:sz w:val="24"/>
                <w:szCs w:val="24"/>
              </w:rPr>
              <w:t>1 000</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1.14.</w:t>
            </w:r>
          </w:p>
        </w:tc>
        <w:tc>
          <w:tcPr>
            <w:tcW w:w="3987" w:type="dxa"/>
          </w:tcPr>
          <w:p w:rsidR="00C30DC1" w:rsidRPr="00783994" w:rsidRDefault="00C30DC1" w:rsidP="00783994">
            <w:pPr>
              <w:rPr>
                <w:sz w:val="24"/>
                <w:szCs w:val="24"/>
              </w:rPr>
            </w:pPr>
            <w:r w:rsidRPr="00783994">
              <w:rPr>
                <w:sz w:val="24"/>
                <w:szCs w:val="24"/>
              </w:rPr>
              <w:t xml:space="preserve">Количество видов растений, занесенных в Красную книгу Ростовской области, произрастающих в искусственной среде обитания (в условиях питомника) </w:t>
            </w:r>
          </w:p>
        </w:tc>
        <w:tc>
          <w:tcPr>
            <w:tcW w:w="865" w:type="dxa"/>
            <w:gridSpan w:val="2"/>
          </w:tcPr>
          <w:p w:rsidR="00C30DC1" w:rsidRPr="00783994" w:rsidRDefault="00C30DC1" w:rsidP="00783994">
            <w:pPr>
              <w:autoSpaceDE w:val="0"/>
              <w:autoSpaceDN w:val="0"/>
              <w:adjustRightInd w:val="0"/>
              <w:ind w:left="-113" w:right="-113"/>
              <w:jc w:val="center"/>
              <w:rPr>
                <w:sz w:val="24"/>
                <w:szCs w:val="24"/>
              </w:rPr>
            </w:pPr>
            <w:r w:rsidRPr="00783994">
              <w:rPr>
                <w:sz w:val="24"/>
                <w:szCs w:val="24"/>
              </w:rPr>
              <w:t>по</w:t>
            </w:r>
            <w:r w:rsidRPr="00783994">
              <w:rPr>
                <w:sz w:val="24"/>
                <w:szCs w:val="24"/>
              </w:rPr>
              <w:softHyphen/>
              <w:t>пуля-ций</w:t>
            </w:r>
          </w:p>
        </w:tc>
        <w:tc>
          <w:tcPr>
            <w:tcW w:w="1037" w:type="dxa"/>
          </w:tcPr>
          <w:p w:rsidR="00C30DC1" w:rsidRPr="00783994" w:rsidRDefault="00C30DC1" w:rsidP="00783994">
            <w:pPr>
              <w:jc w:val="center"/>
              <w:rPr>
                <w:sz w:val="24"/>
                <w:szCs w:val="24"/>
              </w:rPr>
            </w:pPr>
            <w:r w:rsidRPr="00783994">
              <w:rPr>
                <w:sz w:val="24"/>
                <w:szCs w:val="24"/>
              </w:rPr>
              <w:t>46</w:t>
            </w:r>
          </w:p>
        </w:tc>
        <w:tc>
          <w:tcPr>
            <w:tcW w:w="1037" w:type="dxa"/>
          </w:tcPr>
          <w:p w:rsidR="00C30DC1" w:rsidRPr="00783994" w:rsidRDefault="00C30DC1" w:rsidP="00783994">
            <w:pPr>
              <w:jc w:val="center"/>
              <w:rPr>
                <w:sz w:val="24"/>
                <w:szCs w:val="24"/>
              </w:rPr>
            </w:pPr>
            <w:r w:rsidRPr="00783994">
              <w:rPr>
                <w:sz w:val="24"/>
                <w:szCs w:val="24"/>
              </w:rPr>
              <w:t>47</w:t>
            </w:r>
          </w:p>
        </w:tc>
        <w:tc>
          <w:tcPr>
            <w:tcW w:w="1037" w:type="dxa"/>
          </w:tcPr>
          <w:p w:rsidR="00C30DC1" w:rsidRPr="00783994" w:rsidRDefault="00C30DC1" w:rsidP="00783994">
            <w:pPr>
              <w:jc w:val="center"/>
              <w:rPr>
                <w:sz w:val="24"/>
                <w:szCs w:val="24"/>
              </w:rPr>
            </w:pPr>
            <w:r w:rsidRPr="00783994">
              <w:rPr>
                <w:sz w:val="24"/>
                <w:szCs w:val="24"/>
              </w:rPr>
              <w:t>49</w:t>
            </w:r>
          </w:p>
        </w:tc>
        <w:tc>
          <w:tcPr>
            <w:tcW w:w="1037" w:type="dxa"/>
          </w:tcPr>
          <w:p w:rsidR="00C30DC1" w:rsidRPr="00783994" w:rsidRDefault="00C30DC1" w:rsidP="00783994">
            <w:pPr>
              <w:jc w:val="center"/>
              <w:rPr>
                <w:sz w:val="24"/>
                <w:szCs w:val="24"/>
              </w:rPr>
            </w:pPr>
            <w:r w:rsidRPr="00783994">
              <w:rPr>
                <w:sz w:val="24"/>
                <w:szCs w:val="24"/>
              </w:rPr>
              <w:t>49</w:t>
            </w:r>
          </w:p>
        </w:tc>
        <w:tc>
          <w:tcPr>
            <w:tcW w:w="1037" w:type="dxa"/>
          </w:tcPr>
          <w:p w:rsidR="00C30DC1" w:rsidRPr="00783994" w:rsidRDefault="00C30DC1" w:rsidP="00783994">
            <w:pPr>
              <w:jc w:val="center"/>
              <w:rPr>
                <w:sz w:val="24"/>
                <w:szCs w:val="24"/>
              </w:rPr>
            </w:pPr>
            <w:r w:rsidRPr="00783994">
              <w:rPr>
                <w:sz w:val="24"/>
                <w:szCs w:val="24"/>
              </w:rPr>
              <w:t>49</w:t>
            </w:r>
          </w:p>
        </w:tc>
        <w:tc>
          <w:tcPr>
            <w:tcW w:w="1037" w:type="dxa"/>
          </w:tcPr>
          <w:p w:rsidR="00C30DC1" w:rsidRPr="00783994" w:rsidRDefault="00C30DC1" w:rsidP="00783994">
            <w:pPr>
              <w:jc w:val="center"/>
              <w:rPr>
                <w:sz w:val="24"/>
                <w:szCs w:val="24"/>
              </w:rPr>
            </w:pPr>
            <w:r w:rsidRPr="00783994">
              <w:rPr>
                <w:sz w:val="24"/>
                <w:szCs w:val="24"/>
              </w:rPr>
              <w:t>49</w:t>
            </w:r>
          </w:p>
        </w:tc>
        <w:tc>
          <w:tcPr>
            <w:tcW w:w="1037" w:type="dxa"/>
          </w:tcPr>
          <w:p w:rsidR="00C30DC1" w:rsidRPr="00783994" w:rsidRDefault="00C30DC1" w:rsidP="00783994">
            <w:pPr>
              <w:jc w:val="center"/>
              <w:rPr>
                <w:sz w:val="24"/>
                <w:szCs w:val="24"/>
              </w:rPr>
            </w:pPr>
            <w:r w:rsidRPr="00783994">
              <w:rPr>
                <w:sz w:val="24"/>
                <w:szCs w:val="24"/>
              </w:rPr>
              <w:t>50</w:t>
            </w:r>
          </w:p>
        </w:tc>
        <w:tc>
          <w:tcPr>
            <w:tcW w:w="1037" w:type="dxa"/>
          </w:tcPr>
          <w:p w:rsidR="00C30DC1" w:rsidRPr="00783994" w:rsidRDefault="00C30DC1" w:rsidP="00783994">
            <w:pPr>
              <w:jc w:val="center"/>
              <w:rPr>
                <w:sz w:val="24"/>
                <w:szCs w:val="24"/>
              </w:rPr>
            </w:pPr>
            <w:r w:rsidRPr="00783994">
              <w:rPr>
                <w:sz w:val="24"/>
                <w:szCs w:val="24"/>
              </w:rPr>
              <w:t>51</w:t>
            </w:r>
          </w:p>
        </w:tc>
        <w:tc>
          <w:tcPr>
            <w:tcW w:w="985" w:type="dxa"/>
          </w:tcPr>
          <w:p w:rsidR="00C30DC1" w:rsidRPr="00783994" w:rsidRDefault="00C30DC1" w:rsidP="00783994">
            <w:pPr>
              <w:jc w:val="center"/>
              <w:rPr>
                <w:sz w:val="24"/>
                <w:szCs w:val="24"/>
              </w:rPr>
            </w:pPr>
            <w:r w:rsidRPr="00783994">
              <w:rPr>
                <w:sz w:val="24"/>
                <w:szCs w:val="24"/>
              </w:rPr>
              <w:t>52</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1.15</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Количество плотоядных животных, добытых в рамках регулирования численности:</w:t>
            </w:r>
          </w:p>
          <w:p w:rsidR="00C30DC1" w:rsidRPr="00783994" w:rsidRDefault="00C30DC1" w:rsidP="00783994">
            <w:pPr>
              <w:autoSpaceDE w:val="0"/>
              <w:autoSpaceDN w:val="0"/>
              <w:adjustRightInd w:val="0"/>
              <w:rPr>
                <w:sz w:val="24"/>
                <w:szCs w:val="24"/>
              </w:rPr>
            </w:pPr>
            <w:r w:rsidRPr="00783994">
              <w:rPr>
                <w:sz w:val="24"/>
                <w:szCs w:val="24"/>
              </w:rPr>
              <w:t>волк;</w:t>
            </w:r>
          </w:p>
          <w:p w:rsidR="00C30DC1" w:rsidRPr="00783994" w:rsidRDefault="00C30DC1" w:rsidP="00783994">
            <w:pPr>
              <w:autoSpaceDE w:val="0"/>
              <w:autoSpaceDN w:val="0"/>
              <w:adjustRightInd w:val="0"/>
              <w:rPr>
                <w:sz w:val="24"/>
                <w:szCs w:val="24"/>
              </w:rPr>
            </w:pPr>
            <w:r w:rsidRPr="00783994">
              <w:rPr>
                <w:sz w:val="24"/>
                <w:szCs w:val="24"/>
              </w:rPr>
              <w:t>шакал;</w:t>
            </w:r>
          </w:p>
          <w:p w:rsidR="00C30DC1" w:rsidRPr="00783994" w:rsidRDefault="00C30DC1" w:rsidP="00783994">
            <w:pPr>
              <w:autoSpaceDE w:val="0"/>
              <w:autoSpaceDN w:val="0"/>
              <w:adjustRightInd w:val="0"/>
              <w:rPr>
                <w:sz w:val="24"/>
                <w:szCs w:val="24"/>
              </w:rPr>
            </w:pPr>
            <w:r w:rsidRPr="00783994">
              <w:rPr>
                <w:sz w:val="24"/>
                <w:szCs w:val="24"/>
              </w:rPr>
              <w:t>лисица</w:t>
            </w:r>
          </w:p>
        </w:tc>
        <w:tc>
          <w:tcPr>
            <w:tcW w:w="865" w:type="dxa"/>
            <w:gridSpan w:val="2"/>
          </w:tcPr>
          <w:p w:rsidR="00C30DC1" w:rsidRPr="00783994" w:rsidRDefault="00C30DC1" w:rsidP="00783994">
            <w:pPr>
              <w:autoSpaceDE w:val="0"/>
              <w:autoSpaceDN w:val="0"/>
              <w:adjustRightInd w:val="0"/>
              <w:ind w:left="-57" w:right="-57"/>
              <w:jc w:val="center"/>
              <w:rPr>
                <w:sz w:val="24"/>
                <w:szCs w:val="24"/>
              </w:rPr>
            </w:pPr>
            <w:r w:rsidRPr="00783994">
              <w:rPr>
                <w:sz w:val="24"/>
                <w:szCs w:val="24"/>
              </w:rPr>
              <w:t>голов</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307</w:t>
            </w:r>
          </w:p>
          <w:p w:rsidR="00C30DC1" w:rsidRPr="00783994" w:rsidRDefault="00C30DC1" w:rsidP="00783994">
            <w:pPr>
              <w:autoSpaceDE w:val="0"/>
              <w:autoSpaceDN w:val="0"/>
              <w:adjustRightInd w:val="0"/>
              <w:jc w:val="center"/>
              <w:rPr>
                <w:sz w:val="24"/>
                <w:szCs w:val="24"/>
              </w:rPr>
            </w:pPr>
            <w:r w:rsidRPr="00783994">
              <w:rPr>
                <w:sz w:val="24"/>
                <w:szCs w:val="24"/>
              </w:rPr>
              <w:t>51</w:t>
            </w:r>
          </w:p>
          <w:p w:rsidR="00C30DC1" w:rsidRPr="00783994" w:rsidRDefault="00C30DC1" w:rsidP="00783994">
            <w:pPr>
              <w:autoSpaceDE w:val="0"/>
              <w:autoSpaceDN w:val="0"/>
              <w:adjustRightInd w:val="0"/>
              <w:jc w:val="center"/>
              <w:rPr>
                <w:sz w:val="24"/>
                <w:szCs w:val="24"/>
              </w:rPr>
            </w:pPr>
            <w:r w:rsidRPr="00783994">
              <w:rPr>
                <w:sz w:val="24"/>
                <w:szCs w:val="24"/>
              </w:rPr>
              <w:t>12 096</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241</w:t>
            </w:r>
          </w:p>
          <w:p w:rsidR="00C30DC1" w:rsidRPr="00783994" w:rsidRDefault="00C30DC1" w:rsidP="00783994">
            <w:pPr>
              <w:autoSpaceDE w:val="0"/>
              <w:autoSpaceDN w:val="0"/>
              <w:adjustRightInd w:val="0"/>
              <w:jc w:val="center"/>
              <w:rPr>
                <w:sz w:val="24"/>
                <w:szCs w:val="24"/>
              </w:rPr>
            </w:pPr>
            <w:r w:rsidRPr="00783994">
              <w:rPr>
                <w:sz w:val="24"/>
                <w:szCs w:val="24"/>
              </w:rPr>
              <w:t>106</w:t>
            </w:r>
          </w:p>
          <w:p w:rsidR="00C30DC1" w:rsidRPr="00783994" w:rsidRDefault="00C30DC1" w:rsidP="00783994">
            <w:pPr>
              <w:autoSpaceDE w:val="0"/>
              <w:autoSpaceDN w:val="0"/>
              <w:adjustRightInd w:val="0"/>
              <w:jc w:val="center"/>
              <w:rPr>
                <w:sz w:val="24"/>
                <w:szCs w:val="24"/>
              </w:rPr>
            </w:pPr>
            <w:r w:rsidRPr="00783994">
              <w:rPr>
                <w:sz w:val="24"/>
                <w:szCs w:val="24"/>
              </w:rPr>
              <w:t>16 393</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450</w:t>
            </w:r>
          </w:p>
          <w:p w:rsidR="00C30DC1" w:rsidRPr="00783994" w:rsidRDefault="00C30DC1" w:rsidP="00783994">
            <w:pPr>
              <w:autoSpaceDE w:val="0"/>
              <w:autoSpaceDN w:val="0"/>
              <w:adjustRightInd w:val="0"/>
              <w:jc w:val="center"/>
              <w:rPr>
                <w:sz w:val="24"/>
                <w:szCs w:val="24"/>
              </w:rPr>
            </w:pPr>
            <w:r w:rsidRPr="00783994">
              <w:rPr>
                <w:sz w:val="24"/>
                <w:szCs w:val="24"/>
              </w:rPr>
              <w:t>40</w:t>
            </w:r>
          </w:p>
          <w:p w:rsidR="00C30DC1" w:rsidRPr="00783994" w:rsidRDefault="00C30DC1" w:rsidP="00783994">
            <w:pPr>
              <w:autoSpaceDE w:val="0"/>
              <w:autoSpaceDN w:val="0"/>
              <w:adjustRightInd w:val="0"/>
              <w:jc w:val="center"/>
              <w:rPr>
                <w:sz w:val="24"/>
                <w:szCs w:val="24"/>
              </w:rPr>
            </w:pPr>
            <w:r w:rsidRPr="00783994">
              <w:rPr>
                <w:sz w:val="24"/>
                <w:szCs w:val="24"/>
              </w:rPr>
              <w:t>11 700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450</w:t>
            </w:r>
          </w:p>
          <w:p w:rsidR="00C30DC1" w:rsidRPr="00783994" w:rsidRDefault="00C30DC1" w:rsidP="00783994">
            <w:pPr>
              <w:autoSpaceDE w:val="0"/>
              <w:autoSpaceDN w:val="0"/>
              <w:adjustRightInd w:val="0"/>
              <w:jc w:val="center"/>
              <w:rPr>
                <w:sz w:val="24"/>
                <w:szCs w:val="24"/>
              </w:rPr>
            </w:pPr>
            <w:r w:rsidRPr="00783994">
              <w:rPr>
                <w:sz w:val="24"/>
                <w:szCs w:val="24"/>
              </w:rPr>
              <w:t>50</w:t>
            </w:r>
          </w:p>
          <w:p w:rsidR="00C30DC1" w:rsidRPr="00783994" w:rsidRDefault="00C30DC1" w:rsidP="00783994">
            <w:pPr>
              <w:autoSpaceDE w:val="0"/>
              <w:autoSpaceDN w:val="0"/>
              <w:adjustRightInd w:val="0"/>
              <w:jc w:val="center"/>
              <w:rPr>
                <w:sz w:val="24"/>
                <w:szCs w:val="24"/>
              </w:rPr>
            </w:pPr>
            <w:r w:rsidRPr="00783994">
              <w:rPr>
                <w:sz w:val="24"/>
                <w:szCs w:val="24"/>
              </w:rPr>
              <w:t>11 700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450</w:t>
            </w:r>
          </w:p>
          <w:p w:rsidR="00C30DC1" w:rsidRPr="00783994" w:rsidRDefault="00C30DC1" w:rsidP="00783994">
            <w:pPr>
              <w:autoSpaceDE w:val="0"/>
              <w:autoSpaceDN w:val="0"/>
              <w:adjustRightInd w:val="0"/>
              <w:jc w:val="center"/>
              <w:rPr>
                <w:sz w:val="24"/>
                <w:szCs w:val="24"/>
              </w:rPr>
            </w:pPr>
            <w:r w:rsidRPr="00783994">
              <w:rPr>
                <w:sz w:val="24"/>
                <w:szCs w:val="24"/>
              </w:rPr>
              <w:t>50</w:t>
            </w:r>
          </w:p>
          <w:p w:rsidR="00C30DC1" w:rsidRPr="00783994" w:rsidRDefault="00C30DC1" w:rsidP="00783994">
            <w:pPr>
              <w:autoSpaceDE w:val="0"/>
              <w:autoSpaceDN w:val="0"/>
              <w:adjustRightInd w:val="0"/>
              <w:jc w:val="center"/>
              <w:rPr>
                <w:sz w:val="24"/>
                <w:szCs w:val="24"/>
              </w:rPr>
            </w:pPr>
            <w:r w:rsidRPr="00783994">
              <w:rPr>
                <w:sz w:val="24"/>
                <w:szCs w:val="24"/>
              </w:rPr>
              <w:t>11 000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450</w:t>
            </w:r>
          </w:p>
          <w:p w:rsidR="00C30DC1" w:rsidRPr="00783994" w:rsidRDefault="00C30DC1" w:rsidP="00783994">
            <w:pPr>
              <w:autoSpaceDE w:val="0"/>
              <w:autoSpaceDN w:val="0"/>
              <w:adjustRightInd w:val="0"/>
              <w:jc w:val="center"/>
              <w:rPr>
                <w:sz w:val="24"/>
                <w:szCs w:val="24"/>
              </w:rPr>
            </w:pPr>
            <w:r w:rsidRPr="00783994">
              <w:rPr>
                <w:sz w:val="24"/>
                <w:szCs w:val="24"/>
              </w:rPr>
              <w:t>60</w:t>
            </w:r>
          </w:p>
          <w:p w:rsidR="00C30DC1" w:rsidRPr="00783994" w:rsidRDefault="00C30DC1" w:rsidP="00783994">
            <w:pPr>
              <w:autoSpaceDE w:val="0"/>
              <w:autoSpaceDN w:val="0"/>
              <w:adjustRightInd w:val="0"/>
              <w:jc w:val="center"/>
              <w:rPr>
                <w:sz w:val="24"/>
                <w:szCs w:val="24"/>
              </w:rPr>
            </w:pPr>
            <w:r w:rsidRPr="00783994">
              <w:rPr>
                <w:sz w:val="24"/>
                <w:szCs w:val="24"/>
              </w:rPr>
              <w:t>10 000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450</w:t>
            </w:r>
          </w:p>
          <w:p w:rsidR="00C30DC1" w:rsidRPr="00783994" w:rsidRDefault="00C30DC1" w:rsidP="00783994">
            <w:pPr>
              <w:autoSpaceDE w:val="0"/>
              <w:autoSpaceDN w:val="0"/>
              <w:adjustRightInd w:val="0"/>
              <w:jc w:val="center"/>
              <w:rPr>
                <w:sz w:val="24"/>
                <w:szCs w:val="24"/>
              </w:rPr>
            </w:pPr>
            <w:r w:rsidRPr="00783994">
              <w:rPr>
                <w:sz w:val="24"/>
                <w:szCs w:val="24"/>
              </w:rPr>
              <w:t>70</w:t>
            </w:r>
          </w:p>
          <w:p w:rsidR="00C30DC1" w:rsidRPr="00783994" w:rsidRDefault="00C30DC1" w:rsidP="00783994">
            <w:pPr>
              <w:autoSpaceDE w:val="0"/>
              <w:autoSpaceDN w:val="0"/>
              <w:adjustRightInd w:val="0"/>
              <w:jc w:val="center"/>
              <w:rPr>
                <w:sz w:val="24"/>
                <w:szCs w:val="24"/>
              </w:rPr>
            </w:pPr>
            <w:r w:rsidRPr="00783994">
              <w:rPr>
                <w:sz w:val="24"/>
                <w:szCs w:val="24"/>
              </w:rPr>
              <w:t>11 000</w:t>
            </w:r>
          </w:p>
        </w:tc>
        <w:tc>
          <w:tcPr>
            <w:tcW w:w="1037"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450</w:t>
            </w:r>
          </w:p>
          <w:p w:rsidR="00C30DC1" w:rsidRPr="00783994" w:rsidRDefault="00C30DC1" w:rsidP="00783994">
            <w:pPr>
              <w:autoSpaceDE w:val="0"/>
              <w:autoSpaceDN w:val="0"/>
              <w:adjustRightInd w:val="0"/>
              <w:jc w:val="center"/>
              <w:rPr>
                <w:sz w:val="24"/>
                <w:szCs w:val="24"/>
              </w:rPr>
            </w:pPr>
            <w:r w:rsidRPr="00783994">
              <w:rPr>
                <w:sz w:val="24"/>
                <w:szCs w:val="24"/>
              </w:rPr>
              <w:t>80</w:t>
            </w:r>
          </w:p>
          <w:p w:rsidR="00C30DC1" w:rsidRPr="00783994" w:rsidRDefault="00C30DC1" w:rsidP="00783994">
            <w:pPr>
              <w:autoSpaceDE w:val="0"/>
              <w:autoSpaceDN w:val="0"/>
              <w:adjustRightInd w:val="0"/>
              <w:jc w:val="center"/>
              <w:rPr>
                <w:sz w:val="24"/>
                <w:szCs w:val="24"/>
              </w:rPr>
            </w:pPr>
            <w:r w:rsidRPr="00783994">
              <w:rPr>
                <w:sz w:val="24"/>
                <w:szCs w:val="24"/>
              </w:rPr>
              <w:t>11 000</w:t>
            </w:r>
          </w:p>
        </w:tc>
        <w:tc>
          <w:tcPr>
            <w:tcW w:w="985" w:type="dxa"/>
          </w:tcPr>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r w:rsidRPr="00783994">
              <w:rPr>
                <w:sz w:val="24"/>
                <w:szCs w:val="24"/>
              </w:rPr>
              <w:t>450</w:t>
            </w:r>
          </w:p>
          <w:p w:rsidR="00C30DC1" w:rsidRPr="00783994" w:rsidRDefault="00C30DC1" w:rsidP="00783994">
            <w:pPr>
              <w:autoSpaceDE w:val="0"/>
              <w:autoSpaceDN w:val="0"/>
              <w:adjustRightInd w:val="0"/>
              <w:jc w:val="center"/>
              <w:rPr>
                <w:sz w:val="24"/>
                <w:szCs w:val="24"/>
              </w:rPr>
            </w:pPr>
            <w:r w:rsidRPr="00783994">
              <w:rPr>
                <w:sz w:val="24"/>
                <w:szCs w:val="24"/>
              </w:rPr>
              <w:t>100</w:t>
            </w:r>
          </w:p>
          <w:p w:rsidR="00C30DC1" w:rsidRPr="00783994" w:rsidRDefault="00C30DC1" w:rsidP="00783994">
            <w:pPr>
              <w:autoSpaceDE w:val="0"/>
              <w:autoSpaceDN w:val="0"/>
              <w:adjustRightInd w:val="0"/>
              <w:jc w:val="center"/>
              <w:rPr>
                <w:sz w:val="24"/>
                <w:szCs w:val="24"/>
              </w:rPr>
            </w:pPr>
            <w:r w:rsidRPr="00783994">
              <w:rPr>
                <w:sz w:val="24"/>
                <w:szCs w:val="24"/>
              </w:rPr>
              <w:t>11 000</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1.16.</w:t>
            </w:r>
          </w:p>
        </w:tc>
        <w:tc>
          <w:tcPr>
            <w:tcW w:w="3987" w:type="dxa"/>
          </w:tcPr>
          <w:p w:rsidR="00C30DC1" w:rsidRPr="00783994" w:rsidRDefault="00C30DC1" w:rsidP="00783994">
            <w:pPr>
              <w:autoSpaceDE w:val="0"/>
              <w:autoSpaceDN w:val="0"/>
              <w:adjustRightInd w:val="0"/>
              <w:rPr>
                <w:sz w:val="24"/>
                <w:szCs w:val="24"/>
              </w:rPr>
            </w:pPr>
            <w:r w:rsidRPr="00783994">
              <w:rPr>
                <w:rFonts w:cs="Arial"/>
                <w:sz w:val="24"/>
                <w:szCs w:val="24"/>
              </w:rPr>
              <w:t>Сумма штрафов, наложенных за нарушения в области охраны и использования объектов животного мира</w:t>
            </w:r>
          </w:p>
        </w:tc>
        <w:tc>
          <w:tcPr>
            <w:tcW w:w="865" w:type="dxa"/>
            <w:gridSpan w:val="2"/>
          </w:tcPr>
          <w:p w:rsidR="00C30DC1" w:rsidRPr="00783994" w:rsidRDefault="00C30DC1" w:rsidP="00783994">
            <w:pPr>
              <w:autoSpaceDE w:val="0"/>
              <w:autoSpaceDN w:val="0"/>
              <w:adjustRightInd w:val="0"/>
              <w:ind w:left="-57" w:right="-57"/>
              <w:jc w:val="center"/>
              <w:rPr>
                <w:sz w:val="24"/>
                <w:szCs w:val="24"/>
              </w:rPr>
            </w:pPr>
            <w:r w:rsidRPr="00783994">
              <w:rPr>
                <w:sz w:val="24"/>
                <w:szCs w:val="24"/>
              </w:rPr>
              <w:t>тыс.</w:t>
            </w:r>
          </w:p>
          <w:p w:rsidR="00C30DC1" w:rsidRPr="00783994" w:rsidRDefault="00C30DC1" w:rsidP="00783994">
            <w:pPr>
              <w:autoSpaceDE w:val="0"/>
              <w:autoSpaceDN w:val="0"/>
              <w:adjustRightInd w:val="0"/>
              <w:ind w:left="-57" w:right="-57"/>
              <w:jc w:val="center"/>
              <w:rPr>
                <w:sz w:val="24"/>
                <w:szCs w:val="24"/>
              </w:rPr>
            </w:pPr>
            <w:r w:rsidRPr="00783994">
              <w:rPr>
                <w:sz w:val="24"/>
                <w:szCs w:val="24"/>
              </w:rPr>
              <w:t>руб</w:t>
            </w:r>
            <w:r w:rsidRPr="00783994">
              <w:rPr>
                <w:sz w:val="24"/>
                <w:szCs w:val="24"/>
              </w:rPr>
              <w:softHyphen/>
              <w:t>лей</w:t>
            </w:r>
          </w:p>
        </w:tc>
        <w:tc>
          <w:tcPr>
            <w:tcW w:w="1037" w:type="dxa"/>
          </w:tcPr>
          <w:p w:rsidR="00C30DC1" w:rsidRPr="00783994" w:rsidRDefault="00C30DC1" w:rsidP="00783994">
            <w:pPr>
              <w:jc w:val="center"/>
              <w:rPr>
                <w:sz w:val="24"/>
              </w:rPr>
            </w:pPr>
            <w:r w:rsidRPr="00783994">
              <w:rPr>
                <w:sz w:val="24"/>
                <w:szCs w:val="24"/>
              </w:rPr>
              <w:t>1 695,2</w:t>
            </w:r>
          </w:p>
        </w:tc>
        <w:tc>
          <w:tcPr>
            <w:tcW w:w="1037" w:type="dxa"/>
          </w:tcPr>
          <w:p w:rsidR="00C30DC1" w:rsidRPr="00783994" w:rsidRDefault="00C30DC1" w:rsidP="00783994">
            <w:pPr>
              <w:jc w:val="center"/>
              <w:rPr>
                <w:sz w:val="24"/>
              </w:rPr>
            </w:pPr>
            <w:r w:rsidRPr="00783994">
              <w:rPr>
                <w:sz w:val="24"/>
                <w:szCs w:val="24"/>
              </w:rPr>
              <w:t>1 677,0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1 200,0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1 200,0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1 250,0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1 300,0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1 350,0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1 400,0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1 450,0</w:t>
            </w:r>
          </w:p>
        </w:tc>
      </w:tr>
      <w:tr w:rsidR="00C30DC1" w:rsidRPr="00783994" w:rsidTr="00783994">
        <w:tc>
          <w:tcPr>
            <w:tcW w:w="14969" w:type="dxa"/>
            <w:gridSpan w:val="13"/>
          </w:tcPr>
          <w:p w:rsidR="00C30DC1" w:rsidRPr="00783994" w:rsidRDefault="00C30DC1" w:rsidP="0005476F">
            <w:pPr>
              <w:pageBreakBefore/>
              <w:autoSpaceDE w:val="0"/>
              <w:autoSpaceDN w:val="0"/>
              <w:adjustRightInd w:val="0"/>
              <w:ind w:left="-57" w:right="-57"/>
              <w:jc w:val="center"/>
              <w:rPr>
                <w:sz w:val="24"/>
                <w:szCs w:val="24"/>
              </w:rPr>
            </w:pPr>
            <w:r w:rsidRPr="00783994">
              <w:rPr>
                <w:rFonts w:cs="Arial"/>
                <w:sz w:val="24"/>
                <w:szCs w:val="24"/>
              </w:rPr>
              <w:t>Экологическое образование, формирование экологической культуры населения</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1.17.</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Количество ежегодных мероприятий по экологическому просвещению и образованию, проводимых на территории Ростовской области в рамках Дней защиты от экологической опасности</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еди</w:t>
            </w:r>
            <w:r w:rsidRPr="00783994">
              <w:rPr>
                <w:sz w:val="24"/>
                <w:szCs w:val="24"/>
              </w:rPr>
              <w:softHyphen/>
              <w:t>ниц</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4 805</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4 850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4 900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4 950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5 000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5 010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5 020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5 030</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5 040</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1.18.</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Количество пресс-конференций и информационных материалов, размещаемых на официальном сайте минприроды Ростовской области и в средствах массовой информации</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еди</w:t>
            </w:r>
            <w:r w:rsidRPr="00783994">
              <w:rPr>
                <w:sz w:val="24"/>
                <w:szCs w:val="24"/>
              </w:rPr>
              <w:softHyphen/>
              <w:t>ниц</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125</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135</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135</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140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145</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145</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145</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145</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145</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1.19.</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Количество детей,  привлеченных к участию в мероприятиях экологического движения (слетах)</w:t>
            </w:r>
          </w:p>
        </w:tc>
        <w:tc>
          <w:tcPr>
            <w:tcW w:w="865" w:type="dxa"/>
            <w:gridSpan w:val="2"/>
          </w:tcPr>
          <w:p w:rsidR="00C30DC1" w:rsidRPr="00783994" w:rsidRDefault="00C30DC1" w:rsidP="00783994">
            <w:pPr>
              <w:widowControl w:val="0"/>
              <w:autoSpaceDE w:val="0"/>
              <w:autoSpaceDN w:val="0"/>
              <w:adjustRightInd w:val="0"/>
              <w:ind w:left="-57" w:right="-57"/>
              <w:jc w:val="center"/>
              <w:rPr>
                <w:spacing w:val="-6"/>
                <w:sz w:val="24"/>
                <w:szCs w:val="24"/>
              </w:rPr>
            </w:pPr>
            <w:r w:rsidRPr="00783994">
              <w:rPr>
                <w:spacing w:val="-6"/>
                <w:sz w:val="24"/>
                <w:szCs w:val="24"/>
              </w:rPr>
              <w:t>чело</w:t>
            </w:r>
            <w:r w:rsidRPr="00783994">
              <w:rPr>
                <w:spacing w:val="-6"/>
                <w:sz w:val="24"/>
                <w:szCs w:val="24"/>
              </w:rPr>
              <w:softHyphen/>
              <w:t>век</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315</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320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325</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330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335</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335</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335</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335</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335</w:t>
            </w:r>
          </w:p>
        </w:tc>
      </w:tr>
      <w:tr w:rsidR="00C30DC1" w:rsidRPr="00783994" w:rsidTr="00783994">
        <w:tc>
          <w:tcPr>
            <w:tcW w:w="14969" w:type="dxa"/>
            <w:gridSpan w:val="13"/>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Подпрограмма 2 «Развитие и использование минерально-сырьевой базы Ростовской области»</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2.1.</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Количество месторождений подземных вод, запасы которых переутверждены или подготовлены для включения в государственный баланс запасов подземных вод Ростовской области за счет бюджетных средств</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единиц</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2.2.</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Количество государственных экспертиз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единиц</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29</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19</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24</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24</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24</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24</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25</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25</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25</w:t>
            </w:r>
          </w:p>
        </w:tc>
      </w:tr>
      <w:tr w:rsidR="00C30DC1" w:rsidRPr="00783994" w:rsidTr="00783994">
        <w:tc>
          <w:tcPr>
            <w:tcW w:w="14969" w:type="dxa"/>
            <w:gridSpan w:val="13"/>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Подпрограмма 3 «Развитие водохозяйственного комплекса Ростовской области»</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3.1.</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Протяженность участков водных объектов, на которых выполнены мероприятия по восстановлению и экологической реабилитации </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кило-мет</w:t>
            </w:r>
            <w:r w:rsidRPr="00783994">
              <w:rPr>
                <w:sz w:val="24"/>
                <w:szCs w:val="24"/>
              </w:rPr>
              <w:softHyphen/>
              <w:t>ров</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5,43</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9,6</w:t>
            </w:r>
          </w:p>
        </w:tc>
        <w:tc>
          <w:tcPr>
            <w:tcW w:w="1037" w:type="dxa"/>
          </w:tcPr>
          <w:p w:rsidR="00C30DC1" w:rsidRPr="00783994" w:rsidRDefault="00C30DC1" w:rsidP="00783994">
            <w:pPr>
              <w:widowControl w:val="0"/>
              <w:autoSpaceDE w:val="0"/>
              <w:autoSpaceDN w:val="0"/>
              <w:adjustRightInd w:val="0"/>
              <w:jc w:val="center"/>
              <w:rPr>
                <w:sz w:val="24"/>
                <w:szCs w:val="24"/>
              </w:rPr>
            </w:pPr>
            <w:r>
              <w:rPr>
                <w:sz w:val="24"/>
                <w:szCs w:val="24"/>
              </w:rPr>
              <w:t>4,1</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4,6</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6,4</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4,3</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32,34</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29,26</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13,2</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3.2.</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Количество водных объектов, на которых выполнены мероприятия по восстановлению и экологической реабилитации </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еди</w:t>
            </w:r>
            <w:r w:rsidRPr="00783994">
              <w:rPr>
                <w:sz w:val="24"/>
                <w:szCs w:val="24"/>
              </w:rPr>
              <w:softHyphen/>
              <w:t>ниц</w:t>
            </w:r>
          </w:p>
        </w:tc>
        <w:tc>
          <w:tcPr>
            <w:tcW w:w="1037" w:type="dxa"/>
          </w:tcPr>
          <w:p w:rsidR="00C30DC1" w:rsidRPr="00783994" w:rsidRDefault="00C30DC1" w:rsidP="00783994">
            <w:pPr>
              <w:widowControl w:val="0"/>
              <w:jc w:val="center"/>
              <w:rPr>
                <w:sz w:val="24"/>
              </w:rPr>
            </w:pPr>
            <w:r w:rsidRPr="00783994">
              <w:rPr>
                <w:sz w:val="24"/>
                <w:szCs w:val="24"/>
              </w:rPr>
              <w:t>1</w:t>
            </w:r>
          </w:p>
        </w:tc>
        <w:tc>
          <w:tcPr>
            <w:tcW w:w="1037" w:type="dxa"/>
          </w:tcPr>
          <w:p w:rsidR="00C30DC1" w:rsidRPr="00783994" w:rsidRDefault="00C30DC1" w:rsidP="00783994">
            <w:pPr>
              <w:widowControl w:val="0"/>
              <w:jc w:val="center"/>
              <w:rPr>
                <w:sz w:val="24"/>
              </w:rPr>
            </w:pPr>
            <w:r w:rsidRPr="00783994">
              <w:rPr>
                <w:sz w:val="24"/>
                <w:szCs w:val="24"/>
              </w:rPr>
              <w:t>1</w:t>
            </w:r>
          </w:p>
        </w:tc>
        <w:tc>
          <w:tcPr>
            <w:tcW w:w="1037" w:type="dxa"/>
          </w:tcPr>
          <w:p w:rsidR="00C30DC1" w:rsidRPr="00783994" w:rsidRDefault="00C30DC1" w:rsidP="00783994">
            <w:pPr>
              <w:widowControl w:val="0"/>
              <w:autoSpaceDE w:val="0"/>
              <w:autoSpaceDN w:val="0"/>
              <w:adjustRightInd w:val="0"/>
              <w:jc w:val="center"/>
              <w:rPr>
                <w:sz w:val="24"/>
                <w:szCs w:val="24"/>
              </w:rPr>
            </w:pPr>
            <w:r>
              <w:rPr>
                <w:sz w:val="24"/>
                <w:szCs w:val="24"/>
              </w:rPr>
              <w:t>3</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8</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3.3.</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Количество бассейнов водных объектов, на которых осуществляется мониторинг водных объектов в рамках полномочий Ростовской области</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еди</w:t>
            </w:r>
            <w:r w:rsidRPr="00783994">
              <w:rPr>
                <w:sz w:val="24"/>
                <w:szCs w:val="24"/>
              </w:rPr>
              <w:softHyphen/>
              <w:t>ниц</w:t>
            </w:r>
          </w:p>
        </w:tc>
        <w:tc>
          <w:tcPr>
            <w:tcW w:w="1037" w:type="dxa"/>
          </w:tcPr>
          <w:p w:rsidR="00C30DC1" w:rsidRPr="00783994" w:rsidRDefault="00C30DC1" w:rsidP="00783994">
            <w:pPr>
              <w:widowControl w:val="0"/>
              <w:jc w:val="center"/>
              <w:rPr>
                <w:sz w:val="24"/>
              </w:rPr>
            </w:pPr>
            <w:r w:rsidRPr="00783994">
              <w:rPr>
                <w:sz w:val="24"/>
                <w:szCs w:val="24"/>
              </w:rPr>
              <w:t>3</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6</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7</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9</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10</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12</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3.4.</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Количество гидротехнических сооружений с неудовлетворительным и опасным уровнем безопасности, приведенных в безопасное техническое состояние</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еди</w:t>
            </w:r>
            <w:r w:rsidRPr="00783994">
              <w:rPr>
                <w:sz w:val="24"/>
                <w:szCs w:val="24"/>
              </w:rPr>
              <w:softHyphen/>
              <w:t>ниц</w:t>
            </w:r>
          </w:p>
        </w:tc>
        <w:tc>
          <w:tcPr>
            <w:tcW w:w="1037" w:type="dxa"/>
          </w:tcPr>
          <w:p w:rsidR="00C30DC1" w:rsidRPr="00783994" w:rsidRDefault="00C30DC1" w:rsidP="00783994">
            <w:pPr>
              <w:widowControl w:val="0"/>
              <w:jc w:val="center"/>
              <w:rPr>
                <w:sz w:val="24"/>
              </w:rPr>
            </w:pPr>
            <w:r w:rsidRPr="00783994">
              <w:rPr>
                <w:sz w:val="24"/>
                <w:szCs w:val="24"/>
              </w:rPr>
              <w:t>1</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6</w:t>
            </w:r>
          </w:p>
        </w:tc>
        <w:tc>
          <w:tcPr>
            <w:tcW w:w="1037" w:type="dxa"/>
          </w:tcPr>
          <w:p w:rsidR="00C30DC1" w:rsidRPr="00783994" w:rsidRDefault="00C30DC1" w:rsidP="00783994">
            <w:pPr>
              <w:widowControl w:val="0"/>
              <w:jc w:val="center"/>
              <w:rPr>
                <w:sz w:val="24"/>
              </w:rPr>
            </w:pPr>
            <w:r w:rsidRPr="00783994">
              <w:rPr>
                <w:sz w:val="24"/>
              </w:rPr>
              <w:t>1</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3.5.</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tc>
        <w:tc>
          <w:tcPr>
            <w:tcW w:w="865" w:type="dxa"/>
            <w:gridSpan w:val="2"/>
          </w:tcPr>
          <w:p w:rsidR="00C30DC1" w:rsidRPr="00783994" w:rsidRDefault="00C30DC1" w:rsidP="00783994">
            <w:pPr>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783994">
            <w:pPr>
              <w:jc w:val="center"/>
              <w:rPr>
                <w:sz w:val="24"/>
                <w:szCs w:val="24"/>
              </w:rPr>
            </w:pPr>
            <w:r w:rsidRPr="00783994">
              <w:rPr>
                <w:sz w:val="24"/>
                <w:szCs w:val="24"/>
              </w:rPr>
              <w:t>74,3</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74,9</w:t>
            </w:r>
          </w:p>
        </w:tc>
        <w:tc>
          <w:tcPr>
            <w:tcW w:w="1037" w:type="dxa"/>
          </w:tcPr>
          <w:p w:rsidR="00C30DC1" w:rsidRPr="00783994" w:rsidRDefault="00C30DC1" w:rsidP="00783994">
            <w:pPr>
              <w:jc w:val="center"/>
              <w:rPr>
                <w:sz w:val="24"/>
                <w:szCs w:val="24"/>
              </w:rPr>
            </w:pPr>
            <w:r w:rsidRPr="00783994">
              <w:rPr>
                <w:sz w:val="24"/>
                <w:szCs w:val="24"/>
              </w:rPr>
              <w:t>74,9</w:t>
            </w:r>
          </w:p>
        </w:tc>
        <w:tc>
          <w:tcPr>
            <w:tcW w:w="1037" w:type="dxa"/>
          </w:tcPr>
          <w:p w:rsidR="00C30DC1" w:rsidRPr="00783994" w:rsidRDefault="00C30DC1" w:rsidP="00783994">
            <w:pPr>
              <w:jc w:val="center"/>
              <w:rPr>
                <w:sz w:val="24"/>
                <w:szCs w:val="24"/>
              </w:rPr>
            </w:pPr>
            <w:r w:rsidRPr="00783994">
              <w:rPr>
                <w:sz w:val="24"/>
                <w:szCs w:val="24"/>
              </w:rPr>
              <w:t>74,9</w:t>
            </w:r>
          </w:p>
        </w:tc>
        <w:tc>
          <w:tcPr>
            <w:tcW w:w="1037" w:type="dxa"/>
          </w:tcPr>
          <w:p w:rsidR="00C30DC1" w:rsidRPr="00783994" w:rsidRDefault="00C30DC1" w:rsidP="00783994">
            <w:pPr>
              <w:jc w:val="center"/>
              <w:rPr>
                <w:sz w:val="24"/>
                <w:szCs w:val="24"/>
              </w:rPr>
            </w:pPr>
            <w:r w:rsidRPr="00783994">
              <w:rPr>
                <w:sz w:val="24"/>
                <w:szCs w:val="24"/>
              </w:rPr>
              <w:t>74,9</w:t>
            </w:r>
          </w:p>
        </w:tc>
        <w:tc>
          <w:tcPr>
            <w:tcW w:w="1037" w:type="dxa"/>
          </w:tcPr>
          <w:p w:rsidR="00C30DC1" w:rsidRPr="00783994" w:rsidRDefault="00C30DC1" w:rsidP="00783994">
            <w:pPr>
              <w:jc w:val="center"/>
              <w:rPr>
                <w:sz w:val="24"/>
                <w:szCs w:val="24"/>
              </w:rPr>
            </w:pPr>
            <w:r w:rsidRPr="00783994">
              <w:rPr>
                <w:sz w:val="24"/>
                <w:szCs w:val="24"/>
              </w:rPr>
              <w:t>74,9</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75,1</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75,5</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75,7</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3.6.</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tc>
        <w:tc>
          <w:tcPr>
            <w:tcW w:w="865" w:type="dxa"/>
            <w:gridSpan w:val="2"/>
          </w:tcPr>
          <w:p w:rsidR="00C30DC1" w:rsidRPr="00783994" w:rsidRDefault="00C30DC1" w:rsidP="00783994">
            <w:pPr>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783994">
            <w:pPr>
              <w:widowControl w:val="0"/>
              <w:jc w:val="center"/>
              <w:rPr>
                <w:sz w:val="24"/>
              </w:rPr>
            </w:pPr>
            <w:r w:rsidRPr="00783994">
              <w:rPr>
                <w:sz w:val="24"/>
                <w:szCs w:val="24"/>
              </w:rPr>
              <w:t>0,3</w:t>
            </w:r>
          </w:p>
        </w:tc>
        <w:tc>
          <w:tcPr>
            <w:tcW w:w="1037" w:type="dxa"/>
          </w:tcPr>
          <w:p w:rsidR="00C30DC1" w:rsidRPr="00783994" w:rsidRDefault="00C30DC1" w:rsidP="00783994">
            <w:pPr>
              <w:widowControl w:val="0"/>
              <w:jc w:val="center"/>
              <w:rPr>
                <w:sz w:val="24"/>
              </w:rPr>
            </w:pPr>
            <w:r w:rsidRPr="00783994">
              <w:rPr>
                <w:sz w:val="24"/>
                <w:szCs w:val="24"/>
              </w:rPr>
              <w:t>2,05</w:t>
            </w:r>
          </w:p>
        </w:tc>
        <w:tc>
          <w:tcPr>
            <w:tcW w:w="1037" w:type="dxa"/>
          </w:tcPr>
          <w:p w:rsidR="00C30DC1" w:rsidRPr="00783994" w:rsidRDefault="00C30DC1" w:rsidP="00783994">
            <w:pPr>
              <w:jc w:val="center"/>
              <w:rPr>
                <w:sz w:val="24"/>
                <w:szCs w:val="24"/>
              </w:rPr>
            </w:pPr>
            <w:r w:rsidRPr="00783994">
              <w:rPr>
                <w:sz w:val="24"/>
                <w:szCs w:val="24"/>
              </w:rPr>
              <w:t>0,3</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1,06</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1,43</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3.7.</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w:t>
            </w:r>
          </w:p>
        </w:tc>
        <w:tc>
          <w:tcPr>
            <w:tcW w:w="865" w:type="dxa"/>
            <w:gridSpan w:val="2"/>
          </w:tcPr>
          <w:p w:rsidR="00C30DC1" w:rsidRPr="00783994" w:rsidRDefault="00C30DC1" w:rsidP="00783994">
            <w:pPr>
              <w:autoSpaceDE w:val="0"/>
              <w:autoSpaceDN w:val="0"/>
              <w:adjustRightInd w:val="0"/>
              <w:ind w:left="-57" w:right="-57"/>
              <w:jc w:val="center"/>
              <w:rPr>
                <w:sz w:val="24"/>
                <w:szCs w:val="24"/>
              </w:rPr>
            </w:pPr>
            <w:r w:rsidRPr="00783994">
              <w:rPr>
                <w:sz w:val="24"/>
                <w:szCs w:val="24"/>
              </w:rPr>
              <w:t>человек</w:t>
            </w:r>
          </w:p>
        </w:tc>
        <w:tc>
          <w:tcPr>
            <w:tcW w:w="1037" w:type="dxa"/>
          </w:tcPr>
          <w:p w:rsidR="00C30DC1" w:rsidRPr="00783994" w:rsidRDefault="00C30DC1" w:rsidP="00783994">
            <w:pPr>
              <w:jc w:val="center"/>
              <w:rPr>
                <w:sz w:val="24"/>
                <w:szCs w:val="24"/>
              </w:rPr>
            </w:pPr>
            <w:r w:rsidRPr="00783994">
              <w:rPr>
                <w:sz w:val="24"/>
                <w:szCs w:val="24"/>
              </w:rPr>
              <w:t>53 240</w:t>
            </w:r>
          </w:p>
        </w:tc>
        <w:tc>
          <w:tcPr>
            <w:tcW w:w="1037" w:type="dxa"/>
          </w:tcPr>
          <w:p w:rsidR="00C30DC1" w:rsidRPr="00783994" w:rsidRDefault="00C30DC1" w:rsidP="00783994">
            <w:pPr>
              <w:widowControl w:val="0"/>
              <w:jc w:val="center"/>
              <w:rPr>
                <w:sz w:val="24"/>
              </w:rPr>
            </w:pPr>
            <w:r w:rsidRPr="00783994">
              <w:rPr>
                <w:sz w:val="24"/>
                <w:szCs w:val="24"/>
              </w:rPr>
              <w:t>50 393</w:t>
            </w:r>
          </w:p>
        </w:tc>
        <w:tc>
          <w:tcPr>
            <w:tcW w:w="1037" w:type="dxa"/>
          </w:tcPr>
          <w:p w:rsidR="00C30DC1" w:rsidRPr="00783994" w:rsidRDefault="00C30DC1" w:rsidP="00783994">
            <w:pPr>
              <w:widowControl w:val="0"/>
              <w:jc w:val="center"/>
              <w:rPr>
                <w:sz w:val="24"/>
              </w:rPr>
            </w:pPr>
            <w:r w:rsidRPr="00783994">
              <w:rPr>
                <w:sz w:val="24"/>
                <w:szCs w:val="24"/>
              </w:rPr>
              <w:t>50 277</w:t>
            </w:r>
          </w:p>
        </w:tc>
        <w:tc>
          <w:tcPr>
            <w:tcW w:w="1037" w:type="dxa"/>
          </w:tcPr>
          <w:p w:rsidR="00C30DC1" w:rsidRPr="00783994" w:rsidRDefault="00C30DC1" w:rsidP="00783994">
            <w:pPr>
              <w:widowControl w:val="0"/>
              <w:jc w:val="center"/>
              <w:rPr>
                <w:sz w:val="24"/>
              </w:rPr>
            </w:pPr>
            <w:r w:rsidRPr="00783994">
              <w:rPr>
                <w:sz w:val="24"/>
                <w:szCs w:val="24"/>
              </w:rPr>
              <w:t>50 277</w:t>
            </w:r>
          </w:p>
        </w:tc>
        <w:tc>
          <w:tcPr>
            <w:tcW w:w="1037" w:type="dxa"/>
          </w:tcPr>
          <w:p w:rsidR="00C30DC1" w:rsidRPr="00783994" w:rsidRDefault="00C30DC1" w:rsidP="00783994">
            <w:pPr>
              <w:widowControl w:val="0"/>
              <w:jc w:val="center"/>
              <w:rPr>
                <w:sz w:val="24"/>
              </w:rPr>
            </w:pPr>
            <w:r w:rsidRPr="00783994">
              <w:rPr>
                <w:sz w:val="24"/>
                <w:szCs w:val="24"/>
              </w:rPr>
              <w:t>50 277</w:t>
            </w:r>
          </w:p>
        </w:tc>
        <w:tc>
          <w:tcPr>
            <w:tcW w:w="1037" w:type="dxa"/>
          </w:tcPr>
          <w:p w:rsidR="00C30DC1" w:rsidRPr="00783994" w:rsidRDefault="00C30DC1" w:rsidP="00783994">
            <w:pPr>
              <w:widowControl w:val="0"/>
              <w:jc w:val="center"/>
              <w:rPr>
                <w:sz w:val="24"/>
              </w:rPr>
            </w:pPr>
            <w:r w:rsidRPr="00783994">
              <w:rPr>
                <w:sz w:val="24"/>
                <w:szCs w:val="24"/>
              </w:rPr>
              <w:t>50 277</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49 911</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49 473</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48 888</w:t>
            </w:r>
          </w:p>
        </w:tc>
      </w:tr>
      <w:tr w:rsidR="00C30DC1" w:rsidRPr="00783994" w:rsidTr="00783994">
        <w:tc>
          <w:tcPr>
            <w:tcW w:w="836" w:type="dxa"/>
          </w:tcPr>
          <w:p w:rsidR="00C30DC1" w:rsidRPr="00783994" w:rsidRDefault="00C30DC1" w:rsidP="00783994">
            <w:pPr>
              <w:autoSpaceDE w:val="0"/>
              <w:autoSpaceDN w:val="0"/>
              <w:adjustRightInd w:val="0"/>
              <w:jc w:val="center"/>
              <w:rPr>
                <w:sz w:val="24"/>
                <w:szCs w:val="24"/>
              </w:rPr>
            </w:pPr>
            <w:r w:rsidRPr="00783994">
              <w:rPr>
                <w:sz w:val="24"/>
                <w:szCs w:val="24"/>
              </w:rPr>
              <w:t>3.8.</w:t>
            </w:r>
          </w:p>
        </w:tc>
        <w:tc>
          <w:tcPr>
            <w:tcW w:w="3987" w:type="dxa"/>
          </w:tcPr>
          <w:p w:rsidR="00C30DC1" w:rsidRPr="00783994" w:rsidRDefault="00C30DC1" w:rsidP="00783994">
            <w:pPr>
              <w:autoSpaceDE w:val="0"/>
              <w:autoSpaceDN w:val="0"/>
              <w:adjustRightInd w:val="0"/>
              <w:rPr>
                <w:sz w:val="24"/>
                <w:szCs w:val="24"/>
              </w:rPr>
            </w:pPr>
            <w:r w:rsidRPr="00783994">
              <w:rPr>
                <w:sz w:val="24"/>
                <w:szCs w:val="24"/>
              </w:rPr>
              <w:t xml:space="preserve">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 </w:t>
            </w:r>
          </w:p>
        </w:tc>
        <w:tc>
          <w:tcPr>
            <w:tcW w:w="865" w:type="dxa"/>
            <w:gridSpan w:val="2"/>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ind w:left="-57" w:right="-57"/>
              <w:jc w:val="center"/>
              <w:rPr>
                <w:sz w:val="24"/>
                <w:szCs w:val="24"/>
              </w:rPr>
            </w:pPr>
            <w:r w:rsidRPr="00783994">
              <w:rPr>
                <w:sz w:val="24"/>
                <w:szCs w:val="24"/>
              </w:rPr>
              <w:t>37,2</w:t>
            </w:r>
            <w:r>
              <w:rPr>
                <w:sz w:val="24"/>
                <w:szCs w:val="24"/>
              </w:rPr>
              <w:t>0</w:t>
            </w:r>
          </w:p>
        </w:tc>
        <w:tc>
          <w:tcPr>
            <w:tcW w:w="1037"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478,5</w:t>
            </w:r>
            <w:r>
              <w:rPr>
                <w:sz w:val="24"/>
                <w:szCs w:val="24"/>
              </w:rPr>
              <w:t>0</w:t>
            </w:r>
          </w:p>
        </w:tc>
        <w:tc>
          <w:tcPr>
            <w:tcW w:w="1037" w:type="dxa"/>
          </w:tcPr>
          <w:p w:rsidR="00C30DC1" w:rsidRPr="00783994" w:rsidRDefault="00C30DC1" w:rsidP="00783994">
            <w:pPr>
              <w:ind w:left="-57" w:right="-57"/>
              <w:jc w:val="center"/>
              <w:rPr>
                <w:sz w:val="24"/>
                <w:szCs w:val="24"/>
              </w:rPr>
            </w:pPr>
            <w:r w:rsidRPr="00783994">
              <w:rPr>
                <w:sz w:val="24"/>
                <w:szCs w:val="24"/>
              </w:rPr>
              <w:t>5,5</w:t>
            </w:r>
            <w:r>
              <w:rPr>
                <w:sz w:val="24"/>
                <w:szCs w:val="24"/>
              </w:rPr>
              <w:t>0</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ind w:left="-57" w:right="-57"/>
              <w:jc w:val="center"/>
              <w:rPr>
                <w:sz w:val="24"/>
              </w:rPr>
            </w:pPr>
            <w:r w:rsidRPr="00783994">
              <w:rPr>
                <w:sz w:val="24"/>
                <w:szCs w:val="24"/>
              </w:rPr>
              <w:t>–</w:t>
            </w:r>
          </w:p>
        </w:tc>
        <w:tc>
          <w:tcPr>
            <w:tcW w:w="1037" w:type="dxa"/>
          </w:tcPr>
          <w:p w:rsidR="00C30DC1" w:rsidRPr="00783994" w:rsidRDefault="00C30DC1" w:rsidP="00783994">
            <w:pPr>
              <w:widowControl w:val="0"/>
              <w:ind w:left="-57" w:right="-57"/>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35,47</w:t>
            </w:r>
          </w:p>
        </w:tc>
        <w:tc>
          <w:tcPr>
            <w:tcW w:w="1037"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122,5</w:t>
            </w:r>
            <w:r>
              <w:rPr>
                <w:sz w:val="24"/>
                <w:szCs w:val="24"/>
              </w:rPr>
              <w:t>0</w:t>
            </w:r>
          </w:p>
        </w:tc>
        <w:tc>
          <w:tcPr>
            <w:tcW w:w="985"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91,3</w:t>
            </w:r>
            <w:r>
              <w:rPr>
                <w:sz w:val="24"/>
                <w:szCs w:val="24"/>
              </w:rPr>
              <w:t>0</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3.9.</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Количество бесхозяйных гидротехнических сооружений на территории области, принятых в муниципальную собственность </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еди</w:t>
            </w:r>
            <w:r w:rsidRPr="00783994">
              <w:rPr>
                <w:sz w:val="24"/>
                <w:szCs w:val="24"/>
              </w:rPr>
              <w:softHyphen/>
              <w:t>ниц</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131</w:t>
            </w:r>
          </w:p>
        </w:tc>
        <w:tc>
          <w:tcPr>
            <w:tcW w:w="1037" w:type="dxa"/>
          </w:tcPr>
          <w:p w:rsidR="00C30DC1" w:rsidRPr="00783994" w:rsidRDefault="00C30DC1" w:rsidP="00783994">
            <w:pPr>
              <w:widowControl w:val="0"/>
              <w:jc w:val="center"/>
              <w:rPr>
                <w:sz w:val="24"/>
              </w:rPr>
            </w:pPr>
            <w:r w:rsidRPr="00783994">
              <w:rPr>
                <w:sz w:val="24"/>
                <w:szCs w:val="24"/>
              </w:rPr>
              <w:t>331</w:t>
            </w:r>
          </w:p>
        </w:tc>
        <w:tc>
          <w:tcPr>
            <w:tcW w:w="1037" w:type="dxa"/>
          </w:tcPr>
          <w:p w:rsidR="00C30DC1" w:rsidRPr="00783994" w:rsidRDefault="00C30DC1" w:rsidP="00783994">
            <w:pPr>
              <w:widowControl w:val="0"/>
              <w:jc w:val="center"/>
              <w:rPr>
                <w:sz w:val="24"/>
              </w:rPr>
            </w:pPr>
            <w:r w:rsidRPr="00783994">
              <w:rPr>
                <w:sz w:val="24"/>
                <w:szCs w:val="24"/>
              </w:rPr>
              <w:t>548</w:t>
            </w:r>
          </w:p>
        </w:tc>
        <w:tc>
          <w:tcPr>
            <w:tcW w:w="1037" w:type="dxa"/>
          </w:tcPr>
          <w:p w:rsidR="00C30DC1" w:rsidRPr="00783994" w:rsidRDefault="00C30DC1" w:rsidP="00783994">
            <w:pPr>
              <w:widowControl w:val="0"/>
              <w:jc w:val="center"/>
              <w:rPr>
                <w:sz w:val="24"/>
                <w:szCs w:val="24"/>
              </w:rPr>
            </w:pPr>
            <w:r w:rsidRPr="00783994">
              <w:rPr>
                <w:sz w:val="24"/>
                <w:szCs w:val="24"/>
              </w:rPr>
              <w:t>548</w:t>
            </w:r>
          </w:p>
          <w:p w:rsidR="00C30DC1" w:rsidRPr="00783994" w:rsidRDefault="00C30DC1" w:rsidP="00783994">
            <w:pPr>
              <w:widowControl w:val="0"/>
              <w:jc w:val="center"/>
              <w:rPr>
                <w:sz w:val="24"/>
              </w:rPr>
            </w:pPr>
          </w:p>
        </w:tc>
        <w:tc>
          <w:tcPr>
            <w:tcW w:w="1037" w:type="dxa"/>
          </w:tcPr>
          <w:p w:rsidR="00C30DC1" w:rsidRPr="00783994" w:rsidRDefault="00C30DC1" w:rsidP="00783994">
            <w:pPr>
              <w:widowControl w:val="0"/>
              <w:jc w:val="center"/>
              <w:rPr>
                <w:sz w:val="24"/>
              </w:rPr>
            </w:pPr>
            <w:r w:rsidRPr="00783994">
              <w:rPr>
                <w:sz w:val="24"/>
                <w:szCs w:val="24"/>
              </w:rPr>
              <w:t>548</w:t>
            </w:r>
          </w:p>
        </w:tc>
        <w:tc>
          <w:tcPr>
            <w:tcW w:w="1037" w:type="dxa"/>
          </w:tcPr>
          <w:p w:rsidR="00C30DC1" w:rsidRPr="00783994" w:rsidRDefault="00C30DC1" w:rsidP="00783994">
            <w:pPr>
              <w:widowControl w:val="0"/>
              <w:jc w:val="center"/>
              <w:rPr>
                <w:sz w:val="24"/>
              </w:rPr>
            </w:pPr>
            <w:r w:rsidRPr="00783994">
              <w:rPr>
                <w:sz w:val="24"/>
                <w:szCs w:val="24"/>
              </w:rPr>
              <w:t>548</w:t>
            </w:r>
          </w:p>
        </w:tc>
        <w:tc>
          <w:tcPr>
            <w:tcW w:w="1037" w:type="dxa"/>
          </w:tcPr>
          <w:p w:rsidR="00C30DC1" w:rsidRPr="00783994" w:rsidRDefault="00C30DC1" w:rsidP="00783994">
            <w:pPr>
              <w:widowControl w:val="0"/>
              <w:jc w:val="center"/>
              <w:rPr>
                <w:sz w:val="24"/>
              </w:rPr>
            </w:pPr>
            <w:r w:rsidRPr="00783994">
              <w:rPr>
                <w:sz w:val="24"/>
                <w:szCs w:val="24"/>
              </w:rPr>
              <w:t>548</w:t>
            </w:r>
          </w:p>
        </w:tc>
        <w:tc>
          <w:tcPr>
            <w:tcW w:w="985" w:type="dxa"/>
          </w:tcPr>
          <w:p w:rsidR="00C30DC1" w:rsidRPr="00783994" w:rsidRDefault="00C30DC1" w:rsidP="00783994">
            <w:pPr>
              <w:widowControl w:val="0"/>
              <w:jc w:val="center"/>
              <w:rPr>
                <w:sz w:val="24"/>
              </w:rPr>
            </w:pPr>
            <w:r w:rsidRPr="00783994">
              <w:rPr>
                <w:sz w:val="24"/>
                <w:szCs w:val="24"/>
              </w:rPr>
              <w:t>548</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3.10.</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Протяженность новых и реконструированных сооружений инженерной защиты и берегоукрепления</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кило-мет</w:t>
            </w:r>
            <w:r w:rsidRPr="00783994">
              <w:rPr>
                <w:sz w:val="24"/>
                <w:szCs w:val="24"/>
              </w:rPr>
              <w:softHyphen/>
              <w:t>ров</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0,3</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0,5</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jc w:val="center"/>
              <w:rPr>
                <w:sz w:val="24"/>
              </w:rPr>
            </w:pPr>
            <w:r w:rsidRPr="00783994">
              <w:rPr>
                <w:sz w:val="24"/>
                <w:szCs w:val="24"/>
              </w:rPr>
              <w:t>–</w:t>
            </w:r>
          </w:p>
        </w:tc>
        <w:tc>
          <w:tcPr>
            <w:tcW w:w="985" w:type="dxa"/>
          </w:tcPr>
          <w:p w:rsidR="00C30DC1" w:rsidRPr="00783994" w:rsidRDefault="00C30DC1" w:rsidP="00783994">
            <w:pPr>
              <w:widowControl w:val="0"/>
              <w:jc w:val="center"/>
              <w:rPr>
                <w:sz w:val="24"/>
              </w:rPr>
            </w:pPr>
            <w:r w:rsidRPr="00783994">
              <w:rPr>
                <w:sz w:val="24"/>
                <w:szCs w:val="24"/>
              </w:rPr>
              <w:t>–</w:t>
            </w:r>
          </w:p>
        </w:tc>
      </w:tr>
      <w:tr w:rsidR="00C30DC1" w:rsidRPr="00783994" w:rsidTr="00783994">
        <w:tc>
          <w:tcPr>
            <w:tcW w:w="836" w:type="dxa"/>
          </w:tcPr>
          <w:p w:rsidR="00C30DC1" w:rsidRPr="00783994" w:rsidRDefault="00C30DC1" w:rsidP="00084BF5">
            <w:pPr>
              <w:widowControl w:val="0"/>
              <w:spacing w:line="235" w:lineRule="auto"/>
              <w:jc w:val="center"/>
              <w:rPr>
                <w:sz w:val="24"/>
                <w:szCs w:val="24"/>
              </w:rPr>
            </w:pPr>
            <w:r w:rsidRPr="00783994">
              <w:rPr>
                <w:sz w:val="24"/>
                <w:szCs w:val="24"/>
              </w:rPr>
              <w:t>3.11.</w:t>
            </w:r>
          </w:p>
        </w:tc>
        <w:tc>
          <w:tcPr>
            <w:tcW w:w="3987" w:type="dxa"/>
          </w:tcPr>
          <w:p w:rsidR="00C30DC1" w:rsidRPr="00783994" w:rsidRDefault="00C30DC1" w:rsidP="00084BF5">
            <w:pPr>
              <w:widowControl w:val="0"/>
              <w:spacing w:line="235" w:lineRule="auto"/>
              <w:rPr>
                <w:sz w:val="24"/>
                <w:szCs w:val="24"/>
              </w:rPr>
            </w:pPr>
            <w:r w:rsidRPr="00783994">
              <w:rPr>
                <w:bCs/>
                <w:sz w:val="24"/>
                <w:szCs w:val="24"/>
              </w:rPr>
              <w:t>Доля водопользователей, осущест-вляю</w:t>
            </w:r>
            <w:r w:rsidRPr="00783994">
              <w:rPr>
                <w:bCs/>
                <w:sz w:val="24"/>
                <w:szCs w:val="24"/>
              </w:rPr>
              <w:softHyphen/>
              <w:t>щих использование водных объектов на основании предоставленных в установ</w:t>
            </w:r>
            <w:r w:rsidRPr="00783994">
              <w:rPr>
                <w:bCs/>
                <w:sz w:val="24"/>
                <w:szCs w:val="24"/>
              </w:rPr>
              <w:softHyphen/>
              <w:t>ленном порядке прав пользования, в об</w:t>
            </w:r>
            <w:r w:rsidRPr="00783994">
              <w:rPr>
                <w:bCs/>
                <w:sz w:val="24"/>
                <w:szCs w:val="24"/>
              </w:rPr>
              <w:softHyphen/>
              <w:t>щем количестве пользователей, осуще</w:t>
            </w:r>
            <w:r w:rsidRPr="00783994">
              <w:rPr>
                <w:bCs/>
                <w:sz w:val="24"/>
                <w:szCs w:val="24"/>
              </w:rPr>
              <w:softHyphen/>
              <w:t>ствление водопользования которыми предусматривает приобретение прав пользования водными объектами</w:t>
            </w:r>
          </w:p>
        </w:tc>
        <w:tc>
          <w:tcPr>
            <w:tcW w:w="865" w:type="dxa"/>
            <w:gridSpan w:val="2"/>
          </w:tcPr>
          <w:p w:rsidR="00C30DC1" w:rsidRPr="00783994" w:rsidRDefault="00C30DC1" w:rsidP="00084BF5">
            <w:pPr>
              <w:widowControl w:val="0"/>
              <w:autoSpaceDE w:val="0"/>
              <w:autoSpaceDN w:val="0"/>
              <w:adjustRightInd w:val="0"/>
              <w:spacing w:line="235" w:lineRule="auto"/>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084BF5">
            <w:pPr>
              <w:widowControl w:val="0"/>
              <w:spacing w:line="235" w:lineRule="auto"/>
              <w:jc w:val="center"/>
              <w:rPr>
                <w:sz w:val="24"/>
                <w:szCs w:val="24"/>
              </w:rPr>
            </w:pPr>
            <w:r w:rsidRPr="00783994">
              <w:rPr>
                <w:sz w:val="24"/>
                <w:szCs w:val="24"/>
              </w:rPr>
              <w:t>96,5</w:t>
            </w:r>
            <w:r>
              <w:rPr>
                <w:sz w:val="24"/>
                <w:szCs w:val="24"/>
              </w:rPr>
              <w:t>0</w:t>
            </w:r>
          </w:p>
        </w:tc>
        <w:tc>
          <w:tcPr>
            <w:tcW w:w="1037" w:type="dxa"/>
          </w:tcPr>
          <w:p w:rsidR="00C30DC1" w:rsidRPr="00783994" w:rsidRDefault="00C30DC1" w:rsidP="00084BF5">
            <w:pPr>
              <w:widowControl w:val="0"/>
              <w:autoSpaceDE w:val="0"/>
              <w:autoSpaceDN w:val="0"/>
              <w:adjustRightInd w:val="0"/>
              <w:spacing w:line="235" w:lineRule="auto"/>
              <w:jc w:val="center"/>
              <w:rPr>
                <w:bCs/>
                <w:sz w:val="24"/>
                <w:szCs w:val="24"/>
              </w:rPr>
            </w:pPr>
            <w:r w:rsidRPr="00783994">
              <w:rPr>
                <w:bCs/>
                <w:sz w:val="24"/>
                <w:szCs w:val="24"/>
              </w:rPr>
              <w:t>98,19</w:t>
            </w:r>
          </w:p>
        </w:tc>
        <w:tc>
          <w:tcPr>
            <w:tcW w:w="1037" w:type="dxa"/>
          </w:tcPr>
          <w:p w:rsidR="00C30DC1" w:rsidRPr="00783994" w:rsidRDefault="00C30DC1" w:rsidP="00084BF5">
            <w:pPr>
              <w:widowControl w:val="0"/>
              <w:autoSpaceDE w:val="0"/>
              <w:autoSpaceDN w:val="0"/>
              <w:adjustRightInd w:val="0"/>
              <w:spacing w:line="235" w:lineRule="auto"/>
              <w:jc w:val="center"/>
              <w:rPr>
                <w:bCs/>
                <w:sz w:val="24"/>
                <w:szCs w:val="24"/>
              </w:rPr>
            </w:pPr>
            <w:r w:rsidRPr="00783994">
              <w:rPr>
                <w:bCs/>
                <w:sz w:val="24"/>
                <w:szCs w:val="24"/>
              </w:rPr>
              <w:t>98,18</w:t>
            </w:r>
          </w:p>
        </w:tc>
        <w:tc>
          <w:tcPr>
            <w:tcW w:w="1037" w:type="dxa"/>
          </w:tcPr>
          <w:p w:rsidR="00C30DC1" w:rsidRPr="00783994" w:rsidRDefault="00C30DC1" w:rsidP="00084BF5">
            <w:pPr>
              <w:widowControl w:val="0"/>
              <w:autoSpaceDE w:val="0"/>
              <w:autoSpaceDN w:val="0"/>
              <w:adjustRightInd w:val="0"/>
              <w:spacing w:line="235" w:lineRule="auto"/>
              <w:jc w:val="center"/>
              <w:rPr>
                <w:bCs/>
                <w:sz w:val="24"/>
                <w:szCs w:val="24"/>
              </w:rPr>
            </w:pPr>
            <w:r w:rsidRPr="00783994">
              <w:rPr>
                <w:bCs/>
                <w:sz w:val="24"/>
                <w:szCs w:val="24"/>
              </w:rPr>
              <w:t>98,36</w:t>
            </w:r>
          </w:p>
        </w:tc>
        <w:tc>
          <w:tcPr>
            <w:tcW w:w="1037" w:type="dxa"/>
          </w:tcPr>
          <w:p w:rsidR="00C30DC1" w:rsidRPr="00783994" w:rsidRDefault="00C30DC1" w:rsidP="00084BF5">
            <w:pPr>
              <w:widowControl w:val="0"/>
              <w:autoSpaceDE w:val="0"/>
              <w:autoSpaceDN w:val="0"/>
              <w:adjustRightInd w:val="0"/>
              <w:spacing w:line="235" w:lineRule="auto"/>
              <w:jc w:val="center"/>
              <w:rPr>
                <w:bCs/>
                <w:sz w:val="24"/>
                <w:szCs w:val="24"/>
              </w:rPr>
            </w:pPr>
            <w:r w:rsidRPr="00783994">
              <w:rPr>
                <w:bCs/>
                <w:sz w:val="24"/>
                <w:szCs w:val="24"/>
              </w:rPr>
              <w:t>98,56</w:t>
            </w:r>
          </w:p>
        </w:tc>
        <w:tc>
          <w:tcPr>
            <w:tcW w:w="1037" w:type="dxa"/>
          </w:tcPr>
          <w:p w:rsidR="00C30DC1" w:rsidRPr="00783994" w:rsidRDefault="00C30DC1" w:rsidP="00084BF5">
            <w:pPr>
              <w:widowControl w:val="0"/>
              <w:autoSpaceDE w:val="0"/>
              <w:autoSpaceDN w:val="0"/>
              <w:adjustRightInd w:val="0"/>
              <w:spacing w:line="235" w:lineRule="auto"/>
              <w:jc w:val="center"/>
              <w:rPr>
                <w:bCs/>
                <w:sz w:val="24"/>
                <w:szCs w:val="24"/>
              </w:rPr>
            </w:pPr>
            <w:r w:rsidRPr="00783994">
              <w:rPr>
                <w:bCs/>
                <w:sz w:val="24"/>
                <w:szCs w:val="24"/>
              </w:rPr>
              <w:t>98,76</w:t>
            </w:r>
          </w:p>
        </w:tc>
        <w:tc>
          <w:tcPr>
            <w:tcW w:w="1037" w:type="dxa"/>
          </w:tcPr>
          <w:p w:rsidR="00C30DC1" w:rsidRPr="00783994" w:rsidRDefault="00C30DC1" w:rsidP="00084BF5">
            <w:pPr>
              <w:widowControl w:val="0"/>
              <w:autoSpaceDE w:val="0"/>
              <w:autoSpaceDN w:val="0"/>
              <w:adjustRightInd w:val="0"/>
              <w:spacing w:line="235" w:lineRule="auto"/>
              <w:jc w:val="center"/>
              <w:rPr>
                <w:bCs/>
                <w:sz w:val="24"/>
                <w:szCs w:val="24"/>
              </w:rPr>
            </w:pPr>
            <w:r w:rsidRPr="00783994">
              <w:rPr>
                <w:bCs/>
                <w:sz w:val="24"/>
                <w:szCs w:val="24"/>
              </w:rPr>
              <w:t>98,76</w:t>
            </w:r>
          </w:p>
        </w:tc>
        <w:tc>
          <w:tcPr>
            <w:tcW w:w="1037" w:type="dxa"/>
          </w:tcPr>
          <w:p w:rsidR="00C30DC1" w:rsidRPr="00783994" w:rsidRDefault="00C30DC1" w:rsidP="00084BF5">
            <w:pPr>
              <w:widowControl w:val="0"/>
              <w:autoSpaceDE w:val="0"/>
              <w:autoSpaceDN w:val="0"/>
              <w:adjustRightInd w:val="0"/>
              <w:spacing w:line="235" w:lineRule="auto"/>
              <w:jc w:val="center"/>
              <w:rPr>
                <w:bCs/>
                <w:sz w:val="24"/>
                <w:szCs w:val="24"/>
              </w:rPr>
            </w:pPr>
            <w:r w:rsidRPr="00783994">
              <w:rPr>
                <w:bCs/>
                <w:sz w:val="24"/>
                <w:szCs w:val="24"/>
              </w:rPr>
              <w:t>98,76</w:t>
            </w:r>
          </w:p>
        </w:tc>
        <w:tc>
          <w:tcPr>
            <w:tcW w:w="985" w:type="dxa"/>
          </w:tcPr>
          <w:p w:rsidR="00C30DC1" w:rsidRPr="00783994" w:rsidRDefault="00C30DC1" w:rsidP="00084BF5">
            <w:pPr>
              <w:widowControl w:val="0"/>
              <w:autoSpaceDE w:val="0"/>
              <w:autoSpaceDN w:val="0"/>
              <w:adjustRightInd w:val="0"/>
              <w:spacing w:line="235" w:lineRule="auto"/>
              <w:jc w:val="center"/>
              <w:rPr>
                <w:bCs/>
                <w:sz w:val="24"/>
                <w:szCs w:val="24"/>
              </w:rPr>
            </w:pPr>
            <w:r w:rsidRPr="00783994">
              <w:rPr>
                <w:bCs/>
                <w:sz w:val="24"/>
                <w:szCs w:val="24"/>
              </w:rPr>
              <w:t>98,76</w:t>
            </w:r>
          </w:p>
        </w:tc>
      </w:tr>
      <w:tr w:rsidR="00C30DC1" w:rsidRPr="00783994" w:rsidTr="00783994">
        <w:tc>
          <w:tcPr>
            <w:tcW w:w="836" w:type="dxa"/>
          </w:tcPr>
          <w:p w:rsidR="00C30DC1" w:rsidRPr="00783994" w:rsidRDefault="00C30DC1" w:rsidP="00084BF5">
            <w:pPr>
              <w:widowControl w:val="0"/>
              <w:autoSpaceDE w:val="0"/>
              <w:autoSpaceDN w:val="0"/>
              <w:adjustRightInd w:val="0"/>
              <w:spacing w:line="235" w:lineRule="auto"/>
              <w:jc w:val="center"/>
              <w:rPr>
                <w:sz w:val="24"/>
                <w:szCs w:val="24"/>
              </w:rPr>
            </w:pPr>
            <w:r w:rsidRPr="00783994">
              <w:rPr>
                <w:sz w:val="24"/>
                <w:szCs w:val="24"/>
              </w:rPr>
              <w:t>3.12.</w:t>
            </w:r>
          </w:p>
        </w:tc>
        <w:tc>
          <w:tcPr>
            <w:tcW w:w="3987" w:type="dxa"/>
          </w:tcPr>
          <w:p w:rsidR="00C30DC1" w:rsidRPr="00783994" w:rsidRDefault="00C30DC1" w:rsidP="00084BF5">
            <w:pPr>
              <w:widowControl w:val="0"/>
              <w:spacing w:line="235" w:lineRule="auto"/>
              <w:rPr>
                <w:bCs/>
                <w:sz w:val="24"/>
                <w:szCs w:val="24"/>
              </w:rPr>
            </w:pPr>
            <w:r w:rsidRPr="00783994">
              <w:rPr>
                <w:bCs/>
                <w:sz w:val="24"/>
                <w:szCs w:val="24"/>
              </w:rPr>
              <w:t>Протяженность береговой линии водных объектов (участков водных объектов, испытывающих антропогенное воздействие), для которых установлены (нанесены на землеустроительные карты) водоохранные зоны водных объектов</w:t>
            </w:r>
          </w:p>
        </w:tc>
        <w:tc>
          <w:tcPr>
            <w:tcW w:w="865" w:type="dxa"/>
            <w:gridSpan w:val="2"/>
          </w:tcPr>
          <w:p w:rsidR="00C30DC1" w:rsidRPr="00783994" w:rsidRDefault="00C30DC1" w:rsidP="00084BF5">
            <w:pPr>
              <w:widowControl w:val="0"/>
              <w:autoSpaceDE w:val="0"/>
              <w:autoSpaceDN w:val="0"/>
              <w:adjustRightInd w:val="0"/>
              <w:spacing w:line="235" w:lineRule="auto"/>
              <w:ind w:left="-57" w:right="-57"/>
              <w:jc w:val="center"/>
              <w:rPr>
                <w:sz w:val="24"/>
                <w:szCs w:val="24"/>
              </w:rPr>
            </w:pPr>
            <w:r w:rsidRPr="00783994">
              <w:rPr>
                <w:sz w:val="24"/>
                <w:szCs w:val="24"/>
              </w:rPr>
              <w:t>кило-мет</w:t>
            </w:r>
            <w:r w:rsidRPr="00783994">
              <w:rPr>
                <w:sz w:val="24"/>
                <w:szCs w:val="24"/>
              </w:rPr>
              <w:softHyphen/>
              <w:t>ров</w:t>
            </w:r>
          </w:p>
        </w:tc>
        <w:tc>
          <w:tcPr>
            <w:tcW w:w="1037" w:type="dxa"/>
          </w:tcPr>
          <w:p w:rsidR="00C30DC1" w:rsidRPr="00783994" w:rsidRDefault="00C30DC1" w:rsidP="00084BF5">
            <w:pPr>
              <w:widowControl w:val="0"/>
              <w:autoSpaceDE w:val="0"/>
              <w:autoSpaceDN w:val="0"/>
              <w:adjustRightInd w:val="0"/>
              <w:spacing w:line="235" w:lineRule="auto"/>
              <w:jc w:val="center"/>
              <w:rPr>
                <w:sz w:val="24"/>
                <w:szCs w:val="24"/>
              </w:rPr>
            </w:pPr>
            <w:r w:rsidRPr="00783994">
              <w:rPr>
                <w:sz w:val="24"/>
                <w:szCs w:val="24"/>
              </w:rPr>
              <w:t>2 774,9</w:t>
            </w:r>
          </w:p>
        </w:tc>
        <w:tc>
          <w:tcPr>
            <w:tcW w:w="1037" w:type="dxa"/>
          </w:tcPr>
          <w:p w:rsidR="00C30DC1" w:rsidRPr="00783994" w:rsidRDefault="00C30DC1" w:rsidP="00084BF5">
            <w:pPr>
              <w:widowControl w:val="0"/>
              <w:autoSpaceDE w:val="0"/>
              <w:autoSpaceDN w:val="0"/>
              <w:adjustRightInd w:val="0"/>
              <w:spacing w:line="235" w:lineRule="auto"/>
              <w:jc w:val="center"/>
              <w:rPr>
                <w:sz w:val="24"/>
                <w:szCs w:val="24"/>
              </w:rPr>
            </w:pPr>
            <w:r w:rsidRPr="00783994">
              <w:rPr>
                <w:sz w:val="24"/>
                <w:szCs w:val="24"/>
              </w:rPr>
              <w:t>4 424,2</w:t>
            </w:r>
          </w:p>
        </w:tc>
        <w:tc>
          <w:tcPr>
            <w:tcW w:w="1037" w:type="dxa"/>
          </w:tcPr>
          <w:p w:rsidR="00C30DC1" w:rsidRPr="00783994" w:rsidRDefault="00C30DC1" w:rsidP="00084BF5">
            <w:pPr>
              <w:widowControl w:val="0"/>
              <w:autoSpaceDE w:val="0"/>
              <w:autoSpaceDN w:val="0"/>
              <w:adjustRightInd w:val="0"/>
              <w:spacing w:line="235" w:lineRule="auto"/>
              <w:jc w:val="center"/>
              <w:rPr>
                <w:sz w:val="24"/>
                <w:szCs w:val="24"/>
              </w:rPr>
            </w:pPr>
            <w:r>
              <w:rPr>
                <w:sz w:val="24"/>
                <w:szCs w:val="24"/>
              </w:rPr>
              <w:t>1241,4</w:t>
            </w:r>
          </w:p>
        </w:tc>
        <w:tc>
          <w:tcPr>
            <w:tcW w:w="1037" w:type="dxa"/>
          </w:tcPr>
          <w:p w:rsidR="00C30DC1" w:rsidRPr="00783994" w:rsidRDefault="00C30DC1" w:rsidP="00084BF5">
            <w:pPr>
              <w:widowControl w:val="0"/>
              <w:spacing w:line="235" w:lineRule="auto"/>
              <w:jc w:val="center"/>
              <w:rPr>
                <w:sz w:val="24"/>
              </w:rPr>
            </w:pPr>
            <w:r w:rsidRPr="00783994">
              <w:rPr>
                <w:sz w:val="24"/>
                <w:szCs w:val="24"/>
              </w:rPr>
              <w:t>–</w:t>
            </w:r>
          </w:p>
        </w:tc>
        <w:tc>
          <w:tcPr>
            <w:tcW w:w="1037" w:type="dxa"/>
          </w:tcPr>
          <w:p w:rsidR="00C30DC1" w:rsidRPr="00783994" w:rsidRDefault="00C30DC1" w:rsidP="00084BF5">
            <w:pPr>
              <w:widowControl w:val="0"/>
              <w:spacing w:line="235" w:lineRule="auto"/>
              <w:jc w:val="center"/>
              <w:rPr>
                <w:sz w:val="24"/>
              </w:rPr>
            </w:pPr>
            <w:r w:rsidRPr="00783994">
              <w:rPr>
                <w:sz w:val="24"/>
                <w:szCs w:val="24"/>
              </w:rPr>
              <w:t>–</w:t>
            </w:r>
          </w:p>
        </w:tc>
        <w:tc>
          <w:tcPr>
            <w:tcW w:w="1037" w:type="dxa"/>
          </w:tcPr>
          <w:p w:rsidR="00C30DC1" w:rsidRPr="00783994" w:rsidRDefault="00C30DC1" w:rsidP="00084BF5">
            <w:pPr>
              <w:widowControl w:val="0"/>
              <w:spacing w:line="235" w:lineRule="auto"/>
              <w:jc w:val="center"/>
              <w:rPr>
                <w:sz w:val="24"/>
              </w:rPr>
            </w:pPr>
            <w:r w:rsidRPr="00783994">
              <w:rPr>
                <w:sz w:val="24"/>
                <w:szCs w:val="24"/>
              </w:rPr>
              <w:t>–</w:t>
            </w:r>
          </w:p>
        </w:tc>
        <w:tc>
          <w:tcPr>
            <w:tcW w:w="1037" w:type="dxa"/>
          </w:tcPr>
          <w:p w:rsidR="00C30DC1" w:rsidRPr="00783994" w:rsidRDefault="00C30DC1" w:rsidP="00084BF5">
            <w:pPr>
              <w:widowControl w:val="0"/>
              <w:spacing w:line="235" w:lineRule="auto"/>
              <w:jc w:val="center"/>
              <w:rPr>
                <w:sz w:val="24"/>
              </w:rPr>
            </w:pPr>
            <w:r w:rsidRPr="00783994">
              <w:rPr>
                <w:sz w:val="24"/>
                <w:szCs w:val="24"/>
              </w:rPr>
              <w:t>–</w:t>
            </w:r>
          </w:p>
        </w:tc>
        <w:tc>
          <w:tcPr>
            <w:tcW w:w="1037" w:type="dxa"/>
          </w:tcPr>
          <w:p w:rsidR="00C30DC1" w:rsidRPr="00783994" w:rsidRDefault="00C30DC1" w:rsidP="00084BF5">
            <w:pPr>
              <w:widowControl w:val="0"/>
              <w:spacing w:line="235" w:lineRule="auto"/>
              <w:jc w:val="center"/>
              <w:rPr>
                <w:sz w:val="24"/>
              </w:rPr>
            </w:pPr>
            <w:r w:rsidRPr="00783994">
              <w:rPr>
                <w:sz w:val="24"/>
                <w:szCs w:val="24"/>
              </w:rPr>
              <w:t>–</w:t>
            </w:r>
          </w:p>
        </w:tc>
        <w:tc>
          <w:tcPr>
            <w:tcW w:w="985" w:type="dxa"/>
          </w:tcPr>
          <w:p w:rsidR="00C30DC1" w:rsidRPr="00783994" w:rsidRDefault="00C30DC1" w:rsidP="00084BF5">
            <w:pPr>
              <w:widowControl w:val="0"/>
              <w:spacing w:line="235" w:lineRule="auto"/>
              <w:jc w:val="center"/>
              <w:rPr>
                <w:sz w:val="24"/>
              </w:rPr>
            </w:pPr>
            <w:r w:rsidRPr="00783994">
              <w:rPr>
                <w:sz w:val="24"/>
                <w:szCs w:val="24"/>
              </w:rPr>
              <w:t>–</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3.13.</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Численность населения, проживающего на территориях,  подверженных негативному воздействию вод, в отношении которого проведены мероприятия по защите от негативного воздействия вод</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че</w:t>
            </w:r>
            <w:r w:rsidRPr="00783994">
              <w:rPr>
                <w:sz w:val="24"/>
                <w:szCs w:val="24"/>
              </w:rPr>
              <w:softHyphen/>
              <w:t>ловек</w:t>
            </w:r>
          </w:p>
        </w:tc>
        <w:tc>
          <w:tcPr>
            <w:tcW w:w="1037" w:type="dxa"/>
          </w:tcPr>
          <w:p w:rsidR="00C30DC1" w:rsidRPr="00783994" w:rsidRDefault="00C30DC1" w:rsidP="00783994">
            <w:pPr>
              <w:widowControl w:val="0"/>
              <w:jc w:val="center"/>
              <w:rPr>
                <w:sz w:val="24"/>
              </w:rPr>
            </w:pPr>
            <w:r w:rsidRPr="00783994">
              <w:rPr>
                <w:sz w:val="24"/>
                <w:szCs w:val="24"/>
              </w:rPr>
              <w:t>120</w:t>
            </w:r>
          </w:p>
        </w:tc>
        <w:tc>
          <w:tcPr>
            <w:tcW w:w="1037" w:type="dxa"/>
          </w:tcPr>
          <w:p w:rsidR="00C30DC1" w:rsidRPr="00783994" w:rsidRDefault="00C30DC1" w:rsidP="00783994">
            <w:pPr>
              <w:widowControl w:val="0"/>
              <w:jc w:val="center"/>
              <w:rPr>
                <w:sz w:val="24"/>
              </w:rPr>
            </w:pPr>
            <w:r w:rsidRPr="00783994">
              <w:rPr>
                <w:sz w:val="24"/>
                <w:szCs w:val="24"/>
              </w:rPr>
              <w:t>100</w:t>
            </w:r>
          </w:p>
        </w:tc>
        <w:tc>
          <w:tcPr>
            <w:tcW w:w="1037" w:type="dxa"/>
          </w:tcPr>
          <w:p w:rsidR="00C30DC1" w:rsidRPr="00783994" w:rsidRDefault="00C30DC1" w:rsidP="00783994">
            <w:pPr>
              <w:widowControl w:val="0"/>
              <w:autoSpaceDE w:val="0"/>
              <w:autoSpaceDN w:val="0"/>
              <w:adjustRightInd w:val="0"/>
              <w:jc w:val="center"/>
              <w:rPr>
                <w:sz w:val="24"/>
                <w:szCs w:val="24"/>
              </w:rPr>
            </w:pPr>
            <w:r>
              <w:rPr>
                <w:sz w:val="24"/>
                <w:szCs w:val="24"/>
              </w:rPr>
              <w:t>433</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1086</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710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773</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70</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70</w:t>
            </w:r>
          </w:p>
        </w:tc>
      </w:tr>
      <w:tr w:rsidR="00C30DC1" w:rsidRPr="00783994" w:rsidTr="00783994">
        <w:tc>
          <w:tcPr>
            <w:tcW w:w="14969" w:type="dxa"/>
            <w:gridSpan w:val="13"/>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Подпрограмма 4 «Развитие лесного хозяйства Ростовской области»</w:t>
            </w:r>
          </w:p>
        </w:tc>
      </w:tr>
      <w:tr w:rsidR="00C30DC1" w:rsidRPr="00783994" w:rsidTr="00783994">
        <w:trPr>
          <w:trHeight w:val="1546"/>
        </w:trPr>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4.1.</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Доля площади лесов, выбывших из состава покрытых лесной растительностью земель лесного фонда в связи с воздействием пожаров, вредных организмов,  рубок и других факторов, в общей     </w:t>
            </w:r>
            <w:r w:rsidRPr="00783994">
              <w:rPr>
                <w:sz w:val="24"/>
                <w:szCs w:val="24"/>
              </w:rPr>
              <w:br/>
              <w:t xml:space="preserve">площади покрытых лесной  растительностью земель лесного фонда </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783994">
            <w:pPr>
              <w:widowControl w:val="0"/>
              <w:jc w:val="center"/>
              <w:rPr>
                <w:sz w:val="24"/>
              </w:rPr>
            </w:pPr>
            <w:r w:rsidRPr="00783994">
              <w:rPr>
                <w:sz w:val="24"/>
                <w:szCs w:val="24"/>
              </w:rPr>
              <w:t>0,65</w:t>
            </w:r>
            <w:r>
              <w:rPr>
                <w:sz w:val="24"/>
                <w:szCs w:val="24"/>
              </w:rPr>
              <w:t>0</w:t>
            </w:r>
          </w:p>
        </w:tc>
        <w:tc>
          <w:tcPr>
            <w:tcW w:w="1037" w:type="dxa"/>
          </w:tcPr>
          <w:p w:rsidR="00C30DC1" w:rsidRPr="00783994" w:rsidRDefault="00C30DC1" w:rsidP="00783994">
            <w:pPr>
              <w:widowControl w:val="0"/>
              <w:jc w:val="center"/>
              <w:rPr>
                <w:sz w:val="24"/>
              </w:rPr>
            </w:pPr>
            <w:r w:rsidRPr="00783994">
              <w:rPr>
                <w:sz w:val="24"/>
                <w:szCs w:val="24"/>
              </w:rPr>
              <w:t>0,11</w:t>
            </w:r>
            <w:r>
              <w:rPr>
                <w:sz w:val="24"/>
                <w:szCs w:val="24"/>
              </w:rPr>
              <w:t>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0,189</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0,189</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0,189</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0,189</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0,189</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0,189</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0,189</w:t>
            </w:r>
          </w:p>
        </w:tc>
      </w:tr>
      <w:tr w:rsidR="00C30DC1" w:rsidRPr="00783994" w:rsidTr="00783994">
        <w:trPr>
          <w:trHeight w:val="1070"/>
        </w:trPr>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4.2.</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Отношение площади искусственного лесовосстановления к площади выбытия лесов в результате сплошных рубок и гибели лесов</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783994">
            <w:pPr>
              <w:widowControl w:val="0"/>
              <w:jc w:val="center"/>
              <w:rPr>
                <w:sz w:val="24"/>
              </w:rPr>
            </w:pPr>
            <w:r w:rsidRPr="00783994">
              <w:rPr>
                <w:sz w:val="24"/>
                <w:szCs w:val="24"/>
              </w:rPr>
              <w:t>99,0</w:t>
            </w:r>
          </w:p>
        </w:tc>
        <w:tc>
          <w:tcPr>
            <w:tcW w:w="1037" w:type="dxa"/>
          </w:tcPr>
          <w:p w:rsidR="00C30DC1" w:rsidRPr="00783994" w:rsidRDefault="00C30DC1" w:rsidP="00783994">
            <w:pPr>
              <w:widowControl w:val="0"/>
              <w:jc w:val="center"/>
              <w:rPr>
                <w:sz w:val="24"/>
              </w:rPr>
            </w:pPr>
            <w:r w:rsidRPr="00783994">
              <w:rPr>
                <w:sz w:val="24"/>
                <w:szCs w:val="24"/>
              </w:rPr>
              <w:t>596,0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98,0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98,0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98,0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98,0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98,0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98,0</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98,0</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4.3.</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Доля лесных пожаров, ликвидированных в течение первых суток с момента обнаружения (по количеству случаев), в общем количестве лесных пожаров  </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783994">
            <w:pPr>
              <w:widowControl w:val="0"/>
              <w:jc w:val="center"/>
              <w:rPr>
                <w:sz w:val="24"/>
              </w:rPr>
            </w:pPr>
            <w:r w:rsidRPr="00783994">
              <w:rPr>
                <w:sz w:val="24"/>
                <w:szCs w:val="24"/>
              </w:rPr>
              <w:t>100,0</w:t>
            </w:r>
          </w:p>
        </w:tc>
        <w:tc>
          <w:tcPr>
            <w:tcW w:w="1037" w:type="dxa"/>
          </w:tcPr>
          <w:p w:rsidR="00C30DC1" w:rsidRPr="00783994" w:rsidRDefault="00C30DC1" w:rsidP="00783994">
            <w:pPr>
              <w:widowControl w:val="0"/>
              <w:jc w:val="center"/>
              <w:rPr>
                <w:sz w:val="24"/>
              </w:rPr>
            </w:pPr>
            <w:r w:rsidRPr="00783994">
              <w:rPr>
                <w:sz w:val="24"/>
                <w:szCs w:val="24"/>
              </w:rPr>
              <w:t>100,0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79,3</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80,1</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80,9</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81,7</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82,5</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83,3</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84,1</w:t>
            </w:r>
          </w:p>
        </w:tc>
      </w:tr>
      <w:tr w:rsidR="00C30DC1" w:rsidRPr="00783994" w:rsidTr="00783994">
        <w:trPr>
          <w:trHeight w:val="633"/>
        </w:trPr>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4.4.</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Доля крупных лесных пожаров в общем количестве лесных пожаров               </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4,9</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4,7</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4,6</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4,5</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4,3</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4,2</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4.5.</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Отношение площади ликвидированных очагов вредных организмов к площади очагов вредных организмов в лесах, требующих мер борьбы с ними</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783994">
            <w:pPr>
              <w:widowControl w:val="0"/>
              <w:jc w:val="center"/>
              <w:rPr>
                <w:sz w:val="24"/>
              </w:rPr>
            </w:pPr>
            <w:r w:rsidRPr="00783994">
              <w:rPr>
                <w:sz w:val="24"/>
                <w:szCs w:val="24"/>
              </w:rPr>
              <w:t>11,2</w:t>
            </w:r>
          </w:p>
        </w:tc>
        <w:tc>
          <w:tcPr>
            <w:tcW w:w="1037" w:type="dxa"/>
          </w:tcPr>
          <w:p w:rsidR="00C30DC1" w:rsidRPr="00783994" w:rsidRDefault="00C30DC1" w:rsidP="00783994">
            <w:pPr>
              <w:widowControl w:val="0"/>
              <w:jc w:val="center"/>
              <w:rPr>
                <w:sz w:val="24"/>
                <w:szCs w:val="24"/>
              </w:rPr>
            </w:pPr>
            <w:r w:rsidRPr="00783994">
              <w:rPr>
                <w:sz w:val="24"/>
                <w:szCs w:val="24"/>
              </w:rPr>
              <w:t>75,2</w:t>
            </w:r>
          </w:p>
          <w:p w:rsidR="00C30DC1" w:rsidRPr="00783994" w:rsidRDefault="00C30DC1" w:rsidP="00783994">
            <w:pPr>
              <w:widowControl w:val="0"/>
              <w:jc w:val="center"/>
              <w:rPr>
                <w:sz w:val="24"/>
                <w:szCs w:val="24"/>
              </w:rPr>
            </w:pPr>
          </w:p>
          <w:p w:rsidR="00C30DC1" w:rsidRPr="00783994" w:rsidRDefault="00C30DC1" w:rsidP="00783994">
            <w:pPr>
              <w:widowControl w:val="0"/>
              <w:jc w:val="center"/>
              <w:rPr>
                <w:sz w:val="24"/>
              </w:rPr>
            </w:pP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50,6</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50,6</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50,6</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50,6</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50,6</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50,6</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50,6</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4.6.</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Отношение площади проведенных санитарно-оздоровительных мероприятий к площади погибших и поврежденных лесов</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783994">
            <w:pPr>
              <w:widowControl w:val="0"/>
              <w:jc w:val="center"/>
              <w:rPr>
                <w:sz w:val="24"/>
              </w:rPr>
            </w:pPr>
            <w:r w:rsidRPr="00783994">
              <w:rPr>
                <w:sz w:val="24"/>
                <w:szCs w:val="24"/>
              </w:rPr>
              <w:t>28,3</w:t>
            </w:r>
          </w:p>
        </w:tc>
        <w:tc>
          <w:tcPr>
            <w:tcW w:w="1037" w:type="dxa"/>
          </w:tcPr>
          <w:p w:rsidR="00C30DC1" w:rsidRPr="00783994" w:rsidRDefault="00C30DC1" w:rsidP="00783994">
            <w:pPr>
              <w:widowControl w:val="0"/>
              <w:jc w:val="center"/>
              <w:rPr>
                <w:sz w:val="24"/>
                <w:szCs w:val="24"/>
              </w:rPr>
            </w:pPr>
            <w:r w:rsidRPr="00783994">
              <w:rPr>
                <w:sz w:val="24"/>
                <w:szCs w:val="24"/>
              </w:rPr>
              <w:t>7,9</w:t>
            </w:r>
          </w:p>
          <w:p w:rsidR="00C30DC1" w:rsidRPr="00783994" w:rsidRDefault="00C30DC1" w:rsidP="00783994">
            <w:pPr>
              <w:widowControl w:val="0"/>
              <w:jc w:val="center"/>
              <w:rPr>
                <w:sz w:val="24"/>
                <w:szCs w:val="24"/>
              </w:rPr>
            </w:pPr>
          </w:p>
          <w:p w:rsidR="00C30DC1" w:rsidRPr="00783994" w:rsidRDefault="00C30DC1" w:rsidP="00783994">
            <w:pPr>
              <w:widowControl w:val="0"/>
              <w:jc w:val="center"/>
              <w:rPr>
                <w:sz w:val="24"/>
              </w:rPr>
            </w:pP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3,9</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3,9</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3,9</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4.7.</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Доля лесных культур в общем объеме лесовосстановления</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100,0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100,0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100,0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100,0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100,0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100,0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100,0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100,0</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100,0</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 xml:space="preserve">4.8. </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Отношение площади лесного фонда, пройденной пожарами в отчетном году, к средней площади, пройденной пожарами за предыдущие пять лет  (при классах пожарной опасности по условиям погоды на уровне средних многолетних показателей)</w:t>
            </w:r>
          </w:p>
        </w:tc>
        <w:tc>
          <w:tcPr>
            <w:tcW w:w="865" w:type="dxa"/>
            <w:gridSpan w:val="2"/>
          </w:tcPr>
          <w:p w:rsidR="00C30DC1" w:rsidRPr="00783994" w:rsidRDefault="00C30DC1" w:rsidP="00783994">
            <w:pPr>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6,6</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1,78</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6,1</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7,7</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8,6</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8,6</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8,6</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8,6</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8,6</w:t>
            </w:r>
          </w:p>
        </w:tc>
      </w:tr>
      <w:tr w:rsidR="00C30DC1" w:rsidRPr="00783994" w:rsidTr="00783994">
        <w:tc>
          <w:tcPr>
            <w:tcW w:w="14969" w:type="dxa"/>
            <w:gridSpan w:val="13"/>
          </w:tcPr>
          <w:p w:rsidR="00C30DC1" w:rsidRPr="00783994" w:rsidRDefault="00C30DC1" w:rsidP="00783994">
            <w:pPr>
              <w:widowControl w:val="0"/>
              <w:ind w:left="-57" w:right="-57"/>
              <w:jc w:val="center"/>
              <w:rPr>
                <w:sz w:val="24"/>
                <w:szCs w:val="24"/>
              </w:rPr>
            </w:pPr>
            <w:r w:rsidRPr="00783994">
              <w:rPr>
                <w:sz w:val="24"/>
                <w:szCs w:val="24"/>
              </w:rPr>
              <w:t xml:space="preserve">Подпрограмма  5 «Формирование комплексной системы управления </w:t>
            </w:r>
          </w:p>
          <w:p w:rsidR="00C30DC1" w:rsidRPr="00783994" w:rsidRDefault="00C30DC1" w:rsidP="00783994">
            <w:pPr>
              <w:widowControl w:val="0"/>
              <w:ind w:left="-57" w:right="-57"/>
              <w:jc w:val="center"/>
              <w:rPr>
                <w:sz w:val="24"/>
                <w:szCs w:val="24"/>
              </w:rPr>
            </w:pPr>
            <w:r w:rsidRPr="00783994">
              <w:rPr>
                <w:sz w:val="24"/>
                <w:szCs w:val="24"/>
              </w:rPr>
              <w:t>отходами и вторичными материальными ресурсами на территории  Ростовской области»</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5.1.</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Охват населения планово-регулярной системой сбора и вывоза твердых бытовых отходов</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про-цен</w:t>
            </w:r>
            <w:r w:rsidRPr="00783994">
              <w:rPr>
                <w:sz w:val="24"/>
                <w:szCs w:val="24"/>
              </w:rPr>
              <w:softHyphen/>
              <w:t>тов</w:t>
            </w:r>
          </w:p>
        </w:tc>
        <w:tc>
          <w:tcPr>
            <w:tcW w:w="1037" w:type="dxa"/>
          </w:tcPr>
          <w:p w:rsidR="00C30DC1" w:rsidRPr="00783994" w:rsidRDefault="00C30DC1" w:rsidP="00783994">
            <w:pPr>
              <w:widowControl w:val="0"/>
              <w:jc w:val="center"/>
              <w:rPr>
                <w:sz w:val="24"/>
              </w:rPr>
            </w:pPr>
            <w:r w:rsidRPr="00783994">
              <w:rPr>
                <w:sz w:val="24"/>
                <w:szCs w:val="24"/>
              </w:rPr>
              <w:t>40</w:t>
            </w:r>
          </w:p>
        </w:tc>
        <w:tc>
          <w:tcPr>
            <w:tcW w:w="1037" w:type="dxa"/>
          </w:tcPr>
          <w:p w:rsidR="00C30DC1" w:rsidRPr="00783994" w:rsidRDefault="00C30DC1" w:rsidP="00783994">
            <w:pPr>
              <w:widowControl w:val="0"/>
              <w:jc w:val="center"/>
              <w:rPr>
                <w:sz w:val="24"/>
              </w:rPr>
            </w:pPr>
            <w:r w:rsidRPr="00783994">
              <w:rPr>
                <w:sz w:val="24"/>
                <w:szCs w:val="24"/>
              </w:rPr>
              <w:t>40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80</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100</w:t>
            </w:r>
          </w:p>
        </w:tc>
      </w:tr>
      <w:tr w:rsidR="00C30DC1" w:rsidRPr="00783994" w:rsidTr="00783994">
        <w:tc>
          <w:tcPr>
            <w:tcW w:w="836"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5.2.</w:t>
            </w:r>
          </w:p>
        </w:tc>
        <w:tc>
          <w:tcPr>
            <w:tcW w:w="3987" w:type="dxa"/>
          </w:tcPr>
          <w:p w:rsidR="00C30DC1" w:rsidRPr="00783994" w:rsidRDefault="00C30DC1" w:rsidP="00783994">
            <w:pPr>
              <w:widowControl w:val="0"/>
              <w:autoSpaceDE w:val="0"/>
              <w:autoSpaceDN w:val="0"/>
              <w:adjustRightInd w:val="0"/>
              <w:rPr>
                <w:sz w:val="24"/>
                <w:szCs w:val="24"/>
              </w:rPr>
            </w:pPr>
            <w:r w:rsidRPr="00783994">
              <w:rPr>
                <w:sz w:val="24"/>
                <w:szCs w:val="24"/>
              </w:rPr>
              <w:t>Площадь рекультивированных земель, возвращенных в хозяйственный оборот</w:t>
            </w:r>
          </w:p>
        </w:tc>
        <w:tc>
          <w:tcPr>
            <w:tcW w:w="865" w:type="dxa"/>
            <w:gridSpan w:val="2"/>
          </w:tcPr>
          <w:p w:rsidR="00C30DC1" w:rsidRPr="00783994" w:rsidRDefault="00C30DC1" w:rsidP="00783994">
            <w:pPr>
              <w:widowControl w:val="0"/>
              <w:autoSpaceDE w:val="0"/>
              <w:autoSpaceDN w:val="0"/>
              <w:adjustRightInd w:val="0"/>
              <w:ind w:left="-57" w:right="-57"/>
              <w:jc w:val="center"/>
              <w:rPr>
                <w:sz w:val="24"/>
                <w:szCs w:val="24"/>
              </w:rPr>
            </w:pPr>
            <w:r w:rsidRPr="00783994">
              <w:rPr>
                <w:sz w:val="24"/>
                <w:szCs w:val="24"/>
              </w:rPr>
              <w:t>гек</w:t>
            </w:r>
            <w:r w:rsidRPr="00783994">
              <w:rPr>
                <w:sz w:val="24"/>
                <w:szCs w:val="24"/>
              </w:rPr>
              <w:softHyphen/>
              <w:t>та-ров</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jc w:val="center"/>
              <w:rPr>
                <w:sz w:val="24"/>
                <w:szCs w:val="24"/>
              </w:rPr>
            </w:pPr>
            <w:r w:rsidRPr="00783994">
              <w:rPr>
                <w:sz w:val="24"/>
                <w:szCs w:val="24"/>
              </w:rPr>
              <w:t>–</w:t>
            </w:r>
          </w:p>
        </w:tc>
        <w:tc>
          <w:tcPr>
            <w:tcW w:w="1037" w:type="dxa"/>
          </w:tcPr>
          <w:p w:rsidR="00C30DC1" w:rsidRPr="00783994" w:rsidRDefault="00C30DC1" w:rsidP="00783994">
            <w:pPr>
              <w:widowControl w:val="0"/>
              <w:jc w:val="center"/>
              <w:rPr>
                <w:sz w:val="24"/>
                <w:szCs w:val="24"/>
              </w:rPr>
            </w:pPr>
            <w:r w:rsidRPr="00783994">
              <w:rPr>
                <w:sz w:val="24"/>
                <w:szCs w:val="24"/>
              </w:rPr>
              <w:t>–</w:t>
            </w:r>
          </w:p>
        </w:tc>
        <w:tc>
          <w:tcPr>
            <w:tcW w:w="1037" w:type="dxa"/>
          </w:tcPr>
          <w:p w:rsidR="00C30DC1" w:rsidRPr="00783994" w:rsidRDefault="00C30DC1" w:rsidP="00783994">
            <w:pPr>
              <w:widowControl w:val="0"/>
              <w:jc w:val="center"/>
              <w:rPr>
                <w:sz w:val="24"/>
                <w:szCs w:val="24"/>
              </w:rPr>
            </w:pPr>
            <w:r w:rsidRPr="00783994">
              <w:rPr>
                <w:sz w:val="24"/>
                <w:szCs w:val="24"/>
              </w:rPr>
              <w:t>–</w:t>
            </w:r>
          </w:p>
        </w:tc>
        <w:tc>
          <w:tcPr>
            <w:tcW w:w="1037" w:type="dxa"/>
          </w:tcPr>
          <w:p w:rsidR="00C30DC1" w:rsidRPr="00783994" w:rsidRDefault="00C30DC1" w:rsidP="00783994">
            <w:pPr>
              <w:widowControl w:val="0"/>
              <w:jc w:val="center"/>
              <w:rPr>
                <w:sz w:val="24"/>
                <w:szCs w:val="24"/>
              </w:rPr>
            </w:pPr>
            <w:r w:rsidRPr="00783994">
              <w:rPr>
                <w:sz w:val="24"/>
                <w:szCs w:val="24"/>
              </w:rPr>
              <w:t>–</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52,7</w:t>
            </w:r>
          </w:p>
        </w:tc>
        <w:tc>
          <w:tcPr>
            <w:tcW w:w="1037"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100,2</w:t>
            </w:r>
          </w:p>
        </w:tc>
        <w:tc>
          <w:tcPr>
            <w:tcW w:w="98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147,6</w:t>
            </w:r>
          </w:p>
        </w:tc>
      </w:tr>
    </w:tbl>
    <w:p w:rsidR="00C30DC1" w:rsidRDefault="00C30DC1" w:rsidP="009C1694">
      <w:pPr>
        <w:autoSpaceDE w:val="0"/>
        <w:autoSpaceDN w:val="0"/>
        <w:adjustRightInd w:val="0"/>
        <w:ind w:firstLine="709"/>
        <w:jc w:val="both"/>
        <w:outlineLvl w:val="2"/>
        <w:rPr>
          <w:sz w:val="28"/>
          <w:szCs w:val="28"/>
        </w:rPr>
      </w:pPr>
    </w:p>
    <w:p w:rsidR="00C30DC1" w:rsidRDefault="00C30DC1" w:rsidP="009C1694">
      <w:pPr>
        <w:autoSpaceDE w:val="0"/>
        <w:autoSpaceDN w:val="0"/>
        <w:adjustRightInd w:val="0"/>
        <w:ind w:firstLine="709"/>
        <w:jc w:val="both"/>
        <w:outlineLvl w:val="2"/>
        <w:rPr>
          <w:sz w:val="28"/>
          <w:szCs w:val="28"/>
        </w:rPr>
      </w:pPr>
      <w:r>
        <w:rPr>
          <w:sz w:val="28"/>
          <w:szCs w:val="28"/>
        </w:rPr>
        <w:t>Примечание.</w:t>
      </w:r>
    </w:p>
    <w:p w:rsidR="00C30DC1" w:rsidRDefault="00C30DC1" w:rsidP="009C1694">
      <w:pPr>
        <w:autoSpaceDE w:val="0"/>
        <w:autoSpaceDN w:val="0"/>
        <w:adjustRightInd w:val="0"/>
        <w:ind w:firstLine="709"/>
        <w:jc w:val="both"/>
        <w:outlineLvl w:val="2"/>
        <w:rPr>
          <w:sz w:val="28"/>
          <w:szCs w:val="28"/>
        </w:rPr>
      </w:pPr>
      <w:r>
        <w:rPr>
          <w:sz w:val="28"/>
          <w:szCs w:val="28"/>
        </w:rPr>
        <w:t>Список используемых сокращений:</w:t>
      </w:r>
    </w:p>
    <w:p w:rsidR="00C30DC1" w:rsidRPr="00783994" w:rsidRDefault="00C30DC1" w:rsidP="009C1694">
      <w:pPr>
        <w:autoSpaceDE w:val="0"/>
        <w:autoSpaceDN w:val="0"/>
        <w:adjustRightInd w:val="0"/>
        <w:ind w:firstLine="709"/>
        <w:jc w:val="both"/>
        <w:outlineLvl w:val="2"/>
        <w:rPr>
          <w:sz w:val="28"/>
          <w:szCs w:val="28"/>
        </w:rPr>
      </w:pPr>
      <w:r>
        <w:rPr>
          <w:sz w:val="28"/>
          <w:szCs w:val="28"/>
        </w:rPr>
        <w:t>минприроды Ростовской области – министерство природных ресурсов и экологии Ростовской области.</w:t>
      </w:r>
    </w:p>
    <w:p w:rsidR="00C30DC1" w:rsidRPr="00783994" w:rsidRDefault="00C30DC1" w:rsidP="0005476F">
      <w:pPr>
        <w:pageBreakBefore/>
        <w:autoSpaceDE w:val="0"/>
        <w:autoSpaceDN w:val="0"/>
        <w:adjustRightInd w:val="0"/>
        <w:ind w:left="10206"/>
        <w:jc w:val="center"/>
        <w:outlineLvl w:val="2"/>
        <w:rPr>
          <w:sz w:val="28"/>
          <w:szCs w:val="28"/>
        </w:rPr>
      </w:pPr>
      <w:r w:rsidRPr="00783994">
        <w:rPr>
          <w:sz w:val="28"/>
          <w:szCs w:val="28"/>
        </w:rPr>
        <w:t>Приложение № 2</w:t>
      </w:r>
    </w:p>
    <w:p w:rsidR="00C30DC1" w:rsidRPr="00783994" w:rsidRDefault="00C30DC1" w:rsidP="0005476F">
      <w:pPr>
        <w:autoSpaceDE w:val="0"/>
        <w:autoSpaceDN w:val="0"/>
        <w:adjustRightInd w:val="0"/>
        <w:ind w:left="10206"/>
        <w:jc w:val="center"/>
        <w:outlineLvl w:val="2"/>
        <w:rPr>
          <w:sz w:val="28"/>
          <w:szCs w:val="28"/>
        </w:rPr>
      </w:pPr>
      <w:r w:rsidRPr="00783994">
        <w:rPr>
          <w:sz w:val="28"/>
          <w:szCs w:val="28"/>
        </w:rPr>
        <w:t>к государственной программе</w:t>
      </w:r>
    </w:p>
    <w:p w:rsidR="00C30DC1" w:rsidRPr="00783994" w:rsidRDefault="00C30DC1" w:rsidP="0005476F">
      <w:pPr>
        <w:autoSpaceDE w:val="0"/>
        <w:autoSpaceDN w:val="0"/>
        <w:adjustRightInd w:val="0"/>
        <w:ind w:left="10206"/>
        <w:jc w:val="center"/>
        <w:outlineLvl w:val="2"/>
        <w:rPr>
          <w:sz w:val="28"/>
          <w:szCs w:val="28"/>
        </w:rPr>
      </w:pPr>
      <w:r w:rsidRPr="00783994">
        <w:rPr>
          <w:sz w:val="28"/>
          <w:szCs w:val="28"/>
        </w:rPr>
        <w:t>Ростовской области</w:t>
      </w:r>
    </w:p>
    <w:p w:rsidR="00C30DC1" w:rsidRPr="00783994" w:rsidRDefault="00C30DC1" w:rsidP="0005476F">
      <w:pPr>
        <w:autoSpaceDE w:val="0"/>
        <w:autoSpaceDN w:val="0"/>
        <w:adjustRightInd w:val="0"/>
        <w:ind w:left="10206"/>
        <w:jc w:val="center"/>
        <w:outlineLvl w:val="2"/>
        <w:rPr>
          <w:sz w:val="28"/>
          <w:szCs w:val="28"/>
        </w:rPr>
      </w:pPr>
      <w:r w:rsidRPr="00783994">
        <w:rPr>
          <w:sz w:val="28"/>
          <w:szCs w:val="28"/>
        </w:rPr>
        <w:t xml:space="preserve">«Охрана окружающей среды и </w:t>
      </w:r>
    </w:p>
    <w:p w:rsidR="00C30DC1" w:rsidRPr="00783994" w:rsidRDefault="00C30DC1" w:rsidP="0005476F">
      <w:pPr>
        <w:autoSpaceDE w:val="0"/>
        <w:autoSpaceDN w:val="0"/>
        <w:adjustRightInd w:val="0"/>
        <w:ind w:left="10206"/>
        <w:jc w:val="center"/>
        <w:outlineLvl w:val="2"/>
        <w:rPr>
          <w:sz w:val="28"/>
          <w:szCs w:val="28"/>
        </w:rPr>
      </w:pPr>
      <w:r w:rsidRPr="00783994">
        <w:rPr>
          <w:sz w:val="28"/>
          <w:szCs w:val="28"/>
        </w:rPr>
        <w:t>рациональное природопользование»</w:t>
      </w:r>
    </w:p>
    <w:p w:rsidR="00C30DC1" w:rsidRPr="00783994" w:rsidRDefault="00C30DC1" w:rsidP="00783994">
      <w:pPr>
        <w:autoSpaceDE w:val="0"/>
        <w:autoSpaceDN w:val="0"/>
        <w:adjustRightInd w:val="0"/>
        <w:ind w:left="6237"/>
        <w:jc w:val="center"/>
        <w:outlineLvl w:val="2"/>
        <w:rPr>
          <w:sz w:val="28"/>
          <w:szCs w:val="28"/>
        </w:rPr>
      </w:pPr>
    </w:p>
    <w:p w:rsidR="00C30DC1" w:rsidRPr="00783994" w:rsidRDefault="00C30DC1" w:rsidP="00783994">
      <w:pPr>
        <w:suppressAutoHyphens/>
        <w:jc w:val="right"/>
      </w:pPr>
      <w:r w:rsidRPr="00783994">
        <w:t xml:space="preserve"> </w:t>
      </w:r>
    </w:p>
    <w:p w:rsidR="00C30DC1" w:rsidRPr="00783994" w:rsidRDefault="00C30DC1" w:rsidP="00783994">
      <w:pPr>
        <w:autoSpaceDE w:val="0"/>
        <w:autoSpaceDN w:val="0"/>
        <w:adjustRightInd w:val="0"/>
        <w:jc w:val="center"/>
        <w:rPr>
          <w:sz w:val="28"/>
          <w:szCs w:val="28"/>
        </w:rPr>
      </w:pPr>
      <w:r w:rsidRPr="00783994">
        <w:rPr>
          <w:sz w:val="28"/>
          <w:szCs w:val="28"/>
        </w:rPr>
        <w:t>СВЕДЕНИЯ</w:t>
      </w:r>
    </w:p>
    <w:p w:rsidR="00C30DC1" w:rsidRPr="00783994" w:rsidRDefault="00C30DC1" w:rsidP="00783994">
      <w:pPr>
        <w:autoSpaceDE w:val="0"/>
        <w:autoSpaceDN w:val="0"/>
        <w:adjustRightInd w:val="0"/>
        <w:jc w:val="center"/>
        <w:rPr>
          <w:sz w:val="28"/>
          <w:szCs w:val="28"/>
        </w:rPr>
      </w:pPr>
      <w:r w:rsidRPr="00783994">
        <w:rPr>
          <w:sz w:val="28"/>
          <w:szCs w:val="28"/>
        </w:rPr>
        <w:t>о показателях, включенных в федеральный (региональный) план статистических работ</w:t>
      </w:r>
    </w:p>
    <w:p w:rsidR="00C30DC1" w:rsidRPr="00783994" w:rsidRDefault="00C30DC1" w:rsidP="00783994">
      <w:pPr>
        <w:autoSpaceDE w:val="0"/>
        <w:autoSpaceDN w:val="0"/>
        <w:adjustRightInd w:val="0"/>
        <w:ind w:firstLine="54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823"/>
        <w:gridCol w:w="3929"/>
        <w:gridCol w:w="2858"/>
        <w:gridCol w:w="5179"/>
        <w:gridCol w:w="2322"/>
      </w:tblGrid>
      <w:tr w:rsidR="00C30DC1" w:rsidRPr="00783994" w:rsidTr="00783994">
        <w:tc>
          <w:tcPr>
            <w:tcW w:w="823" w:type="dxa"/>
          </w:tcPr>
          <w:p w:rsidR="00C30DC1" w:rsidRPr="00783994" w:rsidRDefault="00C30DC1" w:rsidP="00783994">
            <w:pPr>
              <w:autoSpaceDE w:val="0"/>
              <w:autoSpaceDN w:val="0"/>
              <w:adjustRightInd w:val="0"/>
              <w:jc w:val="center"/>
              <w:rPr>
                <w:sz w:val="28"/>
                <w:szCs w:val="28"/>
              </w:rPr>
            </w:pPr>
            <w:r w:rsidRPr="00783994">
              <w:rPr>
                <w:sz w:val="28"/>
                <w:szCs w:val="28"/>
              </w:rPr>
              <w:t xml:space="preserve">№ </w:t>
            </w:r>
            <w:r w:rsidRPr="00783994">
              <w:rPr>
                <w:sz w:val="28"/>
                <w:szCs w:val="28"/>
              </w:rPr>
              <w:br/>
              <w:t>п/п</w:t>
            </w:r>
          </w:p>
        </w:tc>
        <w:tc>
          <w:tcPr>
            <w:tcW w:w="3929" w:type="dxa"/>
          </w:tcPr>
          <w:p w:rsidR="00C30DC1" w:rsidRPr="00783994" w:rsidRDefault="00C30DC1" w:rsidP="00783994">
            <w:pPr>
              <w:autoSpaceDE w:val="0"/>
              <w:autoSpaceDN w:val="0"/>
              <w:adjustRightInd w:val="0"/>
              <w:jc w:val="center"/>
              <w:rPr>
                <w:sz w:val="28"/>
                <w:szCs w:val="28"/>
              </w:rPr>
            </w:pPr>
            <w:r w:rsidRPr="00783994">
              <w:rPr>
                <w:sz w:val="28"/>
                <w:szCs w:val="28"/>
              </w:rPr>
              <w:t xml:space="preserve">Номер и наименование </w:t>
            </w:r>
            <w:r w:rsidRPr="00783994">
              <w:rPr>
                <w:sz w:val="28"/>
                <w:szCs w:val="28"/>
              </w:rPr>
              <w:br/>
              <w:t xml:space="preserve"> показателя</w:t>
            </w:r>
          </w:p>
        </w:tc>
        <w:tc>
          <w:tcPr>
            <w:tcW w:w="2858" w:type="dxa"/>
          </w:tcPr>
          <w:p w:rsidR="00C30DC1" w:rsidRPr="00783994" w:rsidRDefault="00C30DC1" w:rsidP="00783994">
            <w:pPr>
              <w:autoSpaceDE w:val="0"/>
              <w:autoSpaceDN w:val="0"/>
              <w:adjustRightInd w:val="0"/>
              <w:jc w:val="center"/>
              <w:rPr>
                <w:sz w:val="28"/>
                <w:szCs w:val="28"/>
              </w:rPr>
            </w:pPr>
            <w:r w:rsidRPr="00783994">
              <w:rPr>
                <w:sz w:val="28"/>
                <w:szCs w:val="28"/>
              </w:rPr>
              <w:t xml:space="preserve">Пункт федерального (регионального) плана </w:t>
            </w:r>
            <w:r w:rsidRPr="00783994">
              <w:rPr>
                <w:sz w:val="28"/>
                <w:szCs w:val="28"/>
              </w:rPr>
              <w:br/>
              <w:t>статистических работ</w:t>
            </w:r>
          </w:p>
        </w:tc>
        <w:tc>
          <w:tcPr>
            <w:tcW w:w="5179" w:type="dxa"/>
          </w:tcPr>
          <w:p w:rsidR="00C30DC1" w:rsidRPr="00783994" w:rsidRDefault="00C30DC1" w:rsidP="00783994">
            <w:pPr>
              <w:autoSpaceDE w:val="0"/>
              <w:autoSpaceDN w:val="0"/>
              <w:adjustRightInd w:val="0"/>
              <w:jc w:val="center"/>
              <w:rPr>
                <w:sz w:val="28"/>
                <w:szCs w:val="28"/>
              </w:rPr>
            </w:pPr>
            <w:r w:rsidRPr="00783994">
              <w:rPr>
                <w:sz w:val="28"/>
                <w:szCs w:val="28"/>
              </w:rPr>
              <w:t>Наименование формы</w:t>
            </w:r>
            <w:r w:rsidRPr="00783994">
              <w:rPr>
                <w:sz w:val="28"/>
                <w:szCs w:val="28"/>
              </w:rPr>
              <w:br/>
              <w:t>статистического наблюдения</w:t>
            </w:r>
            <w:r w:rsidRPr="00783994">
              <w:rPr>
                <w:sz w:val="28"/>
                <w:szCs w:val="28"/>
              </w:rPr>
              <w:br/>
              <w:t>и реквизиты акта, в соответствии</w:t>
            </w:r>
            <w:r w:rsidRPr="00783994">
              <w:rPr>
                <w:sz w:val="28"/>
                <w:szCs w:val="28"/>
              </w:rPr>
              <w:br/>
              <w:t>с которым утверждена форма</w:t>
            </w:r>
          </w:p>
        </w:tc>
        <w:tc>
          <w:tcPr>
            <w:tcW w:w="2322" w:type="dxa"/>
          </w:tcPr>
          <w:p w:rsidR="00C30DC1" w:rsidRPr="00783994" w:rsidRDefault="00C30DC1" w:rsidP="00783994">
            <w:pPr>
              <w:autoSpaceDE w:val="0"/>
              <w:autoSpaceDN w:val="0"/>
              <w:adjustRightInd w:val="0"/>
              <w:jc w:val="center"/>
              <w:rPr>
                <w:sz w:val="28"/>
                <w:szCs w:val="28"/>
              </w:rPr>
            </w:pPr>
            <w:r w:rsidRPr="00783994">
              <w:rPr>
                <w:sz w:val="28"/>
                <w:szCs w:val="28"/>
              </w:rPr>
              <w:t xml:space="preserve">Субъект </w:t>
            </w:r>
            <w:r w:rsidRPr="00783994">
              <w:rPr>
                <w:sz w:val="28"/>
                <w:szCs w:val="28"/>
              </w:rPr>
              <w:br/>
              <w:t xml:space="preserve">официального </w:t>
            </w:r>
            <w:r w:rsidRPr="00783994">
              <w:rPr>
                <w:sz w:val="28"/>
                <w:szCs w:val="28"/>
              </w:rPr>
              <w:br/>
              <w:t xml:space="preserve">статистического </w:t>
            </w:r>
            <w:r w:rsidRPr="00783994">
              <w:rPr>
                <w:sz w:val="28"/>
                <w:szCs w:val="28"/>
              </w:rPr>
              <w:br/>
              <w:t>учета</w:t>
            </w:r>
          </w:p>
        </w:tc>
      </w:tr>
    </w:tbl>
    <w:p w:rsidR="00C30DC1" w:rsidRPr="00783994" w:rsidRDefault="00C30DC1" w:rsidP="00783994">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823"/>
        <w:gridCol w:w="3929"/>
        <w:gridCol w:w="2858"/>
        <w:gridCol w:w="5179"/>
        <w:gridCol w:w="2322"/>
      </w:tblGrid>
      <w:tr w:rsidR="00C30DC1" w:rsidRPr="00783994" w:rsidTr="00783994">
        <w:trPr>
          <w:tblHeader/>
        </w:trPr>
        <w:tc>
          <w:tcPr>
            <w:tcW w:w="823" w:type="dxa"/>
          </w:tcPr>
          <w:p w:rsidR="00C30DC1" w:rsidRPr="00783994" w:rsidRDefault="00C30DC1" w:rsidP="00783994">
            <w:pPr>
              <w:autoSpaceDE w:val="0"/>
              <w:autoSpaceDN w:val="0"/>
              <w:adjustRightInd w:val="0"/>
              <w:jc w:val="center"/>
              <w:rPr>
                <w:sz w:val="28"/>
                <w:szCs w:val="28"/>
              </w:rPr>
            </w:pPr>
            <w:r w:rsidRPr="00783994">
              <w:rPr>
                <w:sz w:val="28"/>
                <w:szCs w:val="28"/>
              </w:rPr>
              <w:t>1</w:t>
            </w:r>
          </w:p>
        </w:tc>
        <w:tc>
          <w:tcPr>
            <w:tcW w:w="3929" w:type="dxa"/>
          </w:tcPr>
          <w:p w:rsidR="00C30DC1" w:rsidRPr="00783994" w:rsidRDefault="00C30DC1" w:rsidP="00783994">
            <w:pPr>
              <w:autoSpaceDE w:val="0"/>
              <w:autoSpaceDN w:val="0"/>
              <w:adjustRightInd w:val="0"/>
              <w:jc w:val="center"/>
              <w:rPr>
                <w:sz w:val="28"/>
                <w:szCs w:val="28"/>
              </w:rPr>
            </w:pPr>
            <w:r w:rsidRPr="00783994">
              <w:rPr>
                <w:sz w:val="28"/>
                <w:szCs w:val="28"/>
              </w:rPr>
              <w:t>2</w:t>
            </w:r>
          </w:p>
        </w:tc>
        <w:tc>
          <w:tcPr>
            <w:tcW w:w="2858" w:type="dxa"/>
          </w:tcPr>
          <w:p w:rsidR="00C30DC1" w:rsidRPr="00783994" w:rsidRDefault="00C30DC1" w:rsidP="00783994">
            <w:pPr>
              <w:autoSpaceDE w:val="0"/>
              <w:autoSpaceDN w:val="0"/>
              <w:adjustRightInd w:val="0"/>
              <w:jc w:val="center"/>
              <w:rPr>
                <w:sz w:val="28"/>
                <w:szCs w:val="28"/>
              </w:rPr>
            </w:pPr>
            <w:r w:rsidRPr="00783994">
              <w:rPr>
                <w:sz w:val="28"/>
                <w:szCs w:val="28"/>
              </w:rPr>
              <w:t>3</w:t>
            </w:r>
          </w:p>
        </w:tc>
        <w:tc>
          <w:tcPr>
            <w:tcW w:w="5179" w:type="dxa"/>
          </w:tcPr>
          <w:p w:rsidR="00C30DC1" w:rsidRPr="00783994" w:rsidRDefault="00C30DC1" w:rsidP="00783994">
            <w:pPr>
              <w:autoSpaceDE w:val="0"/>
              <w:autoSpaceDN w:val="0"/>
              <w:adjustRightInd w:val="0"/>
              <w:jc w:val="center"/>
              <w:rPr>
                <w:sz w:val="28"/>
                <w:szCs w:val="28"/>
              </w:rPr>
            </w:pPr>
            <w:r w:rsidRPr="00783994">
              <w:rPr>
                <w:sz w:val="28"/>
                <w:szCs w:val="28"/>
              </w:rPr>
              <w:t>4</w:t>
            </w:r>
          </w:p>
        </w:tc>
        <w:tc>
          <w:tcPr>
            <w:tcW w:w="2322" w:type="dxa"/>
          </w:tcPr>
          <w:p w:rsidR="00C30DC1" w:rsidRPr="00783994" w:rsidRDefault="00C30DC1" w:rsidP="00783994">
            <w:pPr>
              <w:autoSpaceDE w:val="0"/>
              <w:autoSpaceDN w:val="0"/>
              <w:adjustRightInd w:val="0"/>
              <w:jc w:val="center"/>
              <w:rPr>
                <w:sz w:val="28"/>
                <w:szCs w:val="28"/>
              </w:rPr>
            </w:pPr>
            <w:r w:rsidRPr="00783994">
              <w:rPr>
                <w:sz w:val="28"/>
                <w:szCs w:val="28"/>
              </w:rPr>
              <w:t>5</w:t>
            </w:r>
          </w:p>
        </w:tc>
      </w:tr>
      <w:tr w:rsidR="00C30DC1" w:rsidRPr="00783994" w:rsidTr="00783994">
        <w:tc>
          <w:tcPr>
            <w:tcW w:w="823" w:type="dxa"/>
          </w:tcPr>
          <w:p w:rsidR="00C30DC1" w:rsidRPr="00783994" w:rsidRDefault="00C30DC1" w:rsidP="00783994">
            <w:pPr>
              <w:autoSpaceDE w:val="0"/>
              <w:autoSpaceDN w:val="0"/>
              <w:adjustRightInd w:val="0"/>
              <w:jc w:val="center"/>
              <w:rPr>
                <w:sz w:val="28"/>
                <w:szCs w:val="28"/>
              </w:rPr>
            </w:pPr>
            <w:r w:rsidRPr="00783994">
              <w:rPr>
                <w:sz w:val="28"/>
                <w:szCs w:val="28"/>
              </w:rPr>
              <w:t>1.</w:t>
            </w:r>
          </w:p>
        </w:tc>
        <w:tc>
          <w:tcPr>
            <w:tcW w:w="3929" w:type="dxa"/>
          </w:tcPr>
          <w:p w:rsidR="00C30DC1" w:rsidRPr="00783994" w:rsidRDefault="00C30DC1" w:rsidP="00783994">
            <w:pPr>
              <w:autoSpaceDE w:val="0"/>
              <w:autoSpaceDN w:val="0"/>
              <w:adjustRightInd w:val="0"/>
              <w:rPr>
                <w:sz w:val="28"/>
                <w:szCs w:val="28"/>
              </w:rPr>
            </w:pPr>
            <w:r w:rsidRPr="00783994">
              <w:rPr>
                <w:sz w:val="28"/>
                <w:szCs w:val="28"/>
              </w:rPr>
              <w:t>Показатель 1. 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w:t>
            </w:r>
          </w:p>
        </w:tc>
        <w:tc>
          <w:tcPr>
            <w:tcW w:w="2858" w:type="dxa"/>
          </w:tcPr>
          <w:p w:rsidR="00C30DC1" w:rsidRPr="00783994" w:rsidRDefault="00C30DC1" w:rsidP="00783994">
            <w:pPr>
              <w:autoSpaceDE w:val="0"/>
              <w:autoSpaceDN w:val="0"/>
              <w:adjustRightInd w:val="0"/>
              <w:jc w:val="center"/>
              <w:rPr>
                <w:sz w:val="28"/>
                <w:szCs w:val="28"/>
              </w:rPr>
            </w:pPr>
            <w:r w:rsidRPr="00783994">
              <w:rPr>
                <w:sz w:val="28"/>
                <w:szCs w:val="28"/>
              </w:rPr>
              <w:t>1.15.1</w:t>
            </w:r>
          </w:p>
        </w:tc>
        <w:tc>
          <w:tcPr>
            <w:tcW w:w="5179" w:type="dxa"/>
          </w:tcPr>
          <w:p w:rsidR="00C30DC1" w:rsidRPr="00783994" w:rsidRDefault="00C30DC1" w:rsidP="00783994">
            <w:pPr>
              <w:autoSpaceDE w:val="0"/>
              <w:autoSpaceDN w:val="0"/>
              <w:adjustRightInd w:val="0"/>
              <w:rPr>
                <w:sz w:val="28"/>
                <w:szCs w:val="28"/>
              </w:rPr>
            </w:pPr>
            <w:r w:rsidRPr="00783994">
              <w:rPr>
                <w:sz w:val="28"/>
                <w:szCs w:val="28"/>
              </w:rPr>
              <w:t>2-ТП (воздух) «Сведения об охране атмосферного воздуха» (приказ Росстата от 09.08.2012 № 441 «Об утверждении статистического инструментария для организации федерального статистического наблюдения за сельским хозяйством и окружающей средой»)</w:t>
            </w:r>
          </w:p>
        </w:tc>
        <w:tc>
          <w:tcPr>
            <w:tcW w:w="2322" w:type="dxa"/>
          </w:tcPr>
          <w:p w:rsidR="00C30DC1" w:rsidRPr="00783994" w:rsidRDefault="00C30DC1" w:rsidP="00783994">
            <w:pPr>
              <w:autoSpaceDE w:val="0"/>
              <w:autoSpaceDN w:val="0"/>
              <w:adjustRightInd w:val="0"/>
              <w:rPr>
                <w:sz w:val="28"/>
                <w:szCs w:val="28"/>
              </w:rPr>
            </w:pPr>
            <w:r w:rsidRPr="00783994">
              <w:rPr>
                <w:sz w:val="28"/>
                <w:szCs w:val="28"/>
              </w:rPr>
              <w:t>Ростовстат</w:t>
            </w:r>
          </w:p>
        </w:tc>
      </w:tr>
      <w:tr w:rsidR="00C30DC1" w:rsidRPr="00783994" w:rsidTr="00783994">
        <w:tc>
          <w:tcPr>
            <w:tcW w:w="823" w:type="dxa"/>
          </w:tcPr>
          <w:p w:rsidR="00C30DC1" w:rsidRPr="00783994" w:rsidRDefault="00C30DC1" w:rsidP="00783994">
            <w:pPr>
              <w:autoSpaceDE w:val="0"/>
              <w:autoSpaceDN w:val="0"/>
              <w:adjustRightInd w:val="0"/>
              <w:jc w:val="center"/>
              <w:rPr>
                <w:sz w:val="28"/>
                <w:szCs w:val="28"/>
              </w:rPr>
            </w:pPr>
            <w:r w:rsidRPr="00783994">
              <w:rPr>
                <w:sz w:val="28"/>
                <w:szCs w:val="28"/>
              </w:rPr>
              <w:t>2.</w:t>
            </w:r>
          </w:p>
        </w:tc>
        <w:tc>
          <w:tcPr>
            <w:tcW w:w="3929" w:type="dxa"/>
          </w:tcPr>
          <w:p w:rsidR="00C30DC1" w:rsidRPr="00783994" w:rsidRDefault="00C30DC1" w:rsidP="00783994">
            <w:pPr>
              <w:autoSpaceDE w:val="0"/>
              <w:autoSpaceDN w:val="0"/>
              <w:adjustRightInd w:val="0"/>
              <w:rPr>
                <w:sz w:val="28"/>
                <w:szCs w:val="28"/>
              </w:rPr>
            </w:pPr>
            <w:r w:rsidRPr="00783994">
              <w:rPr>
                <w:sz w:val="28"/>
                <w:szCs w:val="28"/>
              </w:rPr>
              <w:t>Показатель 2. Доля использованных, обезвреженных отходов в общем объеме образовавшихся отходов в процессе производства и потребления</w:t>
            </w:r>
          </w:p>
        </w:tc>
        <w:tc>
          <w:tcPr>
            <w:tcW w:w="2858" w:type="dxa"/>
          </w:tcPr>
          <w:p w:rsidR="00C30DC1" w:rsidRPr="00783994" w:rsidRDefault="00C30DC1" w:rsidP="00783994">
            <w:pPr>
              <w:autoSpaceDE w:val="0"/>
              <w:autoSpaceDN w:val="0"/>
              <w:adjustRightInd w:val="0"/>
              <w:jc w:val="center"/>
              <w:rPr>
                <w:sz w:val="28"/>
                <w:szCs w:val="28"/>
              </w:rPr>
            </w:pPr>
            <w:r w:rsidRPr="00783994">
              <w:rPr>
                <w:sz w:val="28"/>
                <w:szCs w:val="28"/>
              </w:rPr>
              <w:t>2.1.43</w:t>
            </w:r>
          </w:p>
        </w:tc>
        <w:tc>
          <w:tcPr>
            <w:tcW w:w="5179" w:type="dxa"/>
          </w:tcPr>
          <w:p w:rsidR="00C30DC1" w:rsidRPr="00783994" w:rsidRDefault="00C30DC1" w:rsidP="00783994">
            <w:pPr>
              <w:autoSpaceDE w:val="0"/>
              <w:autoSpaceDN w:val="0"/>
              <w:adjustRightInd w:val="0"/>
              <w:rPr>
                <w:sz w:val="28"/>
                <w:szCs w:val="28"/>
              </w:rPr>
            </w:pPr>
            <w:r w:rsidRPr="00783994">
              <w:rPr>
                <w:sz w:val="28"/>
                <w:szCs w:val="28"/>
              </w:rPr>
              <w:t>2-ТП (отходы) «Сведения об образовании, использовании, обезвреживании, транспортировании и размещении отходов производства и потребления» (приказ Росстата от 28.01.2011 № 17 «Об утверждении статистического инструментария для организации Росприроднадзором  федерального статистического наблюдения за отходами производства и потребления»)</w:t>
            </w:r>
          </w:p>
        </w:tc>
        <w:tc>
          <w:tcPr>
            <w:tcW w:w="2322" w:type="dxa"/>
          </w:tcPr>
          <w:p w:rsidR="00C30DC1" w:rsidRPr="00783994" w:rsidRDefault="00C30DC1" w:rsidP="00783994">
            <w:pPr>
              <w:autoSpaceDE w:val="0"/>
              <w:autoSpaceDN w:val="0"/>
              <w:adjustRightInd w:val="0"/>
              <w:ind w:left="-57" w:right="-57"/>
              <w:rPr>
                <w:sz w:val="28"/>
                <w:szCs w:val="28"/>
              </w:rPr>
            </w:pPr>
            <w:r w:rsidRPr="00783994">
              <w:rPr>
                <w:sz w:val="28"/>
                <w:szCs w:val="28"/>
              </w:rPr>
              <w:t>Департамент Росприроднадзора по Южному федеральному округу</w:t>
            </w:r>
          </w:p>
        </w:tc>
      </w:tr>
      <w:tr w:rsidR="00C30DC1" w:rsidRPr="00783994" w:rsidTr="00783994">
        <w:tc>
          <w:tcPr>
            <w:tcW w:w="823" w:type="dxa"/>
          </w:tcPr>
          <w:p w:rsidR="00C30DC1" w:rsidRPr="00783994" w:rsidRDefault="00C30DC1" w:rsidP="00783994">
            <w:pPr>
              <w:autoSpaceDE w:val="0"/>
              <w:autoSpaceDN w:val="0"/>
              <w:adjustRightInd w:val="0"/>
              <w:jc w:val="center"/>
              <w:rPr>
                <w:sz w:val="28"/>
                <w:szCs w:val="28"/>
              </w:rPr>
            </w:pPr>
            <w:r w:rsidRPr="00783994">
              <w:rPr>
                <w:sz w:val="28"/>
                <w:szCs w:val="28"/>
              </w:rPr>
              <w:t>3.</w:t>
            </w:r>
          </w:p>
        </w:tc>
        <w:tc>
          <w:tcPr>
            <w:tcW w:w="3929" w:type="dxa"/>
          </w:tcPr>
          <w:p w:rsidR="00C30DC1" w:rsidRPr="00783994" w:rsidRDefault="00C30DC1" w:rsidP="00783994">
            <w:pPr>
              <w:autoSpaceDE w:val="0"/>
              <w:autoSpaceDN w:val="0"/>
              <w:adjustRightInd w:val="0"/>
              <w:rPr>
                <w:sz w:val="28"/>
                <w:szCs w:val="28"/>
              </w:rPr>
            </w:pPr>
            <w:r w:rsidRPr="00783994">
              <w:rPr>
                <w:sz w:val="28"/>
                <w:szCs w:val="28"/>
              </w:rPr>
              <w:t>Показатель 4. Индекс численности ценных видов охотничьих ресурсов на территории Ростовской области</w:t>
            </w:r>
          </w:p>
        </w:tc>
        <w:tc>
          <w:tcPr>
            <w:tcW w:w="2858" w:type="dxa"/>
          </w:tcPr>
          <w:p w:rsidR="00C30DC1" w:rsidRPr="0005476F" w:rsidRDefault="00C30DC1" w:rsidP="00783994">
            <w:pPr>
              <w:autoSpaceDE w:val="0"/>
              <w:autoSpaceDN w:val="0"/>
              <w:adjustRightInd w:val="0"/>
              <w:jc w:val="center"/>
              <w:rPr>
                <w:sz w:val="28"/>
                <w:szCs w:val="28"/>
              </w:rPr>
            </w:pPr>
            <w:r w:rsidRPr="0005476F">
              <w:rPr>
                <w:sz w:val="24"/>
                <w:szCs w:val="24"/>
              </w:rPr>
              <w:t>–</w:t>
            </w:r>
          </w:p>
        </w:tc>
        <w:tc>
          <w:tcPr>
            <w:tcW w:w="5179" w:type="dxa"/>
          </w:tcPr>
          <w:p w:rsidR="00C30DC1" w:rsidRPr="00783994" w:rsidRDefault="00C30DC1" w:rsidP="00783994">
            <w:pPr>
              <w:autoSpaceDE w:val="0"/>
              <w:autoSpaceDN w:val="0"/>
              <w:adjustRightInd w:val="0"/>
              <w:rPr>
                <w:sz w:val="28"/>
                <w:szCs w:val="28"/>
              </w:rPr>
            </w:pPr>
            <w:r w:rsidRPr="00783994">
              <w:rPr>
                <w:sz w:val="28"/>
                <w:szCs w:val="28"/>
              </w:rPr>
              <w:t>ежегодно предоставляется в Ростовстат на основании письменного запроса</w:t>
            </w:r>
          </w:p>
        </w:tc>
        <w:tc>
          <w:tcPr>
            <w:tcW w:w="2322" w:type="dxa"/>
          </w:tcPr>
          <w:p w:rsidR="00C30DC1" w:rsidRPr="00783994" w:rsidRDefault="00C30DC1" w:rsidP="00783994">
            <w:pPr>
              <w:autoSpaceDE w:val="0"/>
              <w:autoSpaceDN w:val="0"/>
              <w:adjustRightInd w:val="0"/>
              <w:rPr>
                <w:sz w:val="28"/>
                <w:szCs w:val="28"/>
              </w:rPr>
            </w:pPr>
            <w:r w:rsidRPr="00783994">
              <w:rPr>
                <w:sz w:val="28"/>
                <w:szCs w:val="28"/>
              </w:rPr>
              <w:t xml:space="preserve">минприроды Ростовской области </w:t>
            </w:r>
          </w:p>
        </w:tc>
      </w:tr>
      <w:tr w:rsidR="00C30DC1" w:rsidRPr="00783994" w:rsidTr="00783994">
        <w:tc>
          <w:tcPr>
            <w:tcW w:w="823" w:type="dxa"/>
          </w:tcPr>
          <w:p w:rsidR="00C30DC1" w:rsidRPr="00783994" w:rsidRDefault="00C30DC1" w:rsidP="00783994">
            <w:pPr>
              <w:autoSpaceDE w:val="0"/>
              <w:autoSpaceDN w:val="0"/>
              <w:adjustRightInd w:val="0"/>
              <w:jc w:val="center"/>
              <w:rPr>
                <w:sz w:val="28"/>
                <w:szCs w:val="28"/>
              </w:rPr>
            </w:pPr>
            <w:r w:rsidRPr="00783994">
              <w:rPr>
                <w:sz w:val="28"/>
                <w:szCs w:val="28"/>
              </w:rPr>
              <w:t>4.</w:t>
            </w:r>
          </w:p>
        </w:tc>
        <w:tc>
          <w:tcPr>
            <w:tcW w:w="3929" w:type="dxa"/>
          </w:tcPr>
          <w:p w:rsidR="00C30DC1" w:rsidRPr="00783994" w:rsidRDefault="00C30DC1" w:rsidP="00783994">
            <w:pPr>
              <w:autoSpaceDE w:val="0"/>
              <w:autoSpaceDN w:val="0"/>
              <w:adjustRightInd w:val="0"/>
              <w:rPr>
                <w:sz w:val="28"/>
                <w:szCs w:val="28"/>
              </w:rPr>
            </w:pPr>
            <w:r w:rsidRPr="00783994">
              <w:rPr>
                <w:sz w:val="28"/>
                <w:szCs w:val="28"/>
              </w:rPr>
              <w:t>Показатель 1.3. Выбросы в атмосферный воздух вредных (загрязняющих) веществ, отходящих от стационарных источников, процентов к 2007 году</w:t>
            </w:r>
          </w:p>
        </w:tc>
        <w:tc>
          <w:tcPr>
            <w:tcW w:w="2858" w:type="dxa"/>
          </w:tcPr>
          <w:p w:rsidR="00C30DC1" w:rsidRPr="00783994" w:rsidRDefault="00C30DC1" w:rsidP="00783994">
            <w:pPr>
              <w:autoSpaceDE w:val="0"/>
              <w:autoSpaceDN w:val="0"/>
              <w:adjustRightInd w:val="0"/>
              <w:jc w:val="center"/>
              <w:rPr>
                <w:sz w:val="28"/>
                <w:szCs w:val="28"/>
              </w:rPr>
            </w:pPr>
            <w:r w:rsidRPr="00783994">
              <w:rPr>
                <w:sz w:val="28"/>
                <w:szCs w:val="28"/>
              </w:rPr>
              <w:t>1.15.1</w:t>
            </w:r>
          </w:p>
        </w:tc>
        <w:tc>
          <w:tcPr>
            <w:tcW w:w="5179" w:type="dxa"/>
          </w:tcPr>
          <w:p w:rsidR="00C30DC1" w:rsidRPr="00783994" w:rsidRDefault="00C30DC1" w:rsidP="00783994">
            <w:pPr>
              <w:autoSpaceDE w:val="0"/>
              <w:autoSpaceDN w:val="0"/>
              <w:adjustRightInd w:val="0"/>
              <w:rPr>
                <w:sz w:val="28"/>
                <w:szCs w:val="28"/>
              </w:rPr>
            </w:pPr>
            <w:r w:rsidRPr="00783994">
              <w:rPr>
                <w:sz w:val="28"/>
                <w:szCs w:val="28"/>
              </w:rPr>
              <w:t>2-ТП (воздух) «Сведения об охране атмосферного воздуха» (приказ Росстата от 09.08.2012 № 441 «Об утверждении статистического инструментария для организации федерального статистического наблюдения за сельским хозяйством и окружающей средой»)</w:t>
            </w:r>
          </w:p>
        </w:tc>
        <w:tc>
          <w:tcPr>
            <w:tcW w:w="2322" w:type="dxa"/>
          </w:tcPr>
          <w:p w:rsidR="00C30DC1" w:rsidRPr="00783994" w:rsidRDefault="00C30DC1" w:rsidP="00783994">
            <w:pPr>
              <w:autoSpaceDE w:val="0"/>
              <w:autoSpaceDN w:val="0"/>
              <w:adjustRightInd w:val="0"/>
              <w:rPr>
                <w:sz w:val="28"/>
                <w:szCs w:val="28"/>
              </w:rPr>
            </w:pPr>
            <w:r w:rsidRPr="00783994">
              <w:rPr>
                <w:sz w:val="28"/>
                <w:szCs w:val="28"/>
              </w:rPr>
              <w:t>Ростовстат</w:t>
            </w:r>
          </w:p>
        </w:tc>
      </w:tr>
      <w:tr w:rsidR="00C30DC1" w:rsidRPr="00783994" w:rsidTr="00783994">
        <w:tc>
          <w:tcPr>
            <w:tcW w:w="823" w:type="dxa"/>
          </w:tcPr>
          <w:p w:rsidR="00C30DC1" w:rsidRPr="00783994" w:rsidRDefault="00C30DC1" w:rsidP="00783994">
            <w:pPr>
              <w:autoSpaceDE w:val="0"/>
              <w:autoSpaceDN w:val="0"/>
              <w:adjustRightInd w:val="0"/>
              <w:jc w:val="center"/>
              <w:rPr>
                <w:sz w:val="28"/>
                <w:szCs w:val="28"/>
              </w:rPr>
            </w:pPr>
            <w:r w:rsidRPr="00783994">
              <w:rPr>
                <w:sz w:val="28"/>
                <w:szCs w:val="28"/>
              </w:rPr>
              <w:t>5.</w:t>
            </w:r>
          </w:p>
        </w:tc>
        <w:tc>
          <w:tcPr>
            <w:tcW w:w="3929" w:type="dxa"/>
          </w:tcPr>
          <w:p w:rsidR="00C30DC1" w:rsidRPr="00783994" w:rsidRDefault="00C30DC1" w:rsidP="00783994">
            <w:pPr>
              <w:autoSpaceDE w:val="0"/>
              <w:autoSpaceDN w:val="0"/>
              <w:adjustRightInd w:val="0"/>
              <w:rPr>
                <w:sz w:val="28"/>
                <w:szCs w:val="28"/>
              </w:rPr>
            </w:pPr>
            <w:r w:rsidRPr="00783994">
              <w:rPr>
                <w:sz w:val="28"/>
                <w:szCs w:val="28"/>
              </w:rPr>
              <w:t xml:space="preserve">Показатель 1.7. Объем образованных отходов </w:t>
            </w:r>
          </w:p>
          <w:p w:rsidR="00C30DC1" w:rsidRPr="00783994" w:rsidRDefault="00C30DC1" w:rsidP="00783994">
            <w:pPr>
              <w:autoSpaceDE w:val="0"/>
              <w:autoSpaceDN w:val="0"/>
              <w:adjustRightInd w:val="0"/>
              <w:rPr>
                <w:sz w:val="28"/>
                <w:szCs w:val="28"/>
              </w:rPr>
            </w:pPr>
            <w:r w:rsidRPr="00783994">
              <w:rPr>
                <w:sz w:val="28"/>
                <w:szCs w:val="28"/>
              </w:rPr>
              <w:t xml:space="preserve">I – IV класса опасности, процентов </w:t>
            </w:r>
            <w:r>
              <w:rPr>
                <w:sz w:val="28"/>
                <w:szCs w:val="28"/>
              </w:rPr>
              <w:t xml:space="preserve">к </w:t>
            </w:r>
            <w:r w:rsidRPr="00783994">
              <w:rPr>
                <w:sz w:val="28"/>
                <w:szCs w:val="28"/>
              </w:rPr>
              <w:t>2007 году</w:t>
            </w:r>
          </w:p>
        </w:tc>
        <w:tc>
          <w:tcPr>
            <w:tcW w:w="2858" w:type="dxa"/>
          </w:tcPr>
          <w:p w:rsidR="00C30DC1" w:rsidRPr="00783994" w:rsidRDefault="00C30DC1" w:rsidP="00783994">
            <w:pPr>
              <w:autoSpaceDE w:val="0"/>
              <w:autoSpaceDN w:val="0"/>
              <w:adjustRightInd w:val="0"/>
              <w:jc w:val="center"/>
              <w:rPr>
                <w:sz w:val="28"/>
                <w:szCs w:val="28"/>
              </w:rPr>
            </w:pPr>
            <w:r w:rsidRPr="00783994">
              <w:rPr>
                <w:sz w:val="28"/>
                <w:szCs w:val="28"/>
              </w:rPr>
              <w:t>57.3</w:t>
            </w:r>
          </w:p>
        </w:tc>
        <w:tc>
          <w:tcPr>
            <w:tcW w:w="5179" w:type="dxa"/>
          </w:tcPr>
          <w:p w:rsidR="00C30DC1" w:rsidRPr="00783994" w:rsidRDefault="00C30DC1" w:rsidP="00783994">
            <w:pPr>
              <w:autoSpaceDE w:val="0"/>
              <w:autoSpaceDN w:val="0"/>
              <w:adjustRightInd w:val="0"/>
              <w:rPr>
                <w:sz w:val="28"/>
                <w:szCs w:val="28"/>
              </w:rPr>
            </w:pPr>
            <w:r w:rsidRPr="00783994">
              <w:rPr>
                <w:sz w:val="28"/>
                <w:szCs w:val="28"/>
              </w:rPr>
              <w:t>2-ТП (отходы) «Сведения об образовании, использовании, обезвреживании, транспортировании и размещении отходов производства и потребления» (приказ Росстата от 28.01.2011 № 17 «Об утверждении статистического инструментария для организации Росприроднадзором  федерального статистического наблюдения за отходами производства и потребления»)</w:t>
            </w:r>
          </w:p>
        </w:tc>
        <w:tc>
          <w:tcPr>
            <w:tcW w:w="2322" w:type="dxa"/>
          </w:tcPr>
          <w:p w:rsidR="00C30DC1" w:rsidRPr="00783994" w:rsidRDefault="00C30DC1" w:rsidP="00783994">
            <w:pPr>
              <w:autoSpaceDE w:val="0"/>
              <w:autoSpaceDN w:val="0"/>
              <w:adjustRightInd w:val="0"/>
              <w:rPr>
                <w:sz w:val="28"/>
                <w:szCs w:val="28"/>
              </w:rPr>
            </w:pPr>
            <w:r w:rsidRPr="00783994">
              <w:rPr>
                <w:sz w:val="28"/>
                <w:szCs w:val="28"/>
              </w:rPr>
              <w:t>Департамент Росприроднадзо</w:t>
            </w:r>
            <w:r>
              <w:rPr>
                <w:sz w:val="28"/>
                <w:szCs w:val="28"/>
              </w:rPr>
              <w:softHyphen/>
            </w:r>
            <w:r w:rsidRPr="00783994">
              <w:rPr>
                <w:sz w:val="28"/>
                <w:szCs w:val="28"/>
              </w:rPr>
              <w:t xml:space="preserve">ра по Южному федеральному округу </w:t>
            </w:r>
          </w:p>
        </w:tc>
      </w:tr>
      <w:tr w:rsidR="00C30DC1" w:rsidRPr="00783994" w:rsidTr="00783994">
        <w:tc>
          <w:tcPr>
            <w:tcW w:w="823" w:type="dxa"/>
          </w:tcPr>
          <w:p w:rsidR="00C30DC1" w:rsidRPr="00783994" w:rsidRDefault="00C30DC1" w:rsidP="00783994">
            <w:pPr>
              <w:autoSpaceDE w:val="0"/>
              <w:autoSpaceDN w:val="0"/>
              <w:adjustRightInd w:val="0"/>
              <w:jc w:val="center"/>
              <w:rPr>
                <w:sz w:val="28"/>
                <w:szCs w:val="28"/>
              </w:rPr>
            </w:pPr>
            <w:r w:rsidRPr="00783994">
              <w:rPr>
                <w:sz w:val="28"/>
                <w:szCs w:val="28"/>
              </w:rPr>
              <w:t>6.</w:t>
            </w:r>
          </w:p>
        </w:tc>
        <w:tc>
          <w:tcPr>
            <w:tcW w:w="3929" w:type="dxa"/>
          </w:tcPr>
          <w:p w:rsidR="00C30DC1" w:rsidRPr="00783994" w:rsidRDefault="00C30DC1" w:rsidP="00783994">
            <w:pPr>
              <w:autoSpaceDE w:val="0"/>
              <w:autoSpaceDN w:val="0"/>
              <w:adjustRightInd w:val="0"/>
              <w:rPr>
                <w:sz w:val="28"/>
                <w:szCs w:val="28"/>
              </w:rPr>
            </w:pPr>
            <w:r w:rsidRPr="00783994">
              <w:rPr>
                <w:sz w:val="28"/>
                <w:szCs w:val="28"/>
              </w:rPr>
              <w:t>Показатель 4.5. Отношение площади ликвидированных очагов вредных организмов к площади очагов вредных организмов в лесах, требующих мер борьбы с ними</w:t>
            </w:r>
          </w:p>
        </w:tc>
        <w:tc>
          <w:tcPr>
            <w:tcW w:w="2858" w:type="dxa"/>
          </w:tcPr>
          <w:p w:rsidR="00C30DC1" w:rsidRPr="00783994" w:rsidRDefault="00C30DC1" w:rsidP="00783994">
            <w:pPr>
              <w:autoSpaceDE w:val="0"/>
              <w:autoSpaceDN w:val="0"/>
              <w:adjustRightInd w:val="0"/>
              <w:jc w:val="center"/>
              <w:rPr>
                <w:sz w:val="28"/>
                <w:szCs w:val="28"/>
              </w:rPr>
            </w:pPr>
            <w:r w:rsidRPr="00783994">
              <w:rPr>
                <w:sz w:val="28"/>
                <w:szCs w:val="28"/>
              </w:rPr>
              <w:t xml:space="preserve">1.16.22 </w:t>
            </w:r>
          </w:p>
        </w:tc>
        <w:tc>
          <w:tcPr>
            <w:tcW w:w="5179" w:type="dxa"/>
          </w:tcPr>
          <w:p w:rsidR="00C30DC1" w:rsidRPr="00783994" w:rsidRDefault="00C30DC1" w:rsidP="00783994">
            <w:pPr>
              <w:autoSpaceDE w:val="0"/>
              <w:autoSpaceDN w:val="0"/>
              <w:adjustRightInd w:val="0"/>
              <w:rPr>
                <w:sz w:val="28"/>
                <w:szCs w:val="28"/>
              </w:rPr>
            </w:pPr>
            <w:r w:rsidRPr="00783994">
              <w:rPr>
                <w:sz w:val="28"/>
                <w:szCs w:val="28"/>
              </w:rPr>
              <w:t xml:space="preserve">12-ЛХ «Сведения о защите лесов» (приказ Росстата от 09.08.2012 </w:t>
            </w:r>
            <w:r w:rsidRPr="00783994">
              <w:rPr>
                <w:sz w:val="28"/>
                <w:szCs w:val="28"/>
              </w:rPr>
              <w:br/>
              <w:t xml:space="preserve">№ 441 «Об утверждении статистического инструментария для организации федерального статистического наблюдения за сельским хозяйством и окружающей средой») </w:t>
            </w:r>
          </w:p>
        </w:tc>
        <w:tc>
          <w:tcPr>
            <w:tcW w:w="2322" w:type="dxa"/>
          </w:tcPr>
          <w:p w:rsidR="00C30DC1" w:rsidRPr="00783994" w:rsidRDefault="00C30DC1" w:rsidP="00783994">
            <w:pPr>
              <w:autoSpaceDE w:val="0"/>
              <w:autoSpaceDN w:val="0"/>
              <w:adjustRightInd w:val="0"/>
              <w:jc w:val="both"/>
              <w:rPr>
                <w:sz w:val="28"/>
                <w:szCs w:val="28"/>
              </w:rPr>
            </w:pPr>
            <w:r w:rsidRPr="00783994">
              <w:rPr>
                <w:sz w:val="28"/>
                <w:szCs w:val="28"/>
              </w:rPr>
              <w:t>Ростовстат</w:t>
            </w:r>
          </w:p>
        </w:tc>
      </w:tr>
      <w:tr w:rsidR="00C30DC1" w:rsidRPr="00783994" w:rsidTr="00783994">
        <w:tc>
          <w:tcPr>
            <w:tcW w:w="823" w:type="dxa"/>
          </w:tcPr>
          <w:p w:rsidR="00C30DC1" w:rsidRPr="00783994" w:rsidRDefault="00C30DC1" w:rsidP="00783994">
            <w:pPr>
              <w:autoSpaceDE w:val="0"/>
              <w:autoSpaceDN w:val="0"/>
              <w:adjustRightInd w:val="0"/>
              <w:jc w:val="center"/>
              <w:rPr>
                <w:sz w:val="28"/>
                <w:szCs w:val="28"/>
              </w:rPr>
            </w:pPr>
            <w:r w:rsidRPr="00783994">
              <w:rPr>
                <w:sz w:val="28"/>
                <w:szCs w:val="28"/>
              </w:rPr>
              <w:t>7.</w:t>
            </w:r>
          </w:p>
        </w:tc>
        <w:tc>
          <w:tcPr>
            <w:tcW w:w="3929" w:type="dxa"/>
          </w:tcPr>
          <w:p w:rsidR="00C30DC1" w:rsidRPr="00783994" w:rsidRDefault="00C30DC1" w:rsidP="00783994">
            <w:pPr>
              <w:autoSpaceDE w:val="0"/>
              <w:autoSpaceDN w:val="0"/>
              <w:adjustRightInd w:val="0"/>
              <w:rPr>
                <w:sz w:val="28"/>
                <w:szCs w:val="28"/>
              </w:rPr>
            </w:pPr>
            <w:r w:rsidRPr="00783994">
              <w:rPr>
                <w:sz w:val="28"/>
                <w:szCs w:val="28"/>
              </w:rPr>
              <w:t>Показатель 4.7. Доля лесных культур в общем объеме лесовосстановления</w:t>
            </w:r>
          </w:p>
        </w:tc>
        <w:tc>
          <w:tcPr>
            <w:tcW w:w="2858" w:type="dxa"/>
          </w:tcPr>
          <w:p w:rsidR="00C30DC1" w:rsidRPr="00783994" w:rsidRDefault="00C30DC1" w:rsidP="00783994">
            <w:pPr>
              <w:autoSpaceDE w:val="0"/>
              <w:autoSpaceDN w:val="0"/>
              <w:adjustRightInd w:val="0"/>
              <w:jc w:val="center"/>
              <w:rPr>
                <w:sz w:val="28"/>
                <w:szCs w:val="28"/>
              </w:rPr>
            </w:pPr>
            <w:r w:rsidRPr="00783994">
              <w:rPr>
                <w:sz w:val="28"/>
                <w:szCs w:val="28"/>
              </w:rPr>
              <w:t xml:space="preserve">1.16.22 </w:t>
            </w:r>
          </w:p>
        </w:tc>
        <w:tc>
          <w:tcPr>
            <w:tcW w:w="5179" w:type="dxa"/>
          </w:tcPr>
          <w:p w:rsidR="00C30DC1" w:rsidRPr="00783994" w:rsidRDefault="00C30DC1" w:rsidP="00783994">
            <w:pPr>
              <w:autoSpaceDE w:val="0"/>
              <w:autoSpaceDN w:val="0"/>
              <w:adjustRightInd w:val="0"/>
              <w:rPr>
                <w:sz w:val="28"/>
                <w:szCs w:val="28"/>
              </w:rPr>
            </w:pPr>
            <w:r w:rsidRPr="00783994">
              <w:rPr>
                <w:sz w:val="28"/>
                <w:szCs w:val="28"/>
              </w:rPr>
              <w:t xml:space="preserve">1-ЛХ «Сведения о воспроизводстве лесов и лесоразведении» (приказ Росстата от 09.08.2012 № 441 «Об утверждении статистического инструментария для организации федерального статистического наблюдения за сельским хозяйством и окружающей средой») </w:t>
            </w:r>
          </w:p>
        </w:tc>
        <w:tc>
          <w:tcPr>
            <w:tcW w:w="2322" w:type="dxa"/>
          </w:tcPr>
          <w:p w:rsidR="00C30DC1" w:rsidRPr="00783994" w:rsidRDefault="00C30DC1" w:rsidP="00783994">
            <w:pPr>
              <w:autoSpaceDE w:val="0"/>
              <w:autoSpaceDN w:val="0"/>
              <w:adjustRightInd w:val="0"/>
              <w:rPr>
                <w:sz w:val="28"/>
                <w:szCs w:val="28"/>
              </w:rPr>
            </w:pPr>
            <w:r w:rsidRPr="00783994">
              <w:rPr>
                <w:sz w:val="28"/>
                <w:szCs w:val="28"/>
              </w:rPr>
              <w:t>Ростовстат</w:t>
            </w:r>
          </w:p>
        </w:tc>
      </w:tr>
    </w:tbl>
    <w:p w:rsidR="00C30DC1" w:rsidRPr="00783994" w:rsidRDefault="00C30DC1" w:rsidP="00783994">
      <w:pPr>
        <w:ind w:firstLine="709"/>
        <w:jc w:val="both"/>
      </w:pPr>
    </w:p>
    <w:p w:rsidR="00C30DC1" w:rsidRPr="00783994" w:rsidRDefault="00C30DC1" w:rsidP="00783994">
      <w:pPr>
        <w:autoSpaceDE w:val="0"/>
        <w:autoSpaceDN w:val="0"/>
        <w:adjustRightInd w:val="0"/>
        <w:ind w:firstLine="709"/>
        <w:jc w:val="both"/>
        <w:rPr>
          <w:sz w:val="28"/>
          <w:szCs w:val="28"/>
        </w:rPr>
      </w:pPr>
      <w:r w:rsidRPr="00783994">
        <w:rPr>
          <w:sz w:val="28"/>
          <w:szCs w:val="28"/>
        </w:rPr>
        <w:t>Примечание.</w:t>
      </w:r>
    </w:p>
    <w:p w:rsidR="00C30DC1" w:rsidRPr="00783994" w:rsidRDefault="00C30DC1" w:rsidP="00783994">
      <w:pPr>
        <w:autoSpaceDE w:val="0"/>
        <w:autoSpaceDN w:val="0"/>
        <w:adjustRightInd w:val="0"/>
        <w:ind w:firstLine="709"/>
        <w:jc w:val="both"/>
        <w:rPr>
          <w:sz w:val="28"/>
          <w:szCs w:val="28"/>
        </w:rPr>
      </w:pPr>
      <w:r w:rsidRPr="00783994">
        <w:rPr>
          <w:sz w:val="28"/>
          <w:szCs w:val="28"/>
        </w:rPr>
        <w:t>Список используемых сокращений:</w:t>
      </w:r>
    </w:p>
    <w:p w:rsidR="00C30DC1" w:rsidRPr="00783994" w:rsidRDefault="00C30DC1" w:rsidP="00783994">
      <w:pPr>
        <w:autoSpaceDE w:val="0"/>
        <w:autoSpaceDN w:val="0"/>
        <w:adjustRightInd w:val="0"/>
        <w:ind w:firstLine="709"/>
        <w:jc w:val="both"/>
        <w:rPr>
          <w:sz w:val="28"/>
          <w:szCs w:val="28"/>
        </w:rPr>
      </w:pPr>
      <w:r w:rsidRPr="00783994">
        <w:rPr>
          <w:sz w:val="28"/>
          <w:szCs w:val="28"/>
        </w:rPr>
        <w:t>Департамент Росприроднадзора по Южному федеральному округу – Департамент Федеральной службы по надзору в сфере природопользовани</w:t>
      </w:r>
      <w:r>
        <w:rPr>
          <w:sz w:val="28"/>
          <w:szCs w:val="28"/>
        </w:rPr>
        <w:t>я по Южному федеральному округу;</w:t>
      </w:r>
    </w:p>
    <w:p w:rsidR="00C30DC1" w:rsidRPr="00783994" w:rsidRDefault="00C30DC1" w:rsidP="00783994">
      <w:pPr>
        <w:suppressAutoHyphens/>
        <w:ind w:firstLine="709"/>
        <w:jc w:val="both"/>
        <w:rPr>
          <w:sz w:val="28"/>
          <w:szCs w:val="28"/>
        </w:rPr>
      </w:pPr>
      <w:r w:rsidRPr="00783994">
        <w:rPr>
          <w:sz w:val="28"/>
          <w:szCs w:val="28"/>
        </w:rPr>
        <w:t>минприроды Ростовской области – министерство природных ресурсов и экологии Ростовской области;</w:t>
      </w:r>
    </w:p>
    <w:p w:rsidR="00C30DC1" w:rsidRPr="00783994" w:rsidRDefault="00C30DC1" w:rsidP="00783994">
      <w:pPr>
        <w:suppressAutoHyphens/>
        <w:ind w:firstLine="709"/>
        <w:jc w:val="both"/>
        <w:rPr>
          <w:sz w:val="28"/>
          <w:szCs w:val="28"/>
        </w:rPr>
      </w:pPr>
      <w:r w:rsidRPr="00783994">
        <w:rPr>
          <w:sz w:val="28"/>
          <w:szCs w:val="28"/>
        </w:rPr>
        <w:t>Росстат – Федеральная служба государственной статистики;</w:t>
      </w:r>
    </w:p>
    <w:p w:rsidR="00C30DC1" w:rsidRPr="00783994" w:rsidRDefault="00C30DC1" w:rsidP="00783994">
      <w:pPr>
        <w:suppressAutoHyphens/>
        <w:ind w:firstLine="709"/>
        <w:jc w:val="both"/>
        <w:rPr>
          <w:sz w:val="28"/>
          <w:szCs w:val="28"/>
        </w:rPr>
      </w:pPr>
      <w:r w:rsidRPr="00783994">
        <w:rPr>
          <w:sz w:val="28"/>
          <w:szCs w:val="28"/>
        </w:rPr>
        <w:t>Ростовстат – Территориальный орган Федеральной службы государственной с</w:t>
      </w:r>
      <w:r>
        <w:rPr>
          <w:sz w:val="28"/>
          <w:szCs w:val="28"/>
        </w:rPr>
        <w:t>татистики по Ростовской области.</w:t>
      </w:r>
    </w:p>
    <w:p w:rsidR="00C30DC1" w:rsidRPr="00783994" w:rsidRDefault="00C30DC1" w:rsidP="00783994">
      <w:pPr>
        <w:suppressAutoHyphens/>
        <w:ind w:firstLine="540"/>
        <w:jc w:val="both"/>
      </w:pPr>
    </w:p>
    <w:p w:rsidR="00C30DC1" w:rsidRPr="00783994" w:rsidRDefault="00C30DC1" w:rsidP="00084BF5">
      <w:pPr>
        <w:pageBreakBefore/>
        <w:autoSpaceDE w:val="0"/>
        <w:autoSpaceDN w:val="0"/>
        <w:adjustRightInd w:val="0"/>
        <w:spacing w:line="223" w:lineRule="auto"/>
        <w:ind w:left="6237"/>
        <w:jc w:val="center"/>
        <w:outlineLvl w:val="2"/>
        <w:rPr>
          <w:sz w:val="28"/>
          <w:szCs w:val="28"/>
        </w:rPr>
      </w:pPr>
      <w:r w:rsidRPr="00783994">
        <w:rPr>
          <w:sz w:val="28"/>
          <w:szCs w:val="28"/>
        </w:rPr>
        <w:t xml:space="preserve">                                             Приложение № 3</w:t>
      </w:r>
    </w:p>
    <w:p w:rsidR="00C30DC1" w:rsidRPr="00783994" w:rsidRDefault="00C30DC1" w:rsidP="00084BF5">
      <w:pPr>
        <w:autoSpaceDE w:val="0"/>
        <w:autoSpaceDN w:val="0"/>
        <w:adjustRightInd w:val="0"/>
        <w:spacing w:line="223" w:lineRule="auto"/>
        <w:ind w:left="6237"/>
        <w:jc w:val="center"/>
        <w:outlineLvl w:val="2"/>
        <w:rPr>
          <w:sz w:val="28"/>
          <w:szCs w:val="28"/>
        </w:rPr>
      </w:pPr>
      <w:r w:rsidRPr="00783994">
        <w:rPr>
          <w:sz w:val="28"/>
          <w:szCs w:val="28"/>
        </w:rPr>
        <w:t xml:space="preserve">                                               к государственной программе</w:t>
      </w:r>
    </w:p>
    <w:p w:rsidR="00C30DC1" w:rsidRPr="00783994" w:rsidRDefault="00C30DC1" w:rsidP="00084BF5">
      <w:pPr>
        <w:autoSpaceDE w:val="0"/>
        <w:autoSpaceDN w:val="0"/>
        <w:adjustRightInd w:val="0"/>
        <w:spacing w:line="223" w:lineRule="auto"/>
        <w:ind w:left="6237"/>
        <w:jc w:val="center"/>
        <w:outlineLvl w:val="2"/>
        <w:rPr>
          <w:sz w:val="28"/>
          <w:szCs w:val="28"/>
        </w:rPr>
      </w:pPr>
      <w:r w:rsidRPr="00783994">
        <w:rPr>
          <w:sz w:val="28"/>
          <w:szCs w:val="28"/>
        </w:rPr>
        <w:t xml:space="preserve">                                             Ростовской области</w:t>
      </w:r>
    </w:p>
    <w:p w:rsidR="00C30DC1" w:rsidRPr="00783994" w:rsidRDefault="00C30DC1" w:rsidP="00084BF5">
      <w:pPr>
        <w:autoSpaceDE w:val="0"/>
        <w:autoSpaceDN w:val="0"/>
        <w:adjustRightInd w:val="0"/>
        <w:spacing w:line="223" w:lineRule="auto"/>
        <w:ind w:left="6237"/>
        <w:jc w:val="center"/>
        <w:outlineLvl w:val="2"/>
        <w:rPr>
          <w:sz w:val="28"/>
          <w:szCs w:val="28"/>
        </w:rPr>
      </w:pPr>
      <w:r w:rsidRPr="00783994">
        <w:rPr>
          <w:sz w:val="28"/>
          <w:szCs w:val="28"/>
        </w:rPr>
        <w:t xml:space="preserve">                                               «Охрана окружающей среды </w:t>
      </w:r>
    </w:p>
    <w:p w:rsidR="00C30DC1" w:rsidRPr="00783994" w:rsidRDefault="00C30DC1" w:rsidP="00084BF5">
      <w:pPr>
        <w:autoSpaceDE w:val="0"/>
        <w:autoSpaceDN w:val="0"/>
        <w:adjustRightInd w:val="0"/>
        <w:spacing w:line="223" w:lineRule="auto"/>
        <w:ind w:left="6237"/>
        <w:jc w:val="center"/>
        <w:outlineLvl w:val="2"/>
        <w:rPr>
          <w:sz w:val="28"/>
          <w:szCs w:val="28"/>
        </w:rPr>
      </w:pPr>
      <w:r w:rsidRPr="00783994">
        <w:rPr>
          <w:sz w:val="28"/>
          <w:szCs w:val="28"/>
        </w:rPr>
        <w:t xml:space="preserve">                                                    и рациональное природопользование»</w:t>
      </w:r>
    </w:p>
    <w:p w:rsidR="00C30DC1" w:rsidRPr="00783994" w:rsidRDefault="00C30DC1" w:rsidP="00084BF5">
      <w:pPr>
        <w:autoSpaceDE w:val="0"/>
        <w:autoSpaceDN w:val="0"/>
        <w:adjustRightInd w:val="0"/>
        <w:spacing w:line="223" w:lineRule="auto"/>
        <w:jc w:val="center"/>
        <w:rPr>
          <w:sz w:val="28"/>
          <w:szCs w:val="28"/>
        </w:rPr>
      </w:pPr>
    </w:p>
    <w:p w:rsidR="00C30DC1" w:rsidRPr="00783994" w:rsidRDefault="00C30DC1" w:rsidP="00084BF5">
      <w:pPr>
        <w:autoSpaceDE w:val="0"/>
        <w:autoSpaceDN w:val="0"/>
        <w:adjustRightInd w:val="0"/>
        <w:spacing w:line="223" w:lineRule="auto"/>
        <w:jc w:val="center"/>
        <w:rPr>
          <w:sz w:val="28"/>
          <w:szCs w:val="28"/>
        </w:rPr>
      </w:pPr>
      <w:r w:rsidRPr="00783994">
        <w:rPr>
          <w:sz w:val="28"/>
          <w:szCs w:val="28"/>
        </w:rPr>
        <w:t>СВЕДЕНИЯ</w:t>
      </w:r>
    </w:p>
    <w:p w:rsidR="00C30DC1" w:rsidRPr="00783994" w:rsidRDefault="00C30DC1" w:rsidP="00084BF5">
      <w:pPr>
        <w:autoSpaceDE w:val="0"/>
        <w:autoSpaceDN w:val="0"/>
        <w:adjustRightInd w:val="0"/>
        <w:spacing w:line="223" w:lineRule="auto"/>
        <w:jc w:val="center"/>
        <w:rPr>
          <w:sz w:val="28"/>
          <w:szCs w:val="28"/>
        </w:rPr>
      </w:pPr>
      <w:r w:rsidRPr="00783994">
        <w:rPr>
          <w:sz w:val="28"/>
          <w:szCs w:val="28"/>
        </w:rPr>
        <w:t xml:space="preserve">о методике расчета показателей (индикаторов) государственной программы Ростовской области </w:t>
      </w:r>
    </w:p>
    <w:p w:rsidR="00C30DC1" w:rsidRPr="00783994" w:rsidRDefault="00C30DC1" w:rsidP="00084BF5">
      <w:pPr>
        <w:autoSpaceDE w:val="0"/>
        <w:autoSpaceDN w:val="0"/>
        <w:adjustRightInd w:val="0"/>
        <w:spacing w:line="223" w:lineRule="auto"/>
        <w:jc w:val="center"/>
        <w:rPr>
          <w:sz w:val="28"/>
          <w:szCs w:val="28"/>
        </w:rPr>
      </w:pPr>
      <w:r w:rsidRPr="00783994">
        <w:rPr>
          <w:sz w:val="28"/>
          <w:szCs w:val="28"/>
        </w:rPr>
        <w:t>«Охрана окружающей среды и рациональное природопользование»</w:t>
      </w:r>
    </w:p>
    <w:p w:rsidR="00C30DC1" w:rsidRPr="00783994" w:rsidRDefault="00C30DC1" w:rsidP="00084BF5">
      <w:pPr>
        <w:autoSpaceDE w:val="0"/>
        <w:autoSpaceDN w:val="0"/>
        <w:adjustRightInd w:val="0"/>
        <w:spacing w:line="223" w:lineRule="auto"/>
        <w:jc w:val="center"/>
        <w:rPr>
          <w:sz w:val="24"/>
          <w:szCs w:val="24"/>
        </w:rPr>
      </w:pPr>
    </w:p>
    <w:tbl>
      <w:tblPr>
        <w:tblW w:w="5000" w:type="pct"/>
        <w:tblLayout w:type="fixed"/>
        <w:tblCellMar>
          <w:left w:w="57" w:type="dxa"/>
          <w:right w:w="57" w:type="dxa"/>
        </w:tblCellMar>
        <w:tblLook w:val="00A0"/>
      </w:tblPr>
      <w:tblGrid>
        <w:gridCol w:w="587"/>
        <w:gridCol w:w="3851"/>
        <w:gridCol w:w="1137"/>
        <w:gridCol w:w="3553"/>
        <w:gridCol w:w="5983"/>
      </w:tblGrid>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 xml:space="preserve">№  </w:t>
            </w:r>
            <w:r w:rsidRPr="00783994">
              <w:rPr>
                <w:sz w:val="24"/>
                <w:szCs w:val="24"/>
              </w:rPr>
              <w:br/>
              <w:t>п/п</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 xml:space="preserve">Номер и наименование </w:t>
            </w:r>
            <w:r w:rsidRPr="00783994">
              <w:rPr>
                <w:sz w:val="24"/>
                <w:szCs w:val="24"/>
              </w:rPr>
              <w:br/>
              <w:t xml:space="preserve"> показателя</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 xml:space="preserve">Единица </w:t>
            </w:r>
            <w:r w:rsidRPr="00783994">
              <w:rPr>
                <w:sz w:val="24"/>
                <w:szCs w:val="24"/>
              </w:rPr>
              <w:br/>
              <w:t>изме</w:t>
            </w:r>
            <w:r w:rsidRPr="00783994">
              <w:rPr>
                <w:sz w:val="24"/>
                <w:szCs w:val="24"/>
              </w:rPr>
              <w:softHyphen/>
              <w:t>ре-ния</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 xml:space="preserve">Методика расчета </w:t>
            </w:r>
          </w:p>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 xml:space="preserve">показателя (формула) и </w:t>
            </w:r>
          </w:p>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 xml:space="preserve">методологические пояснения </w:t>
            </w:r>
          </w:p>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 xml:space="preserve">к показателю </w:t>
            </w: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 xml:space="preserve">Базовые показатели   </w:t>
            </w:r>
            <w:r w:rsidRPr="00783994">
              <w:rPr>
                <w:sz w:val="24"/>
                <w:szCs w:val="24"/>
              </w:rPr>
              <w:br/>
              <w:t>(используемые в формуле)</w:t>
            </w:r>
          </w:p>
        </w:tc>
      </w:tr>
    </w:tbl>
    <w:p w:rsidR="00C30DC1" w:rsidRPr="00783994" w:rsidRDefault="00C30DC1" w:rsidP="00084BF5">
      <w:pPr>
        <w:spacing w:line="223" w:lineRule="auto"/>
        <w:rPr>
          <w:sz w:val="2"/>
          <w:szCs w:val="2"/>
        </w:rPr>
      </w:pPr>
    </w:p>
    <w:tbl>
      <w:tblPr>
        <w:tblW w:w="5000" w:type="pct"/>
        <w:tblLayout w:type="fixed"/>
        <w:tblCellMar>
          <w:left w:w="57" w:type="dxa"/>
          <w:right w:w="57" w:type="dxa"/>
        </w:tblCellMar>
        <w:tblLook w:val="00A0"/>
      </w:tblPr>
      <w:tblGrid>
        <w:gridCol w:w="587"/>
        <w:gridCol w:w="3851"/>
        <w:gridCol w:w="1137"/>
        <w:gridCol w:w="3553"/>
        <w:gridCol w:w="5983"/>
      </w:tblGrid>
      <w:tr w:rsidR="00C30DC1" w:rsidRPr="00783994" w:rsidTr="00783994">
        <w:trPr>
          <w:tblHeader/>
        </w:trPr>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1</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2</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3</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4</w:t>
            </w: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5</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1.</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rPr>
                <w:sz w:val="24"/>
                <w:szCs w:val="24"/>
              </w:rPr>
            </w:pPr>
            <w:r w:rsidRPr="00783994">
              <w:rPr>
                <w:sz w:val="24"/>
                <w:szCs w:val="24"/>
              </w:rPr>
              <w:t>Показатель 3. Доля площади Ростовской области, занятая особо охраняемыми природными территориями федерального, регионального и местного значения</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про</w:t>
            </w:r>
            <w:r w:rsidRPr="00783994">
              <w:rPr>
                <w:sz w:val="24"/>
                <w:szCs w:val="24"/>
              </w:rPr>
              <w:softHyphen/>
              <w:t>цен-тов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 xml:space="preserve">Д = </w:t>
            </w:r>
            <w:r w:rsidRPr="00783994">
              <w:rPr>
                <w:sz w:val="24"/>
                <w:szCs w:val="24"/>
                <w:lang w:val="en-US"/>
              </w:rPr>
              <w:t>S</w:t>
            </w:r>
            <w:r w:rsidRPr="00783994">
              <w:rPr>
                <w:sz w:val="24"/>
                <w:szCs w:val="24"/>
                <w:vertAlign w:val="subscript"/>
              </w:rPr>
              <w:t xml:space="preserve">ООПТ  </w:t>
            </w:r>
            <w:r w:rsidRPr="00783994">
              <w:rPr>
                <w:sz w:val="24"/>
                <w:szCs w:val="24"/>
              </w:rPr>
              <w:t xml:space="preserve">/ </w:t>
            </w:r>
            <w:r w:rsidRPr="00783994">
              <w:rPr>
                <w:sz w:val="24"/>
                <w:szCs w:val="24"/>
                <w:lang w:val="en-US"/>
              </w:rPr>
              <w:t>S</w:t>
            </w:r>
            <w:r w:rsidRPr="00783994">
              <w:rPr>
                <w:sz w:val="24"/>
                <w:szCs w:val="24"/>
                <w:vertAlign w:val="subscript"/>
              </w:rPr>
              <w:t xml:space="preserve">РО </w:t>
            </w:r>
            <w:r w:rsidRPr="00783994">
              <w:rPr>
                <w:sz w:val="24"/>
                <w:szCs w:val="24"/>
              </w:rPr>
              <w:t>х 100</w:t>
            </w:r>
          </w:p>
          <w:p w:rsidR="00C30DC1" w:rsidRPr="00783994" w:rsidRDefault="00C30DC1" w:rsidP="00084BF5">
            <w:pPr>
              <w:spacing w:line="223" w:lineRule="auto"/>
              <w:jc w:val="center"/>
              <w:rPr>
                <w:sz w:val="32"/>
                <w:szCs w:val="32"/>
              </w:rPr>
            </w:pPr>
          </w:p>
        </w:tc>
        <w:tc>
          <w:tcPr>
            <w:tcW w:w="5983" w:type="dxa"/>
            <w:tcBorders>
              <w:top w:val="nil"/>
              <w:left w:val="single" w:sz="4" w:space="0" w:color="auto"/>
              <w:bottom w:val="single" w:sz="4" w:space="0" w:color="auto"/>
              <w:right w:val="single" w:sz="4" w:space="0" w:color="auto"/>
            </w:tcBorders>
          </w:tcPr>
          <w:p w:rsidR="00C30DC1" w:rsidRPr="00783994" w:rsidRDefault="00C30DC1" w:rsidP="00084BF5">
            <w:pPr>
              <w:spacing w:line="223" w:lineRule="auto"/>
              <w:rPr>
                <w:sz w:val="24"/>
                <w:szCs w:val="24"/>
              </w:rPr>
            </w:pPr>
            <w:r w:rsidRPr="00783994">
              <w:rPr>
                <w:sz w:val="24"/>
                <w:szCs w:val="24"/>
              </w:rPr>
              <w:t>Д – доля площади, занятая особо охраняемыми природными территориями федерального, регионального и местного значения;</w:t>
            </w:r>
          </w:p>
          <w:p w:rsidR="00C30DC1" w:rsidRPr="00783994" w:rsidRDefault="00C30DC1" w:rsidP="00084BF5">
            <w:pPr>
              <w:spacing w:line="223" w:lineRule="auto"/>
              <w:rPr>
                <w:sz w:val="24"/>
                <w:szCs w:val="24"/>
              </w:rPr>
            </w:pPr>
            <w:r w:rsidRPr="00783994">
              <w:rPr>
                <w:sz w:val="24"/>
                <w:szCs w:val="24"/>
                <w:lang w:val="en-US"/>
              </w:rPr>
              <w:t>S</w:t>
            </w:r>
            <w:r w:rsidRPr="00783994">
              <w:rPr>
                <w:sz w:val="24"/>
                <w:szCs w:val="24"/>
                <w:vertAlign w:val="subscript"/>
              </w:rPr>
              <w:t>ООПТ</w:t>
            </w:r>
            <w:r w:rsidRPr="00783994">
              <w:rPr>
                <w:sz w:val="24"/>
                <w:szCs w:val="24"/>
              </w:rPr>
              <w:t xml:space="preserve"> – площадь образованных ООПТ федерального, регионального и местного значения;</w:t>
            </w:r>
          </w:p>
          <w:p w:rsidR="00C30DC1" w:rsidRPr="00783994" w:rsidRDefault="00C30DC1" w:rsidP="00084BF5">
            <w:pPr>
              <w:spacing w:line="223" w:lineRule="auto"/>
              <w:rPr>
                <w:sz w:val="24"/>
                <w:szCs w:val="24"/>
              </w:rPr>
            </w:pPr>
            <w:r w:rsidRPr="00783994">
              <w:rPr>
                <w:sz w:val="24"/>
                <w:szCs w:val="24"/>
                <w:lang w:val="en-US"/>
              </w:rPr>
              <w:t>S</w:t>
            </w:r>
            <w:r w:rsidRPr="00783994">
              <w:rPr>
                <w:sz w:val="24"/>
                <w:szCs w:val="24"/>
                <w:vertAlign w:val="subscript"/>
              </w:rPr>
              <w:t>РО</w:t>
            </w:r>
            <w:r>
              <w:rPr>
                <w:sz w:val="24"/>
                <w:szCs w:val="24"/>
                <w:vertAlign w:val="subscript"/>
              </w:rPr>
              <w:t xml:space="preserve"> </w:t>
            </w:r>
            <w:r w:rsidRPr="00783994">
              <w:rPr>
                <w:sz w:val="24"/>
                <w:szCs w:val="24"/>
              </w:rPr>
              <w:t>– общая площадь Ростовской области</w:t>
            </w:r>
          </w:p>
        </w:tc>
      </w:tr>
      <w:tr w:rsidR="00C30DC1" w:rsidRPr="00783994" w:rsidTr="00783994">
        <w:tc>
          <w:tcPr>
            <w:tcW w:w="587" w:type="dxa"/>
            <w:tcBorders>
              <w:top w:val="nil"/>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2.</w:t>
            </w:r>
          </w:p>
        </w:tc>
        <w:tc>
          <w:tcPr>
            <w:tcW w:w="3851" w:type="dxa"/>
            <w:tcBorders>
              <w:top w:val="nil"/>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rPr>
                <w:sz w:val="24"/>
                <w:szCs w:val="24"/>
              </w:rPr>
            </w:pPr>
            <w:r w:rsidRPr="00783994">
              <w:rPr>
                <w:sz w:val="24"/>
                <w:szCs w:val="24"/>
              </w:rPr>
              <w:t>Показатель 5. Количество выданных лицензий на право пользования участками недр местного значения</w:t>
            </w:r>
          </w:p>
        </w:tc>
        <w:tc>
          <w:tcPr>
            <w:tcW w:w="1137" w:type="dxa"/>
            <w:tcBorders>
              <w:top w:val="nil"/>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еди</w:t>
            </w:r>
            <w:r w:rsidRPr="00783994">
              <w:rPr>
                <w:sz w:val="24"/>
                <w:szCs w:val="24"/>
              </w:rPr>
              <w:softHyphen/>
              <w:t>ниц</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Кл = Σ Лi</w:t>
            </w:r>
          </w:p>
          <w:p w:rsidR="00C30DC1" w:rsidRPr="00783994" w:rsidRDefault="00C30DC1" w:rsidP="00084BF5">
            <w:pPr>
              <w:autoSpaceDE w:val="0"/>
              <w:autoSpaceDN w:val="0"/>
              <w:adjustRightInd w:val="0"/>
              <w:spacing w:line="223" w:lineRule="auto"/>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rPr>
                <w:sz w:val="24"/>
                <w:szCs w:val="24"/>
              </w:rPr>
            </w:pPr>
            <w:r w:rsidRPr="00783994">
              <w:rPr>
                <w:sz w:val="24"/>
                <w:szCs w:val="24"/>
              </w:rPr>
              <w:t>Кл – количество выданных лицензий на право пользования участками недр местного значения;</w:t>
            </w:r>
          </w:p>
          <w:p w:rsidR="00C30DC1" w:rsidRPr="00783994" w:rsidRDefault="00C30DC1" w:rsidP="00084BF5">
            <w:pPr>
              <w:spacing w:line="223" w:lineRule="auto"/>
              <w:rPr>
                <w:sz w:val="24"/>
                <w:szCs w:val="24"/>
              </w:rPr>
            </w:pPr>
            <w:r w:rsidRPr="00783994">
              <w:rPr>
                <w:sz w:val="24"/>
                <w:szCs w:val="24"/>
              </w:rPr>
              <w:t xml:space="preserve">Лi – лицензия, выданная минприроды Ростовской области  </w:t>
            </w:r>
            <w:r w:rsidRPr="00783994">
              <w:rPr>
                <w:sz w:val="24"/>
                <w:szCs w:val="24"/>
                <w:lang w:val="en-US"/>
              </w:rPr>
              <w:t>i</w:t>
            </w:r>
            <w:r w:rsidRPr="00783994">
              <w:rPr>
                <w:sz w:val="24"/>
                <w:szCs w:val="24"/>
              </w:rPr>
              <w:t>-му заявителю в отчетном году</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jc w:val="center"/>
              <w:rPr>
                <w:sz w:val="24"/>
                <w:szCs w:val="24"/>
              </w:rPr>
            </w:pPr>
            <w:r w:rsidRPr="00783994">
              <w:rPr>
                <w:sz w:val="24"/>
                <w:szCs w:val="24"/>
              </w:rPr>
              <w:t>3.</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autoSpaceDE w:val="0"/>
              <w:autoSpaceDN w:val="0"/>
              <w:adjustRightInd w:val="0"/>
              <w:spacing w:line="223" w:lineRule="auto"/>
              <w:rPr>
                <w:sz w:val="24"/>
                <w:szCs w:val="24"/>
              </w:rPr>
            </w:pPr>
            <w:r w:rsidRPr="00783994">
              <w:rPr>
                <w:sz w:val="24"/>
                <w:szCs w:val="24"/>
              </w:rPr>
              <w:t>Показатель 6.</w:t>
            </w:r>
          </w:p>
          <w:p w:rsidR="00C30DC1" w:rsidRPr="00783994" w:rsidRDefault="00C30DC1" w:rsidP="00084BF5">
            <w:pPr>
              <w:autoSpaceDE w:val="0"/>
              <w:autoSpaceDN w:val="0"/>
              <w:adjustRightInd w:val="0"/>
              <w:spacing w:line="223" w:lineRule="auto"/>
              <w:rPr>
                <w:sz w:val="24"/>
                <w:szCs w:val="24"/>
              </w:rPr>
            </w:pPr>
            <w:r w:rsidRPr="00783994">
              <w:rPr>
                <w:sz w:val="24"/>
                <w:szCs w:val="24"/>
              </w:rPr>
              <w:t>Ущерб, предотвращенный в результате реализации мероприятий по расчистке паводкоопасных участков рек</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spacing w:line="223" w:lineRule="auto"/>
              <w:jc w:val="center"/>
              <w:rPr>
                <w:sz w:val="24"/>
                <w:szCs w:val="24"/>
              </w:rPr>
            </w:pPr>
            <w:r w:rsidRPr="00783994">
              <w:rPr>
                <w:sz w:val="24"/>
                <w:szCs w:val="24"/>
              </w:rPr>
              <w:t>млн. руб</w:t>
            </w:r>
            <w:r w:rsidRPr="00783994">
              <w:rPr>
                <w:sz w:val="24"/>
                <w:szCs w:val="24"/>
              </w:rPr>
              <w:softHyphen/>
              <w:t>лей</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spacing w:line="223" w:lineRule="auto"/>
              <w:jc w:val="center"/>
              <w:rPr>
                <w:sz w:val="24"/>
                <w:szCs w:val="24"/>
              </w:rPr>
            </w:pPr>
            <w:r w:rsidRPr="00783994">
              <w:rPr>
                <w:sz w:val="24"/>
                <w:szCs w:val="24"/>
              </w:rPr>
              <w:t>показатель рассчитывается по методике оценки вероятного ущерба от вредного воздействия вод и оценки эффективности осуществления превентивных водохозяйственных мероприятий, разработанной ФГУП «ВИЭМС»</w:t>
            </w:r>
          </w:p>
          <w:p w:rsidR="00C30DC1" w:rsidRPr="00783994" w:rsidRDefault="00C30DC1" w:rsidP="00084BF5">
            <w:pPr>
              <w:spacing w:line="223" w:lineRule="auto"/>
              <w:jc w:val="center"/>
              <w:rPr>
                <w:sz w:val="24"/>
                <w:szCs w:val="24"/>
              </w:rPr>
            </w:pPr>
          </w:p>
          <w:p w:rsidR="00C30DC1" w:rsidRPr="00783994" w:rsidRDefault="00C30DC1" w:rsidP="00084BF5">
            <w:pPr>
              <w:spacing w:line="223" w:lineRule="auto"/>
              <w:jc w:val="center"/>
              <w:rPr>
                <w:sz w:val="24"/>
                <w:szCs w:val="24"/>
              </w:rPr>
            </w:pPr>
            <w:r w:rsidRPr="00783994">
              <w:rPr>
                <w:sz w:val="24"/>
                <w:szCs w:val="24"/>
              </w:rPr>
              <w:t>Урасч = Σ Спрi</w:t>
            </w: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spacing w:line="223" w:lineRule="auto"/>
              <w:rPr>
                <w:sz w:val="24"/>
                <w:szCs w:val="24"/>
              </w:rPr>
            </w:pPr>
            <w:r w:rsidRPr="00783994">
              <w:rPr>
                <w:sz w:val="24"/>
                <w:szCs w:val="24"/>
              </w:rPr>
              <w:t>Урасч – ущерб, предотвращенный в результате реализации мероприятий по расчистке паводкоопасных участков рек;</w:t>
            </w:r>
          </w:p>
          <w:p w:rsidR="00C30DC1" w:rsidRPr="00783994" w:rsidRDefault="00C30DC1" w:rsidP="00084BF5">
            <w:pPr>
              <w:spacing w:line="223" w:lineRule="auto"/>
              <w:rPr>
                <w:sz w:val="24"/>
                <w:szCs w:val="24"/>
              </w:rPr>
            </w:pPr>
            <w:r w:rsidRPr="00783994">
              <w:rPr>
                <w:sz w:val="24"/>
                <w:szCs w:val="24"/>
              </w:rPr>
              <w:t>Спр</w:t>
            </w:r>
            <w:r w:rsidRPr="00783994">
              <w:rPr>
                <w:sz w:val="24"/>
                <w:szCs w:val="24"/>
                <w:lang w:val="en-US"/>
              </w:rPr>
              <w:t>i</w:t>
            </w:r>
            <w:r w:rsidRPr="00783994">
              <w:rPr>
                <w:sz w:val="24"/>
                <w:szCs w:val="24"/>
              </w:rPr>
              <w:t xml:space="preserve"> – ущерб, предотвращенный в результате реализации мероприятий по расчистке </w:t>
            </w:r>
            <w:r w:rsidRPr="00783994">
              <w:rPr>
                <w:sz w:val="24"/>
                <w:szCs w:val="24"/>
                <w:lang w:val="en-US"/>
              </w:rPr>
              <w:t>i</w:t>
            </w:r>
            <w:r w:rsidRPr="00783994">
              <w:rPr>
                <w:sz w:val="24"/>
                <w:szCs w:val="24"/>
              </w:rPr>
              <w:t xml:space="preserve">-го паводкоопасного участка рек </w:t>
            </w:r>
          </w:p>
          <w:p w:rsidR="00C30DC1" w:rsidRPr="00783994" w:rsidRDefault="00C30DC1" w:rsidP="00084BF5">
            <w:pPr>
              <w:spacing w:line="223" w:lineRule="auto"/>
              <w:rPr>
                <w:sz w:val="24"/>
                <w:szCs w:val="24"/>
              </w:rPr>
            </w:pP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4"/>
                <w:szCs w:val="24"/>
              </w:rPr>
            </w:pPr>
            <w:r w:rsidRPr="00783994">
              <w:rPr>
                <w:sz w:val="24"/>
                <w:szCs w:val="24"/>
              </w:rPr>
              <w:t>4.</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rPr>
                <w:sz w:val="24"/>
                <w:szCs w:val="24"/>
              </w:rPr>
            </w:pPr>
            <w:r w:rsidRPr="00783994">
              <w:rPr>
                <w:sz w:val="24"/>
                <w:szCs w:val="24"/>
              </w:rPr>
              <w:t>Показатель 7. Доля гидротехнических сооружений, в том числе бесхозяйных, на территории Ростовской области, уровень безопасности которых оценивается как неудовлетворительный, опасный, приведенных в безопасное техническое состояние</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про</w:t>
            </w:r>
            <w:r w:rsidRPr="00783994">
              <w:rPr>
                <w:sz w:val="24"/>
                <w:szCs w:val="24"/>
              </w:rPr>
              <w:softHyphen/>
              <w:t>цен-тов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tabs>
                <w:tab w:val="left" w:pos="3060"/>
                <w:tab w:val="left" w:pos="4680"/>
                <w:tab w:val="center" w:pos="5761"/>
              </w:tabs>
              <w:jc w:val="center"/>
              <w:rPr>
                <w:sz w:val="24"/>
                <w:szCs w:val="24"/>
              </w:rPr>
            </w:pPr>
            <w:r w:rsidRPr="00783994">
              <w:rPr>
                <w:sz w:val="24"/>
                <w:szCs w:val="24"/>
              </w:rPr>
              <w:t xml:space="preserve">Д = А / Б </w:t>
            </w:r>
          </w:p>
          <w:p w:rsidR="00C30DC1" w:rsidRPr="00783994" w:rsidRDefault="00C30DC1" w:rsidP="00783994">
            <w:pPr>
              <w:keepLines/>
              <w:tabs>
                <w:tab w:val="left" w:pos="3060"/>
                <w:tab w:val="left" w:pos="4680"/>
                <w:tab w:val="center" w:pos="5761"/>
              </w:tabs>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tabs>
                <w:tab w:val="left" w:pos="3060"/>
                <w:tab w:val="left" w:pos="4680"/>
                <w:tab w:val="center" w:pos="5761"/>
              </w:tabs>
              <w:rPr>
                <w:sz w:val="24"/>
                <w:szCs w:val="24"/>
              </w:rPr>
            </w:pPr>
            <w:r w:rsidRPr="00783994">
              <w:rPr>
                <w:sz w:val="24"/>
                <w:szCs w:val="24"/>
              </w:rPr>
              <w:t>Д – доля гидротехнических сооружений с неудовлетворительным и опасным уровнем безопасности, приведенных в безопасное техническое состояние;</w:t>
            </w:r>
          </w:p>
          <w:p w:rsidR="00C30DC1" w:rsidRPr="00783994" w:rsidRDefault="00C30DC1" w:rsidP="00783994">
            <w:pPr>
              <w:tabs>
                <w:tab w:val="left" w:pos="3060"/>
                <w:tab w:val="left" w:pos="4680"/>
                <w:tab w:val="center" w:pos="5761"/>
              </w:tabs>
              <w:rPr>
                <w:sz w:val="24"/>
                <w:szCs w:val="24"/>
              </w:rPr>
            </w:pPr>
            <w:r w:rsidRPr="00783994">
              <w:rPr>
                <w:sz w:val="24"/>
                <w:szCs w:val="24"/>
              </w:rPr>
              <w:t>А – количество</w:t>
            </w:r>
            <w:r>
              <w:t xml:space="preserve"> </w:t>
            </w:r>
            <w:r w:rsidRPr="00553465">
              <w:rPr>
                <w:sz w:val="24"/>
                <w:szCs w:val="24"/>
              </w:rPr>
              <w:t>потенциально опасных гидротехнических сооружений</w:t>
            </w:r>
            <w:r>
              <w:rPr>
                <w:sz w:val="24"/>
                <w:szCs w:val="24"/>
              </w:rPr>
              <w:t>,</w:t>
            </w:r>
            <w:r w:rsidRPr="00783994">
              <w:rPr>
                <w:sz w:val="24"/>
                <w:szCs w:val="24"/>
              </w:rPr>
              <w:t xml:space="preserve"> реконструированных и отремонтированных за отчетный период  (нарастающим итогом с 2012 года);</w:t>
            </w:r>
          </w:p>
          <w:p w:rsidR="00C30DC1" w:rsidRPr="00783994" w:rsidRDefault="00C30DC1" w:rsidP="00783994">
            <w:pPr>
              <w:rPr>
                <w:sz w:val="24"/>
                <w:szCs w:val="24"/>
              </w:rPr>
            </w:pPr>
            <w:r w:rsidRPr="00783994">
              <w:rPr>
                <w:sz w:val="24"/>
                <w:szCs w:val="24"/>
              </w:rPr>
              <w:t xml:space="preserve">Б – общее количество потенциально опасных гидротехнических сооружений с неудовлетворительным и опасным уровнем безопасности на начало отчетного периода </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4"/>
                <w:szCs w:val="24"/>
              </w:rPr>
            </w:pPr>
            <w:r w:rsidRPr="00783994">
              <w:rPr>
                <w:sz w:val="24"/>
                <w:szCs w:val="24"/>
              </w:rPr>
              <w:t>5.</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rPr>
                <w:sz w:val="24"/>
                <w:szCs w:val="24"/>
              </w:rPr>
            </w:pPr>
            <w:r w:rsidRPr="00783994">
              <w:rPr>
                <w:sz w:val="24"/>
                <w:szCs w:val="24"/>
              </w:rPr>
              <w:t>Показатель 8. Лесистость территории Ростовской области</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про</w:t>
            </w:r>
            <w:r w:rsidRPr="00783994">
              <w:rPr>
                <w:sz w:val="24"/>
                <w:szCs w:val="24"/>
              </w:rPr>
              <w:softHyphen/>
              <w:t>цен-тов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4"/>
                <w:szCs w:val="24"/>
                <w:vertAlign w:val="subscript"/>
              </w:rPr>
            </w:pPr>
            <w:r w:rsidRPr="00783994">
              <w:rPr>
                <w:sz w:val="24"/>
                <w:szCs w:val="24"/>
                <w:lang w:val="en-US"/>
              </w:rPr>
              <w:t>S</w:t>
            </w:r>
            <w:r w:rsidRPr="00783994">
              <w:rPr>
                <w:sz w:val="24"/>
                <w:szCs w:val="24"/>
                <w:vertAlign w:val="subscript"/>
                <w:lang w:val="en-US"/>
              </w:rPr>
              <w:t>L</w:t>
            </w:r>
            <w:r w:rsidRPr="00783994">
              <w:rPr>
                <w:sz w:val="24"/>
                <w:szCs w:val="24"/>
                <w:vertAlign w:val="subscript"/>
              </w:rPr>
              <w:t>1</w:t>
            </w:r>
          </w:p>
          <w:p w:rsidR="00C30DC1" w:rsidRPr="00783994" w:rsidRDefault="00C30DC1" w:rsidP="00783994">
            <w:pPr>
              <w:autoSpaceDE w:val="0"/>
              <w:autoSpaceDN w:val="0"/>
              <w:adjustRightInd w:val="0"/>
              <w:jc w:val="center"/>
              <w:rPr>
                <w:sz w:val="24"/>
                <w:szCs w:val="24"/>
              </w:rPr>
            </w:pPr>
            <w:r w:rsidRPr="00783994">
              <w:rPr>
                <w:sz w:val="24"/>
                <w:szCs w:val="24"/>
                <w:lang w:val="en-US"/>
              </w:rPr>
              <w:t>L</w:t>
            </w:r>
            <w:r w:rsidRPr="00783994">
              <w:rPr>
                <w:sz w:val="24"/>
                <w:szCs w:val="24"/>
              </w:rPr>
              <w:t xml:space="preserve"> = </w:t>
            </w:r>
            <w:r w:rsidRPr="00783994">
              <w:rPr>
                <w:spacing w:val="-40"/>
              </w:rPr>
              <w:t>-------------------------</w:t>
            </w:r>
            <w:r w:rsidRPr="00783994">
              <w:rPr>
                <w:sz w:val="24"/>
                <w:szCs w:val="24"/>
              </w:rPr>
              <w:t xml:space="preserve"> х 100 %</w:t>
            </w:r>
          </w:p>
          <w:p w:rsidR="00C30DC1" w:rsidRPr="00783994" w:rsidRDefault="00C30DC1" w:rsidP="00783994">
            <w:pPr>
              <w:autoSpaceDE w:val="0"/>
              <w:autoSpaceDN w:val="0"/>
              <w:adjustRightInd w:val="0"/>
              <w:jc w:val="center"/>
              <w:rPr>
                <w:sz w:val="24"/>
                <w:szCs w:val="24"/>
                <w:vertAlign w:val="subscript"/>
              </w:rPr>
            </w:pPr>
            <w:r w:rsidRPr="00783994">
              <w:rPr>
                <w:sz w:val="24"/>
                <w:szCs w:val="24"/>
                <w:lang w:val="en-US"/>
              </w:rPr>
              <w:t xml:space="preserve">S </w:t>
            </w:r>
            <w:r w:rsidRPr="00783994">
              <w:rPr>
                <w:sz w:val="24"/>
                <w:szCs w:val="24"/>
                <w:vertAlign w:val="subscript"/>
                <w:lang w:val="en-US"/>
              </w:rPr>
              <w:t>L</w:t>
            </w:r>
            <w:r w:rsidRPr="00783994">
              <w:rPr>
                <w:sz w:val="24"/>
                <w:szCs w:val="24"/>
                <w:vertAlign w:val="subscript"/>
              </w:rPr>
              <w:t>2</w:t>
            </w:r>
          </w:p>
          <w:p w:rsidR="00C30DC1" w:rsidRPr="00783994" w:rsidRDefault="00C30DC1" w:rsidP="00783994">
            <w:pPr>
              <w:autoSpaceDE w:val="0"/>
              <w:autoSpaceDN w:val="0"/>
              <w:adjustRightInd w:val="0"/>
              <w:jc w:val="center"/>
              <w:rPr>
                <w:sz w:val="24"/>
                <w:szCs w:val="24"/>
                <w:vertAlign w:val="subscript"/>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rPr>
                <w:sz w:val="24"/>
                <w:szCs w:val="24"/>
              </w:rPr>
            </w:pPr>
            <w:r w:rsidRPr="00783994">
              <w:rPr>
                <w:sz w:val="24"/>
                <w:szCs w:val="24"/>
                <w:lang w:val="en-US"/>
              </w:rPr>
              <w:t>L</w:t>
            </w:r>
            <w:r w:rsidRPr="00783994">
              <w:rPr>
                <w:sz w:val="24"/>
                <w:szCs w:val="24"/>
              </w:rPr>
              <w:t xml:space="preserve"> – лесистость территории Ростовской области;</w:t>
            </w:r>
          </w:p>
          <w:p w:rsidR="00C30DC1" w:rsidRPr="00783994" w:rsidRDefault="00C30DC1" w:rsidP="00783994">
            <w:pPr>
              <w:autoSpaceDE w:val="0"/>
              <w:autoSpaceDN w:val="0"/>
              <w:adjustRightInd w:val="0"/>
              <w:rPr>
                <w:sz w:val="24"/>
                <w:szCs w:val="24"/>
              </w:rPr>
            </w:pPr>
            <w:r w:rsidRPr="00783994">
              <w:rPr>
                <w:sz w:val="24"/>
                <w:szCs w:val="24"/>
                <w:lang w:val="en-US"/>
              </w:rPr>
              <w:t>S</w:t>
            </w:r>
            <w:r w:rsidRPr="00783994">
              <w:rPr>
                <w:sz w:val="24"/>
                <w:szCs w:val="24"/>
                <w:vertAlign w:val="subscript"/>
                <w:lang w:val="en-US"/>
              </w:rPr>
              <w:t>L</w:t>
            </w:r>
            <w:r w:rsidRPr="00783994">
              <w:rPr>
                <w:sz w:val="24"/>
                <w:szCs w:val="24"/>
                <w:vertAlign w:val="subscript"/>
              </w:rPr>
              <w:t>1</w:t>
            </w:r>
            <w:r w:rsidRPr="00783994">
              <w:rPr>
                <w:sz w:val="24"/>
                <w:szCs w:val="24"/>
              </w:rPr>
              <w:t xml:space="preserve"> – площадь покрытых лесной растительностью земель на территории Ростовской области; </w:t>
            </w:r>
          </w:p>
          <w:p w:rsidR="00C30DC1" w:rsidRPr="00783994" w:rsidRDefault="00C30DC1" w:rsidP="00783994">
            <w:pPr>
              <w:autoSpaceDE w:val="0"/>
              <w:autoSpaceDN w:val="0"/>
              <w:adjustRightInd w:val="0"/>
              <w:rPr>
                <w:sz w:val="24"/>
                <w:szCs w:val="24"/>
              </w:rPr>
            </w:pPr>
            <w:r w:rsidRPr="00783994">
              <w:rPr>
                <w:sz w:val="24"/>
                <w:szCs w:val="24"/>
                <w:lang w:val="en-US"/>
              </w:rPr>
              <w:t>S</w:t>
            </w:r>
            <w:r w:rsidRPr="00331A98">
              <w:rPr>
                <w:sz w:val="24"/>
                <w:szCs w:val="24"/>
              </w:rPr>
              <w:t xml:space="preserve"> </w:t>
            </w:r>
            <w:r w:rsidRPr="00783994">
              <w:rPr>
                <w:sz w:val="24"/>
                <w:szCs w:val="24"/>
                <w:vertAlign w:val="subscript"/>
                <w:lang w:val="en-US"/>
              </w:rPr>
              <w:t>L</w:t>
            </w:r>
            <w:r w:rsidRPr="00783994">
              <w:rPr>
                <w:sz w:val="24"/>
                <w:szCs w:val="24"/>
                <w:vertAlign w:val="subscript"/>
              </w:rPr>
              <w:t xml:space="preserve">2 </w:t>
            </w:r>
            <w:r w:rsidRPr="00783994">
              <w:rPr>
                <w:sz w:val="24"/>
                <w:szCs w:val="24"/>
              </w:rPr>
              <w:t>–</w:t>
            </w:r>
            <w:r w:rsidRPr="00783994">
              <w:rPr>
                <w:sz w:val="24"/>
                <w:szCs w:val="24"/>
                <w:vertAlign w:val="subscript"/>
              </w:rPr>
              <w:t xml:space="preserve"> </w:t>
            </w:r>
            <w:r w:rsidRPr="00783994">
              <w:rPr>
                <w:sz w:val="24"/>
                <w:szCs w:val="24"/>
              </w:rPr>
              <w:t>площадь  территории Ростовской области</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4"/>
                <w:szCs w:val="24"/>
              </w:rPr>
            </w:pPr>
            <w:r w:rsidRPr="00783994">
              <w:rPr>
                <w:sz w:val="24"/>
                <w:szCs w:val="24"/>
              </w:rPr>
              <w:t>6.</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rPr>
                <w:sz w:val="24"/>
                <w:szCs w:val="24"/>
              </w:rPr>
            </w:pPr>
            <w:r w:rsidRPr="00783994">
              <w:rPr>
                <w:sz w:val="24"/>
                <w:szCs w:val="24"/>
              </w:rPr>
              <w:t xml:space="preserve">Показатель 9. Количество действующих </w:t>
            </w:r>
          </w:p>
          <w:p w:rsidR="00C30DC1" w:rsidRPr="00783994" w:rsidRDefault="00C30DC1" w:rsidP="00783994">
            <w:pPr>
              <w:autoSpaceDE w:val="0"/>
              <w:autoSpaceDN w:val="0"/>
              <w:adjustRightInd w:val="0"/>
              <w:rPr>
                <w:sz w:val="24"/>
                <w:szCs w:val="24"/>
              </w:rPr>
            </w:pPr>
            <w:r w:rsidRPr="00783994">
              <w:rPr>
                <w:sz w:val="24"/>
                <w:szCs w:val="24"/>
              </w:rPr>
              <w:t>санкционированных и законсервированных объектов размещения твердых бытовых отходов</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единиц</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4"/>
                <w:szCs w:val="24"/>
              </w:rPr>
            </w:pPr>
            <w:r w:rsidRPr="00783994">
              <w:rPr>
                <w:sz w:val="24"/>
                <w:szCs w:val="24"/>
              </w:rPr>
              <w:t>К = Кб – Кр</w:t>
            </w: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both"/>
              <w:rPr>
                <w:sz w:val="24"/>
                <w:szCs w:val="24"/>
              </w:rPr>
            </w:pPr>
            <w:r w:rsidRPr="00783994">
              <w:rPr>
                <w:sz w:val="24"/>
                <w:szCs w:val="24"/>
              </w:rPr>
              <w:t>К – количество действующих санкционированных и законсервированных объектов размещения твердых бытовых отходов на отчетный период;</w:t>
            </w:r>
          </w:p>
          <w:p w:rsidR="00C30DC1" w:rsidRPr="00783994" w:rsidRDefault="00C30DC1" w:rsidP="00783994">
            <w:pPr>
              <w:autoSpaceDE w:val="0"/>
              <w:autoSpaceDN w:val="0"/>
              <w:adjustRightInd w:val="0"/>
              <w:jc w:val="both"/>
              <w:rPr>
                <w:sz w:val="24"/>
                <w:szCs w:val="24"/>
              </w:rPr>
            </w:pPr>
            <w:r w:rsidRPr="00783994">
              <w:rPr>
                <w:sz w:val="24"/>
                <w:szCs w:val="24"/>
              </w:rPr>
              <w:t>Кб – количество действующих санкционированных и законсервированных объектов размещения твердых бытовых отходов;</w:t>
            </w:r>
          </w:p>
          <w:p w:rsidR="00C30DC1" w:rsidRPr="00783994" w:rsidRDefault="00C30DC1" w:rsidP="00783994">
            <w:pPr>
              <w:autoSpaceDE w:val="0"/>
              <w:autoSpaceDN w:val="0"/>
              <w:adjustRightInd w:val="0"/>
              <w:jc w:val="both"/>
              <w:rPr>
                <w:sz w:val="24"/>
                <w:szCs w:val="24"/>
              </w:rPr>
            </w:pPr>
            <w:r w:rsidRPr="00783994">
              <w:rPr>
                <w:sz w:val="24"/>
                <w:szCs w:val="24"/>
              </w:rPr>
              <w:t>Кр –  количество объектов размещения твердых бытовых отходов</w:t>
            </w:r>
            <w:r>
              <w:rPr>
                <w:sz w:val="24"/>
                <w:szCs w:val="24"/>
              </w:rPr>
              <w:t>,</w:t>
            </w:r>
            <w:r w:rsidRPr="00783994">
              <w:rPr>
                <w:sz w:val="24"/>
                <w:szCs w:val="24"/>
              </w:rPr>
              <w:t xml:space="preserve"> </w:t>
            </w:r>
            <w:r w:rsidRPr="00553465">
              <w:rPr>
                <w:sz w:val="24"/>
                <w:szCs w:val="24"/>
              </w:rPr>
              <w:t xml:space="preserve">рекультивированных </w:t>
            </w:r>
            <w:r w:rsidRPr="00783994">
              <w:rPr>
                <w:sz w:val="24"/>
                <w:szCs w:val="24"/>
              </w:rPr>
              <w:t>за отчетный период в рамках реализации государственной программы на отчетный период на территории</w:t>
            </w:r>
            <w:r>
              <w:rPr>
                <w:sz w:val="24"/>
                <w:szCs w:val="24"/>
              </w:rPr>
              <w:t xml:space="preserve"> Ростовской</w:t>
            </w:r>
            <w:r w:rsidRPr="00783994">
              <w:rPr>
                <w:sz w:val="24"/>
                <w:szCs w:val="24"/>
              </w:rPr>
              <w:t xml:space="preserve"> области, который рассчитывается:</w:t>
            </w:r>
          </w:p>
          <w:p w:rsidR="00C30DC1" w:rsidRPr="00783994" w:rsidRDefault="00C30DC1" w:rsidP="00783994">
            <w:pPr>
              <w:autoSpaceDE w:val="0"/>
              <w:autoSpaceDN w:val="0"/>
              <w:adjustRightInd w:val="0"/>
              <w:jc w:val="both"/>
              <w:rPr>
                <w:sz w:val="24"/>
                <w:szCs w:val="24"/>
              </w:rPr>
            </w:pPr>
            <w:r w:rsidRPr="00783994">
              <w:rPr>
                <w:sz w:val="24"/>
                <w:szCs w:val="24"/>
              </w:rPr>
              <w:t>Кр = Σ К</w:t>
            </w:r>
            <w:r w:rsidRPr="00783994">
              <w:rPr>
                <w:sz w:val="28"/>
                <w:szCs w:val="28"/>
                <w:vertAlign w:val="subscript"/>
              </w:rPr>
              <w:t xml:space="preserve">i , </w:t>
            </w:r>
            <w:r w:rsidRPr="00783994">
              <w:rPr>
                <w:sz w:val="24"/>
                <w:szCs w:val="24"/>
              </w:rPr>
              <w:t xml:space="preserve"> </w:t>
            </w:r>
          </w:p>
          <w:p w:rsidR="00C30DC1" w:rsidRPr="00783994" w:rsidRDefault="00C30DC1" w:rsidP="00783994">
            <w:pPr>
              <w:rPr>
                <w:sz w:val="24"/>
                <w:szCs w:val="24"/>
              </w:rPr>
            </w:pPr>
            <w:r w:rsidRPr="00783994">
              <w:rPr>
                <w:sz w:val="24"/>
                <w:szCs w:val="24"/>
              </w:rPr>
              <w:t>где  К</w:t>
            </w:r>
            <w:r w:rsidRPr="00783994">
              <w:rPr>
                <w:sz w:val="28"/>
                <w:szCs w:val="28"/>
                <w:vertAlign w:val="subscript"/>
              </w:rPr>
              <w:t xml:space="preserve">i </w:t>
            </w:r>
            <w:r w:rsidRPr="00783994">
              <w:rPr>
                <w:sz w:val="24"/>
                <w:szCs w:val="24"/>
              </w:rPr>
              <w:t xml:space="preserve">–  количество рекультивированных объектов размещения твердых бытовых отходов за отчетный период в рамках реализации государственной программы за отчетный период на территории </w:t>
            </w:r>
            <w:r w:rsidRPr="00783994">
              <w:rPr>
                <w:sz w:val="24"/>
                <w:szCs w:val="24"/>
                <w:lang w:val="en-US"/>
              </w:rPr>
              <w:t>i</w:t>
            </w:r>
            <w:r w:rsidRPr="00783994">
              <w:rPr>
                <w:sz w:val="24"/>
                <w:szCs w:val="24"/>
              </w:rPr>
              <w:t>-го муниципального образования</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4"/>
                <w:szCs w:val="24"/>
              </w:rPr>
            </w:pPr>
            <w:r w:rsidRPr="00783994">
              <w:rPr>
                <w:sz w:val="24"/>
                <w:szCs w:val="24"/>
              </w:rPr>
              <w:t>7.</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rPr>
                <w:sz w:val="24"/>
                <w:szCs w:val="24"/>
              </w:rPr>
            </w:pPr>
            <w:r w:rsidRPr="00783994">
              <w:rPr>
                <w:bCs/>
                <w:sz w:val="24"/>
                <w:szCs w:val="24"/>
              </w:rPr>
              <w:t>Показатель 1.1. Доля устраненных нарушений требова</w:t>
            </w:r>
            <w:r w:rsidRPr="00783994">
              <w:rPr>
                <w:bCs/>
                <w:sz w:val="24"/>
                <w:szCs w:val="24"/>
              </w:rPr>
              <w:softHyphen/>
              <w:t>ний природоохранного законодательства в общем объеме нарушений, выявлен</w:t>
            </w:r>
            <w:r w:rsidRPr="00783994">
              <w:rPr>
                <w:bCs/>
                <w:sz w:val="24"/>
                <w:szCs w:val="24"/>
              </w:rPr>
              <w:softHyphen/>
              <w:t>ных в процессе проведения мероприятий по региональному государственному экологическому надзору</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4"/>
                <w:szCs w:val="24"/>
              </w:rPr>
            </w:pPr>
            <w:r w:rsidRPr="00783994">
              <w:rPr>
                <w:sz w:val="24"/>
                <w:szCs w:val="24"/>
              </w:rPr>
              <w:t>про</w:t>
            </w:r>
            <w:r w:rsidRPr="00783994">
              <w:rPr>
                <w:sz w:val="24"/>
                <w:szCs w:val="24"/>
              </w:rPr>
              <w:softHyphen/>
              <w:t>цен-тов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4"/>
                <w:szCs w:val="24"/>
              </w:rPr>
            </w:pPr>
            <w:r w:rsidRPr="00783994">
              <w:rPr>
                <w:sz w:val="24"/>
                <w:szCs w:val="24"/>
              </w:rPr>
              <w:t>Д = Кнустр. / Кнвыявл. Х 100 %</w:t>
            </w:r>
          </w:p>
          <w:p w:rsidR="00C30DC1" w:rsidRPr="00783994" w:rsidRDefault="00C30DC1" w:rsidP="00783994">
            <w:pPr>
              <w:autoSpaceDE w:val="0"/>
              <w:autoSpaceDN w:val="0"/>
              <w:adjustRightInd w:val="0"/>
              <w:jc w:val="center"/>
              <w:rPr>
                <w:sz w:val="24"/>
                <w:szCs w:val="24"/>
              </w:rPr>
            </w:pPr>
          </w:p>
        </w:tc>
        <w:tc>
          <w:tcPr>
            <w:tcW w:w="5983" w:type="dxa"/>
            <w:tcBorders>
              <w:top w:val="nil"/>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rPr>
                <w:bCs/>
                <w:sz w:val="24"/>
                <w:szCs w:val="24"/>
              </w:rPr>
            </w:pPr>
            <w:r w:rsidRPr="00783994">
              <w:rPr>
                <w:sz w:val="24"/>
                <w:szCs w:val="24"/>
              </w:rPr>
              <w:t>Д – д</w:t>
            </w:r>
            <w:r w:rsidRPr="00783994">
              <w:rPr>
                <w:bCs/>
                <w:sz w:val="24"/>
                <w:szCs w:val="24"/>
              </w:rPr>
              <w:t>оля устраненных нарушений требова</w:t>
            </w:r>
            <w:r w:rsidRPr="00783994">
              <w:rPr>
                <w:bCs/>
                <w:sz w:val="24"/>
                <w:szCs w:val="24"/>
              </w:rPr>
              <w:softHyphen/>
              <w:t>ний природоохранного законодательства;</w:t>
            </w:r>
          </w:p>
          <w:p w:rsidR="00C30DC1" w:rsidRPr="00783994" w:rsidRDefault="00C30DC1" w:rsidP="00783994">
            <w:pPr>
              <w:autoSpaceDE w:val="0"/>
              <w:autoSpaceDN w:val="0"/>
              <w:adjustRightInd w:val="0"/>
              <w:rPr>
                <w:bCs/>
                <w:sz w:val="24"/>
                <w:szCs w:val="24"/>
              </w:rPr>
            </w:pPr>
            <w:r w:rsidRPr="00783994">
              <w:rPr>
                <w:bCs/>
                <w:sz w:val="24"/>
                <w:szCs w:val="24"/>
              </w:rPr>
              <w:t xml:space="preserve">Кнустр. –  </w:t>
            </w:r>
            <w:r w:rsidRPr="00783994">
              <w:rPr>
                <w:sz w:val="24"/>
                <w:szCs w:val="24"/>
              </w:rPr>
              <w:t xml:space="preserve">количество фактически устраненных нарушений </w:t>
            </w:r>
            <w:r w:rsidRPr="00783994">
              <w:rPr>
                <w:bCs/>
                <w:sz w:val="24"/>
                <w:szCs w:val="24"/>
              </w:rPr>
              <w:t>требова</w:t>
            </w:r>
            <w:r w:rsidRPr="00783994">
              <w:rPr>
                <w:bCs/>
                <w:sz w:val="24"/>
                <w:szCs w:val="24"/>
              </w:rPr>
              <w:softHyphen/>
              <w:t>ний природоохранного законодательства;</w:t>
            </w:r>
          </w:p>
          <w:p w:rsidR="00C30DC1" w:rsidRPr="00783994" w:rsidRDefault="00C30DC1" w:rsidP="00783994">
            <w:pPr>
              <w:autoSpaceDE w:val="0"/>
              <w:autoSpaceDN w:val="0"/>
              <w:adjustRightInd w:val="0"/>
              <w:rPr>
                <w:sz w:val="24"/>
                <w:szCs w:val="24"/>
              </w:rPr>
            </w:pPr>
            <w:r w:rsidRPr="00783994">
              <w:rPr>
                <w:sz w:val="24"/>
                <w:szCs w:val="24"/>
              </w:rPr>
              <w:t>Кнвыявл. – количество выявленных нарушений со сроком устранения на конец отчетного года</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4"/>
                <w:szCs w:val="24"/>
              </w:rPr>
            </w:pPr>
            <w:r w:rsidRPr="00783994">
              <w:rPr>
                <w:sz w:val="24"/>
                <w:szCs w:val="24"/>
              </w:rPr>
              <w:t>8.</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rPr>
                <w:sz w:val="24"/>
                <w:szCs w:val="24"/>
              </w:rPr>
            </w:pPr>
            <w:r w:rsidRPr="00783994">
              <w:rPr>
                <w:sz w:val="24"/>
                <w:szCs w:val="24"/>
              </w:rPr>
              <w:t>Показатель 1.2. Количество разрешений на выброс вредных (загрязняющих) веществ (за исключением радиоактивных веществ) в атмосферный воздух, выданных природопользователям, подлежащим региональному государственному экологическому надзору</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rPr>
                <w:sz w:val="24"/>
                <w:szCs w:val="24"/>
              </w:rPr>
            </w:pPr>
            <w:r w:rsidRPr="00783994">
              <w:rPr>
                <w:sz w:val="24"/>
                <w:szCs w:val="24"/>
              </w:rPr>
              <w:t>еди</w:t>
            </w:r>
            <w:r w:rsidRPr="00783994">
              <w:rPr>
                <w:sz w:val="24"/>
                <w:szCs w:val="24"/>
              </w:rPr>
              <w:softHyphen/>
              <w:t>ниц</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4"/>
                <w:szCs w:val="24"/>
              </w:rPr>
            </w:pPr>
            <w:r w:rsidRPr="00783994">
              <w:rPr>
                <w:sz w:val="24"/>
                <w:szCs w:val="24"/>
              </w:rPr>
              <w:t xml:space="preserve">К = Σ </w:t>
            </w:r>
            <w:r w:rsidRPr="00783994">
              <w:rPr>
                <w:sz w:val="24"/>
                <w:szCs w:val="24"/>
                <w:lang w:val="en-US"/>
              </w:rPr>
              <w:t>N</w:t>
            </w:r>
            <w:r w:rsidRPr="00783994">
              <w:rPr>
                <w:sz w:val="24"/>
                <w:szCs w:val="24"/>
              </w:rPr>
              <w:t>i</w:t>
            </w:r>
          </w:p>
        </w:tc>
        <w:tc>
          <w:tcPr>
            <w:tcW w:w="5983" w:type="dxa"/>
            <w:tcBorders>
              <w:top w:val="nil"/>
              <w:left w:val="single" w:sz="4" w:space="0" w:color="auto"/>
              <w:bottom w:val="single" w:sz="4" w:space="0" w:color="auto"/>
              <w:right w:val="single" w:sz="4" w:space="0" w:color="auto"/>
            </w:tcBorders>
          </w:tcPr>
          <w:p w:rsidR="00C30DC1" w:rsidRPr="00783994" w:rsidRDefault="00C30DC1" w:rsidP="00783994">
            <w:pPr>
              <w:rPr>
                <w:sz w:val="24"/>
                <w:szCs w:val="24"/>
              </w:rPr>
            </w:pPr>
            <w:r w:rsidRPr="00783994">
              <w:rPr>
                <w:sz w:val="24"/>
                <w:szCs w:val="24"/>
              </w:rPr>
              <w:t>К – фактическое количество выданных минприроды Ростовской области разрешений на выброс вредных (загряз</w:t>
            </w:r>
            <w:r w:rsidRPr="00783994">
              <w:rPr>
                <w:sz w:val="24"/>
                <w:szCs w:val="24"/>
              </w:rPr>
              <w:softHyphen/>
              <w:t>няющих) веществ (за исключением радиоактивных веществ) в атмо</w:t>
            </w:r>
            <w:r w:rsidRPr="00783994">
              <w:rPr>
                <w:sz w:val="24"/>
                <w:szCs w:val="24"/>
              </w:rPr>
              <w:softHyphen/>
              <w:t>сферный воздух за от</w:t>
            </w:r>
            <w:r w:rsidRPr="00783994">
              <w:rPr>
                <w:sz w:val="24"/>
                <w:szCs w:val="24"/>
              </w:rPr>
              <w:softHyphen/>
              <w:t>четный год;</w:t>
            </w:r>
          </w:p>
          <w:p w:rsidR="00C30DC1" w:rsidRPr="00783994" w:rsidRDefault="00C30DC1" w:rsidP="00783994">
            <w:pPr>
              <w:rPr>
                <w:sz w:val="24"/>
                <w:szCs w:val="24"/>
              </w:rPr>
            </w:pPr>
            <w:r w:rsidRPr="00783994">
              <w:rPr>
                <w:sz w:val="24"/>
                <w:szCs w:val="24"/>
                <w:lang w:val="en-US"/>
              </w:rPr>
              <w:t>N</w:t>
            </w:r>
            <w:r w:rsidRPr="00783994">
              <w:rPr>
                <w:sz w:val="24"/>
                <w:szCs w:val="24"/>
              </w:rPr>
              <w:t xml:space="preserve">i – разрешение, выданное </w:t>
            </w:r>
            <w:r w:rsidRPr="00783994">
              <w:rPr>
                <w:sz w:val="24"/>
                <w:szCs w:val="24"/>
                <w:lang w:val="en-US"/>
              </w:rPr>
              <w:t>i</w:t>
            </w:r>
            <w:r w:rsidRPr="00783994">
              <w:rPr>
                <w:sz w:val="24"/>
                <w:szCs w:val="24"/>
              </w:rPr>
              <w:t>-му хозяйствующему субъекту, подлежащему региональному государственному экологическому надзору</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4"/>
                <w:szCs w:val="24"/>
              </w:rPr>
            </w:pPr>
            <w:r w:rsidRPr="00783994">
              <w:rPr>
                <w:sz w:val="24"/>
                <w:szCs w:val="24"/>
              </w:rPr>
              <w:t>9</w:t>
            </w:r>
            <w:r>
              <w:rPr>
                <w:sz w:val="24"/>
                <w:szCs w:val="24"/>
              </w:rPr>
              <w:t>.</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rPr>
                <w:sz w:val="24"/>
                <w:szCs w:val="24"/>
              </w:rPr>
            </w:pPr>
            <w:r w:rsidRPr="00783994">
              <w:rPr>
                <w:sz w:val="24"/>
                <w:szCs w:val="24"/>
              </w:rPr>
              <w:t>Показатель 1.4. Доля вывезенных с территории</w:t>
            </w:r>
            <w:r>
              <w:rPr>
                <w:sz w:val="24"/>
                <w:szCs w:val="24"/>
              </w:rPr>
              <w:t xml:space="preserve"> Ростовской</w:t>
            </w:r>
            <w:r w:rsidRPr="00783994">
              <w:rPr>
                <w:sz w:val="24"/>
                <w:szCs w:val="24"/>
              </w:rPr>
              <w:t xml:space="preserve"> области пришедших в негодность пестицидов и агрохимикатов в общем количестве пришедших в негодность пестицидов и агрохимикатов, выявленных в местах хранения, не имеющих собственников</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4"/>
                <w:szCs w:val="24"/>
              </w:rPr>
            </w:pPr>
            <w:r w:rsidRPr="00783994">
              <w:rPr>
                <w:sz w:val="24"/>
                <w:szCs w:val="24"/>
              </w:rPr>
              <w:t>про</w:t>
            </w:r>
            <w:r w:rsidRPr="00783994">
              <w:rPr>
                <w:sz w:val="24"/>
                <w:szCs w:val="24"/>
              </w:rPr>
              <w:softHyphen/>
              <w:t>цен-тов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4"/>
                <w:szCs w:val="24"/>
              </w:rPr>
            </w:pPr>
            <w:r w:rsidRPr="00783994">
              <w:rPr>
                <w:sz w:val="24"/>
                <w:szCs w:val="24"/>
              </w:rPr>
              <w:t>Дп = Потч. / Пвыявл. х 100 %</w:t>
            </w:r>
          </w:p>
        </w:tc>
        <w:tc>
          <w:tcPr>
            <w:tcW w:w="5983" w:type="dxa"/>
            <w:tcBorders>
              <w:top w:val="nil"/>
              <w:left w:val="single" w:sz="4" w:space="0" w:color="auto"/>
              <w:bottom w:val="single" w:sz="4" w:space="0" w:color="auto"/>
              <w:right w:val="single" w:sz="4" w:space="0" w:color="auto"/>
            </w:tcBorders>
          </w:tcPr>
          <w:p w:rsidR="00C30DC1" w:rsidRPr="00783994" w:rsidRDefault="00C30DC1" w:rsidP="00783994">
            <w:pPr>
              <w:rPr>
                <w:sz w:val="24"/>
                <w:szCs w:val="24"/>
              </w:rPr>
            </w:pPr>
            <w:r w:rsidRPr="00783994">
              <w:rPr>
                <w:sz w:val="24"/>
                <w:szCs w:val="24"/>
              </w:rPr>
              <w:t>Дп – доля вывезенных пришедших в негодность пестицидов и агрохимикатов в общем количестве пришедших в негодность пестицидов и агрохимикатов, выявленных в местах хранения, не имеющих собственников;</w:t>
            </w:r>
          </w:p>
          <w:p w:rsidR="00C30DC1" w:rsidRPr="00783994" w:rsidRDefault="00C30DC1" w:rsidP="00783994">
            <w:pPr>
              <w:rPr>
                <w:sz w:val="24"/>
                <w:szCs w:val="24"/>
              </w:rPr>
            </w:pPr>
            <w:r w:rsidRPr="00783994">
              <w:rPr>
                <w:sz w:val="24"/>
                <w:szCs w:val="24"/>
              </w:rPr>
              <w:t>Потч. – количество вывезенных в отчетном периоде пестицидов и агрохимикатов;</w:t>
            </w:r>
          </w:p>
          <w:p w:rsidR="00C30DC1" w:rsidRPr="00783994" w:rsidRDefault="00C30DC1" w:rsidP="00783994">
            <w:pPr>
              <w:rPr>
                <w:sz w:val="24"/>
                <w:szCs w:val="24"/>
              </w:rPr>
            </w:pPr>
            <w:r w:rsidRPr="00783994">
              <w:rPr>
                <w:sz w:val="24"/>
                <w:szCs w:val="24"/>
              </w:rPr>
              <w:t>Пвыявл. – количество пестицидов и агрохимикатов, выявленных в местах хранения, не имеющих собственников</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10.</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1.5. Количество проб состояния окружающей среды, полученных на основании мониторинговых исследований, поступающих для анализа в минприроды Ростовской области</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тыс. еди</w:t>
            </w:r>
            <w:r w:rsidRPr="00783994">
              <w:rPr>
                <w:sz w:val="24"/>
                <w:szCs w:val="24"/>
              </w:rPr>
              <w:softHyphen/>
              <w:t>ниц</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lang w:val="en-US"/>
              </w:rPr>
            </w:pPr>
            <w:r w:rsidRPr="00783994">
              <w:rPr>
                <w:sz w:val="24"/>
                <w:szCs w:val="24"/>
              </w:rPr>
              <w:t xml:space="preserve">К = </w:t>
            </w:r>
            <w:r w:rsidRPr="00783994">
              <w:rPr>
                <w:sz w:val="24"/>
                <w:szCs w:val="24"/>
                <w:lang w:val="en-US"/>
              </w:rPr>
              <w:t>N</w:t>
            </w:r>
            <w:r w:rsidRPr="00783994">
              <w:rPr>
                <w:sz w:val="24"/>
                <w:szCs w:val="24"/>
              </w:rPr>
              <w:t xml:space="preserve">i + </w:t>
            </w:r>
            <w:r w:rsidRPr="00783994">
              <w:rPr>
                <w:sz w:val="24"/>
                <w:szCs w:val="24"/>
                <w:lang w:val="en-US"/>
              </w:rPr>
              <w:t>Nj</w:t>
            </w:r>
          </w:p>
          <w:p w:rsidR="00C30DC1" w:rsidRPr="00783994" w:rsidRDefault="00C30DC1" w:rsidP="00783994">
            <w:pPr>
              <w:widowControl w:val="0"/>
              <w:autoSpaceDE w:val="0"/>
              <w:autoSpaceDN w:val="0"/>
              <w:adjustRightInd w:val="0"/>
              <w:jc w:val="center"/>
              <w:rPr>
                <w:sz w:val="24"/>
                <w:szCs w:val="24"/>
              </w:rPr>
            </w:pPr>
          </w:p>
        </w:tc>
        <w:tc>
          <w:tcPr>
            <w:tcW w:w="5983" w:type="dxa"/>
            <w:tcBorders>
              <w:top w:val="nil"/>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К – количество проб состояния окружающей среды, полученных на основании мониторинговых исследований, поступающих для анализа в минприроды Ростовской области;</w:t>
            </w:r>
          </w:p>
          <w:p w:rsidR="00C30DC1" w:rsidRPr="00783994" w:rsidRDefault="00C30DC1" w:rsidP="00783994">
            <w:pPr>
              <w:widowControl w:val="0"/>
              <w:rPr>
                <w:sz w:val="24"/>
                <w:szCs w:val="24"/>
              </w:rPr>
            </w:pPr>
            <w:r w:rsidRPr="00783994">
              <w:rPr>
                <w:sz w:val="24"/>
                <w:szCs w:val="24"/>
                <w:lang w:val="en-US"/>
              </w:rPr>
              <w:t>N</w:t>
            </w:r>
            <w:r w:rsidRPr="00783994">
              <w:rPr>
                <w:sz w:val="24"/>
                <w:szCs w:val="24"/>
              </w:rPr>
              <w:t>i – проба мониторинговых исследований состояния водных объектов, проведенных  в отчетном году;</w:t>
            </w:r>
          </w:p>
          <w:p w:rsidR="00C30DC1" w:rsidRPr="00783994" w:rsidRDefault="00C30DC1" w:rsidP="00783994">
            <w:pPr>
              <w:widowControl w:val="0"/>
              <w:rPr>
                <w:sz w:val="24"/>
                <w:szCs w:val="24"/>
              </w:rPr>
            </w:pPr>
            <w:r w:rsidRPr="00783994">
              <w:rPr>
                <w:sz w:val="24"/>
                <w:szCs w:val="24"/>
              </w:rPr>
              <w:t xml:space="preserve"> </w:t>
            </w:r>
            <w:r w:rsidRPr="00783994">
              <w:rPr>
                <w:sz w:val="24"/>
                <w:szCs w:val="24"/>
                <w:lang w:val="en-US"/>
              </w:rPr>
              <w:t>Nj</w:t>
            </w:r>
            <w:r w:rsidRPr="00783994">
              <w:rPr>
                <w:sz w:val="24"/>
                <w:szCs w:val="24"/>
              </w:rPr>
              <w:t xml:space="preserve"> – проба мониторинговых исследований состояния атмосферного воздуха, проведенных  в отчетном году</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11.</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1.6. Доля выведенных из эксплуатации объектов размещения отходов по отношению к исходным данным регионального кадастра отходов</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про</w:t>
            </w:r>
            <w:r w:rsidRPr="00783994">
              <w:rPr>
                <w:sz w:val="24"/>
                <w:szCs w:val="24"/>
              </w:rPr>
              <w:softHyphen/>
              <w:t>цен-тов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Д = (А - Вi) / А х 100%</w:t>
            </w:r>
          </w:p>
          <w:p w:rsidR="00C30DC1" w:rsidRPr="00783994" w:rsidRDefault="00C30DC1" w:rsidP="00783994">
            <w:pPr>
              <w:widowControl w:val="0"/>
              <w:autoSpaceDE w:val="0"/>
              <w:autoSpaceDN w:val="0"/>
              <w:adjustRightInd w:val="0"/>
              <w:jc w:val="center"/>
              <w:rPr>
                <w:sz w:val="24"/>
                <w:szCs w:val="24"/>
              </w:rPr>
            </w:pPr>
          </w:p>
        </w:tc>
        <w:tc>
          <w:tcPr>
            <w:tcW w:w="5983" w:type="dxa"/>
            <w:tcBorders>
              <w:top w:val="nil"/>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Д – доля выведенных из эксплуатации объектов размещения отходов по отношению к исходным данным регионального кадастра отходов;</w:t>
            </w:r>
          </w:p>
          <w:p w:rsidR="00C30DC1" w:rsidRPr="00783994" w:rsidRDefault="00C30DC1" w:rsidP="00783994">
            <w:pPr>
              <w:widowControl w:val="0"/>
              <w:autoSpaceDE w:val="0"/>
              <w:autoSpaceDN w:val="0"/>
              <w:adjustRightInd w:val="0"/>
              <w:rPr>
                <w:sz w:val="24"/>
                <w:szCs w:val="24"/>
              </w:rPr>
            </w:pPr>
            <w:r w:rsidRPr="00783994">
              <w:rPr>
                <w:sz w:val="24"/>
                <w:szCs w:val="24"/>
              </w:rPr>
              <w:t xml:space="preserve">А – количество эксплуатируемых объектов в 2012 году, учтенных в региональном кадастре отходов; </w:t>
            </w:r>
          </w:p>
          <w:p w:rsidR="00C30DC1" w:rsidRPr="00783994" w:rsidRDefault="00C30DC1" w:rsidP="00783994">
            <w:pPr>
              <w:widowControl w:val="0"/>
              <w:autoSpaceDE w:val="0"/>
              <w:autoSpaceDN w:val="0"/>
              <w:adjustRightInd w:val="0"/>
              <w:rPr>
                <w:sz w:val="24"/>
                <w:szCs w:val="24"/>
              </w:rPr>
            </w:pPr>
            <w:r w:rsidRPr="00783994">
              <w:rPr>
                <w:sz w:val="24"/>
                <w:szCs w:val="24"/>
              </w:rPr>
              <w:t>Вi – количество эксплуатируемых объектов в i-ом году</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12.</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1.8.</w:t>
            </w:r>
          </w:p>
          <w:p w:rsidR="00C30DC1" w:rsidRPr="00783994" w:rsidRDefault="00C30DC1" w:rsidP="00783994">
            <w:pPr>
              <w:widowControl w:val="0"/>
              <w:autoSpaceDE w:val="0"/>
              <w:autoSpaceDN w:val="0"/>
              <w:adjustRightInd w:val="0"/>
              <w:rPr>
                <w:sz w:val="24"/>
                <w:szCs w:val="24"/>
              </w:rPr>
            </w:pPr>
            <w:r w:rsidRPr="00783994">
              <w:rPr>
                <w:sz w:val="24"/>
                <w:szCs w:val="24"/>
              </w:rPr>
              <w:t>Доля площади Ростовской области, занятая особо охраняемыми природными территориями регионального и местного значения</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про</w:t>
            </w:r>
            <w:r w:rsidRPr="00783994">
              <w:rPr>
                <w:sz w:val="24"/>
                <w:szCs w:val="24"/>
              </w:rPr>
              <w:softHyphen/>
              <w:t>цен-тов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 xml:space="preserve">Д = </w:t>
            </w:r>
            <w:r w:rsidRPr="00783994">
              <w:rPr>
                <w:sz w:val="24"/>
                <w:szCs w:val="24"/>
                <w:lang w:val="en-US"/>
              </w:rPr>
              <w:t>S</w:t>
            </w:r>
            <w:r w:rsidRPr="00783994">
              <w:rPr>
                <w:sz w:val="24"/>
                <w:szCs w:val="24"/>
                <w:vertAlign w:val="subscript"/>
              </w:rPr>
              <w:t xml:space="preserve">ООПТрег </w:t>
            </w:r>
            <w:r w:rsidRPr="00783994">
              <w:rPr>
                <w:sz w:val="24"/>
                <w:szCs w:val="24"/>
              </w:rPr>
              <w:t xml:space="preserve">/ </w:t>
            </w:r>
            <w:r w:rsidRPr="00783994">
              <w:rPr>
                <w:sz w:val="24"/>
                <w:szCs w:val="24"/>
                <w:lang w:val="en-US"/>
              </w:rPr>
              <w:t>S</w:t>
            </w:r>
            <w:r w:rsidRPr="00783994">
              <w:rPr>
                <w:sz w:val="24"/>
                <w:szCs w:val="24"/>
                <w:vertAlign w:val="subscript"/>
              </w:rPr>
              <w:t xml:space="preserve">РО </w:t>
            </w:r>
            <w:r w:rsidRPr="00783994">
              <w:rPr>
                <w:sz w:val="24"/>
                <w:szCs w:val="24"/>
              </w:rPr>
              <w:t>х 100 %</w:t>
            </w:r>
          </w:p>
          <w:p w:rsidR="00C30DC1" w:rsidRPr="00783994" w:rsidRDefault="00C30DC1" w:rsidP="00783994">
            <w:pPr>
              <w:widowControl w:val="0"/>
              <w:jc w:val="center"/>
              <w:rPr>
                <w:sz w:val="32"/>
                <w:szCs w:val="32"/>
              </w:rPr>
            </w:pPr>
          </w:p>
        </w:tc>
        <w:tc>
          <w:tcPr>
            <w:tcW w:w="5983" w:type="dxa"/>
            <w:tcBorders>
              <w:top w:val="nil"/>
              <w:left w:val="single" w:sz="4" w:space="0" w:color="auto"/>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Д – доля площади, занятая особо охраняемыми природными территориями регионального и местного значения;</w:t>
            </w:r>
          </w:p>
          <w:p w:rsidR="00C30DC1" w:rsidRPr="00783994" w:rsidRDefault="00C30DC1" w:rsidP="00783994">
            <w:pPr>
              <w:widowControl w:val="0"/>
              <w:rPr>
                <w:sz w:val="24"/>
                <w:szCs w:val="24"/>
              </w:rPr>
            </w:pPr>
            <w:r w:rsidRPr="00783994">
              <w:rPr>
                <w:sz w:val="24"/>
                <w:szCs w:val="24"/>
                <w:lang w:val="en-US"/>
              </w:rPr>
              <w:t>S</w:t>
            </w:r>
            <w:r w:rsidRPr="00783994">
              <w:rPr>
                <w:sz w:val="24"/>
                <w:szCs w:val="24"/>
                <w:vertAlign w:val="subscript"/>
              </w:rPr>
              <w:t>ООПТрег</w:t>
            </w:r>
            <w:r w:rsidRPr="00783994">
              <w:rPr>
                <w:sz w:val="24"/>
                <w:szCs w:val="24"/>
              </w:rPr>
              <w:t>– площадь образованных ООПТ  регионального и местного значения;</w:t>
            </w:r>
          </w:p>
          <w:p w:rsidR="00C30DC1" w:rsidRPr="00783994" w:rsidRDefault="00C30DC1" w:rsidP="00783994">
            <w:pPr>
              <w:widowControl w:val="0"/>
              <w:rPr>
                <w:sz w:val="24"/>
                <w:szCs w:val="24"/>
              </w:rPr>
            </w:pPr>
            <w:r w:rsidRPr="00783994">
              <w:rPr>
                <w:sz w:val="24"/>
                <w:szCs w:val="24"/>
                <w:lang w:val="en-US"/>
              </w:rPr>
              <w:t>S</w:t>
            </w:r>
            <w:r w:rsidRPr="00783994">
              <w:rPr>
                <w:sz w:val="24"/>
                <w:szCs w:val="24"/>
                <w:vertAlign w:val="subscript"/>
              </w:rPr>
              <w:t>РО</w:t>
            </w:r>
            <w:r w:rsidRPr="00783994">
              <w:rPr>
                <w:sz w:val="24"/>
                <w:szCs w:val="24"/>
              </w:rPr>
              <w:t>– общая площадь Ростовской области</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widowControl w:val="0"/>
              <w:autoSpaceDE w:val="0"/>
              <w:autoSpaceDN w:val="0"/>
              <w:adjustRightInd w:val="0"/>
              <w:spacing w:line="235" w:lineRule="auto"/>
              <w:jc w:val="center"/>
              <w:rPr>
                <w:sz w:val="24"/>
                <w:szCs w:val="24"/>
              </w:rPr>
            </w:pPr>
            <w:r w:rsidRPr="00783994">
              <w:rPr>
                <w:sz w:val="24"/>
                <w:szCs w:val="24"/>
              </w:rPr>
              <w:t>13.</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widowControl w:val="0"/>
              <w:autoSpaceDE w:val="0"/>
              <w:autoSpaceDN w:val="0"/>
              <w:adjustRightInd w:val="0"/>
              <w:spacing w:line="235" w:lineRule="auto"/>
              <w:rPr>
                <w:sz w:val="24"/>
                <w:szCs w:val="24"/>
              </w:rPr>
            </w:pPr>
            <w:r w:rsidRPr="00783994">
              <w:rPr>
                <w:sz w:val="24"/>
                <w:szCs w:val="24"/>
              </w:rPr>
              <w:t>Показатель 1.9.</w:t>
            </w:r>
          </w:p>
          <w:p w:rsidR="00C30DC1" w:rsidRPr="00783994" w:rsidRDefault="00C30DC1" w:rsidP="00084BF5">
            <w:pPr>
              <w:widowControl w:val="0"/>
              <w:autoSpaceDE w:val="0"/>
              <w:autoSpaceDN w:val="0"/>
              <w:adjustRightInd w:val="0"/>
              <w:spacing w:line="235" w:lineRule="auto"/>
              <w:rPr>
                <w:sz w:val="24"/>
                <w:szCs w:val="24"/>
              </w:rPr>
            </w:pPr>
            <w:r w:rsidRPr="00783994">
              <w:rPr>
                <w:sz w:val="24"/>
                <w:szCs w:val="24"/>
              </w:rPr>
              <w:t>Биотехнические мероприятия, выполненные на территории государственных природных заказников областного значения:</w:t>
            </w:r>
          </w:p>
          <w:p w:rsidR="00C30DC1" w:rsidRPr="00783994" w:rsidRDefault="00C30DC1" w:rsidP="00084BF5">
            <w:pPr>
              <w:widowControl w:val="0"/>
              <w:autoSpaceDE w:val="0"/>
              <w:autoSpaceDN w:val="0"/>
              <w:adjustRightInd w:val="0"/>
              <w:spacing w:line="235" w:lineRule="auto"/>
              <w:rPr>
                <w:sz w:val="24"/>
                <w:szCs w:val="24"/>
              </w:rPr>
            </w:pPr>
            <w:r w:rsidRPr="00783994">
              <w:rPr>
                <w:sz w:val="24"/>
                <w:szCs w:val="24"/>
              </w:rPr>
              <w:t>создано кормовых полей и посевов сельскохозяйственных культур; установлено искусственных гнезд;</w:t>
            </w:r>
          </w:p>
          <w:p w:rsidR="00C30DC1" w:rsidRPr="00783994" w:rsidRDefault="00C30DC1" w:rsidP="00084BF5">
            <w:pPr>
              <w:widowControl w:val="0"/>
              <w:autoSpaceDE w:val="0"/>
              <w:autoSpaceDN w:val="0"/>
              <w:adjustRightInd w:val="0"/>
              <w:spacing w:line="235" w:lineRule="auto"/>
              <w:rPr>
                <w:sz w:val="24"/>
                <w:szCs w:val="24"/>
              </w:rPr>
            </w:pPr>
            <w:r w:rsidRPr="00783994">
              <w:rPr>
                <w:sz w:val="24"/>
                <w:szCs w:val="24"/>
              </w:rPr>
              <w:t>устроено кормушек и подкормочных площадок</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widowControl w:val="0"/>
              <w:autoSpaceDE w:val="0"/>
              <w:autoSpaceDN w:val="0"/>
              <w:adjustRightInd w:val="0"/>
              <w:spacing w:line="235" w:lineRule="auto"/>
              <w:jc w:val="center"/>
              <w:rPr>
                <w:sz w:val="24"/>
                <w:szCs w:val="24"/>
              </w:rPr>
            </w:pPr>
            <w:r w:rsidRPr="00783994">
              <w:rPr>
                <w:sz w:val="24"/>
                <w:szCs w:val="24"/>
              </w:rPr>
              <w:t>гек</w:t>
            </w:r>
            <w:r w:rsidRPr="00783994">
              <w:rPr>
                <w:sz w:val="24"/>
                <w:szCs w:val="24"/>
              </w:rPr>
              <w:softHyphen/>
              <w:t>таров,</w:t>
            </w:r>
          </w:p>
          <w:p w:rsidR="00C30DC1" w:rsidRPr="00783994" w:rsidRDefault="00C30DC1" w:rsidP="00084BF5">
            <w:pPr>
              <w:widowControl w:val="0"/>
              <w:autoSpaceDE w:val="0"/>
              <w:autoSpaceDN w:val="0"/>
              <w:adjustRightInd w:val="0"/>
              <w:spacing w:line="235" w:lineRule="auto"/>
              <w:jc w:val="center"/>
              <w:rPr>
                <w:sz w:val="24"/>
                <w:szCs w:val="24"/>
              </w:rPr>
            </w:pPr>
            <w:r w:rsidRPr="00783994">
              <w:rPr>
                <w:sz w:val="24"/>
                <w:szCs w:val="24"/>
              </w:rPr>
              <w:t>штук</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widowControl w:val="0"/>
              <w:autoSpaceDE w:val="0"/>
              <w:autoSpaceDN w:val="0"/>
              <w:adjustRightInd w:val="0"/>
              <w:spacing w:line="235" w:lineRule="auto"/>
              <w:jc w:val="center"/>
              <w:rPr>
                <w:sz w:val="24"/>
                <w:szCs w:val="24"/>
              </w:rPr>
            </w:pPr>
            <w:r w:rsidRPr="00783994">
              <w:rPr>
                <w:sz w:val="24"/>
                <w:szCs w:val="24"/>
              </w:rPr>
              <w:t>О = Σ Мi</w:t>
            </w:r>
          </w:p>
          <w:p w:rsidR="00C30DC1" w:rsidRPr="00783994" w:rsidRDefault="00C30DC1" w:rsidP="00084BF5">
            <w:pPr>
              <w:widowControl w:val="0"/>
              <w:autoSpaceDE w:val="0"/>
              <w:autoSpaceDN w:val="0"/>
              <w:adjustRightInd w:val="0"/>
              <w:spacing w:line="235" w:lineRule="auto"/>
              <w:jc w:val="center"/>
              <w:rPr>
                <w:sz w:val="24"/>
                <w:szCs w:val="24"/>
              </w:rPr>
            </w:pPr>
          </w:p>
        </w:tc>
        <w:tc>
          <w:tcPr>
            <w:tcW w:w="5983" w:type="dxa"/>
            <w:tcBorders>
              <w:top w:val="nil"/>
              <w:left w:val="single" w:sz="4" w:space="0" w:color="auto"/>
              <w:bottom w:val="single" w:sz="4" w:space="0" w:color="auto"/>
              <w:right w:val="single" w:sz="4" w:space="0" w:color="auto"/>
            </w:tcBorders>
          </w:tcPr>
          <w:p w:rsidR="00C30DC1" w:rsidRPr="00783994" w:rsidRDefault="00C30DC1" w:rsidP="00084BF5">
            <w:pPr>
              <w:widowControl w:val="0"/>
              <w:autoSpaceDE w:val="0"/>
              <w:autoSpaceDN w:val="0"/>
              <w:adjustRightInd w:val="0"/>
              <w:spacing w:line="235" w:lineRule="auto"/>
              <w:rPr>
                <w:sz w:val="24"/>
                <w:szCs w:val="24"/>
              </w:rPr>
            </w:pPr>
            <w:r w:rsidRPr="00783994">
              <w:rPr>
                <w:sz w:val="24"/>
                <w:szCs w:val="24"/>
              </w:rPr>
              <w:t>О – биотехнические мероприятия, выполненные на территории государственных природных заказников областного значения;</w:t>
            </w:r>
          </w:p>
          <w:p w:rsidR="00C30DC1" w:rsidRPr="00783994" w:rsidRDefault="00C30DC1" w:rsidP="00084BF5">
            <w:pPr>
              <w:widowControl w:val="0"/>
              <w:spacing w:line="235" w:lineRule="auto"/>
              <w:rPr>
                <w:sz w:val="24"/>
                <w:szCs w:val="24"/>
              </w:rPr>
            </w:pPr>
            <w:r w:rsidRPr="00783994">
              <w:rPr>
                <w:sz w:val="24"/>
                <w:szCs w:val="24"/>
              </w:rPr>
              <w:t xml:space="preserve">Σ Мi – биотехнические мероприятия, выполненные в отчетном году по </w:t>
            </w:r>
            <w:r w:rsidRPr="00783994">
              <w:rPr>
                <w:sz w:val="24"/>
                <w:szCs w:val="24"/>
                <w:lang w:val="en-US"/>
              </w:rPr>
              <w:t>i</w:t>
            </w:r>
            <w:r w:rsidRPr="00783994">
              <w:rPr>
                <w:sz w:val="24"/>
                <w:szCs w:val="24"/>
              </w:rPr>
              <w:t>-му направлению (площадь кормовых полей и ремиз, количество искусственных гнезд, кормушек, подкормочных площадок)</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widowControl w:val="0"/>
              <w:autoSpaceDE w:val="0"/>
              <w:autoSpaceDN w:val="0"/>
              <w:adjustRightInd w:val="0"/>
              <w:spacing w:line="235" w:lineRule="auto"/>
              <w:jc w:val="center"/>
              <w:rPr>
                <w:sz w:val="24"/>
                <w:szCs w:val="24"/>
              </w:rPr>
            </w:pPr>
            <w:r w:rsidRPr="00783994">
              <w:rPr>
                <w:sz w:val="24"/>
                <w:szCs w:val="24"/>
              </w:rPr>
              <w:t>14.</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widowControl w:val="0"/>
              <w:autoSpaceDE w:val="0"/>
              <w:autoSpaceDN w:val="0"/>
              <w:adjustRightInd w:val="0"/>
              <w:spacing w:line="235" w:lineRule="auto"/>
              <w:rPr>
                <w:sz w:val="24"/>
                <w:szCs w:val="24"/>
              </w:rPr>
            </w:pPr>
            <w:r w:rsidRPr="00783994">
              <w:rPr>
                <w:sz w:val="24"/>
                <w:szCs w:val="24"/>
              </w:rPr>
              <w:t>Показатель 1.10.</w:t>
            </w:r>
          </w:p>
          <w:p w:rsidR="00C30DC1" w:rsidRPr="00783994" w:rsidRDefault="00C30DC1" w:rsidP="00084BF5">
            <w:pPr>
              <w:widowControl w:val="0"/>
              <w:autoSpaceDE w:val="0"/>
              <w:autoSpaceDN w:val="0"/>
              <w:adjustRightInd w:val="0"/>
              <w:spacing w:line="235" w:lineRule="auto"/>
              <w:rPr>
                <w:sz w:val="24"/>
                <w:szCs w:val="24"/>
              </w:rPr>
            </w:pPr>
            <w:r w:rsidRPr="00783994">
              <w:rPr>
                <w:sz w:val="24"/>
                <w:szCs w:val="24"/>
              </w:rPr>
              <w:t>Численность ценных в хозяйственном, культурном и научном отношении видов животных на территории особо охраняемых природных территорий областного значения в состоянии естественной свободы: олень пятнистый; олень европейский;</w:t>
            </w:r>
          </w:p>
          <w:p w:rsidR="00C30DC1" w:rsidRPr="00783994" w:rsidRDefault="00C30DC1" w:rsidP="00084BF5">
            <w:pPr>
              <w:widowControl w:val="0"/>
              <w:autoSpaceDE w:val="0"/>
              <w:autoSpaceDN w:val="0"/>
              <w:adjustRightInd w:val="0"/>
              <w:spacing w:line="235" w:lineRule="auto"/>
              <w:rPr>
                <w:sz w:val="24"/>
                <w:szCs w:val="24"/>
              </w:rPr>
            </w:pPr>
            <w:r w:rsidRPr="00783994">
              <w:rPr>
                <w:sz w:val="24"/>
                <w:szCs w:val="24"/>
              </w:rPr>
              <w:t>косуля; фазан</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widowControl w:val="0"/>
              <w:autoSpaceDE w:val="0"/>
              <w:autoSpaceDN w:val="0"/>
              <w:adjustRightInd w:val="0"/>
              <w:spacing w:line="235" w:lineRule="auto"/>
              <w:jc w:val="center"/>
              <w:rPr>
                <w:sz w:val="24"/>
                <w:szCs w:val="24"/>
              </w:rPr>
            </w:pPr>
            <w:r w:rsidRPr="00783994">
              <w:rPr>
                <w:sz w:val="24"/>
                <w:szCs w:val="24"/>
              </w:rPr>
              <w:t>голов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widowControl w:val="0"/>
              <w:autoSpaceDE w:val="0"/>
              <w:autoSpaceDN w:val="0"/>
              <w:adjustRightInd w:val="0"/>
              <w:spacing w:line="235" w:lineRule="auto"/>
              <w:jc w:val="center"/>
              <w:rPr>
                <w:sz w:val="24"/>
                <w:szCs w:val="24"/>
              </w:rPr>
            </w:pPr>
            <w:r w:rsidRPr="00783994">
              <w:rPr>
                <w:sz w:val="24"/>
                <w:szCs w:val="24"/>
              </w:rPr>
              <w:t>К = Σ Жi</w:t>
            </w:r>
          </w:p>
          <w:p w:rsidR="00C30DC1" w:rsidRPr="00783994" w:rsidRDefault="00C30DC1" w:rsidP="00084BF5">
            <w:pPr>
              <w:widowControl w:val="0"/>
              <w:autoSpaceDE w:val="0"/>
              <w:autoSpaceDN w:val="0"/>
              <w:adjustRightInd w:val="0"/>
              <w:spacing w:line="235" w:lineRule="auto"/>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widowControl w:val="0"/>
              <w:autoSpaceDE w:val="0"/>
              <w:autoSpaceDN w:val="0"/>
              <w:adjustRightInd w:val="0"/>
              <w:spacing w:line="235" w:lineRule="auto"/>
              <w:rPr>
                <w:sz w:val="24"/>
                <w:szCs w:val="24"/>
              </w:rPr>
            </w:pPr>
            <w:r w:rsidRPr="00783994">
              <w:rPr>
                <w:sz w:val="24"/>
                <w:szCs w:val="24"/>
              </w:rPr>
              <w:t>К – фактическая численность животных, обитающих в состоянии естественной свободы в границах ООПТ по данным послепромыслового учета в январе-феврале года, следующего за отчетным;</w:t>
            </w:r>
          </w:p>
          <w:p w:rsidR="00C30DC1" w:rsidRPr="00783994" w:rsidRDefault="00C30DC1" w:rsidP="00084BF5">
            <w:pPr>
              <w:widowControl w:val="0"/>
              <w:spacing w:line="235" w:lineRule="auto"/>
              <w:rPr>
                <w:sz w:val="24"/>
                <w:szCs w:val="24"/>
              </w:rPr>
            </w:pPr>
            <w:r w:rsidRPr="00783994">
              <w:rPr>
                <w:sz w:val="24"/>
                <w:szCs w:val="24"/>
              </w:rPr>
              <w:t xml:space="preserve">Жi – фактическая численность животных </w:t>
            </w:r>
            <w:r w:rsidRPr="00783994">
              <w:rPr>
                <w:sz w:val="24"/>
                <w:szCs w:val="24"/>
                <w:lang w:val="en-US"/>
              </w:rPr>
              <w:t>i</w:t>
            </w:r>
            <w:r w:rsidRPr="00783994">
              <w:rPr>
                <w:sz w:val="24"/>
                <w:szCs w:val="24"/>
              </w:rPr>
              <w:t>-го вида, обитающих в состоянии естественной свободы в границах ООПТ</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15.</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1.11. Количество вольерных комплексов для содержания животных</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еди</w:t>
            </w:r>
            <w:r w:rsidRPr="00783994">
              <w:rPr>
                <w:sz w:val="24"/>
                <w:szCs w:val="24"/>
              </w:rPr>
              <w:softHyphen/>
              <w:t>ниц</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К = Σ Вi</w:t>
            </w:r>
          </w:p>
        </w:tc>
        <w:tc>
          <w:tcPr>
            <w:tcW w:w="5983" w:type="dxa"/>
            <w:tcBorders>
              <w:top w:val="nil"/>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К – количество вольерных комплексов для содержания животных;</w:t>
            </w:r>
          </w:p>
          <w:p w:rsidR="00C30DC1" w:rsidRPr="00783994" w:rsidRDefault="00C30DC1" w:rsidP="00783994">
            <w:pPr>
              <w:widowControl w:val="0"/>
              <w:rPr>
                <w:sz w:val="24"/>
                <w:szCs w:val="24"/>
              </w:rPr>
            </w:pPr>
            <w:r w:rsidRPr="00783994">
              <w:rPr>
                <w:sz w:val="24"/>
                <w:szCs w:val="24"/>
              </w:rPr>
              <w:t xml:space="preserve">Вi – фактическое количество изолированных вольерных участков на территории </w:t>
            </w:r>
            <w:r w:rsidRPr="00783994">
              <w:rPr>
                <w:sz w:val="24"/>
                <w:szCs w:val="24"/>
                <w:lang w:val="en-US"/>
              </w:rPr>
              <w:t>i</w:t>
            </w:r>
            <w:r w:rsidRPr="00783994">
              <w:rPr>
                <w:sz w:val="24"/>
                <w:szCs w:val="24"/>
              </w:rPr>
              <w:t>-го ООПТ</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16.</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1.12. Количество животных, содержащихся в вольерах: олень пятнистый; олень европейский; лань; фазан</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голов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К = Σ Жi</w:t>
            </w:r>
          </w:p>
          <w:p w:rsidR="00C30DC1" w:rsidRPr="00783994" w:rsidRDefault="00C30DC1" w:rsidP="00783994">
            <w:pPr>
              <w:widowControl w:val="0"/>
              <w:autoSpaceDE w:val="0"/>
              <w:autoSpaceDN w:val="0"/>
              <w:adjustRightInd w:val="0"/>
              <w:jc w:val="center"/>
              <w:rPr>
                <w:sz w:val="24"/>
                <w:szCs w:val="24"/>
              </w:rPr>
            </w:pPr>
          </w:p>
        </w:tc>
        <w:tc>
          <w:tcPr>
            <w:tcW w:w="5983" w:type="dxa"/>
            <w:tcBorders>
              <w:top w:val="nil"/>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К – количество животных, содержащихся в вольерах;</w:t>
            </w:r>
          </w:p>
          <w:p w:rsidR="00C30DC1" w:rsidRPr="00783994" w:rsidRDefault="00C30DC1" w:rsidP="00783994">
            <w:pPr>
              <w:widowControl w:val="0"/>
              <w:rPr>
                <w:sz w:val="24"/>
                <w:szCs w:val="24"/>
              </w:rPr>
            </w:pPr>
            <w:r w:rsidRPr="00783994">
              <w:rPr>
                <w:sz w:val="24"/>
                <w:szCs w:val="24"/>
              </w:rPr>
              <w:t xml:space="preserve">Жi  – фактическое количество животных </w:t>
            </w:r>
            <w:r w:rsidRPr="00783994">
              <w:rPr>
                <w:sz w:val="24"/>
                <w:szCs w:val="24"/>
                <w:lang w:val="en-US"/>
              </w:rPr>
              <w:t>i</w:t>
            </w:r>
            <w:r w:rsidRPr="00783994">
              <w:rPr>
                <w:sz w:val="24"/>
                <w:szCs w:val="24"/>
              </w:rPr>
              <w:t xml:space="preserve">-го вида, содержащихся в вольерах на территории ООПТ областного значения с учетом падежа и прироста на </w:t>
            </w:r>
          </w:p>
          <w:p w:rsidR="00C30DC1" w:rsidRPr="00783994" w:rsidRDefault="00C30DC1" w:rsidP="00783994">
            <w:pPr>
              <w:widowControl w:val="0"/>
              <w:rPr>
                <w:sz w:val="24"/>
                <w:szCs w:val="24"/>
              </w:rPr>
            </w:pPr>
            <w:r w:rsidRPr="00783994">
              <w:rPr>
                <w:sz w:val="24"/>
                <w:szCs w:val="24"/>
              </w:rPr>
              <w:t>31 декабря отчетного года</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17.</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1.13. Количество животных, выращенных в вольерах и выпущенных в естественную среду обитания для расселения: олень пятнистый; олень европейский; фазан</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голов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К = Σ Жi</w:t>
            </w:r>
          </w:p>
          <w:p w:rsidR="00C30DC1" w:rsidRPr="00783994" w:rsidRDefault="00C30DC1" w:rsidP="00783994">
            <w:pPr>
              <w:widowControl w:val="0"/>
              <w:autoSpaceDE w:val="0"/>
              <w:autoSpaceDN w:val="0"/>
              <w:adjustRightInd w:val="0"/>
              <w:jc w:val="center"/>
              <w:rPr>
                <w:sz w:val="24"/>
                <w:szCs w:val="24"/>
              </w:rPr>
            </w:pPr>
          </w:p>
        </w:tc>
        <w:tc>
          <w:tcPr>
            <w:tcW w:w="5983" w:type="dxa"/>
            <w:tcBorders>
              <w:top w:val="nil"/>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К – количество животных, выращенных в вольерах и выпущенных в естественную среду обитания для расселения;</w:t>
            </w:r>
          </w:p>
          <w:p w:rsidR="00C30DC1" w:rsidRPr="00783994" w:rsidRDefault="00C30DC1" w:rsidP="00783994">
            <w:pPr>
              <w:widowControl w:val="0"/>
              <w:rPr>
                <w:sz w:val="24"/>
                <w:szCs w:val="24"/>
              </w:rPr>
            </w:pPr>
            <w:r w:rsidRPr="00783994">
              <w:rPr>
                <w:sz w:val="24"/>
                <w:szCs w:val="24"/>
              </w:rPr>
              <w:t xml:space="preserve">Жi – фактическое количество животных </w:t>
            </w:r>
            <w:r w:rsidRPr="00783994">
              <w:rPr>
                <w:sz w:val="24"/>
                <w:szCs w:val="24"/>
                <w:lang w:val="en-US"/>
              </w:rPr>
              <w:t>i</w:t>
            </w:r>
            <w:r w:rsidRPr="00783994">
              <w:rPr>
                <w:sz w:val="24"/>
                <w:szCs w:val="24"/>
              </w:rPr>
              <w:t>-го вида, выращенных в вольерных комплексах ГБУ РО «Дирекция государственных природных заказников областного значения» и выпущенных в естественную среду обитания в целях расселения</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18.</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1.14. Количество видов растений, занесенных в Красную книгу Ростовской области, произрастающих в искусственной среде обитания (в условиях питомника)</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еди</w:t>
            </w:r>
            <w:r w:rsidRPr="00783994">
              <w:rPr>
                <w:sz w:val="24"/>
                <w:szCs w:val="24"/>
              </w:rPr>
              <w:softHyphen/>
              <w:t>ниц</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К = Σ Рi</w:t>
            </w:r>
          </w:p>
          <w:p w:rsidR="00C30DC1" w:rsidRPr="00783994" w:rsidRDefault="00C30DC1" w:rsidP="00783994">
            <w:pPr>
              <w:widowControl w:val="0"/>
              <w:autoSpaceDE w:val="0"/>
              <w:autoSpaceDN w:val="0"/>
              <w:adjustRightInd w:val="0"/>
              <w:jc w:val="center"/>
              <w:rPr>
                <w:sz w:val="24"/>
                <w:szCs w:val="24"/>
              </w:rPr>
            </w:pPr>
          </w:p>
        </w:tc>
        <w:tc>
          <w:tcPr>
            <w:tcW w:w="5983" w:type="dxa"/>
            <w:tcBorders>
              <w:top w:val="nil"/>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К – количество видов растений, занесенных в Красную книгу Ростовской области, произрастающих в искусственной среде обитания (в условиях питомника);</w:t>
            </w:r>
          </w:p>
          <w:p w:rsidR="00C30DC1" w:rsidRPr="00783994" w:rsidRDefault="00C30DC1" w:rsidP="00783994">
            <w:pPr>
              <w:widowControl w:val="0"/>
              <w:rPr>
                <w:sz w:val="24"/>
                <w:szCs w:val="24"/>
              </w:rPr>
            </w:pPr>
            <w:r>
              <w:rPr>
                <w:sz w:val="24"/>
                <w:szCs w:val="24"/>
              </w:rPr>
              <w:t>Рi  –</w:t>
            </w:r>
            <w:r w:rsidRPr="00783994">
              <w:rPr>
                <w:sz w:val="24"/>
                <w:szCs w:val="24"/>
              </w:rPr>
              <w:t xml:space="preserve"> вид растения, включенного в списки редких и находящихся под угрозой исчезновения</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19.</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1.15. Количество плотоядных животных, добытых в рамках регулирования численности: волк; шакал; лисица</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голов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К = Σ Пжi</w:t>
            </w:r>
          </w:p>
          <w:p w:rsidR="00C30DC1" w:rsidRPr="00783994" w:rsidRDefault="00C30DC1" w:rsidP="00783994">
            <w:pPr>
              <w:widowControl w:val="0"/>
              <w:autoSpaceDE w:val="0"/>
              <w:autoSpaceDN w:val="0"/>
              <w:adjustRightInd w:val="0"/>
              <w:jc w:val="center"/>
              <w:rPr>
                <w:sz w:val="24"/>
                <w:szCs w:val="24"/>
              </w:rPr>
            </w:pPr>
          </w:p>
        </w:tc>
        <w:tc>
          <w:tcPr>
            <w:tcW w:w="5983" w:type="dxa"/>
            <w:tcBorders>
              <w:top w:val="nil"/>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К – количество плотоядных животных, добытых в рамках регулирования численности;</w:t>
            </w:r>
          </w:p>
          <w:p w:rsidR="00C30DC1" w:rsidRPr="00783994" w:rsidRDefault="00C30DC1" w:rsidP="00553465">
            <w:pPr>
              <w:widowControl w:val="0"/>
              <w:rPr>
                <w:sz w:val="24"/>
                <w:szCs w:val="24"/>
              </w:rPr>
            </w:pPr>
            <w:r w:rsidRPr="00783994">
              <w:rPr>
                <w:sz w:val="24"/>
                <w:szCs w:val="24"/>
              </w:rPr>
              <w:t>Пжi – фактическое количество плотоядных животных</w:t>
            </w:r>
            <w:r>
              <w:rPr>
                <w:sz w:val="24"/>
                <w:szCs w:val="24"/>
              </w:rPr>
              <w:br/>
            </w:r>
            <w:r w:rsidRPr="00783994">
              <w:rPr>
                <w:sz w:val="24"/>
                <w:szCs w:val="24"/>
                <w:lang w:val="en-US"/>
              </w:rPr>
              <w:t>i</w:t>
            </w:r>
            <w:r w:rsidRPr="00783994">
              <w:rPr>
                <w:sz w:val="24"/>
                <w:szCs w:val="24"/>
              </w:rPr>
              <w:t>-го вида</w:t>
            </w:r>
            <w:r>
              <w:rPr>
                <w:sz w:val="24"/>
                <w:szCs w:val="24"/>
              </w:rPr>
              <w:t>,</w:t>
            </w:r>
            <w:r w:rsidRPr="00783994">
              <w:rPr>
                <w:sz w:val="24"/>
                <w:szCs w:val="24"/>
              </w:rPr>
              <w:t xml:space="preserve"> </w:t>
            </w:r>
            <w:r w:rsidRPr="00553465">
              <w:rPr>
                <w:sz w:val="24"/>
                <w:szCs w:val="24"/>
              </w:rPr>
              <w:t xml:space="preserve">добытых </w:t>
            </w:r>
            <w:r w:rsidRPr="00783994">
              <w:rPr>
                <w:sz w:val="24"/>
                <w:szCs w:val="24"/>
              </w:rPr>
              <w:t>на 31 декабря отчетного года</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widowControl w:val="0"/>
              <w:autoSpaceDE w:val="0"/>
              <w:autoSpaceDN w:val="0"/>
              <w:adjustRightInd w:val="0"/>
              <w:spacing w:line="228" w:lineRule="auto"/>
              <w:jc w:val="center"/>
              <w:rPr>
                <w:sz w:val="24"/>
                <w:szCs w:val="24"/>
              </w:rPr>
            </w:pPr>
            <w:r w:rsidRPr="00783994">
              <w:rPr>
                <w:sz w:val="24"/>
                <w:szCs w:val="24"/>
              </w:rPr>
              <w:t>20.</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spacing w:line="228" w:lineRule="auto"/>
              <w:rPr>
                <w:bCs/>
                <w:sz w:val="24"/>
                <w:szCs w:val="24"/>
              </w:rPr>
            </w:pPr>
            <w:r w:rsidRPr="00783994">
              <w:rPr>
                <w:sz w:val="24"/>
                <w:szCs w:val="24"/>
              </w:rPr>
              <w:t>Показатель 1.16. Сумма штрафов, наложенных за нарушения в области охраны и использования объектов животного мира</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spacing w:line="228" w:lineRule="auto"/>
              <w:jc w:val="center"/>
              <w:rPr>
                <w:sz w:val="24"/>
                <w:szCs w:val="24"/>
              </w:rPr>
            </w:pPr>
            <w:r w:rsidRPr="00783994">
              <w:rPr>
                <w:sz w:val="24"/>
                <w:szCs w:val="24"/>
              </w:rPr>
              <w:t>тыс.</w:t>
            </w:r>
          </w:p>
          <w:p w:rsidR="00C30DC1" w:rsidRPr="00783994" w:rsidRDefault="00C30DC1" w:rsidP="00783994">
            <w:pPr>
              <w:widowControl w:val="0"/>
              <w:autoSpaceDE w:val="0"/>
              <w:autoSpaceDN w:val="0"/>
              <w:adjustRightInd w:val="0"/>
              <w:spacing w:line="228" w:lineRule="auto"/>
              <w:jc w:val="center"/>
              <w:rPr>
                <w:sz w:val="24"/>
                <w:szCs w:val="24"/>
              </w:rPr>
            </w:pPr>
            <w:r w:rsidRPr="00783994">
              <w:rPr>
                <w:sz w:val="24"/>
                <w:szCs w:val="24"/>
              </w:rPr>
              <w:t>руб</w:t>
            </w:r>
            <w:r w:rsidRPr="00783994">
              <w:rPr>
                <w:sz w:val="24"/>
                <w:szCs w:val="24"/>
              </w:rPr>
              <w:softHyphen/>
              <w:t>лей</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spacing w:line="228" w:lineRule="auto"/>
              <w:jc w:val="center"/>
              <w:rPr>
                <w:sz w:val="24"/>
                <w:szCs w:val="24"/>
              </w:rPr>
            </w:pPr>
            <w:r w:rsidRPr="00783994">
              <w:rPr>
                <w:sz w:val="24"/>
                <w:szCs w:val="24"/>
              </w:rPr>
              <w:t>С = Σ Шдi</w:t>
            </w:r>
          </w:p>
          <w:p w:rsidR="00C30DC1" w:rsidRPr="00783994" w:rsidRDefault="00C30DC1" w:rsidP="00783994">
            <w:pPr>
              <w:widowControl w:val="0"/>
              <w:autoSpaceDE w:val="0"/>
              <w:autoSpaceDN w:val="0"/>
              <w:adjustRightInd w:val="0"/>
              <w:spacing w:line="228" w:lineRule="auto"/>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spacing w:line="228" w:lineRule="auto"/>
              <w:rPr>
                <w:sz w:val="24"/>
                <w:szCs w:val="24"/>
              </w:rPr>
            </w:pPr>
            <w:r w:rsidRPr="00783994">
              <w:rPr>
                <w:sz w:val="24"/>
                <w:szCs w:val="24"/>
              </w:rPr>
              <w:t>С – сумма штрафов, наложенных за нарушения в области охраны и использования объектов животного мира;</w:t>
            </w:r>
          </w:p>
          <w:p w:rsidR="00C30DC1" w:rsidRPr="00783994" w:rsidRDefault="00C30DC1" w:rsidP="00783994">
            <w:pPr>
              <w:widowControl w:val="0"/>
              <w:spacing w:line="228" w:lineRule="auto"/>
              <w:rPr>
                <w:sz w:val="24"/>
                <w:szCs w:val="24"/>
              </w:rPr>
            </w:pPr>
            <w:r w:rsidRPr="00783994">
              <w:rPr>
                <w:sz w:val="24"/>
                <w:szCs w:val="24"/>
              </w:rPr>
              <w:t xml:space="preserve">Шдi –штраф, наложенный по </w:t>
            </w:r>
            <w:r w:rsidRPr="00783994">
              <w:rPr>
                <w:sz w:val="24"/>
                <w:szCs w:val="24"/>
                <w:lang w:val="en-US"/>
              </w:rPr>
              <w:t>i</w:t>
            </w:r>
            <w:r w:rsidRPr="00783994">
              <w:rPr>
                <w:sz w:val="24"/>
                <w:szCs w:val="24"/>
              </w:rPr>
              <w:t>-му административному делу</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pageBreakBefore/>
              <w:widowControl w:val="0"/>
              <w:autoSpaceDE w:val="0"/>
              <w:autoSpaceDN w:val="0"/>
              <w:adjustRightInd w:val="0"/>
              <w:spacing w:line="228" w:lineRule="auto"/>
              <w:jc w:val="center"/>
              <w:rPr>
                <w:sz w:val="24"/>
                <w:szCs w:val="24"/>
              </w:rPr>
            </w:pPr>
            <w:r w:rsidRPr="00783994">
              <w:rPr>
                <w:sz w:val="24"/>
                <w:szCs w:val="24"/>
              </w:rPr>
              <w:t>21.</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spacing w:line="228" w:lineRule="auto"/>
              <w:rPr>
                <w:sz w:val="24"/>
                <w:szCs w:val="24"/>
              </w:rPr>
            </w:pPr>
            <w:r w:rsidRPr="00783994">
              <w:rPr>
                <w:sz w:val="24"/>
                <w:szCs w:val="24"/>
              </w:rPr>
              <w:t>Показатель 1.17. Количество ежегодных мероприятий по экологическому просвещению и образованию, проводимых на территории Ростовской области в рамках Дней защиты от экологической опасности</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spacing w:line="228" w:lineRule="auto"/>
              <w:jc w:val="center"/>
              <w:rPr>
                <w:sz w:val="24"/>
                <w:szCs w:val="24"/>
              </w:rPr>
            </w:pPr>
            <w:r w:rsidRPr="00783994">
              <w:rPr>
                <w:sz w:val="24"/>
                <w:szCs w:val="24"/>
              </w:rPr>
              <w:t>еди</w:t>
            </w:r>
            <w:r w:rsidRPr="00783994">
              <w:rPr>
                <w:sz w:val="24"/>
                <w:szCs w:val="24"/>
              </w:rPr>
              <w:softHyphen/>
              <w:t>ниц</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spacing w:line="228" w:lineRule="auto"/>
              <w:jc w:val="center"/>
              <w:rPr>
                <w:sz w:val="24"/>
                <w:szCs w:val="24"/>
              </w:rPr>
            </w:pPr>
            <w:r w:rsidRPr="00783994">
              <w:rPr>
                <w:sz w:val="24"/>
                <w:szCs w:val="24"/>
              </w:rPr>
              <w:t>Мдз = Мо + Мм</w:t>
            </w: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spacing w:line="228" w:lineRule="auto"/>
              <w:rPr>
                <w:sz w:val="24"/>
                <w:szCs w:val="24"/>
              </w:rPr>
            </w:pPr>
            <w:r w:rsidRPr="00783994">
              <w:rPr>
                <w:sz w:val="24"/>
                <w:szCs w:val="24"/>
              </w:rPr>
              <w:t>Мдз – количество мероприятий по экологическому просвещению и образованию, проводимых на территории Ростовской области в рамках Дней защиты от экологической опасности</w:t>
            </w:r>
            <w:r>
              <w:rPr>
                <w:sz w:val="24"/>
                <w:szCs w:val="24"/>
              </w:rPr>
              <w:t>,</w:t>
            </w:r>
            <w:r w:rsidRPr="00783994">
              <w:rPr>
                <w:sz w:val="24"/>
                <w:szCs w:val="24"/>
              </w:rPr>
              <w:t xml:space="preserve"> за отчетный год;</w:t>
            </w:r>
          </w:p>
          <w:p w:rsidR="00C30DC1" w:rsidRPr="00783994" w:rsidRDefault="00C30DC1" w:rsidP="00783994">
            <w:pPr>
              <w:widowControl w:val="0"/>
              <w:autoSpaceDE w:val="0"/>
              <w:autoSpaceDN w:val="0"/>
              <w:adjustRightInd w:val="0"/>
              <w:spacing w:line="228" w:lineRule="auto"/>
              <w:rPr>
                <w:sz w:val="24"/>
                <w:szCs w:val="24"/>
              </w:rPr>
            </w:pPr>
            <w:r w:rsidRPr="00783994">
              <w:rPr>
                <w:sz w:val="24"/>
                <w:szCs w:val="24"/>
              </w:rPr>
              <w:t>Мо – количество мероприятий областного уровня;</w:t>
            </w:r>
          </w:p>
          <w:p w:rsidR="00C30DC1" w:rsidRPr="00783994" w:rsidRDefault="00C30DC1" w:rsidP="00783994">
            <w:pPr>
              <w:widowControl w:val="0"/>
              <w:spacing w:line="228" w:lineRule="auto"/>
              <w:rPr>
                <w:sz w:val="24"/>
                <w:szCs w:val="24"/>
              </w:rPr>
            </w:pPr>
            <w:r w:rsidRPr="00783994">
              <w:rPr>
                <w:sz w:val="24"/>
                <w:szCs w:val="24"/>
              </w:rPr>
              <w:t>Мм – количество мероприятий, проводимых органами местного самоуправления городских округов и муниципальных районов Ростовской области</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22.</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1.18. Количество пресс-конференций и информационных материалов, размещаемых на официальном сайте минприроды Ростовской области и в средствах массовой информации</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еди</w:t>
            </w:r>
            <w:r w:rsidRPr="00783994">
              <w:rPr>
                <w:sz w:val="24"/>
                <w:szCs w:val="24"/>
              </w:rPr>
              <w:softHyphen/>
              <w:t>ниц</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ИМ = Имс + Имсми</w:t>
            </w:r>
          </w:p>
          <w:p w:rsidR="00C30DC1" w:rsidRPr="00783994" w:rsidRDefault="00C30DC1" w:rsidP="00783994">
            <w:pPr>
              <w:widowControl w:val="0"/>
              <w:autoSpaceDE w:val="0"/>
              <w:autoSpaceDN w:val="0"/>
              <w:adjustRightInd w:val="0"/>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ИМ – количество пресс-конференций и информационных материалов, размещаемых на официальном сайте минприроды Ростовской области и в средствах массовой информации;</w:t>
            </w:r>
          </w:p>
          <w:p w:rsidR="00C30DC1" w:rsidRPr="00783994" w:rsidRDefault="00C30DC1" w:rsidP="00783994">
            <w:pPr>
              <w:widowControl w:val="0"/>
              <w:autoSpaceDE w:val="0"/>
              <w:autoSpaceDN w:val="0"/>
              <w:adjustRightInd w:val="0"/>
              <w:rPr>
                <w:sz w:val="24"/>
                <w:szCs w:val="24"/>
              </w:rPr>
            </w:pPr>
            <w:r w:rsidRPr="00783994">
              <w:rPr>
                <w:sz w:val="24"/>
                <w:szCs w:val="24"/>
              </w:rPr>
              <w:t>Имс – количество информационных материалов, размещенных на сайте минприроды Ростовской области;</w:t>
            </w:r>
          </w:p>
          <w:p w:rsidR="00C30DC1" w:rsidRPr="00783994" w:rsidRDefault="00C30DC1" w:rsidP="00783994">
            <w:pPr>
              <w:widowControl w:val="0"/>
              <w:rPr>
                <w:sz w:val="24"/>
                <w:szCs w:val="24"/>
              </w:rPr>
            </w:pPr>
            <w:r w:rsidRPr="00783994">
              <w:rPr>
                <w:sz w:val="24"/>
                <w:szCs w:val="24"/>
              </w:rPr>
              <w:t>Имсми – количество информационных материалов, размещенных в печатных и непечатных средствах массовой информации</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23.</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1.19. Количество детей,  привлеченных к участию в мероприятиях экологического движения (слетах)</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чело</w:t>
            </w:r>
            <w:r w:rsidRPr="00783994">
              <w:rPr>
                <w:sz w:val="24"/>
                <w:szCs w:val="24"/>
              </w:rPr>
              <w:softHyphen/>
              <w:t>век</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Дс = Ос + Шр + Мс</w:t>
            </w: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Дс – количество детей,  привлеченных к участию в мероприятиях экологического движения (слетах);</w:t>
            </w:r>
          </w:p>
          <w:p w:rsidR="00C30DC1" w:rsidRPr="00783994" w:rsidRDefault="00C30DC1" w:rsidP="00783994">
            <w:pPr>
              <w:widowControl w:val="0"/>
              <w:autoSpaceDE w:val="0"/>
              <w:autoSpaceDN w:val="0"/>
              <w:adjustRightInd w:val="0"/>
              <w:rPr>
                <w:sz w:val="24"/>
                <w:szCs w:val="24"/>
              </w:rPr>
            </w:pPr>
            <w:r w:rsidRPr="00783994">
              <w:rPr>
                <w:sz w:val="24"/>
                <w:szCs w:val="24"/>
              </w:rPr>
              <w:t>Ос – количество детей, принявших участие в областных слетах юных экологов;</w:t>
            </w:r>
          </w:p>
          <w:p w:rsidR="00C30DC1" w:rsidRPr="00783994" w:rsidRDefault="00C30DC1" w:rsidP="00783994">
            <w:pPr>
              <w:widowControl w:val="0"/>
              <w:autoSpaceDE w:val="0"/>
              <w:autoSpaceDN w:val="0"/>
              <w:adjustRightInd w:val="0"/>
              <w:rPr>
                <w:sz w:val="24"/>
                <w:szCs w:val="24"/>
              </w:rPr>
            </w:pPr>
            <w:r w:rsidRPr="00783994">
              <w:rPr>
                <w:sz w:val="24"/>
                <w:szCs w:val="24"/>
              </w:rPr>
              <w:t>Шр – количество детей, принявших участие в детско-юношеском экологическом движении «Шолоховский родник»;</w:t>
            </w:r>
          </w:p>
          <w:p w:rsidR="00C30DC1" w:rsidRPr="00783994" w:rsidRDefault="00C30DC1" w:rsidP="00783994">
            <w:pPr>
              <w:widowControl w:val="0"/>
              <w:rPr>
                <w:sz w:val="24"/>
                <w:szCs w:val="24"/>
              </w:rPr>
            </w:pPr>
            <w:r w:rsidRPr="00783994">
              <w:rPr>
                <w:sz w:val="24"/>
                <w:szCs w:val="24"/>
              </w:rPr>
              <w:t>Мс – количество детей, принявших участие в слетах, проводимых органами местного самоуправления</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24.</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 xml:space="preserve">Показатель 2.1. Количество месторождений подземных вод, запасы которых переутверждены или подготовлены для включения в государственный баланс запасов подземных вод Ростовской области за счет бюджетных средств </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еди</w:t>
            </w:r>
            <w:r w:rsidRPr="00783994">
              <w:rPr>
                <w:sz w:val="24"/>
                <w:szCs w:val="24"/>
              </w:rPr>
              <w:softHyphen/>
              <w:t>ниц</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Км = Σ Мi</w:t>
            </w:r>
          </w:p>
          <w:p w:rsidR="00C30DC1" w:rsidRPr="00783994" w:rsidRDefault="00C30DC1" w:rsidP="00783994">
            <w:pPr>
              <w:widowControl w:val="0"/>
              <w:autoSpaceDE w:val="0"/>
              <w:autoSpaceDN w:val="0"/>
              <w:adjustRightInd w:val="0"/>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Км – количество месторождений подземных вод, запасы которых переутверждены или подготовлены для включения в государственный баланс запасов подземных вод Ростовской области за счет бюджетных средств;</w:t>
            </w:r>
          </w:p>
          <w:p w:rsidR="00C30DC1" w:rsidRPr="00783994" w:rsidRDefault="00C30DC1" w:rsidP="00783994">
            <w:pPr>
              <w:widowControl w:val="0"/>
              <w:rPr>
                <w:sz w:val="24"/>
                <w:szCs w:val="24"/>
              </w:rPr>
            </w:pPr>
            <w:r w:rsidRPr="00783994">
              <w:rPr>
                <w:sz w:val="24"/>
                <w:szCs w:val="24"/>
              </w:rPr>
              <w:t>Мi – месторожде</w:t>
            </w:r>
            <w:r w:rsidRPr="00783994">
              <w:rPr>
                <w:sz w:val="24"/>
                <w:szCs w:val="24"/>
              </w:rPr>
              <w:softHyphen/>
              <w:t>ние подземных вод, под</w:t>
            </w:r>
            <w:r w:rsidRPr="00783994">
              <w:rPr>
                <w:sz w:val="24"/>
                <w:szCs w:val="24"/>
              </w:rPr>
              <w:softHyphen/>
              <w:t>готовленное для обеспе</w:t>
            </w:r>
            <w:r w:rsidRPr="00783994">
              <w:rPr>
                <w:sz w:val="24"/>
                <w:szCs w:val="24"/>
              </w:rPr>
              <w:softHyphen/>
              <w:t>чения хозяйственно-питьевого водоснабже</w:t>
            </w:r>
            <w:r w:rsidRPr="00783994">
              <w:rPr>
                <w:sz w:val="24"/>
                <w:szCs w:val="24"/>
              </w:rPr>
              <w:softHyphen/>
              <w:t>ния</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25.</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2.2. Количество государственных экспертиз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еди</w:t>
            </w:r>
            <w:r w:rsidRPr="00783994">
              <w:rPr>
                <w:sz w:val="24"/>
                <w:szCs w:val="24"/>
              </w:rPr>
              <w:softHyphen/>
              <w:t>ниц</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Кэ = Σ Эi</w:t>
            </w:r>
          </w:p>
          <w:p w:rsidR="00C30DC1" w:rsidRPr="00783994" w:rsidRDefault="00C30DC1" w:rsidP="00783994">
            <w:pPr>
              <w:widowControl w:val="0"/>
              <w:autoSpaceDE w:val="0"/>
              <w:autoSpaceDN w:val="0"/>
              <w:adjustRightInd w:val="0"/>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Кэ – количество государственных экспертиз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p w:rsidR="00C30DC1" w:rsidRPr="00783994" w:rsidRDefault="00C30DC1" w:rsidP="00783994">
            <w:pPr>
              <w:widowControl w:val="0"/>
              <w:rPr>
                <w:sz w:val="24"/>
                <w:szCs w:val="24"/>
              </w:rPr>
            </w:pPr>
            <w:r w:rsidRPr="00783994">
              <w:rPr>
                <w:sz w:val="24"/>
                <w:szCs w:val="24"/>
              </w:rPr>
              <w:t xml:space="preserve">Эi – экспертиза, проведенная минприроды Ростовской области по </w:t>
            </w:r>
            <w:r w:rsidRPr="00783994">
              <w:rPr>
                <w:sz w:val="24"/>
                <w:szCs w:val="24"/>
                <w:lang w:val="en-US"/>
              </w:rPr>
              <w:t>i</w:t>
            </w:r>
            <w:r w:rsidRPr="00783994">
              <w:rPr>
                <w:sz w:val="24"/>
                <w:szCs w:val="24"/>
              </w:rPr>
              <w:t>-му заявителю в отчетном году</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26.</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 xml:space="preserve">Показатель 3.1. Протяженность участков водных объектов, на которых выполнены мероприятия по восстановлению экологической реабилитации </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кило</w:t>
            </w:r>
            <w:r w:rsidRPr="00783994">
              <w:rPr>
                <w:sz w:val="24"/>
                <w:szCs w:val="24"/>
              </w:rPr>
              <w:softHyphen/>
              <w:t>мет-ров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Пво = У Рi</w:t>
            </w: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Пво – протяженность участков водных объектов, на которых выполнены мероприятия по восстановлению экологической реабилитации;</w:t>
            </w:r>
          </w:p>
          <w:p w:rsidR="00C30DC1" w:rsidRPr="00783994" w:rsidRDefault="00C30DC1" w:rsidP="00783994">
            <w:pPr>
              <w:widowControl w:val="0"/>
              <w:rPr>
                <w:sz w:val="24"/>
                <w:szCs w:val="24"/>
              </w:rPr>
            </w:pPr>
            <w:r w:rsidRPr="00783994">
              <w:rPr>
                <w:sz w:val="24"/>
                <w:szCs w:val="24"/>
              </w:rPr>
              <w:t xml:space="preserve">Рi – протяженность </w:t>
            </w:r>
            <w:r w:rsidRPr="00783994">
              <w:rPr>
                <w:sz w:val="24"/>
                <w:szCs w:val="24"/>
                <w:lang w:val="en-US"/>
              </w:rPr>
              <w:t>i</w:t>
            </w:r>
            <w:r w:rsidRPr="00783994">
              <w:rPr>
                <w:sz w:val="24"/>
                <w:szCs w:val="24"/>
              </w:rPr>
              <w:t>-го участка русел рек, расчищенного с целью оздоровления, восстановления и предотвращения негативного воздействия вод в отчетном году</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27.</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 xml:space="preserve">Показатель 3.2. Количество водных объектов, на которых выполнены мероприятия по восстановлению и экологической реабилитации </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еди</w:t>
            </w:r>
            <w:r w:rsidRPr="00783994">
              <w:rPr>
                <w:sz w:val="24"/>
                <w:szCs w:val="24"/>
              </w:rPr>
              <w:softHyphen/>
              <w:t>ниц</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Кво = Σ Рi</w:t>
            </w:r>
          </w:p>
          <w:p w:rsidR="00C30DC1" w:rsidRPr="00783994" w:rsidRDefault="00C30DC1" w:rsidP="00783994">
            <w:pPr>
              <w:widowControl w:val="0"/>
              <w:autoSpaceDE w:val="0"/>
              <w:autoSpaceDN w:val="0"/>
              <w:adjustRightInd w:val="0"/>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Кво – количество водных объектов, на которых выполнены мероприятия по восстановлению и экологической реабилитации;</w:t>
            </w:r>
          </w:p>
          <w:p w:rsidR="00C30DC1" w:rsidRPr="00783994" w:rsidRDefault="00C30DC1" w:rsidP="00783994">
            <w:pPr>
              <w:widowControl w:val="0"/>
              <w:rPr>
                <w:sz w:val="24"/>
                <w:szCs w:val="24"/>
              </w:rPr>
            </w:pPr>
            <w:r w:rsidRPr="00783994">
              <w:rPr>
                <w:sz w:val="24"/>
                <w:szCs w:val="24"/>
              </w:rPr>
              <w:t>Рi – водный объект, на котором выполнены мероприятия по восстановлению и экологической реабилитации в отчетном году</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28.</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3.3. Количество бассейнов водных объектов, на которых осуществляется мониторинг водных объектов в рамках полномочий Ростовской области</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еди</w:t>
            </w:r>
            <w:r w:rsidRPr="00783994">
              <w:rPr>
                <w:sz w:val="24"/>
                <w:szCs w:val="24"/>
              </w:rPr>
              <w:softHyphen/>
              <w:t>ниц</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Кб = Σ Бi</w:t>
            </w: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Кб – количество бассейнов водных объектов, на которых осуществляется мониторинг водных объектов в рамках полномочий Ростовской области;</w:t>
            </w:r>
          </w:p>
          <w:p w:rsidR="00C30DC1" w:rsidRPr="00783994" w:rsidRDefault="00C30DC1" w:rsidP="00783994">
            <w:pPr>
              <w:widowControl w:val="0"/>
              <w:rPr>
                <w:sz w:val="24"/>
                <w:szCs w:val="24"/>
              </w:rPr>
            </w:pPr>
            <w:r w:rsidRPr="00783994">
              <w:rPr>
                <w:sz w:val="24"/>
                <w:szCs w:val="24"/>
              </w:rPr>
              <w:t>Бi – бассейны водных объектов, на которых осуществлялся мониторинг в отчетном году</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29.</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3.4. Количество гидротехнических сооружений с неудовлетворительным и опасным уровнем безопасности, приведенных в безопасное техническое состояние</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еди</w:t>
            </w:r>
            <w:r w:rsidRPr="00783994">
              <w:rPr>
                <w:sz w:val="24"/>
                <w:szCs w:val="24"/>
              </w:rPr>
              <w:softHyphen/>
              <w:t>ниц</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Кгтс = Σ ГТС</w:t>
            </w:r>
            <w:r w:rsidRPr="00783994">
              <w:rPr>
                <w:sz w:val="24"/>
                <w:szCs w:val="24"/>
                <w:lang w:val="en-US"/>
              </w:rPr>
              <w:t>i</w:t>
            </w:r>
          </w:p>
          <w:p w:rsidR="00C30DC1" w:rsidRPr="00783994" w:rsidRDefault="00C30DC1" w:rsidP="00783994">
            <w:pPr>
              <w:widowControl w:val="0"/>
              <w:tabs>
                <w:tab w:val="left" w:pos="3060"/>
                <w:tab w:val="left" w:pos="4680"/>
                <w:tab w:val="center" w:pos="5761"/>
              </w:tabs>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Кгтс – количество гидротехнических сооружений с неудовлетворительным и опасным уровнем безопасности, приведенных в безопасное техническое состояние;</w:t>
            </w:r>
          </w:p>
          <w:p w:rsidR="00C30DC1" w:rsidRPr="00783994" w:rsidRDefault="00C30DC1" w:rsidP="00783994">
            <w:pPr>
              <w:widowControl w:val="0"/>
              <w:rPr>
                <w:sz w:val="24"/>
                <w:szCs w:val="24"/>
              </w:rPr>
            </w:pPr>
            <w:r w:rsidRPr="00783994">
              <w:rPr>
                <w:sz w:val="24"/>
                <w:szCs w:val="24"/>
              </w:rPr>
              <w:t>ГТС</w:t>
            </w:r>
            <w:r w:rsidRPr="00783994">
              <w:rPr>
                <w:sz w:val="24"/>
                <w:szCs w:val="24"/>
                <w:lang w:val="en-US"/>
              </w:rPr>
              <w:t>i</w:t>
            </w:r>
            <w:r w:rsidRPr="00783994">
              <w:rPr>
                <w:sz w:val="24"/>
                <w:szCs w:val="24"/>
              </w:rPr>
              <w:t xml:space="preserve"> – гидротехническое сооружение, приведенное в безопасное состояние в отчетном году</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084BF5">
            <w:pPr>
              <w:pageBreakBefore/>
              <w:widowControl w:val="0"/>
              <w:autoSpaceDE w:val="0"/>
              <w:autoSpaceDN w:val="0"/>
              <w:adjustRightInd w:val="0"/>
              <w:jc w:val="center"/>
              <w:rPr>
                <w:sz w:val="24"/>
                <w:szCs w:val="24"/>
              </w:rPr>
            </w:pPr>
            <w:r w:rsidRPr="00783994">
              <w:rPr>
                <w:sz w:val="24"/>
                <w:szCs w:val="24"/>
              </w:rPr>
              <w:t>30.</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3.5. 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Дб = (П</w:t>
            </w:r>
            <w:r w:rsidRPr="00783994">
              <w:rPr>
                <w:sz w:val="24"/>
                <w:szCs w:val="24"/>
                <w:vertAlign w:val="subscript"/>
              </w:rPr>
              <w:t xml:space="preserve">2 </w:t>
            </w:r>
            <w:r w:rsidRPr="00783994">
              <w:rPr>
                <w:sz w:val="24"/>
                <w:szCs w:val="24"/>
              </w:rPr>
              <w:t>/ П</w:t>
            </w:r>
            <w:r w:rsidRPr="00783994">
              <w:rPr>
                <w:sz w:val="24"/>
                <w:szCs w:val="24"/>
                <w:vertAlign w:val="subscript"/>
              </w:rPr>
              <w:t>1</w:t>
            </w:r>
            <w:r w:rsidRPr="00783994">
              <w:rPr>
                <w:sz w:val="24"/>
                <w:szCs w:val="24"/>
              </w:rPr>
              <w:t>) х 100%</w:t>
            </w: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both"/>
              <w:rPr>
                <w:sz w:val="24"/>
                <w:szCs w:val="24"/>
              </w:rPr>
            </w:pPr>
            <w:r w:rsidRPr="00783994">
              <w:rPr>
                <w:sz w:val="24"/>
                <w:szCs w:val="24"/>
              </w:rPr>
              <w:t>Дб – 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p w:rsidR="00C30DC1" w:rsidRPr="00783994" w:rsidRDefault="00C30DC1" w:rsidP="00783994">
            <w:pPr>
              <w:widowControl w:val="0"/>
              <w:autoSpaceDE w:val="0"/>
              <w:autoSpaceDN w:val="0"/>
              <w:adjustRightInd w:val="0"/>
              <w:jc w:val="both"/>
              <w:rPr>
                <w:sz w:val="24"/>
                <w:szCs w:val="24"/>
              </w:rPr>
            </w:pPr>
            <w:r w:rsidRPr="00783994">
              <w:rPr>
                <w:sz w:val="24"/>
                <w:szCs w:val="24"/>
              </w:rPr>
              <w:t>П</w:t>
            </w:r>
            <w:r w:rsidRPr="00783994">
              <w:rPr>
                <w:sz w:val="24"/>
                <w:szCs w:val="24"/>
                <w:vertAlign w:val="subscript"/>
              </w:rPr>
              <w:t>1</w:t>
            </w:r>
            <w:r w:rsidRPr="00783994">
              <w:rPr>
                <w:sz w:val="24"/>
                <w:szCs w:val="24"/>
              </w:rPr>
              <w:t xml:space="preserve"> – общее число гидротехнических сооружений, в том числе бесхозяйных, на территории Ростовской области;</w:t>
            </w:r>
          </w:p>
          <w:p w:rsidR="00C30DC1" w:rsidRPr="00783994" w:rsidRDefault="00C30DC1" w:rsidP="00783994">
            <w:pPr>
              <w:widowControl w:val="0"/>
              <w:autoSpaceDE w:val="0"/>
              <w:autoSpaceDN w:val="0"/>
              <w:adjustRightInd w:val="0"/>
              <w:jc w:val="both"/>
              <w:rPr>
                <w:sz w:val="24"/>
                <w:szCs w:val="24"/>
              </w:rPr>
            </w:pPr>
            <w:r w:rsidRPr="00783994">
              <w:rPr>
                <w:sz w:val="24"/>
                <w:szCs w:val="24"/>
              </w:rPr>
              <w:t>П</w:t>
            </w:r>
            <w:r w:rsidRPr="00783994">
              <w:rPr>
                <w:sz w:val="24"/>
                <w:szCs w:val="24"/>
                <w:vertAlign w:val="subscript"/>
              </w:rPr>
              <w:t>2</w:t>
            </w:r>
            <w:r w:rsidRPr="00783994">
              <w:rPr>
                <w:sz w:val="24"/>
                <w:szCs w:val="24"/>
              </w:rPr>
              <w:t xml:space="preserve"> – число гидротехнических сооружений текущего года, в том числе бесхозяйных, имеющих безопасное техническое состояние</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31.</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3.6. 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До = 100 – (К</w:t>
            </w:r>
            <w:r w:rsidRPr="00783994">
              <w:rPr>
                <w:sz w:val="24"/>
                <w:szCs w:val="24"/>
                <w:vertAlign w:val="subscript"/>
              </w:rPr>
              <w:t xml:space="preserve">2 </w:t>
            </w:r>
            <w:r w:rsidRPr="00783994">
              <w:rPr>
                <w:sz w:val="24"/>
                <w:szCs w:val="24"/>
              </w:rPr>
              <w:t>/ К</w:t>
            </w:r>
            <w:r w:rsidRPr="00783994">
              <w:rPr>
                <w:sz w:val="24"/>
                <w:szCs w:val="24"/>
                <w:vertAlign w:val="subscript"/>
              </w:rPr>
              <w:t>1</w:t>
            </w:r>
            <w:r w:rsidRPr="00783994">
              <w:rPr>
                <w:sz w:val="24"/>
                <w:szCs w:val="24"/>
              </w:rPr>
              <w:t>) х 100%</w:t>
            </w: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both"/>
              <w:rPr>
                <w:sz w:val="24"/>
                <w:szCs w:val="24"/>
              </w:rPr>
            </w:pPr>
            <w:r w:rsidRPr="00783994">
              <w:rPr>
                <w:sz w:val="24"/>
                <w:szCs w:val="24"/>
              </w:rPr>
              <w:t>До – 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p w:rsidR="00C30DC1" w:rsidRPr="00783994" w:rsidRDefault="00C30DC1" w:rsidP="00783994">
            <w:pPr>
              <w:widowControl w:val="0"/>
              <w:autoSpaceDE w:val="0"/>
              <w:autoSpaceDN w:val="0"/>
              <w:adjustRightInd w:val="0"/>
              <w:jc w:val="both"/>
              <w:rPr>
                <w:sz w:val="24"/>
                <w:szCs w:val="24"/>
              </w:rPr>
            </w:pPr>
            <w:r w:rsidRPr="00783994">
              <w:rPr>
                <w:sz w:val="24"/>
                <w:szCs w:val="24"/>
              </w:rPr>
              <w:t>К</w:t>
            </w:r>
            <w:r w:rsidRPr="00783994">
              <w:rPr>
                <w:sz w:val="24"/>
                <w:szCs w:val="24"/>
                <w:vertAlign w:val="subscript"/>
              </w:rPr>
              <w:t>1</w:t>
            </w:r>
            <w:r w:rsidRPr="00783994">
              <w:rPr>
                <w:sz w:val="24"/>
                <w:szCs w:val="24"/>
              </w:rPr>
              <w:t xml:space="preserve"> – количество гидротехнических сооружений, в том числе бесхозяйных, на территории Ростовской области, уровень безопасности которых оценивается как неудовлетворительный, опасный на начало отчетного периода;</w:t>
            </w:r>
          </w:p>
          <w:p w:rsidR="00C30DC1" w:rsidRPr="00783994" w:rsidRDefault="00C30DC1" w:rsidP="00783994">
            <w:pPr>
              <w:widowControl w:val="0"/>
              <w:autoSpaceDE w:val="0"/>
              <w:autoSpaceDN w:val="0"/>
              <w:adjustRightInd w:val="0"/>
              <w:jc w:val="both"/>
              <w:rPr>
                <w:sz w:val="24"/>
                <w:szCs w:val="24"/>
              </w:rPr>
            </w:pPr>
            <w:r w:rsidRPr="00783994">
              <w:rPr>
                <w:sz w:val="24"/>
                <w:szCs w:val="24"/>
              </w:rPr>
              <w:t>К</w:t>
            </w:r>
            <w:r w:rsidRPr="00783994">
              <w:rPr>
                <w:sz w:val="24"/>
                <w:szCs w:val="24"/>
                <w:vertAlign w:val="subscript"/>
              </w:rPr>
              <w:t>2</w:t>
            </w:r>
            <w:r w:rsidRPr="00783994">
              <w:rPr>
                <w:sz w:val="24"/>
                <w:szCs w:val="24"/>
              </w:rPr>
              <w:t xml:space="preserve"> – плановое количество гидротехнических сооружений, в том числе бесхозяйных, на территории Ростовской области, уровень безопасности которых оценивается как неудовлетворительный, опасный на конец отчетного периода</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32.</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3.7. 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чело</w:t>
            </w:r>
            <w:r w:rsidRPr="00783994">
              <w:rPr>
                <w:sz w:val="24"/>
                <w:szCs w:val="24"/>
              </w:rPr>
              <w:softHyphen/>
              <w:t>век</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Дн = Ч</w:t>
            </w:r>
            <w:r w:rsidRPr="00783994">
              <w:rPr>
                <w:sz w:val="24"/>
                <w:szCs w:val="24"/>
                <w:vertAlign w:val="subscript"/>
              </w:rPr>
              <w:t>1</w:t>
            </w:r>
            <w:r>
              <w:rPr>
                <w:sz w:val="24"/>
                <w:szCs w:val="24"/>
                <w:vertAlign w:val="subscript"/>
              </w:rPr>
              <w:t xml:space="preserve"> </w:t>
            </w:r>
            <w:r w:rsidRPr="00783994">
              <w:rPr>
                <w:sz w:val="24"/>
                <w:szCs w:val="24"/>
              </w:rPr>
              <w:t>– Ч</w:t>
            </w:r>
            <w:r w:rsidRPr="00783994">
              <w:rPr>
                <w:sz w:val="24"/>
                <w:szCs w:val="24"/>
                <w:vertAlign w:val="subscript"/>
              </w:rPr>
              <w:t>2</w:t>
            </w: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both"/>
              <w:rPr>
                <w:sz w:val="24"/>
                <w:szCs w:val="24"/>
              </w:rPr>
            </w:pPr>
            <w:r w:rsidRPr="00783994">
              <w:rPr>
                <w:sz w:val="24"/>
                <w:szCs w:val="24"/>
              </w:rPr>
              <w:t>Дн – 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w:t>
            </w:r>
          </w:p>
          <w:p w:rsidR="00C30DC1" w:rsidRPr="00783994" w:rsidRDefault="00C30DC1" w:rsidP="00783994">
            <w:pPr>
              <w:widowControl w:val="0"/>
              <w:autoSpaceDE w:val="0"/>
              <w:autoSpaceDN w:val="0"/>
              <w:adjustRightInd w:val="0"/>
              <w:jc w:val="both"/>
              <w:rPr>
                <w:sz w:val="24"/>
                <w:szCs w:val="24"/>
              </w:rPr>
            </w:pPr>
            <w:r w:rsidRPr="00783994">
              <w:rPr>
                <w:sz w:val="24"/>
                <w:szCs w:val="24"/>
              </w:rPr>
              <w:t>Ч</w:t>
            </w:r>
            <w:r w:rsidRPr="00783994">
              <w:rPr>
                <w:sz w:val="24"/>
                <w:szCs w:val="24"/>
                <w:vertAlign w:val="subscript"/>
              </w:rPr>
              <w:t>1</w:t>
            </w:r>
            <w:r w:rsidRPr="00783994">
              <w:rPr>
                <w:sz w:val="24"/>
                <w:szCs w:val="24"/>
              </w:rPr>
              <w:t xml:space="preserve"> – 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на начало отчетного периода;</w:t>
            </w:r>
          </w:p>
          <w:p w:rsidR="00C30DC1" w:rsidRPr="00783994" w:rsidRDefault="00C30DC1" w:rsidP="00783994">
            <w:pPr>
              <w:widowControl w:val="0"/>
              <w:autoSpaceDE w:val="0"/>
              <w:autoSpaceDN w:val="0"/>
              <w:adjustRightInd w:val="0"/>
              <w:jc w:val="both"/>
              <w:rPr>
                <w:sz w:val="24"/>
                <w:szCs w:val="24"/>
              </w:rPr>
            </w:pPr>
            <w:r w:rsidRPr="00783994">
              <w:rPr>
                <w:sz w:val="24"/>
                <w:szCs w:val="24"/>
              </w:rPr>
              <w:t>Ч</w:t>
            </w:r>
            <w:r w:rsidRPr="00783994">
              <w:rPr>
                <w:sz w:val="24"/>
                <w:szCs w:val="24"/>
                <w:vertAlign w:val="subscript"/>
              </w:rPr>
              <w:t>2</w:t>
            </w:r>
            <w:r w:rsidRPr="00783994">
              <w:rPr>
                <w:sz w:val="24"/>
                <w:szCs w:val="24"/>
              </w:rPr>
              <w:t xml:space="preserve"> – 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по объектам, отремонтированным в отчетном году</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33.</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 xml:space="preserve">Показатель 3.8. 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 </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млн. рублей</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показатель рассчитывается по методике оценки вероятного ущерба от вредного воздействия вод и оценки эффективности осуществления превентивных водохозяйственных мероприятий, разработанной ФГУП «ВИЭМС»</w:t>
            </w:r>
          </w:p>
          <w:p w:rsidR="00C30DC1" w:rsidRPr="00783994" w:rsidRDefault="00C30DC1" w:rsidP="00783994">
            <w:pPr>
              <w:widowControl w:val="0"/>
              <w:jc w:val="center"/>
              <w:rPr>
                <w:sz w:val="24"/>
                <w:szCs w:val="24"/>
              </w:rPr>
            </w:pPr>
          </w:p>
          <w:p w:rsidR="00C30DC1" w:rsidRPr="00783994" w:rsidRDefault="00C30DC1" w:rsidP="00783994">
            <w:pPr>
              <w:widowControl w:val="0"/>
              <w:jc w:val="center"/>
              <w:rPr>
                <w:sz w:val="24"/>
                <w:szCs w:val="24"/>
              </w:rPr>
            </w:pPr>
            <w:r w:rsidRPr="00783994">
              <w:rPr>
                <w:sz w:val="24"/>
                <w:szCs w:val="24"/>
              </w:rPr>
              <w:t>Упр = Σ Упрi</w:t>
            </w:r>
          </w:p>
          <w:p w:rsidR="00C30DC1" w:rsidRPr="00783994" w:rsidRDefault="00C30DC1" w:rsidP="00783994">
            <w:pPr>
              <w:widowControl w:val="0"/>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Упр – ущерб, предотвращенный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w:t>
            </w:r>
          </w:p>
          <w:p w:rsidR="00C30DC1" w:rsidRPr="00783994" w:rsidRDefault="00C30DC1" w:rsidP="00783994">
            <w:pPr>
              <w:widowControl w:val="0"/>
              <w:rPr>
                <w:sz w:val="24"/>
                <w:szCs w:val="24"/>
              </w:rPr>
            </w:pPr>
            <w:r w:rsidRPr="00783994">
              <w:rPr>
                <w:sz w:val="24"/>
                <w:szCs w:val="24"/>
              </w:rPr>
              <w:t>Упр</w:t>
            </w:r>
            <w:r w:rsidRPr="00783994">
              <w:rPr>
                <w:sz w:val="24"/>
                <w:szCs w:val="24"/>
                <w:lang w:val="en-US"/>
              </w:rPr>
              <w:t>i</w:t>
            </w:r>
            <w:r w:rsidRPr="00783994">
              <w:rPr>
                <w:sz w:val="24"/>
                <w:szCs w:val="24"/>
              </w:rPr>
              <w:t xml:space="preserve"> – ущерб, предотвращенный в результате реализации мероприятий по приведению в безопасное состояние  </w:t>
            </w:r>
            <w:r w:rsidRPr="00783994">
              <w:rPr>
                <w:sz w:val="24"/>
                <w:szCs w:val="24"/>
                <w:lang w:val="en-US"/>
              </w:rPr>
              <w:t>i</w:t>
            </w:r>
            <w:r w:rsidRPr="00783994">
              <w:rPr>
                <w:sz w:val="24"/>
                <w:szCs w:val="24"/>
              </w:rPr>
              <w:t>-го гидротехнического сооружения</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34.</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 xml:space="preserve">Показатель 3.9. Количество бесхозяйных гидротехнических сооружений на территории </w:t>
            </w:r>
            <w:r>
              <w:rPr>
                <w:sz w:val="24"/>
                <w:szCs w:val="24"/>
              </w:rPr>
              <w:t xml:space="preserve">Ростовской </w:t>
            </w:r>
            <w:r w:rsidRPr="00783994">
              <w:rPr>
                <w:sz w:val="24"/>
                <w:szCs w:val="24"/>
              </w:rPr>
              <w:t>области, принятых в муниципальную собственность</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еди</w:t>
            </w:r>
            <w:r w:rsidRPr="00783994">
              <w:rPr>
                <w:sz w:val="24"/>
                <w:szCs w:val="24"/>
              </w:rPr>
              <w:softHyphen/>
              <w:t>ниц</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КГТС = ГТСмун + Σ ГТС</w:t>
            </w:r>
            <w:r w:rsidRPr="00783994">
              <w:rPr>
                <w:sz w:val="24"/>
                <w:szCs w:val="24"/>
                <w:lang w:val="en-US"/>
              </w:rPr>
              <w:t>i</w:t>
            </w:r>
          </w:p>
          <w:p w:rsidR="00C30DC1" w:rsidRPr="00783994" w:rsidRDefault="00C30DC1" w:rsidP="00783994">
            <w:pPr>
              <w:widowControl w:val="0"/>
              <w:autoSpaceDE w:val="0"/>
              <w:autoSpaceDN w:val="0"/>
              <w:adjustRightInd w:val="0"/>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КГТС – количество бесхозяйных гидротехнических сооружений на территории</w:t>
            </w:r>
            <w:r>
              <w:rPr>
                <w:sz w:val="24"/>
                <w:szCs w:val="24"/>
              </w:rPr>
              <w:t xml:space="preserve"> Ростовской</w:t>
            </w:r>
            <w:r w:rsidRPr="00783994">
              <w:rPr>
                <w:sz w:val="24"/>
                <w:szCs w:val="24"/>
              </w:rPr>
              <w:t xml:space="preserve"> области, принятых в муниципальную собственность;</w:t>
            </w:r>
          </w:p>
          <w:p w:rsidR="00C30DC1" w:rsidRPr="00783994" w:rsidRDefault="00C30DC1" w:rsidP="00783994">
            <w:pPr>
              <w:widowControl w:val="0"/>
              <w:rPr>
                <w:sz w:val="24"/>
                <w:szCs w:val="24"/>
              </w:rPr>
            </w:pPr>
            <w:r w:rsidRPr="00783994">
              <w:rPr>
                <w:sz w:val="24"/>
                <w:szCs w:val="24"/>
              </w:rPr>
              <w:t>ГТСмун – количество бесхозяйных гидротехнических сооружений, принятых в муниципальную собственность на начало отчетного года;</w:t>
            </w:r>
          </w:p>
          <w:p w:rsidR="00C30DC1" w:rsidRPr="00783994" w:rsidRDefault="00C30DC1" w:rsidP="00783994">
            <w:pPr>
              <w:widowControl w:val="0"/>
              <w:rPr>
                <w:sz w:val="24"/>
                <w:szCs w:val="24"/>
              </w:rPr>
            </w:pPr>
            <w:r w:rsidRPr="00783994">
              <w:rPr>
                <w:sz w:val="24"/>
                <w:szCs w:val="24"/>
              </w:rPr>
              <w:t>ГТС</w:t>
            </w:r>
            <w:r w:rsidRPr="00783994">
              <w:rPr>
                <w:sz w:val="24"/>
                <w:szCs w:val="24"/>
                <w:lang w:val="en-US"/>
              </w:rPr>
              <w:t>i</w:t>
            </w:r>
            <w:r w:rsidRPr="00783994">
              <w:rPr>
                <w:sz w:val="24"/>
                <w:szCs w:val="24"/>
              </w:rPr>
              <w:t xml:space="preserve"> – бесхозяйное гидротехническое сооружение, принятое в муниципальную собственность в отчетном году</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35.</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3.10. Протяженность новых и реконструированных сооружений инженерной защиты и берегоукрепления</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кило</w:t>
            </w:r>
            <w:r w:rsidRPr="00783994">
              <w:rPr>
                <w:sz w:val="24"/>
                <w:szCs w:val="24"/>
              </w:rPr>
              <w:softHyphen/>
              <w:t>мет-ров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Кбер = Σ Сбер</w:t>
            </w:r>
            <w:r w:rsidRPr="00783994">
              <w:rPr>
                <w:sz w:val="24"/>
                <w:szCs w:val="24"/>
                <w:lang w:val="en-US"/>
              </w:rPr>
              <w:t>i</w:t>
            </w:r>
          </w:p>
          <w:p w:rsidR="00C30DC1" w:rsidRPr="00783994" w:rsidRDefault="00C30DC1" w:rsidP="00783994">
            <w:pPr>
              <w:widowControl w:val="0"/>
              <w:autoSpaceDE w:val="0"/>
              <w:autoSpaceDN w:val="0"/>
              <w:adjustRightInd w:val="0"/>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Кбер – протяженность новых и реконструированных сооружений инженерной защиты и берегоукрепления;</w:t>
            </w:r>
          </w:p>
          <w:p w:rsidR="00C30DC1" w:rsidRPr="00783994" w:rsidRDefault="00C30DC1" w:rsidP="00783994">
            <w:pPr>
              <w:widowControl w:val="0"/>
              <w:rPr>
                <w:sz w:val="24"/>
                <w:szCs w:val="24"/>
              </w:rPr>
            </w:pPr>
            <w:r w:rsidRPr="00783994">
              <w:rPr>
                <w:sz w:val="24"/>
                <w:szCs w:val="24"/>
              </w:rPr>
              <w:t>Сбер</w:t>
            </w:r>
            <w:r w:rsidRPr="00783994">
              <w:rPr>
                <w:sz w:val="24"/>
                <w:szCs w:val="24"/>
                <w:lang w:val="en-US"/>
              </w:rPr>
              <w:t>i</w:t>
            </w:r>
            <w:r w:rsidRPr="00783994">
              <w:rPr>
                <w:sz w:val="24"/>
                <w:szCs w:val="24"/>
              </w:rPr>
              <w:t xml:space="preserve"> – протяженность </w:t>
            </w:r>
            <w:r w:rsidRPr="00783994">
              <w:rPr>
                <w:sz w:val="24"/>
                <w:szCs w:val="24"/>
                <w:lang w:val="en-US"/>
              </w:rPr>
              <w:t>i</w:t>
            </w:r>
            <w:r w:rsidRPr="00783994">
              <w:rPr>
                <w:sz w:val="24"/>
                <w:szCs w:val="24"/>
              </w:rPr>
              <w:t>-го сооружения инженерной защиты и берегоукрепления, построенного или реконструированного в отчетном году</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5D1C83">
            <w:pPr>
              <w:pageBreakBefore/>
              <w:widowControl w:val="0"/>
              <w:autoSpaceDE w:val="0"/>
              <w:autoSpaceDN w:val="0"/>
              <w:adjustRightInd w:val="0"/>
              <w:jc w:val="center"/>
              <w:rPr>
                <w:sz w:val="24"/>
                <w:szCs w:val="24"/>
              </w:rPr>
            </w:pPr>
            <w:r w:rsidRPr="00783994">
              <w:rPr>
                <w:sz w:val="24"/>
                <w:szCs w:val="24"/>
              </w:rPr>
              <w:t>36.</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3.11. Доля водопользователей, осуществляю</w:t>
            </w:r>
            <w:r w:rsidRPr="00783994">
              <w:rPr>
                <w:sz w:val="24"/>
                <w:szCs w:val="24"/>
              </w:rPr>
              <w:softHyphen/>
              <w:t>щих использование водных объектов на основании предоставленных в установ</w:t>
            </w:r>
            <w:r w:rsidRPr="00783994">
              <w:rPr>
                <w:sz w:val="24"/>
                <w:szCs w:val="24"/>
              </w:rPr>
              <w:softHyphen/>
              <w:t>ленном порядке прав пользования, в об</w:t>
            </w:r>
            <w:r w:rsidRPr="00783994">
              <w:rPr>
                <w:sz w:val="24"/>
                <w:szCs w:val="24"/>
              </w:rPr>
              <w:softHyphen/>
              <w:t>щем количестве пользователей, осуще</w:t>
            </w:r>
            <w:r w:rsidRPr="00783994">
              <w:rPr>
                <w:sz w:val="24"/>
                <w:szCs w:val="24"/>
              </w:rPr>
              <w:softHyphen/>
              <w:t xml:space="preserve">ствление </w:t>
            </w:r>
          </w:p>
          <w:p w:rsidR="00C30DC1" w:rsidRPr="00783994" w:rsidRDefault="00C30DC1" w:rsidP="00783994">
            <w:pPr>
              <w:widowControl w:val="0"/>
              <w:autoSpaceDE w:val="0"/>
              <w:autoSpaceDN w:val="0"/>
              <w:adjustRightInd w:val="0"/>
              <w:rPr>
                <w:sz w:val="24"/>
                <w:szCs w:val="24"/>
              </w:rPr>
            </w:pPr>
            <w:r w:rsidRPr="00783994">
              <w:rPr>
                <w:sz w:val="24"/>
                <w:szCs w:val="24"/>
              </w:rPr>
              <w:t>водопользования которыми предусматривает приобретение прав пользования водными объектами</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про</w:t>
            </w:r>
            <w:r w:rsidRPr="00783994">
              <w:rPr>
                <w:sz w:val="24"/>
                <w:szCs w:val="24"/>
              </w:rPr>
              <w:softHyphen/>
              <w:t>цен-тов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Д = Квуст/Квобщ х 100</w:t>
            </w:r>
          </w:p>
          <w:p w:rsidR="00C30DC1" w:rsidRPr="00783994" w:rsidRDefault="00C30DC1" w:rsidP="00783994">
            <w:pPr>
              <w:widowControl w:val="0"/>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Д – доля водопользователей, осуществляю</w:t>
            </w:r>
            <w:r w:rsidRPr="00783994">
              <w:rPr>
                <w:sz w:val="24"/>
                <w:szCs w:val="24"/>
              </w:rPr>
              <w:softHyphen/>
              <w:t>щих использование водных объектов на основании предоставленных в установ</w:t>
            </w:r>
            <w:r w:rsidRPr="00783994">
              <w:rPr>
                <w:sz w:val="24"/>
                <w:szCs w:val="24"/>
              </w:rPr>
              <w:softHyphen/>
              <w:t>ленном порядке прав пользования, в об</w:t>
            </w:r>
            <w:r w:rsidRPr="00783994">
              <w:rPr>
                <w:sz w:val="24"/>
                <w:szCs w:val="24"/>
              </w:rPr>
              <w:softHyphen/>
              <w:t>щем количестве пользователей, осуще</w:t>
            </w:r>
            <w:r w:rsidRPr="00783994">
              <w:rPr>
                <w:sz w:val="24"/>
                <w:szCs w:val="24"/>
              </w:rPr>
              <w:softHyphen/>
              <w:t>ствление водопользования которыми предусматривает приобретение прав пользования водными объектами;</w:t>
            </w:r>
          </w:p>
          <w:p w:rsidR="00C30DC1" w:rsidRPr="00783994" w:rsidRDefault="00C30DC1" w:rsidP="00783994">
            <w:pPr>
              <w:widowControl w:val="0"/>
              <w:rPr>
                <w:sz w:val="24"/>
                <w:szCs w:val="24"/>
              </w:rPr>
            </w:pPr>
            <w:r w:rsidRPr="00783994">
              <w:rPr>
                <w:sz w:val="24"/>
                <w:szCs w:val="24"/>
              </w:rPr>
              <w:t>Квуст – количество водопользователей, осу</w:t>
            </w:r>
            <w:r w:rsidRPr="00783994">
              <w:rPr>
                <w:sz w:val="24"/>
                <w:szCs w:val="24"/>
              </w:rPr>
              <w:softHyphen/>
              <w:t>ществляющих использо</w:t>
            </w:r>
            <w:r w:rsidRPr="00783994">
              <w:rPr>
                <w:sz w:val="24"/>
                <w:szCs w:val="24"/>
              </w:rPr>
              <w:softHyphen/>
              <w:t>вание водных объектов на основании предостав</w:t>
            </w:r>
            <w:r w:rsidRPr="00783994">
              <w:rPr>
                <w:sz w:val="24"/>
                <w:szCs w:val="24"/>
              </w:rPr>
              <w:softHyphen/>
              <w:t>ленных в установленном порядке прав пользова</w:t>
            </w:r>
            <w:r w:rsidRPr="00783994">
              <w:rPr>
                <w:sz w:val="24"/>
                <w:szCs w:val="24"/>
              </w:rPr>
              <w:softHyphen/>
              <w:t>ния;</w:t>
            </w:r>
          </w:p>
          <w:p w:rsidR="00C30DC1" w:rsidRPr="00783994" w:rsidRDefault="00C30DC1" w:rsidP="00783994">
            <w:pPr>
              <w:widowControl w:val="0"/>
              <w:rPr>
                <w:sz w:val="24"/>
                <w:szCs w:val="24"/>
              </w:rPr>
            </w:pPr>
            <w:r w:rsidRPr="00783994">
              <w:rPr>
                <w:sz w:val="24"/>
                <w:szCs w:val="24"/>
              </w:rPr>
              <w:t>Квобщ – общее количе</w:t>
            </w:r>
            <w:r w:rsidRPr="00783994">
              <w:rPr>
                <w:sz w:val="24"/>
                <w:szCs w:val="24"/>
              </w:rPr>
              <w:softHyphen/>
              <w:t>ство пользователей, осу</w:t>
            </w:r>
            <w:r w:rsidRPr="00783994">
              <w:rPr>
                <w:sz w:val="24"/>
                <w:szCs w:val="24"/>
              </w:rPr>
              <w:softHyphen/>
              <w:t>ществление водопользо</w:t>
            </w:r>
            <w:r w:rsidRPr="00783994">
              <w:rPr>
                <w:sz w:val="24"/>
                <w:szCs w:val="24"/>
              </w:rPr>
              <w:softHyphen/>
              <w:t>вания которыми преду</w:t>
            </w:r>
            <w:r w:rsidRPr="00783994">
              <w:rPr>
                <w:sz w:val="24"/>
                <w:szCs w:val="24"/>
              </w:rPr>
              <w:softHyphen/>
              <w:t>сматривает приобретение прав пользования вод</w:t>
            </w:r>
            <w:r w:rsidRPr="00783994">
              <w:rPr>
                <w:sz w:val="24"/>
                <w:szCs w:val="24"/>
              </w:rPr>
              <w:softHyphen/>
              <w:t>ными объектами</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37.</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3.12. Протяженность береговой линии водных объектов (участков водных объектов, испытывающих антропогенное воздействие), для которых установлены (нанесены на землеустроительные карты) водоохранные зоны водных объектов</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кило</w:t>
            </w:r>
            <w:r w:rsidRPr="00783994">
              <w:rPr>
                <w:sz w:val="24"/>
                <w:szCs w:val="24"/>
              </w:rPr>
              <w:softHyphen/>
              <w:t>мет-ров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Пуст = Σ Ду</w:t>
            </w:r>
            <w:r w:rsidRPr="00783994">
              <w:rPr>
                <w:sz w:val="24"/>
                <w:szCs w:val="24"/>
                <w:lang w:val="en-US"/>
              </w:rPr>
              <w:t>i</w:t>
            </w:r>
          </w:p>
          <w:p w:rsidR="00C30DC1" w:rsidRPr="00783994" w:rsidRDefault="00C30DC1" w:rsidP="00783994">
            <w:pPr>
              <w:widowControl w:val="0"/>
              <w:autoSpaceDE w:val="0"/>
              <w:autoSpaceDN w:val="0"/>
              <w:adjustRightInd w:val="0"/>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Пуст – протяженность береговой линии водных объектов (участков водных объектов, испытывающих антропогенное воздействие), для которых установлены (нанесены на землеустроительные карты) водоохранные зоны водных объектов;</w:t>
            </w:r>
          </w:p>
          <w:p w:rsidR="00C30DC1" w:rsidRPr="00783994" w:rsidRDefault="00C30DC1" w:rsidP="00783994">
            <w:pPr>
              <w:widowControl w:val="0"/>
              <w:autoSpaceDE w:val="0"/>
              <w:autoSpaceDN w:val="0"/>
              <w:adjustRightInd w:val="0"/>
              <w:rPr>
                <w:sz w:val="24"/>
                <w:szCs w:val="24"/>
              </w:rPr>
            </w:pPr>
            <w:r w:rsidRPr="00783994">
              <w:rPr>
                <w:sz w:val="24"/>
                <w:szCs w:val="24"/>
              </w:rPr>
              <w:t>Ду</w:t>
            </w:r>
            <w:r w:rsidRPr="00783994">
              <w:rPr>
                <w:sz w:val="24"/>
                <w:szCs w:val="24"/>
                <w:lang w:val="en-US"/>
              </w:rPr>
              <w:t>i</w:t>
            </w:r>
            <w:r w:rsidRPr="00783994">
              <w:rPr>
                <w:sz w:val="24"/>
                <w:szCs w:val="24"/>
              </w:rPr>
              <w:t xml:space="preserve"> – протяженность береговой линии </w:t>
            </w:r>
            <w:r w:rsidRPr="00783994">
              <w:rPr>
                <w:sz w:val="24"/>
                <w:szCs w:val="24"/>
                <w:lang w:val="en-US"/>
              </w:rPr>
              <w:t>i</w:t>
            </w:r>
            <w:r w:rsidRPr="00783994">
              <w:rPr>
                <w:sz w:val="24"/>
                <w:szCs w:val="24"/>
              </w:rPr>
              <w:t>-го участка, для которого установлены (нанесены на землеустроитель</w:t>
            </w:r>
            <w:r>
              <w:rPr>
                <w:sz w:val="24"/>
                <w:szCs w:val="24"/>
              </w:rPr>
              <w:softHyphen/>
            </w:r>
            <w:r w:rsidRPr="00783994">
              <w:rPr>
                <w:sz w:val="24"/>
                <w:szCs w:val="24"/>
              </w:rPr>
              <w:t>ные карты) водоохранные зоны водных объектов</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38.</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3.13. Численность населения, проживающего на территориях,  подверженных негативному воздействию вод, в отношении которого проведены мероприятия по защите от негативного воздействия вод</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чело</w:t>
            </w:r>
            <w:r w:rsidRPr="00783994">
              <w:rPr>
                <w:sz w:val="24"/>
                <w:szCs w:val="24"/>
              </w:rPr>
              <w:softHyphen/>
              <w:t>век</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Кнас = Σ Нз</w:t>
            </w:r>
            <w:r w:rsidRPr="00783994">
              <w:rPr>
                <w:sz w:val="24"/>
                <w:szCs w:val="24"/>
                <w:lang w:val="en-US"/>
              </w:rPr>
              <w:t>i</w:t>
            </w:r>
          </w:p>
          <w:p w:rsidR="00C30DC1" w:rsidRPr="00783994" w:rsidRDefault="00C30DC1" w:rsidP="00783994">
            <w:pPr>
              <w:widowControl w:val="0"/>
              <w:autoSpaceDE w:val="0"/>
              <w:autoSpaceDN w:val="0"/>
              <w:adjustRightInd w:val="0"/>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Кнас – численность населения, проживающего на подверженных негативному воздействию вод территориях, в отношении которого проведены мероприятия по защите от негативного воздействия вод;</w:t>
            </w:r>
          </w:p>
          <w:p w:rsidR="00C30DC1" w:rsidRPr="00783994" w:rsidRDefault="00C30DC1" w:rsidP="00783994">
            <w:pPr>
              <w:widowControl w:val="0"/>
              <w:rPr>
                <w:sz w:val="24"/>
                <w:szCs w:val="24"/>
              </w:rPr>
            </w:pPr>
            <w:r w:rsidRPr="00783994">
              <w:rPr>
                <w:sz w:val="24"/>
                <w:szCs w:val="24"/>
              </w:rPr>
              <w:t>Нз</w:t>
            </w:r>
            <w:r w:rsidRPr="00783994">
              <w:rPr>
                <w:sz w:val="24"/>
                <w:szCs w:val="24"/>
                <w:lang w:val="en-US"/>
              </w:rPr>
              <w:t>i</w:t>
            </w:r>
            <w:r w:rsidRPr="00783994">
              <w:t xml:space="preserve"> – </w:t>
            </w:r>
            <w:r w:rsidRPr="00783994">
              <w:rPr>
                <w:sz w:val="24"/>
                <w:szCs w:val="24"/>
              </w:rPr>
              <w:t xml:space="preserve">фактическая численность населения, проживающего на </w:t>
            </w:r>
            <w:r w:rsidRPr="00783994">
              <w:rPr>
                <w:sz w:val="24"/>
                <w:szCs w:val="24"/>
                <w:lang w:val="en-US"/>
              </w:rPr>
              <w:t>i</w:t>
            </w:r>
            <w:r w:rsidRPr="00783994">
              <w:rPr>
                <w:sz w:val="24"/>
                <w:szCs w:val="24"/>
              </w:rPr>
              <w:t>-й территории, подверженной негативному воздействию вод, в отношении которого проведены мероприятия по защите от негативного воздействия вод в отчетном периоде</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5D1C83">
            <w:pPr>
              <w:pageBreakBefore/>
              <w:widowControl w:val="0"/>
              <w:autoSpaceDE w:val="0"/>
              <w:autoSpaceDN w:val="0"/>
              <w:adjustRightInd w:val="0"/>
              <w:jc w:val="center"/>
              <w:rPr>
                <w:sz w:val="24"/>
                <w:szCs w:val="24"/>
              </w:rPr>
            </w:pPr>
            <w:r w:rsidRPr="00783994">
              <w:rPr>
                <w:sz w:val="24"/>
                <w:szCs w:val="24"/>
              </w:rPr>
              <w:t>39.</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 xml:space="preserve">Показатель 4.1. Доля площади лесов, выбывших из состава покрытых лесной растительностью земель лесного фонда в связи с воздействием пожаров, вредных организмов,  рубок и других факторов, в общей     </w:t>
            </w:r>
            <w:r w:rsidRPr="00783994">
              <w:rPr>
                <w:sz w:val="24"/>
                <w:szCs w:val="24"/>
              </w:rPr>
              <w:br/>
              <w:t>площади покрытых лесной  растительностью земель лесного фонда</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про</w:t>
            </w:r>
            <w:r w:rsidRPr="00783994">
              <w:rPr>
                <w:sz w:val="24"/>
                <w:szCs w:val="24"/>
              </w:rPr>
              <w:softHyphen/>
              <w:t>цен-тов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lang w:val="en-US"/>
              </w:rPr>
            </w:pPr>
            <w:r w:rsidRPr="00783994">
              <w:rPr>
                <w:sz w:val="24"/>
                <w:szCs w:val="24"/>
                <w:lang w:val="en-US"/>
              </w:rPr>
              <w:t>S</w:t>
            </w:r>
            <w:r w:rsidRPr="00783994">
              <w:rPr>
                <w:sz w:val="24"/>
                <w:szCs w:val="24"/>
                <w:vertAlign w:val="subscript"/>
                <w:lang w:val="en-US"/>
              </w:rPr>
              <w:t xml:space="preserve">1 + </w:t>
            </w:r>
            <w:r w:rsidRPr="00783994">
              <w:rPr>
                <w:sz w:val="24"/>
                <w:szCs w:val="24"/>
                <w:lang w:val="en-US"/>
              </w:rPr>
              <w:t>S</w:t>
            </w:r>
            <w:r w:rsidRPr="00783994">
              <w:rPr>
                <w:sz w:val="24"/>
                <w:szCs w:val="24"/>
                <w:vertAlign w:val="subscript"/>
                <w:lang w:val="en-US"/>
              </w:rPr>
              <w:t>2</w:t>
            </w:r>
            <w:r w:rsidRPr="00783994">
              <w:rPr>
                <w:sz w:val="24"/>
                <w:szCs w:val="24"/>
                <w:lang w:val="en-US"/>
              </w:rPr>
              <w:t xml:space="preserve"> + S</w:t>
            </w:r>
            <w:r w:rsidRPr="00783994">
              <w:rPr>
                <w:sz w:val="24"/>
                <w:szCs w:val="24"/>
                <w:vertAlign w:val="subscript"/>
                <w:lang w:val="en-US"/>
              </w:rPr>
              <w:t>3</w:t>
            </w:r>
            <w:r w:rsidRPr="00783994">
              <w:rPr>
                <w:sz w:val="24"/>
                <w:szCs w:val="24"/>
                <w:lang w:val="en-US"/>
              </w:rPr>
              <w:t xml:space="preserve">  + S</w:t>
            </w:r>
            <w:r w:rsidRPr="00783994">
              <w:rPr>
                <w:sz w:val="24"/>
                <w:szCs w:val="24"/>
                <w:vertAlign w:val="subscript"/>
                <w:lang w:val="en-US"/>
              </w:rPr>
              <w:t>4</w:t>
            </w:r>
          </w:p>
          <w:p w:rsidR="00C30DC1" w:rsidRPr="00783994" w:rsidRDefault="00C30DC1" w:rsidP="00783994">
            <w:pPr>
              <w:widowControl w:val="0"/>
              <w:autoSpaceDE w:val="0"/>
              <w:autoSpaceDN w:val="0"/>
              <w:adjustRightInd w:val="0"/>
              <w:jc w:val="center"/>
              <w:rPr>
                <w:sz w:val="24"/>
                <w:szCs w:val="24"/>
                <w:lang w:val="en-US"/>
              </w:rPr>
            </w:pPr>
            <w:r w:rsidRPr="00783994">
              <w:rPr>
                <w:sz w:val="24"/>
                <w:szCs w:val="24"/>
                <w:lang w:val="en-US"/>
              </w:rPr>
              <w:t xml:space="preserve">D = </w:t>
            </w:r>
            <w:r w:rsidRPr="00783994">
              <w:rPr>
                <w:spacing w:val="-40"/>
              </w:rPr>
              <w:t>------------------------------------------------------------------------</w:t>
            </w:r>
            <w:r w:rsidRPr="00783994">
              <w:rPr>
                <w:sz w:val="24"/>
                <w:szCs w:val="24"/>
                <w:lang w:val="en-US"/>
              </w:rPr>
              <w:t xml:space="preserve"> </w:t>
            </w:r>
            <w:r w:rsidRPr="00783994">
              <w:rPr>
                <w:sz w:val="24"/>
                <w:szCs w:val="24"/>
              </w:rPr>
              <w:t>х</w:t>
            </w:r>
            <w:r w:rsidRPr="00783994">
              <w:rPr>
                <w:sz w:val="24"/>
                <w:szCs w:val="24"/>
                <w:lang w:val="en-US"/>
              </w:rPr>
              <w:t xml:space="preserve"> 100</w:t>
            </w:r>
          </w:p>
          <w:p w:rsidR="00C30DC1" w:rsidRPr="00783994" w:rsidRDefault="00C30DC1" w:rsidP="00783994">
            <w:pPr>
              <w:widowControl w:val="0"/>
              <w:autoSpaceDE w:val="0"/>
              <w:autoSpaceDN w:val="0"/>
              <w:adjustRightInd w:val="0"/>
              <w:jc w:val="center"/>
              <w:rPr>
                <w:sz w:val="24"/>
                <w:szCs w:val="24"/>
                <w:vertAlign w:val="subscript"/>
                <w:lang w:val="en-US"/>
              </w:rPr>
            </w:pPr>
            <w:r w:rsidRPr="00783994">
              <w:rPr>
                <w:sz w:val="24"/>
                <w:szCs w:val="24"/>
                <w:lang w:val="en-US"/>
              </w:rPr>
              <w:t xml:space="preserve">S </w:t>
            </w:r>
            <w:r w:rsidRPr="00783994">
              <w:rPr>
                <w:sz w:val="24"/>
                <w:szCs w:val="24"/>
                <w:vertAlign w:val="subscript"/>
                <w:lang w:val="en-US"/>
              </w:rPr>
              <w:t>L1</w:t>
            </w:r>
          </w:p>
          <w:p w:rsidR="00C30DC1" w:rsidRPr="00783994" w:rsidRDefault="00C30DC1" w:rsidP="00783994">
            <w:pPr>
              <w:widowControl w:val="0"/>
              <w:autoSpaceDE w:val="0"/>
              <w:autoSpaceDN w:val="0"/>
              <w:adjustRightInd w:val="0"/>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lang w:val="en-US"/>
              </w:rPr>
              <w:t>D</w:t>
            </w:r>
            <w:r w:rsidRPr="00783994">
              <w:rPr>
                <w:sz w:val="24"/>
                <w:szCs w:val="24"/>
              </w:rPr>
              <w:t xml:space="preserve"> – доля площади лесов, выбывших из состава покрытых лесной растительностью земель лесного фонда;</w:t>
            </w:r>
          </w:p>
          <w:p w:rsidR="00C30DC1" w:rsidRPr="00783994" w:rsidRDefault="00C30DC1" w:rsidP="00783994">
            <w:pPr>
              <w:widowControl w:val="0"/>
              <w:autoSpaceDE w:val="0"/>
              <w:autoSpaceDN w:val="0"/>
              <w:adjustRightInd w:val="0"/>
              <w:rPr>
                <w:sz w:val="24"/>
                <w:szCs w:val="24"/>
              </w:rPr>
            </w:pPr>
            <w:r w:rsidRPr="00783994">
              <w:rPr>
                <w:sz w:val="24"/>
                <w:szCs w:val="24"/>
              </w:rPr>
              <w:t xml:space="preserve"> </w:t>
            </w:r>
            <w:r w:rsidRPr="00783994">
              <w:rPr>
                <w:sz w:val="24"/>
                <w:szCs w:val="24"/>
                <w:lang w:val="en-US"/>
              </w:rPr>
              <w:t>S</w:t>
            </w:r>
            <w:r w:rsidRPr="00783994">
              <w:rPr>
                <w:sz w:val="24"/>
                <w:szCs w:val="24"/>
                <w:vertAlign w:val="subscript"/>
              </w:rPr>
              <w:t xml:space="preserve">1 </w:t>
            </w:r>
            <w:r w:rsidRPr="00783994">
              <w:rPr>
                <w:sz w:val="24"/>
                <w:szCs w:val="24"/>
              </w:rPr>
              <w:t>– площадь лесов погибших от лесных пожаров в текущем году;</w:t>
            </w:r>
          </w:p>
          <w:p w:rsidR="00C30DC1" w:rsidRPr="00783994" w:rsidRDefault="00C30DC1" w:rsidP="00783994">
            <w:pPr>
              <w:widowControl w:val="0"/>
              <w:autoSpaceDE w:val="0"/>
              <w:autoSpaceDN w:val="0"/>
              <w:adjustRightInd w:val="0"/>
              <w:rPr>
                <w:sz w:val="24"/>
                <w:szCs w:val="24"/>
              </w:rPr>
            </w:pPr>
            <w:r w:rsidRPr="00783994">
              <w:rPr>
                <w:sz w:val="24"/>
                <w:szCs w:val="24"/>
                <w:lang w:val="en-US"/>
              </w:rPr>
              <w:t>S</w:t>
            </w:r>
            <w:r w:rsidRPr="00783994">
              <w:rPr>
                <w:sz w:val="24"/>
                <w:szCs w:val="24"/>
                <w:vertAlign w:val="subscript"/>
              </w:rPr>
              <w:t>2</w:t>
            </w:r>
            <w:r w:rsidRPr="00783994">
              <w:rPr>
                <w:sz w:val="24"/>
                <w:szCs w:val="24"/>
              </w:rPr>
              <w:t xml:space="preserve"> </w:t>
            </w:r>
            <w:r w:rsidRPr="00783994">
              <w:rPr>
                <w:rFonts w:ascii="Arial" w:hAnsi="Arial" w:cs="Arial"/>
                <w:sz w:val="24"/>
                <w:szCs w:val="24"/>
              </w:rPr>
              <w:t>–</w:t>
            </w:r>
            <w:r w:rsidRPr="00783994">
              <w:rPr>
                <w:sz w:val="24"/>
                <w:szCs w:val="24"/>
              </w:rPr>
              <w:t xml:space="preserve"> площадь лесов погибших от вредных организмов в текущем году;</w:t>
            </w:r>
          </w:p>
          <w:p w:rsidR="00C30DC1" w:rsidRPr="00783994" w:rsidRDefault="00C30DC1" w:rsidP="00783994">
            <w:pPr>
              <w:widowControl w:val="0"/>
              <w:autoSpaceDE w:val="0"/>
              <w:autoSpaceDN w:val="0"/>
              <w:adjustRightInd w:val="0"/>
              <w:rPr>
                <w:sz w:val="24"/>
                <w:szCs w:val="24"/>
              </w:rPr>
            </w:pPr>
            <w:r w:rsidRPr="00783994">
              <w:rPr>
                <w:sz w:val="24"/>
                <w:szCs w:val="24"/>
                <w:lang w:val="en-US"/>
              </w:rPr>
              <w:t>S</w:t>
            </w:r>
            <w:r w:rsidRPr="00783994">
              <w:rPr>
                <w:sz w:val="24"/>
                <w:szCs w:val="24"/>
                <w:vertAlign w:val="subscript"/>
              </w:rPr>
              <w:t xml:space="preserve">3 </w:t>
            </w:r>
            <w:r w:rsidRPr="00783994">
              <w:rPr>
                <w:rFonts w:ascii="Arial" w:hAnsi="Arial" w:cs="Arial"/>
                <w:sz w:val="24"/>
                <w:szCs w:val="24"/>
              </w:rPr>
              <w:t>–</w:t>
            </w:r>
            <w:r w:rsidRPr="00783994">
              <w:rPr>
                <w:sz w:val="24"/>
                <w:szCs w:val="24"/>
              </w:rPr>
              <w:t xml:space="preserve"> площадь лесов, пройденных сплошными рубками</w:t>
            </w:r>
          </w:p>
          <w:p w:rsidR="00C30DC1" w:rsidRPr="00783994" w:rsidRDefault="00C30DC1" w:rsidP="00783994">
            <w:pPr>
              <w:widowControl w:val="0"/>
              <w:autoSpaceDE w:val="0"/>
              <w:autoSpaceDN w:val="0"/>
              <w:adjustRightInd w:val="0"/>
              <w:rPr>
                <w:sz w:val="24"/>
                <w:szCs w:val="24"/>
              </w:rPr>
            </w:pPr>
            <w:r w:rsidRPr="00783994">
              <w:rPr>
                <w:sz w:val="24"/>
                <w:szCs w:val="24"/>
                <w:lang w:val="en-US"/>
              </w:rPr>
              <w:t>S</w:t>
            </w:r>
            <w:r w:rsidRPr="00783994">
              <w:rPr>
                <w:sz w:val="24"/>
                <w:szCs w:val="24"/>
                <w:vertAlign w:val="subscript"/>
              </w:rPr>
              <w:t xml:space="preserve">4 </w:t>
            </w:r>
            <w:r w:rsidRPr="00783994">
              <w:rPr>
                <w:rFonts w:ascii="Arial" w:hAnsi="Arial" w:cs="Arial"/>
                <w:sz w:val="24"/>
                <w:szCs w:val="24"/>
              </w:rPr>
              <w:t>–</w:t>
            </w:r>
            <w:r w:rsidRPr="00783994">
              <w:rPr>
                <w:sz w:val="24"/>
                <w:szCs w:val="24"/>
              </w:rPr>
              <w:t xml:space="preserve"> площадь лесов, погибших от других факторов;</w:t>
            </w:r>
          </w:p>
          <w:p w:rsidR="00C30DC1" w:rsidRPr="00783994" w:rsidRDefault="00C30DC1" w:rsidP="00783994">
            <w:pPr>
              <w:widowControl w:val="0"/>
              <w:rPr>
                <w:sz w:val="24"/>
                <w:szCs w:val="24"/>
              </w:rPr>
            </w:pPr>
            <w:r w:rsidRPr="00783994">
              <w:rPr>
                <w:sz w:val="24"/>
                <w:szCs w:val="24"/>
                <w:lang w:val="en-US"/>
              </w:rPr>
              <w:t>S</w:t>
            </w:r>
            <w:r w:rsidRPr="00F24843">
              <w:rPr>
                <w:sz w:val="24"/>
                <w:szCs w:val="24"/>
              </w:rPr>
              <w:t xml:space="preserve"> </w:t>
            </w:r>
            <w:r w:rsidRPr="00783994">
              <w:rPr>
                <w:sz w:val="24"/>
                <w:szCs w:val="24"/>
                <w:vertAlign w:val="subscript"/>
                <w:lang w:val="en-US"/>
              </w:rPr>
              <w:t>L</w:t>
            </w:r>
            <w:r w:rsidRPr="00783994">
              <w:rPr>
                <w:sz w:val="24"/>
                <w:szCs w:val="24"/>
                <w:vertAlign w:val="subscript"/>
              </w:rPr>
              <w:t xml:space="preserve">1 </w:t>
            </w:r>
            <w:r w:rsidRPr="00783994">
              <w:rPr>
                <w:sz w:val="24"/>
                <w:szCs w:val="24"/>
              </w:rPr>
              <w:t>–</w:t>
            </w:r>
            <w:r w:rsidRPr="00783994">
              <w:rPr>
                <w:sz w:val="24"/>
                <w:szCs w:val="24"/>
                <w:vertAlign w:val="subscript"/>
              </w:rPr>
              <w:t xml:space="preserve"> </w:t>
            </w:r>
            <w:r w:rsidRPr="00783994">
              <w:rPr>
                <w:sz w:val="24"/>
                <w:szCs w:val="24"/>
              </w:rPr>
              <w:t xml:space="preserve"> площадь покрытых лесной растительностью земель на территории Ростовской области</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40.</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 xml:space="preserve">Показатель 4.2. Отношение площади искусственного лесовосстановления к площади выбытия лесов в результате сплошных рубок и гибели лесов  </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про</w:t>
            </w:r>
            <w:r w:rsidRPr="00783994">
              <w:rPr>
                <w:sz w:val="24"/>
                <w:szCs w:val="24"/>
              </w:rPr>
              <w:softHyphen/>
              <w:t>цен-тов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lang w:val="en-US"/>
              </w:rPr>
              <w:t>S</w:t>
            </w:r>
            <w:r w:rsidRPr="00783994">
              <w:rPr>
                <w:sz w:val="24"/>
                <w:szCs w:val="24"/>
                <w:vertAlign w:val="subscript"/>
                <w:lang w:val="en-US"/>
              </w:rPr>
              <w:t xml:space="preserve"> I</w:t>
            </w:r>
          </w:p>
          <w:p w:rsidR="00C30DC1" w:rsidRPr="00783994" w:rsidRDefault="00C30DC1" w:rsidP="00783994">
            <w:pPr>
              <w:widowControl w:val="0"/>
              <w:autoSpaceDE w:val="0"/>
              <w:autoSpaceDN w:val="0"/>
              <w:adjustRightInd w:val="0"/>
              <w:jc w:val="center"/>
              <w:rPr>
                <w:sz w:val="24"/>
                <w:szCs w:val="24"/>
              </w:rPr>
            </w:pPr>
            <w:r w:rsidRPr="00783994">
              <w:rPr>
                <w:sz w:val="24"/>
                <w:szCs w:val="24"/>
                <w:lang w:val="en-US"/>
              </w:rPr>
              <w:t>D</w:t>
            </w:r>
            <w:r w:rsidRPr="00783994">
              <w:rPr>
                <w:sz w:val="24"/>
                <w:szCs w:val="24"/>
              </w:rPr>
              <w:t xml:space="preserve"> = </w:t>
            </w:r>
            <w:r w:rsidRPr="00783994">
              <w:rPr>
                <w:spacing w:val="-40"/>
              </w:rPr>
              <w:t>------------------------------</w:t>
            </w:r>
            <w:r w:rsidRPr="00783994">
              <w:rPr>
                <w:sz w:val="24"/>
                <w:szCs w:val="24"/>
              </w:rPr>
              <w:t xml:space="preserve"> х 100</w:t>
            </w:r>
          </w:p>
          <w:p w:rsidR="00C30DC1" w:rsidRPr="00783994" w:rsidRDefault="00C30DC1" w:rsidP="00783994">
            <w:pPr>
              <w:widowControl w:val="0"/>
              <w:autoSpaceDE w:val="0"/>
              <w:autoSpaceDN w:val="0"/>
              <w:adjustRightInd w:val="0"/>
              <w:jc w:val="center"/>
              <w:rPr>
                <w:sz w:val="24"/>
                <w:szCs w:val="24"/>
                <w:vertAlign w:val="subscript"/>
              </w:rPr>
            </w:pPr>
            <w:r w:rsidRPr="00783994">
              <w:rPr>
                <w:sz w:val="24"/>
                <w:szCs w:val="24"/>
                <w:lang w:val="en-US"/>
              </w:rPr>
              <w:t>S</w:t>
            </w:r>
            <w:r w:rsidRPr="00783994">
              <w:rPr>
                <w:sz w:val="24"/>
                <w:szCs w:val="24"/>
                <w:vertAlign w:val="subscript"/>
                <w:lang w:val="en-US"/>
              </w:rPr>
              <w:t>R</w:t>
            </w:r>
          </w:p>
          <w:p w:rsidR="00C30DC1" w:rsidRPr="00783994" w:rsidRDefault="00C30DC1" w:rsidP="00783994">
            <w:pPr>
              <w:widowControl w:val="0"/>
              <w:autoSpaceDE w:val="0"/>
              <w:autoSpaceDN w:val="0"/>
              <w:adjustRightInd w:val="0"/>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lang w:val="en-US"/>
              </w:rPr>
              <w:t>D</w:t>
            </w:r>
            <w:r w:rsidRPr="00783994">
              <w:rPr>
                <w:sz w:val="24"/>
                <w:szCs w:val="24"/>
              </w:rPr>
              <w:t xml:space="preserve"> – отношение площади искусственного лесовосстановления к площади выбытия лесов в результате сплошных рубок и гибели лесов;</w:t>
            </w:r>
          </w:p>
          <w:p w:rsidR="00C30DC1" w:rsidRPr="00783994" w:rsidRDefault="00C30DC1" w:rsidP="00783994">
            <w:pPr>
              <w:widowControl w:val="0"/>
              <w:autoSpaceDE w:val="0"/>
              <w:autoSpaceDN w:val="0"/>
              <w:adjustRightInd w:val="0"/>
              <w:rPr>
                <w:sz w:val="24"/>
                <w:szCs w:val="24"/>
              </w:rPr>
            </w:pPr>
            <w:r w:rsidRPr="00783994">
              <w:rPr>
                <w:sz w:val="24"/>
                <w:szCs w:val="24"/>
                <w:lang w:val="en-US"/>
              </w:rPr>
              <w:t>S</w:t>
            </w:r>
            <w:r w:rsidRPr="00F24843">
              <w:rPr>
                <w:sz w:val="24"/>
                <w:szCs w:val="24"/>
                <w:vertAlign w:val="subscript"/>
              </w:rPr>
              <w:t xml:space="preserve"> </w:t>
            </w:r>
            <w:r w:rsidRPr="00783994">
              <w:rPr>
                <w:sz w:val="24"/>
                <w:szCs w:val="24"/>
                <w:vertAlign w:val="subscript"/>
                <w:lang w:val="en-US"/>
              </w:rPr>
              <w:t>I</w:t>
            </w:r>
            <w:r w:rsidRPr="00F24843">
              <w:rPr>
                <w:sz w:val="24"/>
                <w:szCs w:val="24"/>
                <w:vertAlign w:val="subscript"/>
              </w:rPr>
              <w:t xml:space="preserve"> </w:t>
            </w:r>
            <w:r w:rsidRPr="00783994">
              <w:rPr>
                <w:sz w:val="24"/>
                <w:szCs w:val="24"/>
              </w:rPr>
              <w:t xml:space="preserve">–  площадь искусственного лесовосстановления;  </w:t>
            </w:r>
          </w:p>
          <w:p w:rsidR="00C30DC1" w:rsidRPr="00783994" w:rsidRDefault="00C30DC1" w:rsidP="00783994">
            <w:pPr>
              <w:widowControl w:val="0"/>
              <w:rPr>
                <w:sz w:val="24"/>
                <w:szCs w:val="24"/>
              </w:rPr>
            </w:pPr>
            <w:r w:rsidRPr="00783994">
              <w:rPr>
                <w:sz w:val="24"/>
                <w:szCs w:val="24"/>
                <w:lang w:val="en-US"/>
              </w:rPr>
              <w:t>S</w:t>
            </w:r>
            <w:r w:rsidRPr="00783994">
              <w:rPr>
                <w:sz w:val="24"/>
                <w:szCs w:val="24"/>
                <w:vertAlign w:val="subscript"/>
                <w:lang w:val="en-US"/>
              </w:rPr>
              <w:t>R</w:t>
            </w:r>
            <w:r w:rsidRPr="00F24843">
              <w:rPr>
                <w:sz w:val="24"/>
                <w:szCs w:val="24"/>
                <w:vertAlign w:val="subscript"/>
              </w:rPr>
              <w:t xml:space="preserve"> </w:t>
            </w:r>
            <w:r w:rsidRPr="00783994">
              <w:rPr>
                <w:sz w:val="24"/>
                <w:szCs w:val="24"/>
              </w:rPr>
              <w:t xml:space="preserve">– площадь выбытия лесов в результате сплошных рубок и гибели лесов  </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41.</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 xml:space="preserve">Показатель 4.3. Доля лесных пожаров, ликвидированных в течение первых суток с момента обнаружения (по количеству случаев), в общем количестве лесных пожаров  </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про</w:t>
            </w:r>
            <w:r w:rsidRPr="00783994">
              <w:rPr>
                <w:sz w:val="24"/>
                <w:szCs w:val="24"/>
              </w:rPr>
              <w:softHyphen/>
              <w:t>цен-тов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Ч</w:t>
            </w:r>
            <w:r w:rsidRPr="00783994">
              <w:rPr>
                <w:sz w:val="24"/>
                <w:szCs w:val="24"/>
                <w:vertAlign w:val="subscript"/>
              </w:rPr>
              <w:t xml:space="preserve"> </w:t>
            </w:r>
            <w:r w:rsidRPr="00783994">
              <w:rPr>
                <w:sz w:val="24"/>
                <w:szCs w:val="24"/>
                <w:vertAlign w:val="subscript"/>
                <w:lang w:val="en-US"/>
              </w:rPr>
              <w:t>L</w:t>
            </w:r>
          </w:p>
          <w:p w:rsidR="00C30DC1" w:rsidRPr="00783994" w:rsidRDefault="00C30DC1" w:rsidP="00783994">
            <w:pPr>
              <w:widowControl w:val="0"/>
              <w:autoSpaceDE w:val="0"/>
              <w:autoSpaceDN w:val="0"/>
              <w:adjustRightInd w:val="0"/>
              <w:jc w:val="center"/>
              <w:rPr>
                <w:sz w:val="24"/>
                <w:szCs w:val="24"/>
              </w:rPr>
            </w:pPr>
            <w:r w:rsidRPr="00783994">
              <w:rPr>
                <w:sz w:val="24"/>
                <w:szCs w:val="24"/>
                <w:lang w:val="en-US"/>
              </w:rPr>
              <w:t>D</w:t>
            </w:r>
            <w:r w:rsidRPr="00783994">
              <w:rPr>
                <w:sz w:val="24"/>
                <w:szCs w:val="24"/>
              </w:rPr>
              <w:t xml:space="preserve"> = </w:t>
            </w:r>
            <w:r w:rsidRPr="00783994">
              <w:rPr>
                <w:spacing w:val="-40"/>
              </w:rPr>
              <w:t>-----------------------------</w:t>
            </w:r>
            <w:r w:rsidRPr="00783994">
              <w:rPr>
                <w:sz w:val="24"/>
                <w:szCs w:val="24"/>
              </w:rPr>
              <w:t xml:space="preserve"> х 100</w:t>
            </w:r>
          </w:p>
          <w:p w:rsidR="00C30DC1" w:rsidRPr="00783994" w:rsidRDefault="00C30DC1" w:rsidP="00783994">
            <w:pPr>
              <w:widowControl w:val="0"/>
              <w:autoSpaceDE w:val="0"/>
              <w:autoSpaceDN w:val="0"/>
              <w:adjustRightInd w:val="0"/>
              <w:jc w:val="center"/>
              <w:rPr>
                <w:sz w:val="24"/>
                <w:szCs w:val="24"/>
                <w:vertAlign w:val="subscript"/>
              </w:rPr>
            </w:pPr>
            <w:r w:rsidRPr="00783994">
              <w:rPr>
                <w:sz w:val="24"/>
                <w:szCs w:val="24"/>
              </w:rPr>
              <w:t>Ч</w:t>
            </w:r>
            <w:r w:rsidRPr="00783994">
              <w:rPr>
                <w:sz w:val="24"/>
                <w:szCs w:val="24"/>
                <w:vertAlign w:val="subscript"/>
              </w:rPr>
              <w:t>О</w:t>
            </w:r>
          </w:p>
          <w:p w:rsidR="00C30DC1" w:rsidRPr="00783994" w:rsidRDefault="00C30DC1" w:rsidP="00783994">
            <w:pPr>
              <w:widowControl w:val="0"/>
              <w:autoSpaceDE w:val="0"/>
              <w:autoSpaceDN w:val="0"/>
              <w:adjustRightInd w:val="0"/>
              <w:jc w:val="center"/>
              <w:rPr>
                <w:sz w:val="24"/>
                <w:szCs w:val="24"/>
                <w:lang w:val="en-US"/>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lang w:val="en-US"/>
              </w:rPr>
              <w:t>D</w:t>
            </w:r>
            <w:r w:rsidRPr="00783994">
              <w:rPr>
                <w:sz w:val="24"/>
                <w:szCs w:val="24"/>
              </w:rPr>
              <w:t xml:space="preserve"> – доля лесных пожаров, ликвидированных в течение первых суток с момента обнаружения (по количеству случаев), в общем количестве лесных пожаров;</w:t>
            </w:r>
          </w:p>
          <w:p w:rsidR="00C30DC1" w:rsidRPr="00783994" w:rsidRDefault="00C30DC1" w:rsidP="00783994">
            <w:pPr>
              <w:widowControl w:val="0"/>
              <w:autoSpaceDE w:val="0"/>
              <w:autoSpaceDN w:val="0"/>
              <w:adjustRightInd w:val="0"/>
              <w:rPr>
                <w:sz w:val="24"/>
                <w:szCs w:val="24"/>
              </w:rPr>
            </w:pPr>
            <w:r w:rsidRPr="00783994">
              <w:rPr>
                <w:sz w:val="24"/>
                <w:szCs w:val="24"/>
              </w:rPr>
              <w:t>Ч</w:t>
            </w:r>
            <w:r w:rsidRPr="00783994">
              <w:rPr>
                <w:sz w:val="24"/>
                <w:szCs w:val="24"/>
                <w:vertAlign w:val="subscript"/>
              </w:rPr>
              <w:t xml:space="preserve"> </w:t>
            </w:r>
            <w:r w:rsidRPr="00783994">
              <w:rPr>
                <w:sz w:val="24"/>
                <w:szCs w:val="24"/>
                <w:vertAlign w:val="subscript"/>
                <w:lang w:val="en-US"/>
              </w:rPr>
              <w:t>L</w:t>
            </w:r>
            <w:r w:rsidRPr="00F24843">
              <w:rPr>
                <w:sz w:val="24"/>
                <w:szCs w:val="24"/>
                <w:vertAlign w:val="subscript"/>
              </w:rPr>
              <w:t xml:space="preserve"> </w:t>
            </w:r>
            <w:r w:rsidRPr="00783994">
              <w:rPr>
                <w:sz w:val="24"/>
                <w:szCs w:val="24"/>
              </w:rPr>
              <w:t xml:space="preserve">– число </w:t>
            </w:r>
            <w:r>
              <w:rPr>
                <w:sz w:val="24"/>
                <w:szCs w:val="24"/>
              </w:rPr>
              <w:t xml:space="preserve">лесных пожаров, </w:t>
            </w:r>
            <w:r w:rsidRPr="00783994">
              <w:rPr>
                <w:sz w:val="24"/>
                <w:szCs w:val="24"/>
              </w:rPr>
              <w:t>ликвидированных в течение первых суток с момента обнаружения пожаров;</w:t>
            </w:r>
          </w:p>
          <w:p w:rsidR="00C30DC1" w:rsidRPr="00783994" w:rsidRDefault="00C30DC1" w:rsidP="00783994">
            <w:pPr>
              <w:widowControl w:val="0"/>
              <w:rPr>
                <w:sz w:val="24"/>
                <w:szCs w:val="24"/>
              </w:rPr>
            </w:pPr>
            <w:r w:rsidRPr="00783994">
              <w:rPr>
                <w:sz w:val="24"/>
                <w:szCs w:val="24"/>
              </w:rPr>
              <w:t>Ч</w:t>
            </w:r>
            <w:r w:rsidRPr="00783994">
              <w:rPr>
                <w:sz w:val="24"/>
                <w:szCs w:val="24"/>
                <w:vertAlign w:val="subscript"/>
              </w:rPr>
              <w:t xml:space="preserve">О </w:t>
            </w:r>
            <w:r w:rsidRPr="00783994">
              <w:rPr>
                <w:sz w:val="24"/>
                <w:szCs w:val="24"/>
              </w:rPr>
              <w:t xml:space="preserve">– общее количество лесных пожаров    </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spacing w:line="228" w:lineRule="auto"/>
              <w:jc w:val="center"/>
              <w:rPr>
                <w:sz w:val="24"/>
                <w:szCs w:val="24"/>
              </w:rPr>
            </w:pPr>
            <w:r w:rsidRPr="00783994">
              <w:rPr>
                <w:sz w:val="24"/>
                <w:szCs w:val="24"/>
              </w:rPr>
              <w:t>42.</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spacing w:line="228" w:lineRule="auto"/>
              <w:rPr>
                <w:sz w:val="24"/>
                <w:szCs w:val="24"/>
              </w:rPr>
            </w:pPr>
            <w:r w:rsidRPr="00783994">
              <w:rPr>
                <w:sz w:val="24"/>
                <w:szCs w:val="24"/>
              </w:rPr>
              <w:t xml:space="preserve">Показатель 4.4. Доля крупных лесных пожаров в общем количестве лесных пожаров               </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spacing w:line="228" w:lineRule="auto"/>
              <w:jc w:val="center"/>
              <w:rPr>
                <w:sz w:val="24"/>
                <w:szCs w:val="24"/>
              </w:rPr>
            </w:pPr>
            <w:r w:rsidRPr="00783994">
              <w:rPr>
                <w:sz w:val="24"/>
                <w:szCs w:val="24"/>
              </w:rPr>
              <w:t>процен-тов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spacing w:line="228" w:lineRule="auto"/>
              <w:jc w:val="center"/>
              <w:rPr>
                <w:sz w:val="24"/>
                <w:szCs w:val="24"/>
              </w:rPr>
            </w:pPr>
            <w:r w:rsidRPr="00783994">
              <w:rPr>
                <w:sz w:val="24"/>
                <w:szCs w:val="24"/>
              </w:rPr>
              <w:t>Ч</w:t>
            </w:r>
            <w:r w:rsidRPr="00783994">
              <w:rPr>
                <w:sz w:val="24"/>
                <w:szCs w:val="24"/>
                <w:vertAlign w:val="subscript"/>
              </w:rPr>
              <w:t xml:space="preserve"> К</w:t>
            </w:r>
          </w:p>
          <w:p w:rsidR="00C30DC1" w:rsidRPr="00783994" w:rsidRDefault="00C30DC1" w:rsidP="00783994">
            <w:pPr>
              <w:widowControl w:val="0"/>
              <w:autoSpaceDE w:val="0"/>
              <w:autoSpaceDN w:val="0"/>
              <w:adjustRightInd w:val="0"/>
              <w:spacing w:line="228" w:lineRule="auto"/>
              <w:jc w:val="center"/>
              <w:rPr>
                <w:sz w:val="24"/>
                <w:szCs w:val="24"/>
              </w:rPr>
            </w:pPr>
            <w:r w:rsidRPr="00783994">
              <w:rPr>
                <w:sz w:val="24"/>
                <w:szCs w:val="24"/>
                <w:lang w:val="en-US"/>
              </w:rPr>
              <w:t>D</w:t>
            </w:r>
            <w:r w:rsidRPr="00783994">
              <w:rPr>
                <w:sz w:val="24"/>
                <w:szCs w:val="24"/>
              </w:rPr>
              <w:t xml:space="preserve"> = </w:t>
            </w:r>
            <w:r w:rsidRPr="00783994">
              <w:rPr>
                <w:spacing w:val="-40"/>
              </w:rPr>
              <w:t>--------------------------</w:t>
            </w:r>
            <w:r w:rsidRPr="00783994">
              <w:rPr>
                <w:sz w:val="24"/>
                <w:szCs w:val="24"/>
              </w:rPr>
              <w:t xml:space="preserve"> х 100</w:t>
            </w:r>
          </w:p>
          <w:p w:rsidR="00C30DC1" w:rsidRPr="00783994" w:rsidRDefault="00C30DC1" w:rsidP="00783994">
            <w:pPr>
              <w:widowControl w:val="0"/>
              <w:autoSpaceDE w:val="0"/>
              <w:autoSpaceDN w:val="0"/>
              <w:adjustRightInd w:val="0"/>
              <w:spacing w:line="228" w:lineRule="auto"/>
              <w:jc w:val="center"/>
              <w:rPr>
                <w:sz w:val="24"/>
                <w:szCs w:val="24"/>
                <w:vertAlign w:val="subscript"/>
              </w:rPr>
            </w:pPr>
            <w:r w:rsidRPr="00783994">
              <w:rPr>
                <w:sz w:val="24"/>
                <w:szCs w:val="24"/>
              </w:rPr>
              <w:t>Ч</w:t>
            </w:r>
            <w:r w:rsidRPr="00783994">
              <w:rPr>
                <w:sz w:val="24"/>
                <w:szCs w:val="24"/>
                <w:vertAlign w:val="subscript"/>
              </w:rPr>
              <w:t>О</w:t>
            </w:r>
          </w:p>
          <w:p w:rsidR="00C30DC1" w:rsidRPr="00783994" w:rsidRDefault="00C30DC1" w:rsidP="00783994">
            <w:pPr>
              <w:widowControl w:val="0"/>
              <w:autoSpaceDE w:val="0"/>
              <w:autoSpaceDN w:val="0"/>
              <w:adjustRightInd w:val="0"/>
              <w:spacing w:line="228" w:lineRule="auto"/>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spacing w:line="228" w:lineRule="auto"/>
              <w:rPr>
                <w:sz w:val="24"/>
                <w:szCs w:val="24"/>
              </w:rPr>
            </w:pPr>
            <w:r w:rsidRPr="00783994">
              <w:rPr>
                <w:sz w:val="24"/>
                <w:szCs w:val="24"/>
                <w:lang w:val="en-US"/>
              </w:rPr>
              <w:t>D</w:t>
            </w:r>
            <w:r w:rsidRPr="00783994">
              <w:rPr>
                <w:sz w:val="24"/>
                <w:szCs w:val="24"/>
              </w:rPr>
              <w:t xml:space="preserve"> – доля крупных лесных пожаров в общем количестве лесных пожаров;</w:t>
            </w:r>
          </w:p>
          <w:p w:rsidR="00C30DC1" w:rsidRPr="00783994" w:rsidRDefault="00C30DC1" w:rsidP="00783994">
            <w:pPr>
              <w:widowControl w:val="0"/>
              <w:autoSpaceDE w:val="0"/>
              <w:autoSpaceDN w:val="0"/>
              <w:adjustRightInd w:val="0"/>
              <w:spacing w:line="228" w:lineRule="auto"/>
              <w:rPr>
                <w:sz w:val="24"/>
                <w:szCs w:val="24"/>
              </w:rPr>
            </w:pPr>
            <w:r w:rsidRPr="00783994">
              <w:rPr>
                <w:sz w:val="24"/>
                <w:szCs w:val="24"/>
              </w:rPr>
              <w:t>Ч</w:t>
            </w:r>
            <w:r w:rsidRPr="00783994">
              <w:rPr>
                <w:sz w:val="24"/>
                <w:szCs w:val="24"/>
                <w:vertAlign w:val="subscript"/>
              </w:rPr>
              <w:t xml:space="preserve"> К </w:t>
            </w:r>
            <w:r w:rsidRPr="00783994">
              <w:rPr>
                <w:sz w:val="24"/>
                <w:szCs w:val="24"/>
              </w:rPr>
              <w:t>– число крупных лесных пожаров;</w:t>
            </w:r>
          </w:p>
          <w:p w:rsidR="00C30DC1" w:rsidRPr="00783994" w:rsidRDefault="00C30DC1" w:rsidP="00783994">
            <w:pPr>
              <w:widowControl w:val="0"/>
              <w:spacing w:line="228" w:lineRule="auto"/>
              <w:rPr>
                <w:sz w:val="24"/>
                <w:szCs w:val="24"/>
              </w:rPr>
            </w:pPr>
            <w:r w:rsidRPr="00783994">
              <w:rPr>
                <w:sz w:val="24"/>
                <w:szCs w:val="24"/>
              </w:rPr>
              <w:t>Ч</w:t>
            </w:r>
            <w:r w:rsidRPr="00783994">
              <w:rPr>
                <w:sz w:val="24"/>
                <w:szCs w:val="24"/>
                <w:vertAlign w:val="subscript"/>
              </w:rPr>
              <w:t xml:space="preserve">О </w:t>
            </w:r>
            <w:r w:rsidRPr="00783994">
              <w:rPr>
                <w:sz w:val="24"/>
                <w:szCs w:val="24"/>
              </w:rPr>
              <w:t xml:space="preserve">– общее количество лесных пожаров  </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spacing w:line="228" w:lineRule="auto"/>
              <w:jc w:val="center"/>
              <w:rPr>
                <w:sz w:val="24"/>
                <w:szCs w:val="24"/>
              </w:rPr>
            </w:pPr>
            <w:r w:rsidRPr="00783994">
              <w:rPr>
                <w:sz w:val="24"/>
                <w:szCs w:val="24"/>
              </w:rPr>
              <w:t>43.</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spacing w:line="228" w:lineRule="auto"/>
              <w:rPr>
                <w:sz w:val="24"/>
                <w:szCs w:val="24"/>
              </w:rPr>
            </w:pPr>
            <w:r w:rsidRPr="00783994">
              <w:rPr>
                <w:sz w:val="24"/>
                <w:szCs w:val="24"/>
              </w:rPr>
              <w:t>Показатель 4.6. Отношение площади проведенных санитарно-оздоровительных мероприятий к площади погибших и поврежденных лесов</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spacing w:line="228" w:lineRule="auto"/>
              <w:jc w:val="center"/>
              <w:rPr>
                <w:sz w:val="24"/>
                <w:szCs w:val="24"/>
              </w:rPr>
            </w:pPr>
            <w:r w:rsidRPr="00783994">
              <w:rPr>
                <w:sz w:val="24"/>
                <w:szCs w:val="24"/>
              </w:rPr>
              <w:t>про</w:t>
            </w:r>
            <w:r w:rsidRPr="00783994">
              <w:rPr>
                <w:sz w:val="24"/>
                <w:szCs w:val="24"/>
              </w:rPr>
              <w:softHyphen/>
              <w:t>цен-тов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spacing w:line="228" w:lineRule="auto"/>
              <w:jc w:val="center"/>
              <w:rPr>
                <w:sz w:val="24"/>
                <w:szCs w:val="24"/>
              </w:rPr>
            </w:pPr>
            <w:r w:rsidRPr="00783994">
              <w:rPr>
                <w:sz w:val="24"/>
                <w:szCs w:val="24"/>
                <w:lang w:val="en-US"/>
              </w:rPr>
              <w:t>S</w:t>
            </w:r>
            <w:r w:rsidRPr="00783994">
              <w:rPr>
                <w:sz w:val="24"/>
                <w:szCs w:val="24"/>
                <w:vertAlign w:val="subscript"/>
                <w:lang w:val="en-US"/>
              </w:rPr>
              <w:t xml:space="preserve"> S</w:t>
            </w:r>
          </w:p>
          <w:p w:rsidR="00C30DC1" w:rsidRPr="00783994" w:rsidRDefault="00C30DC1" w:rsidP="00783994">
            <w:pPr>
              <w:widowControl w:val="0"/>
              <w:autoSpaceDE w:val="0"/>
              <w:autoSpaceDN w:val="0"/>
              <w:adjustRightInd w:val="0"/>
              <w:spacing w:line="228" w:lineRule="auto"/>
              <w:jc w:val="center"/>
              <w:rPr>
                <w:sz w:val="24"/>
                <w:szCs w:val="24"/>
              </w:rPr>
            </w:pPr>
            <w:r w:rsidRPr="00783994">
              <w:rPr>
                <w:sz w:val="24"/>
                <w:szCs w:val="24"/>
                <w:lang w:val="en-US"/>
              </w:rPr>
              <w:t>D</w:t>
            </w:r>
            <w:r w:rsidRPr="00783994">
              <w:rPr>
                <w:sz w:val="24"/>
                <w:szCs w:val="24"/>
              </w:rPr>
              <w:t xml:space="preserve"> = </w:t>
            </w:r>
            <w:r w:rsidRPr="00783994">
              <w:rPr>
                <w:spacing w:val="-40"/>
              </w:rPr>
              <w:t>--------------------------</w:t>
            </w:r>
            <w:r w:rsidRPr="00783994">
              <w:rPr>
                <w:sz w:val="24"/>
                <w:szCs w:val="24"/>
              </w:rPr>
              <w:t xml:space="preserve"> х 100</w:t>
            </w:r>
          </w:p>
          <w:p w:rsidR="00C30DC1" w:rsidRPr="00783994" w:rsidRDefault="00C30DC1" w:rsidP="00783994">
            <w:pPr>
              <w:widowControl w:val="0"/>
              <w:autoSpaceDE w:val="0"/>
              <w:autoSpaceDN w:val="0"/>
              <w:adjustRightInd w:val="0"/>
              <w:spacing w:line="228" w:lineRule="auto"/>
              <w:jc w:val="center"/>
              <w:rPr>
                <w:sz w:val="24"/>
                <w:szCs w:val="24"/>
                <w:vertAlign w:val="subscript"/>
              </w:rPr>
            </w:pPr>
            <w:r w:rsidRPr="00783994">
              <w:rPr>
                <w:sz w:val="24"/>
                <w:szCs w:val="24"/>
                <w:lang w:val="en-US"/>
              </w:rPr>
              <w:t>S</w:t>
            </w:r>
            <w:r w:rsidRPr="00783994">
              <w:rPr>
                <w:sz w:val="24"/>
                <w:szCs w:val="24"/>
                <w:vertAlign w:val="subscript"/>
                <w:lang w:val="en-US"/>
              </w:rPr>
              <w:t>P</w:t>
            </w:r>
          </w:p>
          <w:p w:rsidR="00C30DC1" w:rsidRPr="00783994" w:rsidRDefault="00C30DC1" w:rsidP="00783994">
            <w:pPr>
              <w:widowControl w:val="0"/>
              <w:autoSpaceDE w:val="0"/>
              <w:autoSpaceDN w:val="0"/>
              <w:adjustRightInd w:val="0"/>
              <w:spacing w:line="228" w:lineRule="auto"/>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spacing w:line="228" w:lineRule="auto"/>
              <w:rPr>
                <w:sz w:val="24"/>
                <w:szCs w:val="24"/>
              </w:rPr>
            </w:pPr>
            <w:r w:rsidRPr="00783994">
              <w:rPr>
                <w:sz w:val="24"/>
                <w:szCs w:val="24"/>
                <w:lang w:val="en-US"/>
              </w:rPr>
              <w:t>D</w:t>
            </w:r>
            <w:r w:rsidRPr="00783994">
              <w:rPr>
                <w:sz w:val="24"/>
                <w:szCs w:val="24"/>
              </w:rPr>
              <w:t xml:space="preserve"> – отношение площади проведенных санитарно-оздоровительных мероприятий к площади погибших и поврежденных лесов;</w:t>
            </w:r>
          </w:p>
          <w:p w:rsidR="00C30DC1" w:rsidRPr="00783994" w:rsidRDefault="00C30DC1" w:rsidP="00783994">
            <w:pPr>
              <w:widowControl w:val="0"/>
              <w:autoSpaceDE w:val="0"/>
              <w:autoSpaceDN w:val="0"/>
              <w:adjustRightInd w:val="0"/>
              <w:spacing w:line="228" w:lineRule="auto"/>
              <w:rPr>
                <w:sz w:val="24"/>
                <w:szCs w:val="24"/>
              </w:rPr>
            </w:pPr>
            <w:r w:rsidRPr="00783994">
              <w:rPr>
                <w:sz w:val="24"/>
                <w:szCs w:val="24"/>
                <w:lang w:val="en-US"/>
              </w:rPr>
              <w:t>S</w:t>
            </w:r>
            <w:r w:rsidRPr="00F24843">
              <w:rPr>
                <w:sz w:val="24"/>
                <w:szCs w:val="24"/>
                <w:vertAlign w:val="subscript"/>
              </w:rPr>
              <w:t xml:space="preserve"> </w:t>
            </w:r>
            <w:r w:rsidRPr="00783994">
              <w:rPr>
                <w:sz w:val="24"/>
                <w:szCs w:val="24"/>
                <w:vertAlign w:val="subscript"/>
                <w:lang w:val="en-US"/>
              </w:rPr>
              <w:t>S</w:t>
            </w:r>
            <w:r w:rsidRPr="00F24843">
              <w:rPr>
                <w:sz w:val="24"/>
                <w:szCs w:val="24"/>
                <w:vertAlign w:val="subscript"/>
              </w:rPr>
              <w:t xml:space="preserve"> </w:t>
            </w:r>
            <w:r w:rsidRPr="00783994">
              <w:rPr>
                <w:sz w:val="24"/>
                <w:szCs w:val="24"/>
              </w:rPr>
              <w:t>–  площадь сплошных санитарных рубок;</w:t>
            </w:r>
          </w:p>
          <w:p w:rsidR="00C30DC1" w:rsidRPr="00783994" w:rsidRDefault="00C30DC1" w:rsidP="00783994">
            <w:pPr>
              <w:widowControl w:val="0"/>
              <w:spacing w:line="228" w:lineRule="auto"/>
              <w:rPr>
                <w:sz w:val="24"/>
                <w:szCs w:val="24"/>
              </w:rPr>
            </w:pPr>
            <w:r w:rsidRPr="00783994">
              <w:rPr>
                <w:sz w:val="24"/>
                <w:szCs w:val="24"/>
                <w:lang w:val="en-US"/>
              </w:rPr>
              <w:t>S</w:t>
            </w:r>
            <w:r w:rsidRPr="00F24843">
              <w:rPr>
                <w:sz w:val="24"/>
                <w:szCs w:val="24"/>
              </w:rPr>
              <w:t xml:space="preserve"> </w:t>
            </w:r>
            <w:r w:rsidRPr="00783994">
              <w:rPr>
                <w:sz w:val="24"/>
                <w:szCs w:val="24"/>
                <w:vertAlign w:val="subscript"/>
                <w:lang w:val="en-US"/>
              </w:rPr>
              <w:t>P</w:t>
            </w:r>
            <w:r w:rsidRPr="00F24843">
              <w:rPr>
                <w:sz w:val="24"/>
                <w:szCs w:val="24"/>
                <w:vertAlign w:val="subscript"/>
              </w:rPr>
              <w:t xml:space="preserve"> </w:t>
            </w:r>
            <w:r w:rsidRPr="00783994">
              <w:rPr>
                <w:sz w:val="24"/>
                <w:szCs w:val="24"/>
              </w:rPr>
              <w:t>– площадь погибших и поврежденных лесов</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spacing w:line="228" w:lineRule="auto"/>
              <w:jc w:val="center"/>
              <w:rPr>
                <w:sz w:val="24"/>
                <w:szCs w:val="24"/>
              </w:rPr>
            </w:pPr>
            <w:r w:rsidRPr="00783994">
              <w:rPr>
                <w:sz w:val="24"/>
                <w:szCs w:val="24"/>
              </w:rPr>
              <w:t>44.</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4.8. Отношение площади лесного фонда, пройденной пожарами в отчетном году к средней площади, пройденной пожарами за предыдущие пять лет  (при классах пожарной опасности по условиям погоды на уровне средних многолетних показателей)</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про</w:t>
            </w:r>
            <w:r w:rsidRPr="00783994">
              <w:rPr>
                <w:sz w:val="24"/>
                <w:szCs w:val="24"/>
              </w:rPr>
              <w:softHyphen/>
              <w:t>цен-тов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spacing w:line="228" w:lineRule="auto"/>
              <w:jc w:val="center"/>
              <w:rPr>
                <w:sz w:val="24"/>
                <w:szCs w:val="24"/>
                <w:lang w:val="en-US"/>
              </w:rPr>
            </w:pPr>
            <w:r w:rsidRPr="00783994">
              <w:rPr>
                <w:sz w:val="24"/>
                <w:szCs w:val="24"/>
                <w:lang w:val="en-US"/>
              </w:rPr>
              <w:t>S</w:t>
            </w:r>
          </w:p>
          <w:p w:rsidR="00C30DC1" w:rsidRPr="00783994" w:rsidRDefault="00C30DC1" w:rsidP="00783994">
            <w:pPr>
              <w:widowControl w:val="0"/>
              <w:autoSpaceDE w:val="0"/>
              <w:autoSpaceDN w:val="0"/>
              <w:adjustRightInd w:val="0"/>
              <w:spacing w:line="228" w:lineRule="auto"/>
              <w:jc w:val="center"/>
              <w:rPr>
                <w:sz w:val="24"/>
                <w:szCs w:val="24"/>
                <w:lang w:val="en-US"/>
              </w:rPr>
            </w:pPr>
            <w:r w:rsidRPr="00783994">
              <w:rPr>
                <w:sz w:val="24"/>
                <w:szCs w:val="24"/>
                <w:lang w:val="en-US"/>
              </w:rPr>
              <w:t xml:space="preserve">D = </w:t>
            </w:r>
            <w:r w:rsidRPr="00783994">
              <w:rPr>
                <w:spacing w:val="-40"/>
                <w:lang w:val="en-US"/>
              </w:rPr>
              <w:t>------------------------------------------------------------------------------------------</w:t>
            </w:r>
            <w:r w:rsidRPr="00783994">
              <w:rPr>
                <w:sz w:val="24"/>
                <w:szCs w:val="24"/>
                <w:lang w:val="en-US"/>
              </w:rPr>
              <w:t xml:space="preserve"> </w:t>
            </w:r>
            <w:r w:rsidRPr="00783994">
              <w:rPr>
                <w:sz w:val="24"/>
                <w:szCs w:val="24"/>
              </w:rPr>
              <w:t>х</w:t>
            </w:r>
            <w:r w:rsidRPr="00783994">
              <w:rPr>
                <w:sz w:val="24"/>
                <w:szCs w:val="24"/>
                <w:lang w:val="en-US"/>
              </w:rPr>
              <w:t xml:space="preserve"> 100</w:t>
            </w:r>
          </w:p>
          <w:p w:rsidR="00C30DC1" w:rsidRPr="00783994" w:rsidRDefault="00C30DC1" w:rsidP="00783994">
            <w:pPr>
              <w:widowControl w:val="0"/>
              <w:autoSpaceDE w:val="0"/>
              <w:autoSpaceDN w:val="0"/>
              <w:adjustRightInd w:val="0"/>
              <w:jc w:val="center"/>
              <w:rPr>
                <w:sz w:val="24"/>
                <w:szCs w:val="24"/>
              </w:rPr>
            </w:pPr>
            <w:r w:rsidRPr="00783994">
              <w:rPr>
                <w:sz w:val="24"/>
                <w:szCs w:val="24"/>
              </w:rPr>
              <w:t>(</w:t>
            </w:r>
            <w:r w:rsidRPr="00783994">
              <w:rPr>
                <w:sz w:val="24"/>
                <w:szCs w:val="24"/>
                <w:lang w:val="en-US"/>
              </w:rPr>
              <w:t>S</w:t>
            </w:r>
            <w:r w:rsidRPr="00783994">
              <w:rPr>
                <w:sz w:val="24"/>
                <w:szCs w:val="24"/>
                <w:vertAlign w:val="subscript"/>
                <w:lang w:val="en-US"/>
              </w:rPr>
              <w:t>1</w:t>
            </w:r>
            <w:r w:rsidRPr="00783994">
              <w:rPr>
                <w:sz w:val="24"/>
                <w:szCs w:val="24"/>
                <w:lang w:val="en-US"/>
              </w:rPr>
              <w:t>+</w:t>
            </w:r>
            <w:r w:rsidRPr="00783994">
              <w:rPr>
                <w:sz w:val="24"/>
                <w:szCs w:val="24"/>
                <w:vertAlign w:val="subscript"/>
                <w:lang w:val="en-US"/>
              </w:rPr>
              <w:t xml:space="preserve"> </w:t>
            </w:r>
            <w:r w:rsidRPr="00783994">
              <w:rPr>
                <w:sz w:val="24"/>
                <w:szCs w:val="24"/>
                <w:lang w:val="en-US"/>
              </w:rPr>
              <w:t>S</w:t>
            </w:r>
            <w:r w:rsidRPr="00783994">
              <w:rPr>
                <w:sz w:val="24"/>
                <w:szCs w:val="24"/>
                <w:vertAlign w:val="subscript"/>
                <w:lang w:val="en-US"/>
              </w:rPr>
              <w:t>2</w:t>
            </w:r>
            <w:r w:rsidRPr="00783994">
              <w:rPr>
                <w:sz w:val="24"/>
                <w:szCs w:val="24"/>
                <w:lang w:val="en-US"/>
              </w:rPr>
              <w:t xml:space="preserve"> +S</w:t>
            </w:r>
            <w:r w:rsidRPr="00783994">
              <w:rPr>
                <w:sz w:val="24"/>
                <w:szCs w:val="24"/>
                <w:vertAlign w:val="subscript"/>
                <w:lang w:val="en-US"/>
              </w:rPr>
              <w:t>3</w:t>
            </w:r>
            <w:r w:rsidRPr="00783994">
              <w:rPr>
                <w:sz w:val="24"/>
                <w:szCs w:val="24"/>
                <w:lang w:val="en-US"/>
              </w:rPr>
              <w:t>+S</w:t>
            </w:r>
            <w:r w:rsidRPr="00783994">
              <w:rPr>
                <w:sz w:val="24"/>
                <w:szCs w:val="24"/>
                <w:vertAlign w:val="subscript"/>
                <w:lang w:val="en-US"/>
              </w:rPr>
              <w:t>4</w:t>
            </w:r>
            <w:r w:rsidRPr="00783994">
              <w:rPr>
                <w:sz w:val="24"/>
                <w:szCs w:val="24"/>
                <w:lang w:val="en-US"/>
              </w:rPr>
              <w:t>+ S</w:t>
            </w:r>
            <w:r w:rsidRPr="00783994">
              <w:rPr>
                <w:sz w:val="24"/>
                <w:szCs w:val="24"/>
                <w:vertAlign w:val="subscript"/>
                <w:lang w:val="en-US"/>
              </w:rPr>
              <w:t>5</w:t>
            </w:r>
            <w:r w:rsidRPr="00783994">
              <w:rPr>
                <w:sz w:val="24"/>
                <w:szCs w:val="24"/>
                <w:vertAlign w:val="subscript"/>
              </w:rPr>
              <w:t xml:space="preserve">) </w:t>
            </w:r>
            <w:r w:rsidRPr="00783994">
              <w:rPr>
                <w:sz w:val="24"/>
                <w:szCs w:val="24"/>
              </w:rPr>
              <w:t>/ 5</w:t>
            </w:r>
          </w:p>
          <w:p w:rsidR="00C30DC1" w:rsidRPr="00783994" w:rsidRDefault="00C30DC1" w:rsidP="00783994">
            <w:pPr>
              <w:widowControl w:val="0"/>
              <w:autoSpaceDE w:val="0"/>
              <w:autoSpaceDN w:val="0"/>
              <w:adjustRightInd w:val="0"/>
              <w:jc w:val="center"/>
              <w:rPr>
                <w:sz w:val="24"/>
                <w:szCs w:val="24"/>
                <w:lang w:val="en-US"/>
              </w:rPr>
            </w:pPr>
          </w:p>
          <w:p w:rsidR="00C30DC1" w:rsidRPr="00783994" w:rsidRDefault="00C30DC1" w:rsidP="00783994">
            <w:pPr>
              <w:widowControl w:val="0"/>
              <w:autoSpaceDE w:val="0"/>
              <w:autoSpaceDN w:val="0"/>
              <w:adjustRightInd w:val="0"/>
              <w:jc w:val="center"/>
              <w:rPr>
                <w:sz w:val="32"/>
                <w:szCs w:val="32"/>
                <w:lang w:val="en-US"/>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lang w:val="en-US"/>
              </w:rPr>
              <w:t>D</w:t>
            </w:r>
            <w:r w:rsidRPr="00783994">
              <w:rPr>
                <w:sz w:val="24"/>
                <w:szCs w:val="24"/>
              </w:rPr>
              <w:t xml:space="preserve"> – отношение площади лесного фонда, пройденной пожарами в отчетном году к средней площади, пройденной пожарами за предыдущие пять лет;</w:t>
            </w:r>
          </w:p>
          <w:p w:rsidR="00C30DC1" w:rsidRPr="00783994" w:rsidRDefault="00C30DC1" w:rsidP="00783994">
            <w:pPr>
              <w:widowControl w:val="0"/>
              <w:rPr>
                <w:sz w:val="24"/>
                <w:szCs w:val="24"/>
              </w:rPr>
            </w:pPr>
            <w:r w:rsidRPr="00783994">
              <w:rPr>
                <w:sz w:val="24"/>
                <w:szCs w:val="24"/>
                <w:lang w:val="en-US"/>
              </w:rPr>
              <w:t>S</w:t>
            </w:r>
            <w:r w:rsidRPr="00783994">
              <w:rPr>
                <w:sz w:val="24"/>
                <w:szCs w:val="24"/>
              </w:rPr>
              <w:t xml:space="preserve"> – площадь лесного фонда, пройденная пожарами в отчетном году;</w:t>
            </w:r>
          </w:p>
          <w:p w:rsidR="00C30DC1" w:rsidRPr="00783994" w:rsidRDefault="00C30DC1" w:rsidP="00783994">
            <w:pPr>
              <w:widowControl w:val="0"/>
              <w:rPr>
                <w:sz w:val="24"/>
                <w:szCs w:val="24"/>
              </w:rPr>
            </w:pPr>
            <w:r w:rsidRPr="00783994">
              <w:rPr>
                <w:sz w:val="24"/>
                <w:szCs w:val="24"/>
                <w:lang w:val="en-US"/>
              </w:rPr>
              <w:t>S</w:t>
            </w:r>
            <w:r w:rsidRPr="00783994">
              <w:rPr>
                <w:sz w:val="24"/>
                <w:szCs w:val="24"/>
                <w:vertAlign w:val="subscript"/>
              </w:rPr>
              <w:t>1</w:t>
            </w:r>
            <w:r w:rsidRPr="00783994">
              <w:t>,</w:t>
            </w:r>
            <w:r w:rsidRPr="00783994">
              <w:rPr>
                <w:sz w:val="24"/>
                <w:szCs w:val="24"/>
                <w:vertAlign w:val="subscript"/>
              </w:rPr>
              <w:t xml:space="preserve">  </w:t>
            </w:r>
            <w:r w:rsidRPr="00783994">
              <w:rPr>
                <w:sz w:val="24"/>
                <w:szCs w:val="24"/>
                <w:lang w:val="en-US"/>
              </w:rPr>
              <w:t>S</w:t>
            </w:r>
            <w:r w:rsidRPr="00783994">
              <w:rPr>
                <w:sz w:val="24"/>
                <w:szCs w:val="24"/>
                <w:vertAlign w:val="subscript"/>
              </w:rPr>
              <w:t>2</w:t>
            </w:r>
            <w:r w:rsidRPr="00783994">
              <w:rPr>
                <w:sz w:val="24"/>
                <w:szCs w:val="24"/>
              </w:rPr>
              <w:t xml:space="preserve">, </w:t>
            </w:r>
            <w:r w:rsidRPr="00783994">
              <w:rPr>
                <w:sz w:val="24"/>
                <w:szCs w:val="24"/>
                <w:lang w:val="en-US"/>
              </w:rPr>
              <w:t>S</w:t>
            </w:r>
            <w:r w:rsidRPr="00783994">
              <w:rPr>
                <w:sz w:val="24"/>
                <w:szCs w:val="24"/>
                <w:vertAlign w:val="subscript"/>
              </w:rPr>
              <w:t>3</w:t>
            </w:r>
            <w:r w:rsidRPr="00783994">
              <w:rPr>
                <w:sz w:val="24"/>
                <w:szCs w:val="24"/>
              </w:rPr>
              <w:t xml:space="preserve">, </w:t>
            </w:r>
            <w:r w:rsidRPr="00783994">
              <w:rPr>
                <w:sz w:val="24"/>
                <w:szCs w:val="24"/>
                <w:lang w:val="en-US"/>
              </w:rPr>
              <w:t>S</w:t>
            </w:r>
            <w:r w:rsidRPr="00783994">
              <w:rPr>
                <w:sz w:val="24"/>
                <w:szCs w:val="24"/>
                <w:vertAlign w:val="subscript"/>
              </w:rPr>
              <w:t>4</w:t>
            </w:r>
            <w:r w:rsidRPr="00783994">
              <w:rPr>
                <w:sz w:val="24"/>
                <w:szCs w:val="24"/>
              </w:rPr>
              <w:t xml:space="preserve">, </w:t>
            </w:r>
            <w:r w:rsidRPr="00783994">
              <w:rPr>
                <w:sz w:val="24"/>
                <w:szCs w:val="24"/>
                <w:lang w:val="en-US"/>
              </w:rPr>
              <w:t>S</w:t>
            </w:r>
            <w:r w:rsidRPr="00783994">
              <w:rPr>
                <w:sz w:val="24"/>
                <w:szCs w:val="24"/>
                <w:vertAlign w:val="subscript"/>
              </w:rPr>
              <w:t xml:space="preserve">5 </w:t>
            </w:r>
            <w:r w:rsidRPr="00783994">
              <w:rPr>
                <w:sz w:val="24"/>
                <w:szCs w:val="24"/>
              </w:rPr>
              <w:t>– площади лесного фонда, пройденные пожарами за предыдущие пять лет</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45.</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5.1. Охват населения планово-регулярной системой сбора и вывоза твердых бытовых отходов</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про</w:t>
            </w:r>
            <w:r w:rsidRPr="00783994">
              <w:rPr>
                <w:sz w:val="24"/>
                <w:szCs w:val="24"/>
              </w:rPr>
              <w:softHyphen/>
              <w:t>цен-тов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О = Кф / Кп 100</w:t>
            </w: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О – охват населения планово-регулярной системой сбора и вывоза твердых бытовых отходов;</w:t>
            </w:r>
          </w:p>
          <w:p w:rsidR="00C30DC1" w:rsidRPr="00783994" w:rsidRDefault="00C30DC1" w:rsidP="00783994">
            <w:pPr>
              <w:widowControl w:val="0"/>
              <w:autoSpaceDE w:val="0"/>
              <w:autoSpaceDN w:val="0"/>
              <w:adjustRightInd w:val="0"/>
              <w:jc w:val="both"/>
              <w:rPr>
                <w:sz w:val="24"/>
                <w:szCs w:val="24"/>
              </w:rPr>
            </w:pPr>
            <w:r w:rsidRPr="00783994">
              <w:rPr>
                <w:sz w:val="24"/>
                <w:szCs w:val="24"/>
              </w:rPr>
              <w:t>Кф –  количество заключенных договоров на вывоз твердых бытовых отходов за отчетный период;</w:t>
            </w:r>
          </w:p>
          <w:p w:rsidR="00C30DC1" w:rsidRPr="00783994" w:rsidRDefault="00C30DC1" w:rsidP="00783994">
            <w:pPr>
              <w:widowControl w:val="0"/>
              <w:rPr>
                <w:sz w:val="24"/>
                <w:szCs w:val="24"/>
              </w:rPr>
            </w:pPr>
            <w:r w:rsidRPr="00783994">
              <w:rPr>
                <w:sz w:val="24"/>
                <w:szCs w:val="24"/>
              </w:rPr>
              <w:t>Кп – количество договоров, обеспечивающих стопроцентный охват населения планово-регулярной системой сбора и вывоза твердых бытовых отходов за отчетный период</w:t>
            </w:r>
          </w:p>
        </w:tc>
      </w:tr>
      <w:tr w:rsidR="00C30DC1" w:rsidRPr="00783994" w:rsidTr="00783994">
        <w:tc>
          <w:tcPr>
            <w:tcW w:w="58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46.</w:t>
            </w:r>
          </w:p>
        </w:tc>
        <w:tc>
          <w:tcPr>
            <w:tcW w:w="3851"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5.2. Площадь рекультивированных земель, возвращенных в хозяйственный оборот</w:t>
            </w:r>
          </w:p>
        </w:tc>
        <w:tc>
          <w:tcPr>
            <w:tcW w:w="1137"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гек</w:t>
            </w:r>
            <w:r w:rsidRPr="00783994">
              <w:rPr>
                <w:sz w:val="24"/>
                <w:szCs w:val="24"/>
              </w:rPr>
              <w:softHyphen/>
              <w:t>таров</w:t>
            </w:r>
          </w:p>
        </w:tc>
        <w:tc>
          <w:tcPr>
            <w:tcW w:w="355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center"/>
              <w:rPr>
                <w:sz w:val="24"/>
                <w:szCs w:val="24"/>
              </w:rPr>
            </w:pPr>
            <w:r w:rsidRPr="00783994">
              <w:rPr>
                <w:sz w:val="24"/>
                <w:szCs w:val="24"/>
              </w:rPr>
              <w:t>Sр = Σsi</w:t>
            </w:r>
          </w:p>
          <w:p w:rsidR="00C30DC1" w:rsidRPr="00783994" w:rsidRDefault="00C30DC1" w:rsidP="00783994">
            <w:pPr>
              <w:widowControl w:val="0"/>
              <w:autoSpaceDE w:val="0"/>
              <w:autoSpaceDN w:val="0"/>
              <w:adjustRightInd w:val="0"/>
              <w:jc w:val="center"/>
              <w:rPr>
                <w:sz w:val="24"/>
                <w:szCs w:val="24"/>
              </w:rPr>
            </w:pPr>
          </w:p>
          <w:p w:rsidR="00C30DC1" w:rsidRPr="00783994" w:rsidRDefault="00C30DC1" w:rsidP="00783994">
            <w:pPr>
              <w:widowControl w:val="0"/>
              <w:autoSpaceDE w:val="0"/>
              <w:autoSpaceDN w:val="0"/>
              <w:adjustRightInd w:val="0"/>
              <w:jc w:val="center"/>
              <w:rPr>
                <w:sz w:val="24"/>
                <w:szCs w:val="24"/>
              </w:rPr>
            </w:pPr>
          </w:p>
        </w:tc>
        <w:tc>
          <w:tcPr>
            <w:tcW w:w="5983"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autoSpaceDE w:val="0"/>
              <w:autoSpaceDN w:val="0"/>
              <w:adjustRightInd w:val="0"/>
              <w:jc w:val="both"/>
              <w:rPr>
                <w:sz w:val="24"/>
                <w:szCs w:val="24"/>
              </w:rPr>
            </w:pPr>
            <w:r w:rsidRPr="00783994">
              <w:rPr>
                <w:sz w:val="24"/>
                <w:szCs w:val="24"/>
              </w:rPr>
              <w:t xml:space="preserve">Sр – площадь земель, возвращенных в хозяйственный оборот, на территории </w:t>
            </w:r>
            <w:r>
              <w:rPr>
                <w:sz w:val="24"/>
                <w:szCs w:val="24"/>
              </w:rPr>
              <w:t xml:space="preserve">Ростовской </w:t>
            </w:r>
            <w:r w:rsidRPr="00783994">
              <w:rPr>
                <w:sz w:val="24"/>
                <w:szCs w:val="24"/>
              </w:rPr>
              <w:t xml:space="preserve">области в рамках </w:t>
            </w:r>
            <w:r>
              <w:rPr>
                <w:sz w:val="24"/>
                <w:szCs w:val="24"/>
              </w:rPr>
              <w:t xml:space="preserve">государственной </w:t>
            </w:r>
            <w:r w:rsidRPr="00783994">
              <w:rPr>
                <w:sz w:val="24"/>
                <w:szCs w:val="24"/>
              </w:rPr>
              <w:t xml:space="preserve">программы за отчетный период; </w:t>
            </w:r>
          </w:p>
          <w:p w:rsidR="00C30DC1" w:rsidRPr="00783994" w:rsidRDefault="00C30DC1" w:rsidP="00783994">
            <w:pPr>
              <w:widowControl w:val="0"/>
              <w:rPr>
                <w:sz w:val="24"/>
                <w:szCs w:val="24"/>
              </w:rPr>
            </w:pPr>
            <w:r w:rsidRPr="00783994">
              <w:rPr>
                <w:sz w:val="24"/>
                <w:szCs w:val="24"/>
              </w:rPr>
              <w:t>Si – площадь одного рекультивированного  объекта размещения твердых бытовых отходов  в рамках подпрограммы за отчетный период на территории i-го муниципального образования</w:t>
            </w:r>
          </w:p>
        </w:tc>
      </w:tr>
    </w:tbl>
    <w:p w:rsidR="00C30DC1" w:rsidRPr="0005476F" w:rsidRDefault="00C30DC1" w:rsidP="00783994">
      <w:pPr>
        <w:widowControl w:val="0"/>
        <w:autoSpaceDE w:val="0"/>
        <w:autoSpaceDN w:val="0"/>
        <w:adjustRightInd w:val="0"/>
        <w:ind w:firstLine="709"/>
        <w:jc w:val="both"/>
        <w:rPr>
          <w:sz w:val="16"/>
          <w:szCs w:val="16"/>
        </w:rPr>
      </w:pPr>
    </w:p>
    <w:p w:rsidR="00C30DC1" w:rsidRPr="00783994" w:rsidRDefault="00C30DC1" w:rsidP="00783994">
      <w:pPr>
        <w:widowControl w:val="0"/>
        <w:autoSpaceDE w:val="0"/>
        <w:autoSpaceDN w:val="0"/>
        <w:adjustRightInd w:val="0"/>
        <w:ind w:firstLine="709"/>
        <w:jc w:val="both"/>
        <w:rPr>
          <w:sz w:val="28"/>
          <w:szCs w:val="28"/>
        </w:rPr>
      </w:pPr>
      <w:r w:rsidRPr="00783994">
        <w:rPr>
          <w:sz w:val="28"/>
          <w:szCs w:val="28"/>
        </w:rPr>
        <w:t>Примечание.</w:t>
      </w:r>
    </w:p>
    <w:p w:rsidR="00C30DC1" w:rsidRPr="00783994" w:rsidRDefault="00C30DC1" w:rsidP="00783994">
      <w:pPr>
        <w:widowControl w:val="0"/>
        <w:autoSpaceDE w:val="0"/>
        <w:autoSpaceDN w:val="0"/>
        <w:adjustRightInd w:val="0"/>
        <w:ind w:firstLine="709"/>
        <w:jc w:val="both"/>
        <w:rPr>
          <w:sz w:val="28"/>
          <w:szCs w:val="28"/>
        </w:rPr>
      </w:pPr>
      <w:r w:rsidRPr="00783994">
        <w:rPr>
          <w:sz w:val="28"/>
          <w:szCs w:val="28"/>
        </w:rPr>
        <w:t>Список используемых сокращений:</w:t>
      </w:r>
    </w:p>
    <w:p w:rsidR="00C30DC1" w:rsidRPr="00783994" w:rsidRDefault="00C30DC1" w:rsidP="00783994">
      <w:pPr>
        <w:widowControl w:val="0"/>
        <w:autoSpaceDE w:val="0"/>
        <w:autoSpaceDN w:val="0"/>
        <w:adjustRightInd w:val="0"/>
        <w:ind w:firstLine="709"/>
        <w:jc w:val="both"/>
        <w:rPr>
          <w:sz w:val="28"/>
          <w:szCs w:val="28"/>
        </w:rPr>
      </w:pPr>
      <w:r w:rsidRPr="00783994">
        <w:rPr>
          <w:sz w:val="28"/>
          <w:szCs w:val="28"/>
        </w:rPr>
        <w:t xml:space="preserve">ГБУ РО </w:t>
      </w:r>
      <w:r w:rsidRPr="00783994">
        <w:rPr>
          <w:sz w:val="24"/>
          <w:szCs w:val="24"/>
        </w:rPr>
        <w:t>–</w:t>
      </w:r>
      <w:r w:rsidRPr="00783994">
        <w:rPr>
          <w:sz w:val="28"/>
          <w:szCs w:val="28"/>
        </w:rPr>
        <w:t xml:space="preserve"> государственное бюджетное учреждение Ростовской области;</w:t>
      </w:r>
    </w:p>
    <w:p w:rsidR="00C30DC1" w:rsidRPr="00783994" w:rsidRDefault="00C30DC1" w:rsidP="00783994">
      <w:pPr>
        <w:widowControl w:val="0"/>
        <w:autoSpaceDE w:val="0"/>
        <w:autoSpaceDN w:val="0"/>
        <w:adjustRightInd w:val="0"/>
        <w:ind w:firstLine="709"/>
        <w:jc w:val="both"/>
        <w:rPr>
          <w:sz w:val="28"/>
          <w:szCs w:val="28"/>
        </w:rPr>
      </w:pPr>
      <w:r w:rsidRPr="00783994">
        <w:rPr>
          <w:sz w:val="28"/>
          <w:szCs w:val="28"/>
        </w:rPr>
        <w:t xml:space="preserve">ФГУП «ВИЭМС» </w:t>
      </w:r>
      <w:r w:rsidRPr="00783994">
        <w:rPr>
          <w:sz w:val="24"/>
          <w:szCs w:val="24"/>
        </w:rPr>
        <w:t>–</w:t>
      </w:r>
      <w:r w:rsidRPr="00783994">
        <w:rPr>
          <w:sz w:val="28"/>
          <w:szCs w:val="28"/>
        </w:rPr>
        <w:t xml:space="preserve"> федеральное государственное унитарное предприятие «Всероссийский научно-исследовательский институт экономики минерального сырья и недропользования»;</w:t>
      </w:r>
    </w:p>
    <w:p w:rsidR="00C30DC1" w:rsidRPr="00783994" w:rsidRDefault="00C30DC1" w:rsidP="00783994">
      <w:pPr>
        <w:widowControl w:val="0"/>
        <w:autoSpaceDE w:val="0"/>
        <w:autoSpaceDN w:val="0"/>
        <w:adjustRightInd w:val="0"/>
        <w:ind w:firstLine="709"/>
        <w:jc w:val="both"/>
        <w:rPr>
          <w:sz w:val="28"/>
          <w:szCs w:val="28"/>
        </w:rPr>
      </w:pPr>
      <w:r w:rsidRPr="00783994">
        <w:rPr>
          <w:sz w:val="28"/>
          <w:szCs w:val="28"/>
        </w:rPr>
        <w:t xml:space="preserve">ООПТ </w:t>
      </w:r>
      <w:r w:rsidRPr="00783994">
        <w:rPr>
          <w:sz w:val="24"/>
          <w:szCs w:val="24"/>
        </w:rPr>
        <w:t>–</w:t>
      </w:r>
      <w:r w:rsidRPr="00783994">
        <w:rPr>
          <w:sz w:val="28"/>
          <w:szCs w:val="28"/>
        </w:rPr>
        <w:t xml:space="preserve"> особо охраняемая природная территория;</w:t>
      </w:r>
    </w:p>
    <w:p w:rsidR="00C30DC1" w:rsidRDefault="00C30DC1" w:rsidP="00783994">
      <w:pPr>
        <w:widowControl w:val="0"/>
        <w:autoSpaceDE w:val="0"/>
        <w:autoSpaceDN w:val="0"/>
        <w:adjustRightInd w:val="0"/>
        <w:ind w:firstLine="709"/>
        <w:jc w:val="both"/>
        <w:rPr>
          <w:sz w:val="28"/>
          <w:szCs w:val="28"/>
        </w:rPr>
      </w:pPr>
      <w:r w:rsidRPr="00783994">
        <w:rPr>
          <w:sz w:val="28"/>
          <w:szCs w:val="28"/>
        </w:rPr>
        <w:t xml:space="preserve">ГТС </w:t>
      </w:r>
      <w:r w:rsidRPr="00783994">
        <w:rPr>
          <w:sz w:val="24"/>
          <w:szCs w:val="24"/>
        </w:rPr>
        <w:t>–</w:t>
      </w:r>
      <w:r w:rsidRPr="00783994">
        <w:rPr>
          <w:sz w:val="28"/>
          <w:szCs w:val="28"/>
        </w:rPr>
        <w:t xml:space="preserve"> гидротехническое сооружение</w:t>
      </w:r>
    </w:p>
    <w:p w:rsidR="00C30DC1" w:rsidRPr="00783994" w:rsidRDefault="00C30DC1" w:rsidP="00783994">
      <w:pPr>
        <w:widowControl w:val="0"/>
        <w:autoSpaceDE w:val="0"/>
        <w:autoSpaceDN w:val="0"/>
        <w:adjustRightInd w:val="0"/>
        <w:ind w:firstLine="709"/>
        <w:jc w:val="both"/>
      </w:pPr>
      <w:r>
        <w:rPr>
          <w:sz w:val="28"/>
          <w:szCs w:val="28"/>
        </w:rPr>
        <w:t>минприроды Ростовской области – министерство природных ресурсов и экологии Ростовской области</w:t>
      </w:r>
      <w:r w:rsidRPr="00783994">
        <w:rPr>
          <w:sz w:val="28"/>
          <w:szCs w:val="28"/>
        </w:rPr>
        <w:t>.</w:t>
      </w:r>
    </w:p>
    <w:p w:rsidR="00C30DC1" w:rsidRPr="00783994" w:rsidRDefault="00C30DC1" w:rsidP="0005476F">
      <w:pPr>
        <w:pageBreakBefore/>
        <w:autoSpaceDE w:val="0"/>
        <w:autoSpaceDN w:val="0"/>
        <w:adjustRightInd w:val="0"/>
        <w:ind w:left="10206"/>
        <w:jc w:val="center"/>
        <w:outlineLvl w:val="2"/>
        <w:rPr>
          <w:sz w:val="28"/>
          <w:szCs w:val="28"/>
        </w:rPr>
      </w:pPr>
      <w:r w:rsidRPr="00783994">
        <w:rPr>
          <w:sz w:val="28"/>
          <w:szCs w:val="28"/>
        </w:rPr>
        <w:t>Приложение № 4</w:t>
      </w:r>
    </w:p>
    <w:p w:rsidR="00C30DC1" w:rsidRPr="00783994" w:rsidRDefault="00C30DC1" w:rsidP="0005476F">
      <w:pPr>
        <w:autoSpaceDE w:val="0"/>
        <w:autoSpaceDN w:val="0"/>
        <w:adjustRightInd w:val="0"/>
        <w:ind w:left="10206"/>
        <w:jc w:val="center"/>
        <w:outlineLvl w:val="2"/>
        <w:rPr>
          <w:sz w:val="28"/>
          <w:szCs w:val="28"/>
        </w:rPr>
      </w:pPr>
      <w:r w:rsidRPr="00783994">
        <w:rPr>
          <w:sz w:val="28"/>
          <w:szCs w:val="28"/>
        </w:rPr>
        <w:t>к государственной программе</w:t>
      </w:r>
    </w:p>
    <w:p w:rsidR="00C30DC1" w:rsidRPr="00783994" w:rsidRDefault="00C30DC1" w:rsidP="0005476F">
      <w:pPr>
        <w:autoSpaceDE w:val="0"/>
        <w:autoSpaceDN w:val="0"/>
        <w:adjustRightInd w:val="0"/>
        <w:ind w:left="10206"/>
        <w:jc w:val="center"/>
        <w:outlineLvl w:val="2"/>
        <w:rPr>
          <w:sz w:val="28"/>
          <w:szCs w:val="28"/>
        </w:rPr>
      </w:pPr>
      <w:r w:rsidRPr="00783994">
        <w:rPr>
          <w:sz w:val="28"/>
          <w:szCs w:val="28"/>
        </w:rPr>
        <w:t>Ростовской области</w:t>
      </w:r>
    </w:p>
    <w:p w:rsidR="00C30DC1" w:rsidRPr="00783994" w:rsidRDefault="00C30DC1" w:rsidP="0005476F">
      <w:pPr>
        <w:autoSpaceDE w:val="0"/>
        <w:autoSpaceDN w:val="0"/>
        <w:adjustRightInd w:val="0"/>
        <w:ind w:left="10206"/>
        <w:jc w:val="center"/>
        <w:outlineLvl w:val="2"/>
        <w:rPr>
          <w:sz w:val="28"/>
          <w:szCs w:val="28"/>
        </w:rPr>
      </w:pPr>
      <w:r w:rsidRPr="00783994">
        <w:rPr>
          <w:sz w:val="28"/>
          <w:szCs w:val="28"/>
        </w:rPr>
        <w:t>«Охрана окружающей среды и рациональное природопользование»</w:t>
      </w:r>
    </w:p>
    <w:p w:rsidR="00C30DC1" w:rsidRPr="00783994" w:rsidRDefault="00C30DC1" w:rsidP="00783994">
      <w:pPr>
        <w:suppressAutoHyphens/>
        <w:ind w:left="10773"/>
        <w:jc w:val="center"/>
        <w:rPr>
          <w:sz w:val="24"/>
          <w:szCs w:val="24"/>
        </w:rPr>
      </w:pPr>
    </w:p>
    <w:p w:rsidR="00C30DC1" w:rsidRPr="00783994" w:rsidRDefault="00C30DC1" w:rsidP="00783994">
      <w:pPr>
        <w:autoSpaceDE w:val="0"/>
        <w:autoSpaceDN w:val="0"/>
        <w:adjustRightInd w:val="0"/>
        <w:jc w:val="center"/>
        <w:rPr>
          <w:sz w:val="28"/>
          <w:szCs w:val="28"/>
        </w:rPr>
      </w:pPr>
      <w:r w:rsidRPr="00783994">
        <w:rPr>
          <w:sz w:val="28"/>
          <w:szCs w:val="28"/>
        </w:rPr>
        <w:t>ПЕРЕЧЕНЬ</w:t>
      </w:r>
    </w:p>
    <w:p w:rsidR="00C30DC1" w:rsidRPr="00783994" w:rsidRDefault="00C30DC1" w:rsidP="00783994">
      <w:pPr>
        <w:autoSpaceDE w:val="0"/>
        <w:autoSpaceDN w:val="0"/>
        <w:adjustRightInd w:val="0"/>
        <w:jc w:val="center"/>
        <w:rPr>
          <w:sz w:val="28"/>
          <w:szCs w:val="28"/>
        </w:rPr>
      </w:pPr>
      <w:r w:rsidRPr="00783994">
        <w:rPr>
          <w:sz w:val="28"/>
          <w:szCs w:val="28"/>
        </w:rPr>
        <w:t>подпрограмм и основных мероприятий государственной программы Ростовской области</w:t>
      </w:r>
    </w:p>
    <w:p w:rsidR="00C30DC1" w:rsidRPr="00783994" w:rsidRDefault="00C30DC1" w:rsidP="00783994">
      <w:pPr>
        <w:autoSpaceDE w:val="0"/>
        <w:autoSpaceDN w:val="0"/>
        <w:adjustRightInd w:val="0"/>
        <w:jc w:val="center"/>
        <w:rPr>
          <w:sz w:val="28"/>
          <w:szCs w:val="28"/>
        </w:rPr>
      </w:pPr>
      <w:r w:rsidRPr="00783994">
        <w:rPr>
          <w:sz w:val="28"/>
          <w:szCs w:val="28"/>
        </w:rPr>
        <w:t>«Охрана окружающей среды и рациональное природопользование»</w:t>
      </w:r>
    </w:p>
    <w:p w:rsidR="00C30DC1" w:rsidRPr="00783994" w:rsidRDefault="00C30DC1" w:rsidP="00783994">
      <w:pPr>
        <w:autoSpaceDE w:val="0"/>
        <w:autoSpaceDN w:val="0"/>
        <w:adjustRightInd w:val="0"/>
        <w:ind w:firstLine="54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93"/>
        <w:gridCol w:w="3140"/>
        <w:gridCol w:w="1793"/>
        <w:gridCol w:w="1475"/>
        <w:gridCol w:w="1423"/>
        <w:gridCol w:w="2370"/>
        <w:gridCol w:w="2362"/>
        <w:gridCol w:w="1955"/>
      </w:tblGrid>
      <w:tr w:rsidR="00C30DC1" w:rsidRPr="00783994" w:rsidTr="00783994">
        <w:tc>
          <w:tcPr>
            <w:tcW w:w="593" w:type="dxa"/>
            <w:vMerge w:val="restart"/>
          </w:tcPr>
          <w:p w:rsidR="00C30DC1" w:rsidRPr="00783994" w:rsidRDefault="00C30DC1" w:rsidP="00783994">
            <w:pPr>
              <w:autoSpaceDE w:val="0"/>
              <w:autoSpaceDN w:val="0"/>
              <w:adjustRightInd w:val="0"/>
              <w:rPr>
                <w:sz w:val="24"/>
                <w:szCs w:val="24"/>
              </w:rPr>
            </w:pPr>
            <w:r w:rsidRPr="00783994">
              <w:rPr>
                <w:sz w:val="24"/>
                <w:szCs w:val="24"/>
              </w:rPr>
              <w:t xml:space="preserve"> № </w:t>
            </w:r>
            <w:r w:rsidRPr="00783994">
              <w:rPr>
                <w:sz w:val="24"/>
                <w:szCs w:val="24"/>
              </w:rPr>
              <w:br/>
              <w:t>п/п</w:t>
            </w:r>
          </w:p>
        </w:tc>
        <w:tc>
          <w:tcPr>
            <w:tcW w:w="3140" w:type="dxa"/>
            <w:vMerge w:val="restart"/>
          </w:tcPr>
          <w:p w:rsidR="00C30DC1" w:rsidRPr="00783994" w:rsidRDefault="00C30DC1" w:rsidP="00783994">
            <w:pPr>
              <w:autoSpaceDE w:val="0"/>
              <w:autoSpaceDN w:val="0"/>
              <w:adjustRightInd w:val="0"/>
              <w:jc w:val="center"/>
              <w:rPr>
                <w:sz w:val="24"/>
                <w:szCs w:val="24"/>
              </w:rPr>
            </w:pPr>
            <w:r w:rsidRPr="00783994">
              <w:rPr>
                <w:sz w:val="24"/>
                <w:szCs w:val="24"/>
              </w:rPr>
              <w:t xml:space="preserve">Номер и наименование    </w:t>
            </w:r>
            <w:r w:rsidRPr="00783994">
              <w:rPr>
                <w:sz w:val="24"/>
                <w:szCs w:val="24"/>
              </w:rPr>
              <w:br/>
              <w:t>основного мероприятия</w:t>
            </w:r>
          </w:p>
          <w:p w:rsidR="00C30DC1" w:rsidRPr="00783994" w:rsidRDefault="00C30DC1" w:rsidP="00783994">
            <w:pPr>
              <w:autoSpaceDE w:val="0"/>
              <w:autoSpaceDN w:val="0"/>
              <w:adjustRightInd w:val="0"/>
              <w:jc w:val="center"/>
              <w:rPr>
                <w:sz w:val="24"/>
                <w:szCs w:val="24"/>
              </w:rPr>
            </w:pPr>
          </w:p>
        </w:tc>
        <w:tc>
          <w:tcPr>
            <w:tcW w:w="1793" w:type="dxa"/>
            <w:vMerge w:val="restart"/>
          </w:tcPr>
          <w:p w:rsidR="00C30DC1" w:rsidRPr="00783994" w:rsidRDefault="00C30DC1" w:rsidP="00783994">
            <w:pPr>
              <w:autoSpaceDE w:val="0"/>
              <w:autoSpaceDN w:val="0"/>
              <w:adjustRightInd w:val="0"/>
              <w:jc w:val="center"/>
              <w:rPr>
                <w:sz w:val="24"/>
                <w:szCs w:val="24"/>
              </w:rPr>
            </w:pPr>
            <w:r w:rsidRPr="00783994">
              <w:rPr>
                <w:sz w:val="24"/>
                <w:szCs w:val="24"/>
              </w:rPr>
              <w:t>Соисполнитель, участник, ответственный за исполнение основного мероприятия</w:t>
            </w:r>
          </w:p>
        </w:tc>
        <w:tc>
          <w:tcPr>
            <w:tcW w:w="2898" w:type="dxa"/>
            <w:gridSpan w:val="2"/>
          </w:tcPr>
          <w:p w:rsidR="00C30DC1" w:rsidRPr="00783994" w:rsidRDefault="00C30DC1" w:rsidP="00783994">
            <w:pPr>
              <w:autoSpaceDE w:val="0"/>
              <w:autoSpaceDN w:val="0"/>
              <w:adjustRightInd w:val="0"/>
              <w:jc w:val="center"/>
              <w:rPr>
                <w:sz w:val="24"/>
                <w:szCs w:val="24"/>
              </w:rPr>
            </w:pPr>
            <w:r w:rsidRPr="00783994">
              <w:rPr>
                <w:sz w:val="24"/>
                <w:szCs w:val="24"/>
              </w:rPr>
              <w:t>Срок</w:t>
            </w:r>
          </w:p>
        </w:tc>
        <w:tc>
          <w:tcPr>
            <w:tcW w:w="2370" w:type="dxa"/>
            <w:vMerge w:val="restart"/>
          </w:tcPr>
          <w:p w:rsidR="00C30DC1" w:rsidRPr="00783994" w:rsidRDefault="00C30DC1" w:rsidP="00783994">
            <w:pPr>
              <w:autoSpaceDE w:val="0"/>
              <w:autoSpaceDN w:val="0"/>
              <w:adjustRightInd w:val="0"/>
              <w:jc w:val="center"/>
              <w:rPr>
                <w:sz w:val="24"/>
                <w:szCs w:val="24"/>
              </w:rPr>
            </w:pPr>
            <w:r w:rsidRPr="00783994">
              <w:rPr>
                <w:sz w:val="24"/>
                <w:szCs w:val="24"/>
              </w:rPr>
              <w:t xml:space="preserve">Ожидаемый     </w:t>
            </w:r>
            <w:r w:rsidRPr="00783994">
              <w:rPr>
                <w:sz w:val="24"/>
                <w:szCs w:val="24"/>
              </w:rPr>
              <w:br/>
              <w:t xml:space="preserve">результат     </w:t>
            </w:r>
            <w:r w:rsidRPr="00783994">
              <w:rPr>
                <w:sz w:val="24"/>
                <w:szCs w:val="24"/>
              </w:rPr>
              <w:br/>
              <w:t>(краткое описание)</w:t>
            </w:r>
          </w:p>
        </w:tc>
        <w:tc>
          <w:tcPr>
            <w:tcW w:w="2362" w:type="dxa"/>
            <w:vMerge w:val="restart"/>
          </w:tcPr>
          <w:p w:rsidR="00C30DC1" w:rsidRPr="00783994" w:rsidRDefault="00C30DC1" w:rsidP="00783994">
            <w:pPr>
              <w:autoSpaceDE w:val="0"/>
              <w:autoSpaceDN w:val="0"/>
              <w:adjustRightInd w:val="0"/>
              <w:jc w:val="center"/>
              <w:rPr>
                <w:sz w:val="24"/>
                <w:szCs w:val="24"/>
              </w:rPr>
            </w:pPr>
            <w:r w:rsidRPr="00783994">
              <w:rPr>
                <w:sz w:val="24"/>
                <w:szCs w:val="24"/>
              </w:rPr>
              <w:t xml:space="preserve">Последствия </w:t>
            </w:r>
            <w:r w:rsidRPr="00783994">
              <w:rPr>
                <w:sz w:val="24"/>
                <w:szCs w:val="24"/>
              </w:rPr>
              <w:br/>
              <w:t>нереализации</w:t>
            </w:r>
            <w:r w:rsidRPr="00783994">
              <w:rPr>
                <w:sz w:val="24"/>
                <w:szCs w:val="24"/>
              </w:rPr>
              <w:br/>
              <w:t xml:space="preserve">основного   </w:t>
            </w:r>
            <w:r w:rsidRPr="00783994">
              <w:rPr>
                <w:sz w:val="24"/>
                <w:szCs w:val="24"/>
              </w:rPr>
              <w:br/>
              <w:t xml:space="preserve"> мероприятия</w:t>
            </w:r>
          </w:p>
        </w:tc>
        <w:tc>
          <w:tcPr>
            <w:tcW w:w="1955" w:type="dxa"/>
            <w:vMerge w:val="restart"/>
          </w:tcPr>
          <w:p w:rsidR="00C30DC1" w:rsidRPr="00783994" w:rsidRDefault="00C30DC1" w:rsidP="00783994">
            <w:pPr>
              <w:autoSpaceDE w:val="0"/>
              <w:autoSpaceDN w:val="0"/>
              <w:adjustRightInd w:val="0"/>
              <w:ind w:left="-57" w:right="-57"/>
              <w:jc w:val="center"/>
              <w:rPr>
                <w:sz w:val="24"/>
                <w:szCs w:val="24"/>
              </w:rPr>
            </w:pPr>
            <w:r w:rsidRPr="00783994">
              <w:rPr>
                <w:sz w:val="24"/>
                <w:szCs w:val="24"/>
              </w:rPr>
              <w:t xml:space="preserve">Связь с     </w:t>
            </w:r>
            <w:r w:rsidRPr="00783994">
              <w:rPr>
                <w:sz w:val="24"/>
                <w:szCs w:val="24"/>
              </w:rPr>
              <w:br/>
              <w:t xml:space="preserve">показателями   государственной </w:t>
            </w:r>
            <w:r w:rsidRPr="00783994">
              <w:rPr>
                <w:sz w:val="24"/>
                <w:szCs w:val="24"/>
              </w:rPr>
              <w:br/>
              <w:t xml:space="preserve">программы    </w:t>
            </w:r>
            <w:r w:rsidRPr="00783994">
              <w:rPr>
                <w:sz w:val="24"/>
                <w:szCs w:val="24"/>
              </w:rPr>
              <w:br/>
              <w:t>(подпрограммы)</w:t>
            </w:r>
          </w:p>
        </w:tc>
      </w:tr>
      <w:tr w:rsidR="00C30DC1" w:rsidRPr="00783994" w:rsidTr="00783994">
        <w:tc>
          <w:tcPr>
            <w:tcW w:w="593" w:type="dxa"/>
            <w:vMerge/>
            <w:vAlign w:val="center"/>
          </w:tcPr>
          <w:p w:rsidR="00C30DC1" w:rsidRPr="00783994" w:rsidRDefault="00C30DC1" w:rsidP="00783994">
            <w:pPr>
              <w:rPr>
                <w:sz w:val="24"/>
                <w:szCs w:val="24"/>
              </w:rPr>
            </w:pPr>
          </w:p>
        </w:tc>
        <w:tc>
          <w:tcPr>
            <w:tcW w:w="3140" w:type="dxa"/>
            <w:vMerge/>
            <w:vAlign w:val="center"/>
          </w:tcPr>
          <w:p w:rsidR="00C30DC1" w:rsidRPr="00783994" w:rsidRDefault="00C30DC1" w:rsidP="00783994">
            <w:pPr>
              <w:rPr>
                <w:sz w:val="24"/>
                <w:szCs w:val="24"/>
              </w:rPr>
            </w:pPr>
          </w:p>
        </w:tc>
        <w:tc>
          <w:tcPr>
            <w:tcW w:w="1793" w:type="dxa"/>
            <w:vMerge/>
            <w:vAlign w:val="center"/>
          </w:tcPr>
          <w:p w:rsidR="00C30DC1" w:rsidRPr="00783994" w:rsidRDefault="00C30DC1" w:rsidP="00783994">
            <w:pPr>
              <w:rPr>
                <w:sz w:val="24"/>
                <w:szCs w:val="24"/>
              </w:rPr>
            </w:pPr>
          </w:p>
        </w:tc>
        <w:tc>
          <w:tcPr>
            <w:tcW w:w="1475" w:type="dxa"/>
          </w:tcPr>
          <w:p w:rsidR="00C30DC1" w:rsidRPr="00783994" w:rsidRDefault="00C30DC1" w:rsidP="00783994">
            <w:pPr>
              <w:autoSpaceDE w:val="0"/>
              <w:autoSpaceDN w:val="0"/>
              <w:adjustRightInd w:val="0"/>
              <w:jc w:val="center"/>
              <w:rPr>
                <w:sz w:val="24"/>
                <w:szCs w:val="24"/>
              </w:rPr>
            </w:pPr>
            <w:r w:rsidRPr="00783994">
              <w:rPr>
                <w:sz w:val="24"/>
                <w:szCs w:val="24"/>
              </w:rPr>
              <w:t xml:space="preserve">начала  </w:t>
            </w:r>
            <w:r w:rsidRPr="00783994">
              <w:rPr>
                <w:sz w:val="24"/>
                <w:szCs w:val="24"/>
              </w:rPr>
              <w:br/>
              <w:t>реализации</w:t>
            </w:r>
          </w:p>
        </w:tc>
        <w:tc>
          <w:tcPr>
            <w:tcW w:w="1423" w:type="dxa"/>
          </w:tcPr>
          <w:p w:rsidR="00C30DC1" w:rsidRPr="00783994" w:rsidRDefault="00C30DC1" w:rsidP="00783994">
            <w:pPr>
              <w:autoSpaceDE w:val="0"/>
              <w:autoSpaceDN w:val="0"/>
              <w:adjustRightInd w:val="0"/>
              <w:jc w:val="center"/>
              <w:rPr>
                <w:sz w:val="24"/>
                <w:szCs w:val="24"/>
              </w:rPr>
            </w:pPr>
            <w:r w:rsidRPr="00783994">
              <w:rPr>
                <w:sz w:val="24"/>
                <w:szCs w:val="24"/>
              </w:rPr>
              <w:t xml:space="preserve">окончания </w:t>
            </w:r>
            <w:r w:rsidRPr="00783994">
              <w:rPr>
                <w:sz w:val="24"/>
                <w:szCs w:val="24"/>
              </w:rPr>
              <w:br/>
              <w:t>реализации</w:t>
            </w:r>
          </w:p>
        </w:tc>
        <w:tc>
          <w:tcPr>
            <w:tcW w:w="2370" w:type="dxa"/>
            <w:vMerge/>
            <w:vAlign w:val="center"/>
          </w:tcPr>
          <w:p w:rsidR="00C30DC1" w:rsidRPr="00783994" w:rsidRDefault="00C30DC1" w:rsidP="00783994">
            <w:pPr>
              <w:rPr>
                <w:sz w:val="24"/>
                <w:szCs w:val="24"/>
              </w:rPr>
            </w:pPr>
          </w:p>
        </w:tc>
        <w:tc>
          <w:tcPr>
            <w:tcW w:w="2362" w:type="dxa"/>
            <w:vMerge/>
            <w:vAlign w:val="center"/>
          </w:tcPr>
          <w:p w:rsidR="00C30DC1" w:rsidRPr="00783994" w:rsidRDefault="00C30DC1" w:rsidP="00783994">
            <w:pPr>
              <w:rPr>
                <w:sz w:val="24"/>
                <w:szCs w:val="24"/>
              </w:rPr>
            </w:pPr>
          </w:p>
        </w:tc>
        <w:tc>
          <w:tcPr>
            <w:tcW w:w="1955" w:type="dxa"/>
            <w:vMerge/>
            <w:vAlign w:val="center"/>
          </w:tcPr>
          <w:p w:rsidR="00C30DC1" w:rsidRPr="00783994" w:rsidRDefault="00C30DC1" w:rsidP="00783994">
            <w:pPr>
              <w:rPr>
                <w:sz w:val="24"/>
                <w:szCs w:val="24"/>
              </w:rPr>
            </w:pPr>
          </w:p>
        </w:tc>
      </w:tr>
    </w:tbl>
    <w:p w:rsidR="00C30DC1" w:rsidRPr="00783994" w:rsidRDefault="00C30DC1" w:rsidP="00783994">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95"/>
        <w:gridCol w:w="3140"/>
        <w:gridCol w:w="1793"/>
        <w:gridCol w:w="1475"/>
        <w:gridCol w:w="1423"/>
        <w:gridCol w:w="2369"/>
        <w:gridCol w:w="2361"/>
        <w:gridCol w:w="1955"/>
      </w:tblGrid>
      <w:tr w:rsidR="00C30DC1" w:rsidRPr="00783994" w:rsidTr="00783994">
        <w:trPr>
          <w:tblHeader/>
        </w:trPr>
        <w:tc>
          <w:tcPr>
            <w:tcW w:w="595" w:type="dxa"/>
          </w:tcPr>
          <w:p w:rsidR="00C30DC1" w:rsidRPr="00783994" w:rsidRDefault="00C30DC1" w:rsidP="00783994">
            <w:pPr>
              <w:autoSpaceDE w:val="0"/>
              <w:autoSpaceDN w:val="0"/>
              <w:adjustRightInd w:val="0"/>
              <w:jc w:val="center"/>
              <w:rPr>
                <w:sz w:val="24"/>
                <w:szCs w:val="24"/>
              </w:rPr>
            </w:pPr>
            <w:r w:rsidRPr="00783994">
              <w:rPr>
                <w:sz w:val="24"/>
                <w:szCs w:val="24"/>
              </w:rPr>
              <w:t>1</w:t>
            </w:r>
          </w:p>
        </w:tc>
        <w:tc>
          <w:tcPr>
            <w:tcW w:w="3140" w:type="dxa"/>
          </w:tcPr>
          <w:p w:rsidR="00C30DC1" w:rsidRPr="00783994" w:rsidRDefault="00C30DC1" w:rsidP="00783994">
            <w:pPr>
              <w:autoSpaceDE w:val="0"/>
              <w:autoSpaceDN w:val="0"/>
              <w:adjustRightInd w:val="0"/>
              <w:jc w:val="center"/>
              <w:rPr>
                <w:sz w:val="24"/>
                <w:szCs w:val="24"/>
              </w:rPr>
            </w:pPr>
            <w:r w:rsidRPr="00783994">
              <w:rPr>
                <w:sz w:val="24"/>
                <w:szCs w:val="24"/>
              </w:rPr>
              <w:t>2</w:t>
            </w:r>
          </w:p>
        </w:tc>
        <w:tc>
          <w:tcPr>
            <w:tcW w:w="1793" w:type="dxa"/>
          </w:tcPr>
          <w:p w:rsidR="00C30DC1" w:rsidRPr="00783994" w:rsidRDefault="00C30DC1" w:rsidP="00783994">
            <w:pPr>
              <w:autoSpaceDE w:val="0"/>
              <w:autoSpaceDN w:val="0"/>
              <w:adjustRightInd w:val="0"/>
              <w:jc w:val="center"/>
              <w:rPr>
                <w:sz w:val="24"/>
                <w:szCs w:val="24"/>
              </w:rPr>
            </w:pPr>
            <w:r w:rsidRPr="00783994">
              <w:rPr>
                <w:sz w:val="24"/>
                <w:szCs w:val="24"/>
              </w:rPr>
              <w:t>3</w:t>
            </w:r>
          </w:p>
        </w:tc>
        <w:tc>
          <w:tcPr>
            <w:tcW w:w="1475" w:type="dxa"/>
          </w:tcPr>
          <w:p w:rsidR="00C30DC1" w:rsidRPr="00783994" w:rsidRDefault="00C30DC1" w:rsidP="00783994">
            <w:pPr>
              <w:autoSpaceDE w:val="0"/>
              <w:autoSpaceDN w:val="0"/>
              <w:adjustRightInd w:val="0"/>
              <w:jc w:val="center"/>
              <w:rPr>
                <w:sz w:val="24"/>
                <w:szCs w:val="24"/>
              </w:rPr>
            </w:pPr>
            <w:r w:rsidRPr="00783994">
              <w:rPr>
                <w:sz w:val="24"/>
                <w:szCs w:val="24"/>
              </w:rPr>
              <w:t>4</w:t>
            </w:r>
          </w:p>
        </w:tc>
        <w:tc>
          <w:tcPr>
            <w:tcW w:w="1423" w:type="dxa"/>
          </w:tcPr>
          <w:p w:rsidR="00C30DC1" w:rsidRPr="00783994" w:rsidRDefault="00C30DC1" w:rsidP="00783994">
            <w:pPr>
              <w:autoSpaceDE w:val="0"/>
              <w:autoSpaceDN w:val="0"/>
              <w:adjustRightInd w:val="0"/>
              <w:jc w:val="center"/>
              <w:rPr>
                <w:sz w:val="24"/>
                <w:szCs w:val="24"/>
              </w:rPr>
            </w:pPr>
            <w:r w:rsidRPr="00783994">
              <w:rPr>
                <w:sz w:val="24"/>
                <w:szCs w:val="24"/>
              </w:rPr>
              <w:t>5</w:t>
            </w:r>
          </w:p>
        </w:tc>
        <w:tc>
          <w:tcPr>
            <w:tcW w:w="2369" w:type="dxa"/>
          </w:tcPr>
          <w:p w:rsidR="00C30DC1" w:rsidRPr="00783994" w:rsidRDefault="00C30DC1" w:rsidP="00783994">
            <w:pPr>
              <w:autoSpaceDE w:val="0"/>
              <w:autoSpaceDN w:val="0"/>
              <w:adjustRightInd w:val="0"/>
              <w:jc w:val="center"/>
              <w:rPr>
                <w:sz w:val="24"/>
                <w:szCs w:val="24"/>
              </w:rPr>
            </w:pPr>
            <w:r w:rsidRPr="00783994">
              <w:rPr>
                <w:sz w:val="24"/>
                <w:szCs w:val="24"/>
              </w:rPr>
              <w:t>6</w:t>
            </w:r>
          </w:p>
        </w:tc>
        <w:tc>
          <w:tcPr>
            <w:tcW w:w="2361" w:type="dxa"/>
          </w:tcPr>
          <w:p w:rsidR="00C30DC1" w:rsidRPr="00783994" w:rsidRDefault="00C30DC1" w:rsidP="00783994">
            <w:pPr>
              <w:autoSpaceDE w:val="0"/>
              <w:autoSpaceDN w:val="0"/>
              <w:adjustRightInd w:val="0"/>
              <w:jc w:val="center"/>
              <w:rPr>
                <w:sz w:val="24"/>
                <w:szCs w:val="24"/>
              </w:rPr>
            </w:pPr>
            <w:r w:rsidRPr="00783994">
              <w:rPr>
                <w:sz w:val="24"/>
                <w:szCs w:val="24"/>
              </w:rPr>
              <w:t>7</w:t>
            </w:r>
          </w:p>
        </w:tc>
        <w:tc>
          <w:tcPr>
            <w:tcW w:w="1955" w:type="dxa"/>
          </w:tcPr>
          <w:p w:rsidR="00C30DC1" w:rsidRPr="00783994" w:rsidRDefault="00C30DC1" w:rsidP="00783994">
            <w:pPr>
              <w:autoSpaceDE w:val="0"/>
              <w:autoSpaceDN w:val="0"/>
              <w:adjustRightInd w:val="0"/>
              <w:jc w:val="center"/>
              <w:rPr>
                <w:sz w:val="24"/>
                <w:szCs w:val="24"/>
              </w:rPr>
            </w:pPr>
            <w:r w:rsidRPr="00783994">
              <w:rPr>
                <w:sz w:val="24"/>
                <w:szCs w:val="24"/>
              </w:rPr>
              <w:t>8</w:t>
            </w:r>
          </w:p>
        </w:tc>
      </w:tr>
      <w:tr w:rsidR="00C30DC1" w:rsidRPr="00783994" w:rsidTr="00783994">
        <w:tc>
          <w:tcPr>
            <w:tcW w:w="595" w:type="dxa"/>
          </w:tcPr>
          <w:p w:rsidR="00C30DC1" w:rsidRPr="00783994" w:rsidRDefault="00C30DC1" w:rsidP="00783994">
            <w:pPr>
              <w:autoSpaceDE w:val="0"/>
              <w:autoSpaceDN w:val="0"/>
              <w:adjustRightInd w:val="0"/>
              <w:jc w:val="center"/>
              <w:rPr>
                <w:sz w:val="24"/>
                <w:szCs w:val="24"/>
              </w:rPr>
            </w:pPr>
          </w:p>
        </w:tc>
        <w:tc>
          <w:tcPr>
            <w:tcW w:w="14516" w:type="dxa"/>
            <w:gridSpan w:val="7"/>
          </w:tcPr>
          <w:p w:rsidR="00C30DC1" w:rsidRPr="00783994" w:rsidRDefault="00C30DC1" w:rsidP="00783994">
            <w:pPr>
              <w:autoSpaceDE w:val="0"/>
              <w:autoSpaceDN w:val="0"/>
              <w:adjustRightInd w:val="0"/>
              <w:jc w:val="center"/>
              <w:rPr>
                <w:sz w:val="24"/>
                <w:szCs w:val="24"/>
              </w:rPr>
            </w:pPr>
            <w:r w:rsidRPr="00783994">
              <w:rPr>
                <w:sz w:val="24"/>
                <w:szCs w:val="24"/>
              </w:rPr>
              <w:t>Подпрограмма  1 «Охрана окружающей среды в Ростовской области»</w:t>
            </w:r>
          </w:p>
        </w:tc>
      </w:tr>
      <w:tr w:rsidR="00C30DC1" w:rsidRPr="00783994" w:rsidTr="00783994">
        <w:tc>
          <w:tcPr>
            <w:tcW w:w="595" w:type="dxa"/>
          </w:tcPr>
          <w:p w:rsidR="00C30DC1" w:rsidRPr="00783994" w:rsidRDefault="00C30DC1" w:rsidP="00783994">
            <w:pPr>
              <w:autoSpaceDE w:val="0"/>
              <w:autoSpaceDN w:val="0"/>
              <w:adjustRightInd w:val="0"/>
              <w:jc w:val="center"/>
              <w:rPr>
                <w:sz w:val="24"/>
                <w:szCs w:val="24"/>
              </w:rPr>
            </w:pPr>
            <w:r w:rsidRPr="00783994">
              <w:rPr>
                <w:sz w:val="24"/>
                <w:szCs w:val="24"/>
              </w:rPr>
              <w:t>1.</w:t>
            </w:r>
          </w:p>
        </w:tc>
        <w:tc>
          <w:tcPr>
            <w:tcW w:w="3140" w:type="dxa"/>
          </w:tcPr>
          <w:p w:rsidR="00C30DC1" w:rsidRPr="00783994" w:rsidRDefault="00C30DC1" w:rsidP="00783994">
            <w:pPr>
              <w:autoSpaceDE w:val="0"/>
              <w:autoSpaceDN w:val="0"/>
              <w:adjustRightInd w:val="0"/>
              <w:rPr>
                <w:sz w:val="24"/>
                <w:szCs w:val="24"/>
              </w:rPr>
            </w:pPr>
            <w:r w:rsidRPr="00783994">
              <w:rPr>
                <w:rFonts w:cs="Arial"/>
                <w:sz w:val="24"/>
                <w:szCs w:val="24"/>
              </w:rPr>
              <w:t>Основное мероприятие 1.1 «Осуществление регионального государственного экологического надзора»</w:t>
            </w:r>
          </w:p>
        </w:tc>
        <w:tc>
          <w:tcPr>
            <w:tcW w:w="1793" w:type="dxa"/>
          </w:tcPr>
          <w:p w:rsidR="00C30DC1" w:rsidRPr="00783994" w:rsidRDefault="00C30DC1" w:rsidP="00783994">
            <w:pPr>
              <w:autoSpaceDE w:val="0"/>
              <w:autoSpaceDN w:val="0"/>
              <w:adjustRightInd w:val="0"/>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783994">
            <w:pPr>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autoSpaceDE w:val="0"/>
              <w:autoSpaceDN w:val="0"/>
              <w:adjustRightInd w:val="0"/>
              <w:rPr>
                <w:sz w:val="24"/>
                <w:szCs w:val="24"/>
              </w:rPr>
            </w:pPr>
            <w:r w:rsidRPr="00783994">
              <w:rPr>
                <w:sz w:val="24"/>
                <w:szCs w:val="24"/>
              </w:rPr>
              <w:t>предотвращение, выявление и пресечение нарушений природоохранного законодательства в целях обеспечения экологической безопасности на территории Ростовской области</w:t>
            </w:r>
          </w:p>
        </w:tc>
        <w:tc>
          <w:tcPr>
            <w:tcW w:w="2361" w:type="dxa"/>
          </w:tcPr>
          <w:p w:rsidR="00C30DC1" w:rsidRPr="00783994" w:rsidRDefault="00C30DC1" w:rsidP="00783994">
            <w:pPr>
              <w:autoSpaceDE w:val="0"/>
              <w:autoSpaceDN w:val="0"/>
              <w:adjustRightInd w:val="0"/>
              <w:rPr>
                <w:sz w:val="24"/>
                <w:szCs w:val="24"/>
              </w:rPr>
            </w:pPr>
            <w:r w:rsidRPr="00783994">
              <w:rPr>
                <w:sz w:val="24"/>
                <w:szCs w:val="24"/>
              </w:rPr>
              <w:t>высокий уровень антропогенного воздействия на окружающую среду вследствие отсутствия контроля за осуществлением хозяйственной и иной деятельности предприятий и организаций на территории  Ростовской области</w:t>
            </w:r>
          </w:p>
        </w:tc>
        <w:tc>
          <w:tcPr>
            <w:tcW w:w="1955" w:type="dxa"/>
          </w:tcPr>
          <w:p w:rsidR="00C30DC1" w:rsidRPr="00783994" w:rsidRDefault="00C30DC1" w:rsidP="00783994">
            <w:pPr>
              <w:autoSpaceDE w:val="0"/>
              <w:autoSpaceDN w:val="0"/>
              <w:adjustRightInd w:val="0"/>
              <w:rPr>
                <w:sz w:val="24"/>
                <w:szCs w:val="24"/>
              </w:rPr>
            </w:pPr>
            <w:r w:rsidRPr="00783994">
              <w:rPr>
                <w:sz w:val="24"/>
                <w:szCs w:val="24"/>
              </w:rPr>
              <w:t xml:space="preserve">показатель 1.1 </w:t>
            </w: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w:t>
            </w:r>
          </w:p>
        </w:tc>
        <w:tc>
          <w:tcPr>
            <w:tcW w:w="3140" w:type="dxa"/>
          </w:tcPr>
          <w:p w:rsidR="00C30DC1" w:rsidRPr="00783994" w:rsidRDefault="00C30DC1" w:rsidP="00783994">
            <w:pPr>
              <w:widowControl w:val="0"/>
              <w:autoSpaceDE w:val="0"/>
              <w:autoSpaceDN w:val="0"/>
              <w:adjustRightInd w:val="0"/>
              <w:rPr>
                <w:rFonts w:cs="Arial"/>
                <w:sz w:val="24"/>
                <w:szCs w:val="24"/>
              </w:rPr>
            </w:pPr>
            <w:r w:rsidRPr="00783994">
              <w:rPr>
                <w:rFonts w:cs="Arial"/>
                <w:sz w:val="24"/>
                <w:szCs w:val="24"/>
              </w:rPr>
              <w:t xml:space="preserve">Основное мероприятие 1.2 «Деятельность по снижению загрязнения атмосферного воздуха»  </w:t>
            </w:r>
          </w:p>
          <w:p w:rsidR="00C30DC1" w:rsidRPr="00783994" w:rsidRDefault="00C30DC1" w:rsidP="00783994">
            <w:pPr>
              <w:widowControl w:val="0"/>
              <w:autoSpaceDE w:val="0"/>
              <w:autoSpaceDN w:val="0"/>
              <w:adjustRightInd w:val="0"/>
              <w:rPr>
                <w:rFonts w:cs="Arial"/>
                <w:sz w:val="24"/>
                <w:szCs w:val="24"/>
              </w:rPr>
            </w:pP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предупреждение вредного воздействия на атмосферный воздух посредством выдачи разрешений, устанавливающих перечень и количество вредных (загрязняющих) веществ, разрешенных к выбросу в атмосферный воздух, и обязательные условия при осуществлении деятельности хозяйствующих субъектов на территории Ростовской области </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невозможность соблюдения требований по государственному регулированию выбросов вредных (загрязняющих) веществ в атмосферный воздух, отсутствие информации для принятия решений по недопущению необратимых последствий загрязнения атмосферного воздуха для окружающей среды и обеспечению благоприятных экологических условий для жизни человека</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показатели 1, 1.2, 1.3  </w:t>
            </w: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3.</w:t>
            </w:r>
          </w:p>
        </w:tc>
        <w:tc>
          <w:tcPr>
            <w:tcW w:w="3140" w:type="dxa"/>
          </w:tcPr>
          <w:p w:rsidR="00C30DC1" w:rsidRPr="00783994" w:rsidRDefault="00C30DC1" w:rsidP="00783994">
            <w:pPr>
              <w:widowControl w:val="0"/>
              <w:autoSpaceDE w:val="0"/>
              <w:autoSpaceDN w:val="0"/>
              <w:adjustRightInd w:val="0"/>
              <w:rPr>
                <w:rFonts w:cs="Arial"/>
                <w:sz w:val="24"/>
                <w:szCs w:val="24"/>
              </w:rPr>
            </w:pPr>
            <w:r w:rsidRPr="00783994">
              <w:rPr>
                <w:rFonts w:cs="Arial"/>
                <w:sz w:val="24"/>
                <w:szCs w:val="24"/>
              </w:rPr>
              <w:t>Основное мероприятие 1.2</w:t>
            </w:r>
            <w:r w:rsidRPr="00783994">
              <w:rPr>
                <w:rFonts w:cs="Arial"/>
                <w:sz w:val="24"/>
                <w:szCs w:val="24"/>
                <w:vertAlign w:val="superscript"/>
              </w:rPr>
              <w:t>1</w:t>
            </w:r>
            <w:r w:rsidRPr="00783994">
              <w:rPr>
                <w:rFonts w:cs="Arial"/>
                <w:sz w:val="24"/>
                <w:szCs w:val="24"/>
              </w:rPr>
              <w:t xml:space="preserve"> </w:t>
            </w:r>
          </w:p>
          <w:p w:rsidR="00C30DC1" w:rsidRPr="00783994" w:rsidRDefault="00C30DC1" w:rsidP="00783994">
            <w:pPr>
              <w:widowControl w:val="0"/>
              <w:autoSpaceDE w:val="0"/>
              <w:autoSpaceDN w:val="0"/>
              <w:adjustRightInd w:val="0"/>
              <w:rPr>
                <w:rFonts w:cs="Arial"/>
                <w:sz w:val="24"/>
                <w:szCs w:val="24"/>
              </w:rPr>
            </w:pPr>
            <w:r w:rsidRPr="00783994">
              <w:rPr>
                <w:rFonts w:cs="Arial"/>
                <w:sz w:val="24"/>
                <w:szCs w:val="24"/>
              </w:rPr>
              <w:t>«Мероприятия по утилизации и захоронению пришедших в негодность бесхозяйных пестицидов и агрохимикатов»</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исключение загрязнения объектов окружающей среды и причинения вреда здоровью населения Ростовской области</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рост негативного воздействия на окружающую среду</w:t>
            </w:r>
          </w:p>
        </w:tc>
        <w:tc>
          <w:tcPr>
            <w:tcW w:w="1955" w:type="dxa"/>
          </w:tcPr>
          <w:p w:rsidR="00C30DC1" w:rsidRPr="00783994" w:rsidRDefault="00C30DC1" w:rsidP="00783994">
            <w:pPr>
              <w:widowControl w:val="0"/>
              <w:rPr>
                <w:sz w:val="24"/>
                <w:szCs w:val="24"/>
              </w:rPr>
            </w:pPr>
            <w:r w:rsidRPr="00783994">
              <w:rPr>
                <w:sz w:val="24"/>
                <w:szCs w:val="24"/>
              </w:rPr>
              <w:t>показатель 1.4</w:t>
            </w:r>
          </w:p>
          <w:p w:rsidR="00C30DC1" w:rsidRPr="00783994" w:rsidRDefault="00C30DC1" w:rsidP="00783994">
            <w:pPr>
              <w:widowControl w:val="0"/>
              <w:rPr>
                <w:sz w:val="24"/>
                <w:szCs w:val="24"/>
              </w:rPr>
            </w:pP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4.</w:t>
            </w:r>
          </w:p>
        </w:tc>
        <w:tc>
          <w:tcPr>
            <w:tcW w:w="3140" w:type="dxa"/>
          </w:tcPr>
          <w:p w:rsidR="00C30DC1" w:rsidRPr="00783994" w:rsidRDefault="00C30DC1" w:rsidP="00783994">
            <w:pPr>
              <w:widowControl w:val="0"/>
              <w:autoSpaceDE w:val="0"/>
              <w:autoSpaceDN w:val="0"/>
              <w:adjustRightInd w:val="0"/>
              <w:rPr>
                <w:sz w:val="24"/>
                <w:szCs w:val="24"/>
              </w:rPr>
            </w:pPr>
            <w:r w:rsidRPr="00783994">
              <w:rPr>
                <w:rFonts w:cs="Arial"/>
                <w:sz w:val="24"/>
                <w:szCs w:val="24"/>
              </w:rPr>
              <w:t>Основное мероприятие 1.3 «Мониторинг состояния окружающей среды»</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информация о качестве окружающей среды, необходимая для своевременного выявления изменений состояния окружающей среды, их оценки и прогноза, разработки мероприятий по снижению уровня загрязнения атмосферного воздуха</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отсутствие достоверной информации для регулирования и управления в области охраны окружающей среды и обеспечения экологической безопасности</w:t>
            </w:r>
          </w:p>
        </w:tc>
        <w:tc>
          <w:tcPr>
            <w:tcW w:w="1955" w:type="dxa"/>
          </w:tcPr>
          <w:p w:rsidR="00C30DC1" w:rsidRPr="00783994" w:rsidRDefault="00C30DC1" w:rsidP="00783994">
            <w:pPr>
              <w:widowControl w:val="0"/>
              <w:rPr>
                <w:sz w:val="24"/>
                <w:szCs w:val="24"/>
              </w:rPr>
            </w:pPr>
            <w:r w:rsidRPr="00783994">
              <w:rPr>
                <w:sz w:val="24"/>
                <w:szCs w:val="24"/>
              </w:rPr>
              <w:t>показатель  1.5</w:t>
            </w:r>
          </w:p>
          <w:p w:rsidR="00C30DC1" w:rsidRPr="00783994" w:rsidRDefault="00C30DC1" w:rsidP="00783994">
            <w:pPr>
              <w:widowControl w:val="0"/>
              <w:rPr>
                <w:sz w:val="24"/>
                <w:szCs w:val="24"/>
              </w:rPr>
            </w:pP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5.</w:t>
            </w:r>
          </w:p>
        </w:tc>
        <w:tc>
          <w:tcPr>
            <w:tcW w:w="3140" w:type="dxa"/>
          </w:tcPr>
          <w:p w:rsidR="00C30DC1" w:rsidRPr="00783994" w:rsidRDefault="00C30DC1" w:rsidP="00783994">
            <w:pPr>
              <w:widowControl w:val="0"/>
              <w:autoSpaceDE w:val="0"/>
              <w:autoSpaceDN w:val="0"/>
              <w:adjustRightInd w:val="0"/>
              <w:rPr>
                <w:sz w:val="24"/>
                <w:szCs w:val="24"/>
              </w:rPr>
            </w:pPr>
            <w:r w:rsidRPr="00783994">
              <w:rPr>
                <w:sz w:val="24"/>
                <w:szCs w:val="24"/>
              </w:rPr>
              <w:t>Основное мероприятие 1.4 «Осуществление учета объектов размещения отходов производства и потребления»</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анализ </w:t>
            </w:r>
            <w:r w:rsidRPr="00783994">
              <w:rPr>
                <w:spacing w:val="-4"/>
                <w:sz w:val="24"/>
                <w:szCs w:val="24"/>
              </w:rPr>
              <w:t xml:space="preserve">системы учета </w:t>
            </w:r>
            <w:r w:rsidRPr="00783994">
              <w:rPr>
                <w:spacing w:val="-3"/>
                <w:sz w:val="24"/>
                <w:szCs w:val="24"/>
              </w:rPr>
              <w:t>обращения с отходами, позволяющий внедрять</w:t>
            </w:r>
            <w:r w:rsidRPr="00783994">
              <w:rPr>
                <w:sz w:val="24"/>
                <w:szCs w:val="24"/>
              </w:rPr>
              <w:t xml:space="preserve"> новые механизмы регулирования,  обеспечивая приоритет минимизации образования и использования (утилизации) отходов производства и потребления над их обезвреживанием и захоронением</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рост негативного воздействия на окружающую среду</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показатели 2, 1.6, 1.7</w:t>
            </w:r>
          </w:p>
          <w:p w:rsidR="00C30DC1" w:rsidRPr="00783994" w:rsidRDefault="00C30DC1" w:rsidP="00783994">
            <w:pPr>
              <w:widowControl w:val="0"/>
              <w:autoSpaceDE w:val="0"/>
              <w:autoSpaceDN w:val="0"/>
              <w:adjustRightInd w:val="0"/>
              <w:rPr>
                <w:sz w:val="24"/>
                <w:szCs w:val="24"/>
              </w:rPr>
            </w:pP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6.</w:t>
            </w:r>
          </w:p>
        </w:tc>
        <w:tc>
          <w:tcPr>
            <w:tcW w:w="3140" w:type="dxa"/>
          </w:tcPr>
          <w:p w:rsidR="00C30DC1" w:rsidRPr="00783994" w:rsidRDefault="00C30DC1" w:rsidP="00783994">
            <w:pPr>
              <w:widowControl w:val="0"/>
              <w:autoSpaceDE w:val="0"/>
              <w:autoSpaceDN w:val="0"/>
              <w:adjustRightInd w:val="0"/>
              <w:rPr>
                <w:sz w:val="24"/>
                <w:szCs w:val="24"/>
              </w:rPr>
            </w:pPr>
            <w:r w:rsidRPr="00783994">
              <w:rPr>
                <w:sz w:val="24"/>
                <w:szCs w:val="24"/>
              </w:rPr>
              <w:t>Основное мероприятие 1.5 «Обеспечение выполнения функций аппарата министерства природных ресурсов и экологии Ростовской области»</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обеспечение на региональном уровне координации работ по управлению и реализации государственной программы</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невыполнение мероприятий и ожидаемых результатов государственной программы</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все показатели государственной программы в части мероприятий, исполнителем которых  является минприроды Ростовской области</w:t>
            </w: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7.</w:t>
            </w:r>
          </w:p>
        </w:tc>
        <w:tc>
          <w:tcPr>
            <w:tcW w:w="3140" w:type="dxa"/>
          </w:tcPr>
          <w:p w:rsidR="00C30DC1" w:rsidRPr="00783994" w:rsidRDefault="00C30DC1" w:rsidP="00783994">
            <w:pPr>
              <w:widowControl w:val="0"/>
              <w:autoSpaceDE w:val="0"/>
              <w:autoSpaceDN w:val="0"/>
              <w:adjustRightInd w:val="0"/>
              <w:rPr>
                <w:sz w:val="24"/>
                <w:szCs w:val="24"/>
              </w:rPr>
            </w:pPr>
            <w:r w:rsidRPr="00783994">
              <w:rPr>
                <w:sz w:val="24"/>
                <w:szCs w:val="24"/>
              </w:rPr>
              <w:t>Основное мероприятие 1.6 «Развитие географической сети особо охраняемых природных территорий регионального и местного значения»</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минприроды Ростовской области;</w:t>
            </w:r>
          </w:p>
          <w:p w:rsidR="00C30DC1" w:rsidRPr="00783994" w:rsidRDefault="00C30DC1" w:rsidP="00783994">
            <w:pPr>
              <w:widowControl w:val="0"/>
              <w:autoSpaceDE w:val="0"/>
              <w:autoSpaceDN w:val="0"/>
              <w:adjustRightInd w:val="0"/>
              <w:jc w:val="center"/>
              <w:rPr>
                <w:sz w:val="24"/>
                <w:szCs w:val="24"/>
              </w:rPr>
            </w:pPr>
            <w:r w:rsidRPr="00783994">
              <w:rPr>
                <w:sz w:val="24"/>
                <w:szCs w:val="24"/>
              </w:rPr>
              <w:t>органы местного самоуп</w:t>
            </w:r>
            <w:r w:rsidRPr="00783994">
              <w:rPr>
                <w:sz w:val="24"/>
                <w:szCs w:val="24"/>
              </w:rPr>
              <w:softHyphen/>
              <w:t>равления</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p w:rsidR="00C30DC1" w:rsidRPr="00783994" w:rsidRDefault="00C30DC1" w:rsidP="00783994">
            <w:pPr>
              <w:widowControl w:val="0"/>
              <w:autoSpaceDE w:val="0"/>
              <w:autoSpaceDN w:val="0"/>
              <w:adjustRightInd w:val="0"/>
              <w:jc w:val="center"/>
              <w:rPr>
                <w:sz w:val="24"/>
                <w:szCs w:val="24"/>
              </w:rPr>
            </w:pPr>
          </w:p>
          <w:p w:rsidR="00C30DC1" w:rsidRPr="00783994" w:rsidRDefault="00C30DC1" w:rsidP="00783994">
            <w:pPr>
              <w:widowControl w:val="0"/>
              <w:autoSpaceDE w:val="0"/>
              <w:autoSpaceDN w:val="0"/>
              <w:adjustRightInd w:val="0"/>
              <w:jc w:val="center"/>
              <w:rPr>
                <w:sz w:val="24"/>
                <w:szCs w:val="24"/>
              </w:rPr>
            </w:pPr>
          </w:p>
          <w:p w:rsidR="00C30DC1" w:rsidRPr="00783994" w:rsidRDefault="00C30DC1" w:rsidP="00783994">
            <w:pPr>
              <w:widowControl w:val="0"/>
              <w:autoSpaceDE w:val="0"/>
              <w:autoSpaceDN w:val="0"/>
              <w:adjustRightInd w:val="0"/>
              <w:jc w:val="center"/>
              <w:rPr>
                <w:sz w:val="24"/>
                <w:szCs w:val="24"/>
              </w:rPr>
            </w:pP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сохранение природных комплексов и экосистем,</w:t>
            </w:r>
          </w:p>
          <w:p w:rsidR="00C30DC1" w:rsidRPr="00783994" w:rsidRDefault="00C30DC1" w:rsidP="00553465">
            <w:pPr>
              <w:widowControl w:val="0"/>
              <w:autoSpaceDE w:val="0"/>
              <w:autoSpaceDN w:val="0"/>
              <w:adjustRightInd w:val="0"/>
              <w:rPr>
                <w:sz w:val="24"/>
                <w:szCs w:val="24"/>
              </w:rPr>
            </w:pPr>
            <w:r w:rsidRPr="00783994">
              <w:rPr>
                <w:sz w:val="24"/>
                <w:szCs w:val="24"/>
              </w:rPr>
              <w:t>увеличение доли площади, занятой ООПТ регионального и местного значения с 1,7 до 3,5 процента</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увеличение риска утраты особо ценных территорий, а также уникального растительного и животного мира</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показатели 3, 1.8 </w:t>
            </w: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8.</w:t>
            </w:r>
          </w:p>
        </w:tc>
        <w:tc>
          <w:tcPr>
            <w:tcW w:w="3140" w:type="dxa"/>
          </w:tcPr>
          <w:p w:rsidR="00C30DC1" w:rsidRPr="00783994" w:rsidRDefault="00C30DC1" w:rsidP="00783994">
            <w:pPr>
              <w:widowControl w:val="0"/>
              <w:autoSpaceDE w:val="0"/>
              <w:autoSpaceDN w:val="0"/>
              <w:adjustRightInd w:val="0"/>
              <w:rPr>
                <w:sz w:val="24"/>
                <w:szCs w:val="24"/>
              </w:rPr>
            </w:pPr>
            <w:r w:rsidRPr="00783994">
              <w:rPr>
                <w:sz w:val="24"/>
                <w:szCs w:val="24"/>
              </w:rPr>
              <w:t>Основное мероприятие 1.7 «Обеспечение охраны и функционирования особо охраняемых природных территорий регионального значения»</w:t>
            </w:r>
          </w:p>
          <w:p w:rsidR="00C30DC1" w:rsidRPr="00783994" w:rsidRDefault="00C30DC1" w:rsidP="00783994">
            <w:pPr>
              <w:widowControl w:val="0"/>
              <w:autoSpaceDE w:val="0"/>
              <w:autoSpaceDN w:val="0"/>
              <w:adjustRightInd w:val="0"/>
              <w:rPr>
                <w:sz w:val="24"/>
                <w:szCs w:val="24"/>
              </w:rPr>
            </w:pP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минприроды Ростовской области;</w:t>
            </w:r>
          </w:p>
          <w:p w:rsidR="00C30DC1" w:rsidRPr="00783994" w:rsidRDefault="00C30DC1" w:rsidP="00783994">
            <w:pPr>
              <w:widowControl w:val="0"/>
              <w:autoSpaceDE w:val="0"/>
              <w:autoSpaceDN w:val="0"/>
              <w:adjustRightInd w:val="0"/>
              <w:jc w:val="center"/>
              <w:rPr>
                <w:sz w:val="24"/>
                <w:szCs w:val="24"/>
              </w:rPr>
            </w:pPr>
            <w:r w:rsidRPr="00783994">
              <w:rPr>
                <w:rFonts w:cs="Arial"/>
                <w:sz w:val="24"/>
                <w:szCs w:val="24"/>
              </w:rPr>
              <w:t>ГБУ РО «Дирек</w:t>
            </w:r>
            <w:r w:rsidRPr="00783994">
              <w:rPr>
                <w:rFonts w:cs="Arial"/>
                <w:sz w:val="24"/>
                <w:szCs w:val="24"/>
              </w:rPr>
              <w:softHyphen/>
              <w:t>ция»</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p w:rsidR="00C30DC1" w:rsidRPr="00783994" w:rsidRDefault="00C30DC1" w:rsidP="00783994">
            <w:pPr>
              <w:widowControl w:val="0"/>
              <w:autoSpaceDE w:val="0"/>
              <w:autoSpaceDN w:val="0"/>
              <w:adjustRightInd w:val="0"/>
              <w:jc w:val="center"/>
              <w:rPr>
                <w:sz w:val="24"/>
                <w:szCs w:val="24"/>
              </w:rPr>
            </w:pP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p w:rsidR="00C30DC1" w:rsidRPr="00783994" w:rsidRDefault="00C30DC1" w:rsidP="00783994">
            <w:pPr>
              <w:widowControl w:val="0"/>
              <w:autoSpaceDE w:val="0"/>
              <w:autoSpaceDN w:val="0"/>
              <w:adjustRightInd w:val="0"/>
              <w:jc w:val="center"/>
              <w:rPr>
                <w:sz w:val="24"/>
                <w:szCs w:val="24"/>
              </w:rPr>
            </w:pP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сохранение природных комплексов; </w:t>
            </w:r>
          </w:p>
          <w:p w:rsidR="00C30DC1" w:rsidRPr="00783994" w:rsidRDefault="00C30DC1" w:rsidP="00783994">
            <w:pPr>
              <w:widowControl w:val="0"/>
              <w:autoSpaceDE w:val="0"/>
              <w:autoSpaceDN w:val="0"/>
              <w:adjustRightInd w:val="0"/>
              <w:rPr>
                <w:sz w:val="24"/>
                <w:szCs w:val="24"/>
              </w:rPr>
            </w:pPr>
            <w:r w:rsidRPr="00783994">
              <w:rPr>
                <w:sz w:val="24"/>
                <w:szCs w:val="24"/>
              </w:rPr>
              <w:t xml:space="preserve">выявление негативных факторов, влияющих на ухудшение экологического состояния, разработка мер по сохранению и восстановлению природных систем, </w:t>
            </w:r>
          </w:p>
          <w:p w:rsidR="00C30DC1" w:rsidRPr="00783994" w:rsidRDefault="00C30DC1" w:rsidP="00783994">
            <w:pPr>
              <w:widowControl w:val="0"/>
              <w:autoSpaceDE w:val="0"/>
              <w:autoSpaceDN w:val="0"/>
              <w:adjustRightInd w:val="0"/>
              <w:rPr>
                <w:sz w:val="24"/>
                <w:szCs w:val="24"/>
              </w:rPr>
            </w:pPr>
            <w:r w:rsidRPr="00783994">
              <w:rPr>
                <w:sz w:val="24"/>
                <w:szCs w:val="24"/>
              </w:rPr>
              <w:t>создание на территории ООПТ очагов искусственного воспроизводства ценных видов охотничьих ресурсов и вольноживущих популяций;</w:t>
            </w:r>
          </w:p>
          <w:p w:rsidR="00C30DC1" w:rsidRPr="00783994" w:rsidRDefault="00C30DC1" w:rsidP="00783994">
            <w:pPr>
              <w:widowControl w:val="0"/>
              <w:autoSpaceDE w:val="0"/>
              <w:autoSpaceDN w:val="0"/>
              <w:adjustRightInd w:val="0"/>
              <w:rPr>
                <w:sz w:val="24"/>
                <w:szCs w:val="24"/>
              </w:rPr>
            </w:pPr>
            <w:r w:rsidRPr="00783994">
              <w:rPr>
                <w:sz w:val="24"/>
                <w:szCs w:val="24"/>
              </w:rPr>
              <w:t>создание научно-методической базы для организации экологического просвещения и эколого-рекреационной деятельности</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нарушение режима особой охраны;</w:t>
            </w:r>
          </w:p>
          <w:p w:rsidR="00C30DC1" w:rsidRPr="00783994" w:rsidRDefault="00C30DC1" w:rsidP="00783994">
            <w:pPr>
              <w:widowControl w:val="0"/>
              <w:autoSpaceDE w:val="0"/>
              <w:autoSpaceDN w:val="0"/>
              <w:adjustRightInd w:val="0"/>
              <w:rPr>
                <w:sz w:val="24"/>
                <w:szCs w:val="24"/>
              </w:rPr>
            </w:pPr>
            <w:r w:rsidRPr="00783994">
              <w:rPr>
                <w:sz w:val="24"/>
                <w:szCs w:val="24"/>
              </w:rPr>
              <w:t xml:space="preserve">повышение рисков утраты особо ценных природных комплексов и объектов, снижение эффективности управления ООПТ, </w:t>
            </w:r>
          </w:p>
          <w:p w:rsidR="00C30DC1" w:rsidRPr="00783994" w:rsidRDefault="00C30DC1" w:rsidP="00783994">
            <w:pPr>
              <w:widowControl w:val="0"/>
              <w:autoSpaceDE w:val="0"/>
              <w:autoSpaceDN w:val="0"/>
              <w:adjustRightInd w:val="0"/>
              <w:rPr>
                <w:sz w:val="24"/>
                <w:szCs w:val="24"/>
              </w:rPr>
            </w:pPr>
            <w:r w:rsidRPr="00783994">
              <w:rPr>
                <w:sz w:val="24"/>
                <w:szCs w:val="24"/>
              </w:rPr>
              <w:t>слабый уровень воспроизводства ценных видов охотничьих ресурсов и охраны редких и исчезающих видов;</w:t>
            </w:r>
          </w:p>
          <w:p w:rsidR="00C30DC1" w:rsidRPr="00783994" w:rsidRDefault="00C30DC1" w:rsidP="00783994">
            <w:pPr>
              <w:widowControl w:val="0"/>
              <w:autoSpaceDE w:val="0"/>
              <w:autoSpaceDN w:val="0"/>
              <w:adjustRightInd w:val="0"/>
              <w:rPr>
                <w:sz w:val="24"/>
                <w:szCs w:val="24"/>
              </w:rPr>
            </w:pPr>
            <w:r w:rsidRPr="00783994">
              <w:rPr>
                <w:sz w:val="24"/>
                <w:szCs w:val="24"/>
              </w:rPr>
              <w:t>отсутствие научно-методической базы для организации экологического просвещения и эколого-рекреационной деятельности</w:t>
            </w:r>
          </w:p>
          <w:p w:rsidR="00C30DC1" w:rsidRPr="00783994" w:rsidRDefault="00C30DC1" w:rsidP="00783994">
            <w:pPr>
              <w:widowControl w:val="0"/>
              <w:autoSpaceDE w:val="0"/>
              <w:autoSpaceDN w:val="0"/>
              <w:adjustRightInd w:val="0"/>
              <w:rPr>
                <w:sz w:val="24"/>
                <w:szCs w:val="24"/>
              </w:rPr>
            </w:pPr>
          </w:p>
          <w:p w:rsidR="00C30DC1" w:rsidRPr="00783994" w:rsidRDefault="00C30DC1" w:rsidP="00783994">
            <w:pPr>
              <w:widowControl w:val="0"/>
              <w:autoSpaceDE w:val="0"/>
              <w:autoSpaceDN w:val="0"/>
              <w:adjustRightInd w:val="0"/>
              <w:rPr>
                <w:sz w:val="24"/>
                <w:szCs w:val="24"/>
              </w:rPr>
            </w:pPr>
          </w:p>
          <w:p w:rsidR="00C30DC1" w:rsidRPr="00783994" w:rsidRDefault="00C30DC1" w:rsidP="00783994">
            <w:pPr>
              <w:widowControl w:val="0"/>
              <w:autoSpaceDE w:val="0"/>
              <w:autoSpaceDN w:val="0"/>
              <w:adjustRightInd w:val="0"/>
              <w:rPr>
                <w:sz w:val="24"/>
                <w:szCs w:val="24"/>
              </w:rPr>
            </w:pPr>
          </w:p>
          <w:p w:rsidR="00C30DC1" w:rsidRPr="00783994" w:rsidRDefault="00C30DC1" w:rsidP="00783994">
            <w:pPr>
              <w:widowControl w:val="0"/>
              <w:autoSpaceDE w:val="0"/>
              <w:autoSpaceDN w:val="0"/>
              <w:adjustRightInd w:val="0"/>
              <w:rPr>
                <w:sz w:val="24"/>
                <w:szCs w:val="24"/>
              </w:rPr>
            </w:pPr>
          </w:p>
          <w:p w:rsidR="00C30DC1" w:rsidRPr="00783994" w:rsidRDefault="00C30DC1" w:rsidP="00783994">
            <w:pPr>
              <w:widowControl w:val="0"/>
              <w:autoSpaceDE w:val="0"/>
              <w:autoSpaceDN w:val="0"/>
              <w:adjustRightInd w:val="0"/>
              <w:rPr>
                <w:sz w:val="24"/>
                <w:szCs w:val="24"/>
              </w:rPr>
            </w:pPr>
          </w:p>
          <w:p w:rsidR="00C30DC1" w:rsidRPr="00783994" w:rsidRDefault="00C30DC1" w:rsidP="00783994">
            <w:pPr>
              <w:widowControl w:val="0"/>
              <w:autoSpaceDE w:val="0"/>
              <w:autoSpaceDN w:val="0"/>
              <w:adjustRightInd w:val="0"/>
              <w:rPr>
                <w:sz w:val="24"/>
                <w:szCs w:val="24"/>
              </w:rPr>
            </w:pP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показатели 1.9, 1.10,  1.11, 1.12, 1.13</w:t>
            </w:r>
          </w:p>
          <w:p w:rsidR="00C30DC1" w:rsidRPr="00783994" w:rsidRDefault="00C30DC1" w:rsidP="00783994">
            <w:pPr>
              <w:widowControl w:val="0"/>
              <w:autoSpaceDE w:val="0"/>
              <w:autoSpaceDN w:val="0"/>
              <w:adjustRightInd w:val="0"/>
              <w:rPr>
                <w:sz w:val="24"/>
                <w:szCs w:val="24"/>
              </w:rPr>
            </w:pP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9.</w:t>
            </w:r>
          </w:p>
        </w:tc>
        <w:tc>
          <w:tcPr>
            <w:tcW w:w="3140"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Основное мероприятие 1.8 «Мероприятия по сохранению редких и находящихся под угрозой исчезновения объектов животного и растительного мира» </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улучшение условий обитания объектов растительного и животного мира, занесенных в Красную книгу Ростовской области,</w:t>
            </w:r>
          </w:p>
          <w:p w:rsidR="00C30DC1" w:rsidRPr="00783994" w:rsidRDefault="00C30DC1" w:rsidP="00783994">
            <w:pPr>
              <w:widowControl w:val="0"/>
              <w:autoSpaceDE w:val="0"/>
              <w:autoSpaceDN w:val="0"/>
              <w:adjustRightInd w:val="0"/>
              <w:rPr>
                <w:sz w:val="24"/>
                <w:szCs w:val="24"/>
              </w:rPr>
            </w:pPr>
            <w:r w:rsidRPr="00783994">
              <w:rPr>
                <w:sz w:val="24"/>
                <w:szCs w:val="24"/>
              </w:rPr>
              <w:t xml:space="preserve"> в границах ООПТ; переиздание в 2014 году Красной книги Ростовской области </w:t>
            </w:r>
          </w:p>
          <w:p w:rsidR="00C30DC1" w:rsidRPr="00783994" w:rsidRDefault="00C30DC1" w:rsidP="00783994">
            <w:pPr>
              <w:widowControl w:val="0"/>
              <w:autoSpaceDE w:val="0"/>
              <w:autoSpaceDN w:val="0"/>
              <w:adjustRightInd w:val="0"/>
              <w:rPr>
                <w:sz w:val="24"/>
                <w:szCs w:val="24"/>
              </w:rPr>
            </w:pP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снижение эффективности сохранения редких и находящихся под угрозой исчезновения объектов животного и растительного мира, отсутствие научно-методического обеспечения разработки и реализации государственной политики в данной сфере</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показатель 1.14 </w:t>
            </w:r>
          </w:p>
          <w:p w:rsidR="00C30DC1" w:rsidRPr="00783994" w:rsidRDefault="00C30DC1" w:rsidP="00783994">
            <w:pPr>
              <w:widowControl w:val="0"/>
              <w:autoSpaceDE w:val="0"/>
              <w:autoSpaceDN w:val="0"/>
              <w:adjustRightInd w:val="0"/>
              <w:rPr>
                <w:sz w:val="24"/>
                <w:szCs w:val="24"/>
              </w:rPr>
            </w:pP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10.</w:t>
            </w:r>
          </w:p>
        </w:tc>
        <w:tc>
          <w:tcPr>
            <w:tcW w:w="3140" w:type="dxa"/>
          </w:tcPr>
          <w:p w:rsidR="00C30DC1" w:rsidRPr="00783994" w:rsidRDefault="00C30DC1" w:rsidP="00783994">
            <w:pPr>
              <w:widowControl w:val="0"/>
              <w:autoSpaceDE w:val="0"/>
              <w:autoSpaceDN w:val="0"/>
              <w:adjustRightInd w:val="0"/>
              <w:rPr>
                <w:sz w:val="24"/>
                <w:szCs w:val="24"/>
              </w:rPr>
            </w:pPr>
            <w:r w:rsidRPr="00783994">
              <w:rPr>
                <w:sz w:val="24"/>
                <w:szCs w:val="24"/>
              </w:rPr>
              <w:t>Основное мероприятие 1.9 «Создание условий для сохранения и воспроизводства объектов животного мира»</w:t>
            </w:r>
          </w:p>
          <w:p w:rsidR="00C30DC1" w:rsidRPr="00783994" w:rsidRDefault="00C30DC1" w:rsidP="00783994">
            <w:pPr>
              <w:widowControl w:val="0"/>
              <w:autoSpaceDE w:val="0"/>
              <w:autoSpaceDN w:val="0"/>
              <w:adjustRightInd w:val="0"/>
              <w:rPr>
                <w:sz w:val="24"/>
                <w:szCs w:val="24"/>
              </w:rPr>
            </w:pP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ужесточение федерального государственного охотничьего надзора и федерального государственного надзора в области охраны, воспроизводства и использования объектов животного мира, как следствие –  снижение уровня браконьерства;</w:t>
            </w:r>
          </w:p>
          <w:p w:rsidR="00C30DC1" w:rsidRPr="00783994" w:rsidRDefault="00C30DC1" w:rsidP="00783994">
            <w:pPr>
              <w:widowControl w:val="0"/>
              <w:autoSpaceDE w:val="0"/>
              <w:autoSpaceDN w:val="0"/>
              <w:adjustRightInd w:val="0"/>
              <w:rPr>
                <w:sz w:val="24"/>
                <w:szCs w:val="24"/>
              </w:rPr>
            </w:pPr>
            <w:r w:rsidRPr="00783994">
              <w:rPr>
                <w:sz w:val="24"/>
                <w:szCs w:val="24"/>
              </w:rPr>
              <w:t xml:space="preserve">повышение эффективности проведения мероприятий по регулированию численности плотоядных; </w:t>
            </w:r>
          </w:p>
          <w:p w:rsidR="00C30DC1" w:rsidRPr="00783994" w:rsidRDefault="00C30DC1" w:rsidP="00783994">
            <w:pPr>
              <w:widowControl w:val="0"/>
              <w:autoSpaceDE w:val="0"/>
              <w:autoSpaceDN w:val="0"/>
              <w:adjustRightInd w:val="0"/>
              <w:rPr>
                <w:sz w:val="24"/>
                <w:szCs w:val="24"/>
              </w:rPr>
            </w:pPr>
            <w:r w:rsidRPr="00783994">
              <w:rPr>
                <w:sz w:val="24"/>
                <w:szCs w:val="24"/>
              </w:rPr>
              <w:t xml:space="preserve">рост численности основных ценных видов охотничьих ресурсов, сохранение биологического разнообразия; </w:t>
            </w:r>
          </w:p>
          <w:p w:rsidR="00C30DC1" w:rsidRPr="00783994" w:rsidRDefault="00C30DC1" w:rsidP="00783994">
            <w:pPr>
              <w:widowControl w:val="0"/>
              <w:autoSpaceDE w:val="0"/>
              <w:autoSpaceDN w:val="0"/>
              <w:adjustRightInd w:val="0"/>
              <w:rPr>
                <w:sz w:val="24"/>
                <w:szCs w:val="24"/>
              </w:rPr>
            </w:pPr>
            <w:r w:rsidRPr="00783994">
              <w:rPr>
                <w:sz w:val="24"/>
                <w:szCs w:val="24"/>
              </w:rPr>
              <w:t xml:space="preserve">увеличение объемов поступлений в областной бюджет за счет сборов за пользование объектами животного мира; </w:t>
            </w:r>
          </w:p>
          <w:p w:rsidR="00C30DC1" w:rsidRPr="00783994" w:rsidRDefault="00C30DC1" w:rsidP="00783994">
            <w:pPr>
              <w:widowControl w:val="0"/>
              <w:autoSpaceDE w:val="0"/>
              <w:autoSpaceDN w:val="0"/>
              <w:adjustRightInd w:val="0"/>
              <w:rPr>
                <w:sz w:val="24"/>
                <w:szCs w:val="24"/>
              </w:rPr>
            </w:pPr>
            <w:r w:rsidRPr="00783994">
              <w:rPr>
                <w:sz w:val="24"/>
                <w:szCs w:val="24"/>
              </w:rPr>
              <w:t xml:space="preserve">замещение кабана другими видами копытных животных в связи с опасностью распространения АЧС; </w:t>
            </w:r>
          </w:p>
          <w:p w:rsidR="00C30DC1" w:rsidRPr="00783994" w:rsidRDefault="00C30DC1" w:rsidP="00783994">
            <w:pPr>
              <w:widowControl w:val="0"/>
              <w:autoSpaceDE w:val="0"/>
              <w:autoSpaceDN w:val="0"/>
              <w:adjustRightInd w:val="0"/>
              <w:rPr>
                <w:sz w:val="24"/>
                <w:szCs w:val="24"/>
              </w:rPr>
            </w:pPr>
            <w:r w:rsidRPr="00783994">
              <w:rPr>
                <w:sz w:val="24"/>
                <w:szCs w:val="24"/>
              </w:rPr>
              <w:t>повышение уровня удовлетворения потребностей граждан в получении государственных услуг</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сохранение высокого уровня  распространения браконьерства и его дальнейший рост; </w:t>
            </w:r>
          </w:p>
          <w:p w:rsidR="00C30DC1" w:rsidRPr="00783994" w:rsidRDefault="00C30DC1" w:rsidP="00783994">
            <w:pPr>
              <w:widowControl w:val="0"/>
              <w:autoSpaceDE w:val="0"/>
              <w:autoSpaceDN w:val="0"/>
              <w:adjustRightInd w:val="0"/>
              <w:rPr>
                <w:sz w:val="24"/>
                <w:szCs w:val="24"/>
              </w:rPr>
            </w:pPr>
            <w:r w:rsidRPr="00783994">
              <w:rPr>
                <w:sz w:val="24"/>
                <w:szCs w:val="24"/>
              </w:rPr>
              <w:t xml:space="preserve">снижение численности некоторых видов ценных охотничьих ресурсов, а также редких и исчезающих видов; </w:t>
            </w:r>
          </w:p>
          <w:p w:rsidR="00C30DC1" w:rsidRPr="00783994" w:rsidRDefault="00C30DC1" w:rsidP="00783994">
            <w:pPr>
              <w:widowControl w:val="0"/>
              <w:autoSpaceDE w:val="0"/>
              <w:autoSpaceDN w:val="0"/>
              <w:adjustRightInd w:val="0"/>
              <w:rPr>
                <w:sz w:val="24"/>
                <w:szCs w:val="24"/>
              </w:rPr>
            </w:pPr>
            <w:r w:rsidRPr="00783994">
              <w:rPr>
                <w:sz w:val="24"/>
                <w:szCs w:val="24"/>
              </w:rPr>
              <w:t xml:space="preserve">рост численности плотоядных, угроза возникновения и распространения переносимых ими заболеваний; </w:t>
            </w:r>
          </w:p>
          <w:p w:rsidR="00C30DC1" w:rsidRPr="00783994" w:rsidRDefault="00C30DC1" w:rsidP="00783994">
            <w:pPr>
              <w:widowControl w:val="0"/>
              <w:autoSpaceDE w:val="0"/>
              <w:autoSpaceDN w:val="0"/>
              <w:adjustRightInd w:val="0"/>
              <w:rPr>
                <w:sz w:val="24"/>
                <w:szCs w:val="24"/>
              </w:rPr>
            </w:pPr>
            <w:r w:rsidRPr="00783994">
              <w:rPr>
                <w:sz w:val="24"/>
                <w:szCs w:val="24"/>
              </w:rPr>
              <w:t xml:space="preserve">снижение ресурса копытных за счет падения численности кабана – основного вида копытных в Ростовской области; </w:t>
            </w:r>
          </w:p>
          <w:p w:rsidR="00C30DC1" w:rsidRPr="00783994" w:rsidRDefault="00C30DC1" w:rsidP="00783994">
            <w:pPr>
              <w:widowControl w:val="0"/>
              <w:autoSpaceDE w:val="0"/>
              <w:autoSpaceDN w:val="0"/>
              <w:adjustRightInd w:val="0"/>
              <w:rPr>
                <w:sz w:val="24"/>
                <w:szCs w:val="24"/>
              </w:rPr>
            </w:pPr>
            <w:r w:rsidRPr="00783994">
              <w:rPr>
                <w:sz w:val="24"/>
                <w:szCs w:val="24"/>
              </w:rPr>
              <w:t xml:space="preserve">уменьшение объемов сборов за пользование объектами животного мира; </w:t>
            </w:r>
          </w:p>
          <w:p w:rsidR="00C30DC1" w:rsidRPr="00783994" w:rsidRDefault="00C30DC1" w:rsidP="00783994">
            <w:pPr>
              <w:widowControl w:val="0"/>
              <w:autoSpaceDE w:val="0"/>
              <w:autoSpaceDN w:val="0"/>
              <w:adjustRightInd w:val="0"/>
              <w:rPr>
                <w:sz w:val="24"/>
                <w:szCs w:val="24"/>
              </w:rPr>
            </w:pPr>
            <w:r w:rsidRPr="00783994">
              <w:rPr>
                <w:sz w:val="24"/>
                <w:szCs w:val="24"/>
              </w:rPr>
              <w:t>снижение уровня удовлетворения потребностей граждан в получении государственных услуг</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показатели 4, 1.15, 1.16</w:t>
            </w:r>
          </w:p>
          <w:p w:rsidR="00C30DC1" w:rsidRPr="00783994" w:rsidRDefault="00C30DC1" w:rsidP="00783994">
            <w:pPr>
              <w:widowControl w:val="0"/>
              <w:autoSpaceDE w:val="0"/>
              <w:autoSpaceDN w:val="0"/>
              <w:adjustRightInd w:val="0"/>
              <w:rPr>
                <w:sz w:val="24"/>
                <w:szCs w:val="24"/>
              </w:rPr>
            </w:pP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11.</w:t>
            </w:r>
            <w:r w:rsidRPr="00783994">
              <w:rPr>
                <w:rFonts w:cs="Arial"/>
                <w:sz w:val="24"/>
                <w:szCs w:val="24"/>
              </w:rPr>
              <w:t xml:space="preserve"> </w:t>
            </w:r>
          </w:p>
        </w:tc>
        <w:tc>
          <w:tcPr>
            <w:tcW w:w="3140" w:type="dxa"/>
          </w:tcPr>
          <w:p w:rsidR="00C30DC1" w:rsidRPr="00783994" w:rsidRDefault="00C30DC1" w:rsidP="00783994">
            <w:pPr>
              <w:widowControl w:val="0"/>
              <w:autoSpaceDE w:val="0"/>
              <w:autoSpaceDN w:val="0"/>
              <w:adjustRightInd w:val="0"/>
              <w:rPr>
                <w:rFonts w:cs="Arial"/>
                <w:sz w:val="24"/>
                <w:szCs w:val="24"/>
              </w:rPr>
            </w:pPr>
            <w:r w:rsidRPr="00783994">
              <w:rPr>
                <w:rFonts w:cs="Arial"/>
                <w:sz w:val="24"/>
                <w:szCs w:val="24"/>
              </w:rPr>
              <w:t>Основное мероприятие 1.10 «Обеспечение выполнения функций аппарата департамента охраны и использования объектов животного мира и водных биологических ресурсов Ростовской области</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Депохотрыбхоз РО</w:t>
            </w:r>
          </w:p>
          <w:p w:rsidR="00C30DC1" w:rsidRPr="00553465" w:rsidRDefault="00C30DC1" w:rsidP="00553465">
            <w:pPr>
              <w:widowControl w:val="0"/>
              <w:autoSpaceDE w:val="0"/>
              <w:autoSpaceDN w:val="0"/>
              <w:adjustRightInd w:val="0"/>
              <w:jc w:val="center"/>
              <w:rPr>
                <w:spacing w:val="-20"/>
                <w:sz w:val="24"/>
                <w:szCs w:val="24"/>
              </w:rPr>
            </w:pPr>
            <w:r w:rsidRPr="00553465">
              <w:rPr>
                <w:spacing w:val="-20"/>
                <w:sz w:val="24"/>
                <w:szCs w:val="24"/>
              </w:rPr>
              <w:t>(до 1 июня 2014 г.)</w:t>
            </w:r>
          </w:p>
        </w:tc>
        <w:tc>
          <w:tcPr>
            <w:tcW w:w="1475" w:type="dxa"/>
          </w:tcPr>
          <w:p w:rsidR="00C30DC1" w:rsidRPr="00783994" w:rsidRDefault="00C30DC1" w:rsidP="00783994">
            <w:pPr>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autoSpaceDE w:val="0"/>
              <w:autoSpaceDN w:val="0"/>
              <w:adjustRightInd w:val="0"/>
              <w:jc w:val="center"/>
              <w:rPr>
                <w:sz w:val="24"/>
                <w:szCs w:val="24"/>
              </w:rPr>
            </w:pPr>
            <w:r w:rsidRPr="00783994">
              <w:rPr>
                <w:sz w:val="24"/>
                <w:szCs w:val="24"/>
              </w:rPr>
              <w:t>2014</w:t>
            </w:r>
          </w:p>
        </w:tc>
        <w:tc>
          <w:tcPr>
            <w:tcW w:w="2369" w:type="dxa"/>
          </w:tcPr>
          <w:p w:rsidR="00C30DC1" w:rsidRPr="00783994" w:rsidRDefault="00C30DC1" w:rsidP="00783994">
            <w:pPr>
              <w:autoSpaceDE w:val="0"/>
              <w:autoSpaceDN w:val="0"/>
              <w:adjustRightInd w:val="0"/>
              <w:rPr>
                <w:sz w:val="24"/>
                <w:szCs w:val="24"/>
              </w:rPr>
            </w:pPr>
            <w:r w:rsidRPr="00783994">
              <w:rPr>
                <w:sz w:val="24"/>
                <w:szCs w:val="24"/>
              </w:rPr>
              <w:t>обеспечение эффективной деятельности Депохотрыбхоза РО в сфере охраны, использования и воспроизводства объектов животного мира</w:t>
            </w:r>
          </w:p>
        </w:tc>
        <w:tc>
          <w:tcPr>
            <w:tcW w:w="2361" w:type="dxa"/>
          </w:tcPr>
          <w:p w:rsidR="00C30DC1" w:rsidRPr="00783994" w:rsidRDefault="00C30DC1" w:rsidP="00783994">
            <w:pPr>
              <w:autoSpaceDE w:val="0"/>
              <w:autoSpaceDN w:val="0"/>
              <w:adjustRightInd w:val="0"/>
              <w:rPr>
                <w:sz w:val="24"/>
                <w:szCs w:val="24"/>
              </w:rPr>
            </w:pPr>
            <w:r w:rsidRPr="00783994">
              <w:rPr>
                <w:sz w:val="24"/>
                <w:szCs w:val="24"/>
              </w:rPr>
              <w:t>невыполнение мероприятий и ожидаемых результатов программы</w:t>
            </w:r>
          </w:p>
          <w:p w:rsidR="00C30DC1" w:rsidRPr="00783994" w:rsidRDefault="00C30DC1" w:rsidP="00783994">
            <w:pPr>
              <w:autoSpaceDE w:val="0"/>
              <w:autoSpaceDN w:val="0"/>
              <w:adjustRightInd w:val="0"/>
              <w:rPr>
                <w:sz w:val="24"/>
                <w:szCs w:val="24"/>
              </w:rPr>
            </w:pPr>
          </w:p>
        </w:tc>
        <w:tc>
          <w:tcPr>
            <w:tcW w:w="1955" w:type="dxa"/>
          </w:tcPr>
          <w:p w:rsidR="00C30DC1" w:rsidRPr="00783994" w:rsidRDefault="00C30DC1" w:rsidP="00783994">
            <w:pPr>
              <w:autoSpaceDE w:val="0"/>
              <w:autoSpaceDN w:val="0"/>
              <w:adjustRightInd w:val="0"/>
              <w:rPr>
                <w:sz w:val="24"/>
                <w:szCs w:val="24"/>
              </w:rPr>
            </w:pPr>
            <w:r w:rsidRPr="00783994">
              <w:rPr>
                <w:sz w:val="24"/>
                <w:szCs w:val="24"/>
              </w:rPr>
              <w:t>показатели подпрограммы в части мероприятий, исполнителем которых является Депохотрыбхоз РО</w:t>
            </w:r>
          </w:p>
          <w:p w:rsidR="00C30DC1" w:rsidRPr="00783994" w:rsidRDefault="00C30DC1" w:rsidP="00783994">
            <w:pPr>
              <w:autoSpaceDE w:val="0"/>
              <w:autoSpaceDN w:val="0"/>
              <w:adjustRightInd w:val="0"/>
              <w:rPr>
                <w:sz w:val="24"/>
                <w:szCs w:val="24"/>
              </w:rPr>
            </w:pP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12.</w:t>
            </w:r>
          </w:p>
        </w:tc>
        <w:tc>
          <w:tcPr>
            <w:tcW w:w="3140" w:type="dxa"/>
          </w:tcPr>
          <w:p w:rsidR="00C30DC1" w:rsidRPr="00783994" w:rsidRDefault="00C30DC1" w:rsidP="00783994">
            <w:pPr>
              <w:widowControl w:val="0"/>
              <w:autoSpaceDE w:val="0"/>
              <w:autoSpaceDN w:val="0"/>
              <w:adjustRightInd w:val="0"/>
              <w:rPr>
                <w:rFonts w:cs="Arial"/>
                <w:sz w:val="24"/>
                <w:szCs w:val="24"/>
              </w:rPr>
            </w:pPr>
            <w:r w:rsidRPr="00783994">
              <w:rPr>
                <w:rFonts w:cs="Arial"/>
                <w:sz w:val="24"/>
                <w:szCs w:val="24"/>
              </w:rPr>
              <w:t>Основное мероприятие 1.11</w:t>
            </w:r>
          </w:p>
          <w:p w:rsidR="00C30DC1" w:rsidRPr="00783994" w:rsidRDefault="00C30DC1" w:rsidP="00783994">
            <w:pPr>
              <w:widowControl w:val="0"/>
              <w:autoSpaceDE w:val="0"/>
              <w:autoSpaceDN w:val="0"/>
              <w:adjustRightInd w:val="0"/>
              <w:rPr>
                <w:sz w:val="24"/>
                <w:szCs w:val="24"/>
              </w:rPr>
            </w:pPr>
            <w:r w:rsidRPr="00783994">
              <w:rPr>
                <w:rFonts w:cs="Arial"/>
                <w:sz w:val="24"/>
                <w:szCs w:val="24"/>
              </w:rPr>
              <w:t>«Экологическое просвещение и формирование экологической культуры, обеспечение информацией о состоянии окружающей среды»</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государственных органов исполнительной и законодательной власти, школ и библиотек Ростовской области информацией о состоянии окружающей среды и природных ресурсов Ростовской области </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отсутствие достоверной информации о состоянии окружающей среды в Ростовской области, снижение уровня экологической культуры населения Ростовской области</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показатели  1.17,  1.18</w:t>
            </w: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13.</w:t>
            </w:r>
          </w:p>
        </w:tc>
        <w:tc>
          <w:tcPr>
            <w:tcW w:w="3140" w:type="dxa"/>
          </w:tcPr>
          <w:p w:rsidR="00C30DC1" w:rsidRPr="00783994" w:rsidRDefault="00C30DC1" w:rsidP="00783994">
            <w:pPr>
              <w:widowControl w:val="0"/>
              <w:autoSpaceDE w:val="0"/>
              <w:autoSpaceDN w:val="0"/>
              <w:adjustRightInd w:val="0"/>
              <w:rPr>
                <w:sz w:val="24"/>
                <w:szCs w:val="24"/>
              </w:rPr>
            </w:pPr>
            <w:r w:rsidRPr="00783994">
              <w:rPr>
                <w:rFonts w:cs="Arial"/>
                <w:sz w:val="24"/>
                <w:szCs w:val="24"/>
              </w:rPr>
              <w:t>Основное мероприятие 1.12 «Организация детско-юношеского экологического движения»</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widowControl w:val="0"/>
              <w:rPr>
                <w:sz w:val="24"/>
                <w:szCs w:val="24"/>
              </w:rPr>
            </w:pPr>
            <w:r w:rsidRPr="00783994">
              <w:rPr>
                <w:sz w:val="24"/>
                <w:szCs w:val="24"/>
              </w:rPr>
              <w:t>формирование у подрастающего поколения бережного отношения к природе, активизация детского и молодежного экологического движения</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снижение уровня экологической культуры подрастающего поколения</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1.19</w:t>
            </w: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p>
        </w:tc>
        <w:tc>
          <w:tcPr>
            <w:tcW w:w="14516" w:type="dxa"/>
            <w:gridSpan w:val="7"/>
          </w:tcPr>
          <w:p w:rsidR="00C30DC1" w:rsidRPr="00783994" w:rsidRDefault="00C30DC1" w:rsidP="00783994">
            <w:pPr>
              <w:widowControl w:val="0"/>
              <w:autoSpaceDE w:val="0"/>
              <w:autoSpaceDN w:val="0"/>
              <w:adjustRightInd w:val="0"/>
              <w:jc w:val="center"/>
              <w:rPr>
                <w:sz w:val="24"/>
                <w:szCs w:val="24"/>
              </w:rPr>
            </w:pPr>
            <w:r w:rsidRPr="00783994">
              <w:rPr>
                <w:rFonts w:cs="Arial"/>
                <w:sz w:val="24"/>
                <w:szCs w:val="24"/>
              </w:rPr>
              <w:t>Подпрограмма 2 «Развитие и использование минерально-сырьевой базы Ростовской области»</w:t>
            </w: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14.</w:t>
            </w:r>
          </w:p>
        </w:tc>
        <w:tc>
          <w:tcPr>
            <w:tcW w:w="3140" w:type="dxa"/>
          </w:tcPr>
          <w:p w:rsidR="00C30DC1" w:rsidRPr="00783994" w:rsidRDefault="00C30DC1" w:rsidP="00783994">
            <w:pPr>
              <w:widowControl w:val="0"/>
              <w:autoSpaceDE w:val="0"/>
              <w:autoSpaceDN w:val="0"/>
              <w:adjustRightInd w:val="0"/>
              <w:rPr>
                <w:sz w:val="24"/>
                <w:szCs w:val="24"/>
              </w:rPr>
            </w:pPr>
            <w:r w:rsidRPr="00783994">
              <w:rPr>
                <w:rFonts w:cs="Arial"/>
                <w:sz w:val="24"/>
                <w:szCs w:val="24"/>
              </w:rPr>
              <w:t>Основное мероприятие 2.1 «Поиски, оценка, разведка и переоценка запасов подземных вод на территории Ростовской области»</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увеличение количества месторожде</w:t>
            </w:r>
            <w:r w:rsidRPr="00783994">
              <w:rPr>
                <w:sz w:val="24"/>
                <w:szCs w:val="24"/>
              </w:rPr>
              <w:softHyphen/>
              <w:t>ний подземных вод, запасы которых будут переутвержде-ны или подготовлены для включения в государственный баланс запасов п</w:t>
            </w:r>
            <w:r>
              <w:rPr>
                <w:sz w:val="24"/>
                <w:szCs w:val="24"/>
              </w:rPr>
              <w:t>одземных вод Ростовской области</w:t>
            </w:r>
            <w:r w:rsidRPr="00783994">
              <w:rPr>
                <w:sz w:val="24"/>
                <w:szCs w:val="24"/>
              </w:rPr>
              <w:t xml:space="preserve"> за счет средств областного    бюджета</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отсутствие условий для устойчивого водоснабжения объектов экономики и населения Ростовской области</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2.1</w:t>
            </w:r>
          </w:p>
        </w:tc>
      </w:tr>
      <w:tr w:rsidR="00C30DC1" w:rsidRPr="00783994" w:rsidTr="00783994">
        <w:tc>
          <w:tcPr>
            <w:tcW w:w="595" w:type="dxa"/>
          </w:tcPr>
          <w:p w:rsidR="00C30DC1" w:rsidRPr="00783994" w:rsidRDefault="00C30DC1" w:rsidP="009D0614">
            <w:pPr>
              <w:pageBreakBefore/>
              <w:widowControl w:val="0"/>
              <w:autoSpaceDE w:val="0"/>
              <w:autoSpaceDN w:val="0"/>
              <w:adjustRightInd w:val="0"/>
              <w:spacing w:line="235" w:lineRule="auto"/>
              <w:jc w:val="center"/>
              <w:rPr>
                <w:sz w:val="24"/>
                <w:szCs w:val="24"/>
              </w:rPr>
            </w:pPr>
            <w:r w:rsidRPr="00783994">
              <w:rPr>
                <w:sz w:val="24"/>
                <w:szCs w:val="24"/>
              </w:rPr>
              <w:t>15.</w:t>
            </w:r>
          </w:p>
        </w:tc>
        <w:tc>
          <w:tcPr>
            <w:tcW w:w="3140" w:type="dxa"/>
          </w:tcPr>
          <w:p w:rsidR="00C30DC1" w:rsidRPr="00783994" w:rsidRDefault="00C30DC1" w:rsidP="00065A83">
            <w:pPr>
              <w:widowControl w:val="0"/>
              <w:autoSpaceDE w:val="0"/>
              <w:autoSpaceDN w:val="0"/>
              <w:adjustRightInd w:val="0"/>
              <w:spacing w:line="235" w:lineRule="auto"/>
              <w:rPr>
                <w:sz w:val="24"/>
                <w:szCs w:val="24"/>
              </w:rPr>
            </w:pPr>
            <w:r w:rsidRPr="00783994">
              <w:rPr>
                <w:rFonts w:cs="Arial"/>
                <w:sz w:val="24"/>
                <w:szCs w:val="24"/>
              </w:rPr>
              <w:t>Основное мероприятие 2.2 «Создание условий для повышения эффективности использования недр Ростовской области»</w:t>
            </w:r>
          </w:p>
        </w:tc>
        <w:tc>
          <w:tcPr>
            <w:tcW w:w="1793" w:type="dxa"/>
          </w:tcPr>
          <w:p w:rsidR="00C30DC1" w:rsidRPr="00783994" w:rsidRDefault="00C30DC1" w:rsidP="00065A83">
            <w:pPr>
              <w:widowControl w:val="0"/>
              <w:autoSpaceDE w:val="0"/>
              <w:autoSpaceDN w:val="0"/>
              <w:adjustRightInd w:val="0"/>
              <w:spacing w:line="235" w:lineRule="auto"/>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065A83">
            <w:pPr>
              <w:widowControl w:val="0"/>
              <w:autoSpaceDE w:val="0"/>
              <w:autoSpaceDN w:val="0"/>
              <w:adjustRightInd w:val="0"/>
              <w:spacing w:line="235" w:lineRule="auto"/>
              <w:jc w:val="center"/>
              <w:rPr>
                <w:sz w:val="24"/>
                <w:szCs w:val="24"/>
              </w:rPr>
            </w:pPr>
            <w:r w:rsidRPr="00783994">
              <w:rPr>
                <w:sz w:val="24"/>
                <w:szCs w:val="24"/>
              </w:rPr>
              <w:t>2014</w:t>
            </w:r>
          </w:p>
        </w:tc>
        <w:tc>
          <w:tcPr>
            <w:tcW w:w="1423" w:type="dxa"/>
          </w:tcPr>
          <w:p w:rsidR="00C30DC1" w:rsidRPr="00783994" w:rsidRDefault="00C30DC1" w:rsidP="00065A83">
            <w:pPr>
              <w:widowControl w:val="0"/>
              <w:autoSpaceDE w:val="0"/>
              <w:autoSpaceDN w:val="0"/>
              <w:adjustRightInd w:val="0"/>
              <w:spacing w:line="235" w:lineRule="auto"/>
              <w:jc w:val="center"/>
              <w:rPr>
                <w:sz w:val="24"/>
                <w:szCs w:val="24"/>
              </w:rPr>
            </w:pPr>
            <w:r w:rsidRPr="00783994">
              <w:rPr>
                <w:sz w:val="24"/>
                <w:szCs w:val="24"/>
              </w:rPr>
              <w:t>2020</w:t>
            </w:r>
          </w:p>
        </w:tc>
        <w:tc>
          <w:tcPr>
            <w:tcW w:w="2369" w:type="dxa"/>
          </w:tcPr>
          <w:p w:rsidR="00C30DC1" w:rsidRPr="00783994" w:rsidRDefault="00C30DC1" w:rsidP="00065A83">
            <w:pPr>
              <w:widowControl w:val="0"/>
              <w:spacing w:line="235" w:lineRule="auto"/>
              <w:rPr>
                <w:sz w:val="24"/>
                <w:szCs w:val="24"/>
              </w:rPr>
            </w:pPr>
            <w:r w:rsidRPr="00783994">
              <w:rPr>
                <w:sz w:val="24"/>
                <w:szCs w:val="24"/>
              </w:rPr>
              <w:t xml:space="preserve">создание надежной информационной базы </w:t>
            </w:r>
            <w:r>
              <w:rPr>
                <w:sz w:val="24"/>
                <w:szCs w:val="24"/>
              </w:rPr>
              <w:t>данных</w:t>
            </w:r>
            <w:r w:rsidRPr="00783994">
              <w:rPr>
                <w:sz w:val="24"/>
                <w:szCs w:val="24"/>
              </w:rPr>
              <w:t xml:space="preserve"> о структуре недр и содержа</w:t>
            </w:r>
            <w:r>
              <w:rPr>
                <w:sz w:val="24"/>
                <w:szCs w:val="24"/>
              </w:rPr>
              <w:t>щихся в них полезных ископаемых;</w:t>
            </w:r>
            <w:r w:rsidRPr="00783994">
              <w:rPr>
                <w:sz w:val="24"/>
                <w:szCs w:val="24"/>
              </w:rPr>
              <w:t xml:space="preserve"> актуализация информации о состоянии минерально-сырьевой базы Ростовской области, содержащей сведения о количестве, качестве и степени изученности запасов каждого вида полезных ископаемых по месторождениям, имеющим промышленное значение</w:t>
            </w:r>
          </w:p>
        </w:tc>
        <w:tc>
          <w:tcPr>
            <w:tcW w:w="2361" w:type="dxa"/>
          </w:tcPr>
          <w:p w:rsidR="00C30DC1" w:rsidRPr="00783994" w:rsidRDefault="00C30DC1" w:rsidP="00065A83">
            <w:pPr>
              <w:widowControl w:val="0"/>
              <w:autoSpaceDE w:val="0"/>
              <w:autoSpaceDN w:val="0"/>
              <w:adjustRightInd w:val="0"/>
              <w:spacing w:line="235" w:lineRule="auto"/>
              <w:rPr>
                <w:sz w:val="24"/>
                <w:szCs w:val="24"/>
              </w:rPr>
            </w:pPr>
            <w:r w:rsidRPr="00783994">
              <w:rPr>
                <w:sz w:val="24"/>
                <w:szCs w:val="24"/>
              </w:rPr>
              <w:t>снижение эффективности управления фондом недр Ростовской области</w:t>
            </w:r>
          </w:p>
          <w:p w:rsidR="00C30DC1" w:rsidRPr="00783994" w:rsidRDefault="00C30DC1" w:rsidP="00065A83">
            <w:pPr>
              <w:widowControl w:val="0"/>
              <w:autoSpaceDE w:val="0"/>
              <w:autoSpaceDN w:val="0"/>
              <w:adjustRightInd w:val="0"/>
              <w:spacing w:line="235" w:lineRule="auto"/>
              <w:rPr>
                <w:sz w:val="24"/>
                <w:szCs w:val="24"/>
              </w:rPr>
            </w:pPr>
          </w:p>
          <w:p w:rsidR="00C30DC1" w:rsidRPr="00783994" w:rsidRDefault="00C30DC1" w:rsidP="00065A83">
            <w:pPr>
              <w:widowControl w:val="0"/>
              <w:autoSpaceDE w:val="0"/>
              <w:autoSpaceDN w:val="0"/>
              <w:adjustRightInd w:val="0"/>
              <w:spacing w:line="235" w:lineRule="auto"/>
              <w:rPr>
                <w:sz w:val="24"/>
                <w:szCs w:val="24"/>
              </w:rPr>
            </w:pPr>
          </w:p>
          <w:p w:rsidR="00C30DC1" w:rsidRPr="00783994" w:rsidRDefault="00C30DC1" w:rsidP="00065A83">
            <w:pPr>
              <w:widowControl w:val="0"/>
              <w:autoSpaceDE w:val="0"/>
              <w:autoSpaceDN w:val="0"/>
              <w:adjustRightInd w:val="0"/>
              <w:spacing w:line="235" w:lineRule="auto"/>
              <w:rPr>
                <w:sz w:val="24"/>
                <w:szCs w:val="24"/>
              </w:rPr>
            </w:pPr>
          </w:p>
        </w:tc>
        <w:tc>
          <w:tcPr>
            <w:tcW w:w="1955" w:type="dxa"/>
          </w:tcPr>
          <w:p w:rsidR="00C30DC1" w:rsidRPr="00783994" w:rsidRDefault="00C30DC1" w:rsidP="00065A83">
            <w:pPr>
              <w:widowControl w:val="0"/>
              <w:autoSpaceDE w:val="0"/>
              <w:autoSpaceDN w:val="0"/>
              <w:adjustRightInd w:val="0"/>
              <w:spacing w:line="235" w:lineRule="auto"/>
              <w:rPr>
                <w:sz w:val="24"/>
                <w:szCs w:val="24"/>
              </w:rPr>
            </w:pPr>
            <w:r w:rsidRPr="00783994">
              <w:rPr>
                <w:sz w:val="24"/>
                <w:szCs w:val="24"/>
              </w:rPr>
              <w:t>показатели 5, 2.2</w:t>
            </w:r>
          </w:p>
        </w:tc>
      </w:tr>
      <w:tr w:rsidR="00C30DC1" w:rsidRPr="00783994" w:rsidTr="00783994">
        <w:tc>
          <w:tcPr>
            <w:tcW w:w="595" w:type="dxa"/>
          </w:tcPr>
          <w:p w:rsidR="00C30DC1" w:rsidRPr="00783994" w:rsidRDefault="00C30DC1" w:rsidP="00065A83">
            <w:pPr>
              <w:widowControl w:val="0"/>
              <w:autoSpaceDE w:val="0"/>
              <w:autoSpaceDN w:val="0"/>
              <w:adjustRightInd w:val="0"/>
              <w:spacing w:line="235" w:lineRule="auto"/>
              <w:jc w:val="center"/>
              <w:rPr>
                <w:sz w:val="24"/>
                <w:szCs w:val="24"/>
              </w:rPr>
            </w:pPr>
          </w:p>
        </w:tc>
        <w:tc>
          <w:tcPr>
            <w:tcW w:w="14516" w:type="dxa"/>
            <w:gridSpan w:val="7"/>
          </w:tcPr>
          <w:p w:rsidR="00C30DC1" w:rsidRPr="00783994" w:rsidRDefault="00C30DC1" w:rsidP="00065A83">
            <w:pPr>
              <w:widowControl w:val="0"/>
              <w:autoSpaceDE w:val="0"/>
              <w:autoSpaceDN w:val="0"/>
              <w:adjustRightInd w:val="0"/>
              <w:spacing w:line="235" w:lineRule="auto"/>
              <w:jc w:val="center"/>
              <w:rPr>
                <w:sz w:val="24"/>
                <w:szCs w:val="24"/>
              </w:rPr>
            </w:pPr>
            <w:r w:rsidRPr="00783994">
              <w:rPr>
                <w:rFonts w:cs="Arial"/>
                <w:sz w:val="24"/>
                <w:szCs w:val="24"/>
              </w:rPr>
              <w:t>Подпрограмма  3 «Развитие водохозяйственного комплекса Ростовской области»</w:t>
            </w:r>
          </w:p>
        </w:tc>
      </w:tr>
      <w:tr w:rsidR="00C30DC1" w:rsidRPr="00783994" w:rsidTr="00783994">
        <w:tc>
          <w:tcPr>
            <w:tcW w:w="595" w:type="dxa"/>
          </w:tcPr>
          <w:p w:rsidR="00C30DC1" w:rsidRPr="00783994" w:rsidRDefault="00C30DC1" w:rsidP="009D0614">
            <w:pPr>
              <w:widowControl w:val="0"/>
              <w:autoSpaceDE w:val="0"/>
              <w:autoSpaceDN w:val="0"/>
              <w:adjustRightInd w:val="0"/>
              <w:spacing w:line="223" w:lineRule="auto"/>
              <w:jc w:val="center"/>
              <w:rPr>
                <w:sz w:val="24"/>
                <w:szCs w:val="24"/>
              </w:rPr>
            </w:pPr>
            <w:r w:rsidRPr="00783994">
              <w:rPr>
                <w:sz w:val="24"/>
                <w:szCs w:val="24"/>
              </w:rPr>
              <w:t>16.</w:t>
            </w:r>
          </w:p>
        </w:tc>
        <w:tc>
          <w:tcPr>
            <w:tcW w:w="3140" w:type="dxa"/>
          </w:tcPr>
          <w:p w:rsidR="00C30DC1" w:rsidRPr="00783994" w:rsidRDefault="00C30DC1" w:rsidP="009D0614">
            <w:pPr>
              <w:widowControl w:val="0"/>
              <w:autoSpaceDE w:val="0"/>
              <w:autoSpaceDN w:val="0"/>
              <w:adjustRightInd w:val="0"/>
              <w:spacing w:line="223" w:lineRule="auto"/>
              <w:rPr>
                <w:sz w:val="24"/>
                <w:szCs w:val="24"/>
              </w:rPr>
            </w:pPr>
            <w:r w:rsidRPr="00783994">
              <w:rPr>
                <w:rFonts w:cs="Arial"/>
                <w:sz w:val="24"/>
                <w:szCs w:val="24"/>
              </w:rPr>
              <w:t>Основное мероприятие 3.1 «Выполнение мероприятий по восстановлению и экологической реабилитации водных объектов»</w:t>
            </w:r>
          </w:p>
        </w:tc>
        <w:tc>
          <w:tcPr>
            <w:tcW w:w="1793" w:type="dxa"/>
          </w:tcPr>
          <w:p w:rsidR="00C30DC1" w:rsidRPr="00783994" w:rsidRDefault="00C30DC1" w:rsidP="009D0614">
            <w:pPr>
              <w:widowControl w:val="0"/>
              <w:autoSpaceDE w:val="0"/>
              <w:autoSpaceDN w:val="0"/>
              <w:adjustRightInd w:val="0"/>
              <w:spacing w:line="223" w:lineRule="auto"/>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9D0614">
            <w:pPr>
              <w:widowControl w:val="0"/>
              <w:autoSpaceDE w:val="0"/>
              <w:autoSpaceDN w:val="0"/>
              <w:adjustRightInd w:val="0"/>
              <w:spacing w:line="223" w:lineRule="auto"/>
              <w:jc w:val="center"/>
              <w:rPr>
                <w:sz w:val="24"/>
                <w:szCs w:val="24"/>
              </w:rPr>
            </w:pPr>
            <w:r w:rsidRPr="00783994">
              <w:rPr>
                <w:sz w:val="24"/>
                <w:szCs w:val="24"/>
              </w:rPr>
              <w:t>2014</w:t>
            </w:r>
          </w:p>
        </w:tc>
        <w:tc>
          <w:tcPr>
            <w:tcW w:w="1423" w:type="dxa"/>
          </w:tcPr>
          <w:p w:rsidR="00C30DC1" w:rsidRPr="00783994" w:rsidRDefault="00C30DC1" w:rsidP="009D0614">
            <w:pPr>
              <w:widowControl w:val="0"/>
              <w:autoSpaceDE w:val="0"/>
              <w:autoSpaceDN w:val="0"/>
              <w:adjustRightInd w:val="0"/>
              <w:spacing w:line="223" w:lineRule="auto"/>
              <w:jc w:val="center"/>
              <w:rPr>
                <w:sz w:val="24"/>
                <w:szCs w:val="24"/>
              </w:rPr>
            </w:pPr>
            <w:r w:rsidRPr="00783994">
              <w:rPr>
                <w:sz w:val="24"/>
                <w:szCs w:val="24"/>
              </w:rPr>
              <w:t>2020</w:t>
            </w:r>
          </w:p>
        </w:tc>
        <w:tc>
          <w:tcPr>
            <w:tcW w:w="2369" w:type="dxa"/>
          </w:tcPr>
          <w:p w:rsidR="00C30DC1" w:rsidRPr="00783994" w:rsidRDefault="00C30DC1" w:rsidP="009D0614">
            <w:pPr>
              <w:widowControl w:val="0"/>
              <w:spacing w:line="223" w:lineRule="auto"/>
              <w:rPr>
                <w:sz w:val="24"/>
                <w:szCs w:val="24"/>
              </w:rPr>
            </w:pPr>
            <w:r w:rsidRPr="00783994">
              <w:rPr>
                <w:sz w:val="24"/>
                <w:szCs w:val="24"/>
              </w:rPr>
              <w:t>восстановление водных объектов,  улучшение их состояния, оздоровление экологической обстановки на водных объектах</w:t>
            </w:r>
          </w:p>
          <w:p w:rsidR="00C30DC1" w:rsidRPr="00783994" w:rsidRDefault="00C30DC1" w:rsidP="009D0614">
            <w:pPr>
              <w:widowControl w:val="0"/>
              <w:spacing w:line="223" w:lineRule="auto"/>
              <w:rPr>
                <w:sz w:val="24"/>
                <w:szCs w:val="24"/>
              </w:rPr>
            </w:pPr>
          </w:p>
        </w:tc>
        <w:tc>
          <w:tcPr>
            <w:tcW w:w="2361" w:type="dxa"/>
          </w:tcPr>
          <w:p w:rsidR="00C30DC1" w:rsidRPr="00783994" w:rsidRDefault="00C30DC1" w:rsidP="009D0614">
            <w:pPr>
              <w:widowControl w:val="0"/>
              <w:autoSpaceDE w:val="0"/>
              <w:autoSpaceDN w:val="0"/>
              <w:adjustRightInd w:val="0"/>
              <w:spacing w:line="223" w:lineRule="auto"/>
              <w:rPr>
                <w:sz w:val="24"/>
                <w:szCs w:val="24"/>
              </w:rPr>
            </w:pPr>
            <w:r w:rsidRPr="00783994">
              <w:rPr>
                <w:sz w:val="24"/>
                <w:szCs w:val="24"/>
              </w:rPr>
              <w:t>деградация водных объектов, невозможность их использования в качестве источников водоснабжения, снижение рыбохозяйственной значимости водных объектов</w:t>
            </w:r>
          </w:p>
        </w:tc>
        <w:tc>
          <w:tcPr>
            <w:tcW w:w="1955" w:type="dxa"/>
          </w:tcPr>
          <w:p w:rsidR="00C30DC1" w:rsidRPr="00783994" w:rsidRDefault="00C30DC1" w:rsidP="009D0614">
            <w:pPr>
              <w:widowControl w:val="0"/>
              <w:autoSpaceDE w:val="0"/>
              <w:autoSpaceDN w:val="0"/>
              <w:adjustRightInd w:val="0"/>
              <w:spacing w:line="223" w:lineRule="auto"/>
              <w:rPr>
                <w:sz w:val="24"/>
                <w:szCs w:val="24"/>
              </w:rPr>
            </w:pPr>
            <w:r w:rsidRPr="00783994">
              <w:rPr>
                <w:sz w:val="24"/>
                <w:szCs w:val="24"/>
              </w:rPr>
              <w:t>показатели 3.1, 3.2</w:t>
            </w: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17.</w:t>
            </w:r>
          </w:p>
        </w:tc>
        <w:tc>
          <w:tcPr>
            <w:tcW w:w="3140" w:type="dxa"/>
          </w:tcPr>
          <w:p w:rsidR="00C30DC1" w:rsidRPr="00783994" w:rsidRDefault="00C30DC1" w:rsidP="00783994">
            <w:pPr>
              <w:widowControl w:val="0"/>
              <w:autoSpaceDE w:val="0"/>
              <w:autoSpaceDN w:val="0"/>
              <w:adjustRightInd w:val="0"/>
              <w:rPr>
                <w:rFonts w:cs="Arial"/>
                <w:sz w:val="24"/>
                <w:szCs w:val="24"/>
              </w:rPr>
            </w:pPr>
            <w:r w:rsidRPr="00783994">
              <w:rPr>
                <w:rFonts w:cs="Arial"/>
                <w:sz w:val="24"/>
                <w:szCs w:val="24"/>
              </w:rPr>
              <w:t>Основное мероприятие 3.2 «Организация государственного мониторинга водных объектов»</w:t>
            </w:r>
          </w:p>
          <w:p w:rsidR="00C30DC1" w:rsidRPr="00783994" w:rsidRDefault="00C30DC1" w:rsidP="00783994">
            <w:pPr>
              <w:widowControl w:val="0"/>
              <w:autoSpaceDE w:val="0"/>
              <w:autoSpaceDN w:val="0"/>
              <w:adjustRightInd w:val="0"/>
              <w:rPr>
                <w:rFonts w:cs="Arial"/>
                <w:sz w:val="24"/>
                <w:szCs w:val="24"/>
              </w:rPr>
            </w:pPr>
          </w:p>
          <w:p w:rsidR="00C30DC1" w:rsidRPr="00783994" w:rsidRDefault="00C30DC1" w:rsidP="00783994">
            <w:pPr>
              <w:widowControl w:val="0"/>
              <w:autoSpaceDE w:val="0"/>
              <w:autoSpaceDN w:val="0"/>
              <w:adjustRightInd w:val="0"/>
              <w:rPr>
                <w:rFonts w:cs="Arial"/>
                <w:sz w:val="24"/>
                <w:szCs w:val="24"/>
              </w:rPr>
            </w:pP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05476F">
            <w:pPr>
              <w:widowControl w:val="0"/>
              <w:autoSpaceDE w:val="0"/>
              <w:autoSpaceDN w:val="0"/>
              <w:adjustRightInd w:val="0"/>
              <w:rPr>
                <w:sz w:val="24"/>
                <w:szCs w:val="24"/>
              </w:rPr>
            </w:pPr>
            <w:r w:rsidRPr="00783994">
              <w:rPr>
                <w:sz w:val="24"/>
                <w:szCs w:val="24"/>
              </w:rPr>
              <w:t>оценка и прогноз изменений состояния водных объектов в пределах 12 бассей</w:t>
            </w:r>
            <w:r>
              <w:rPr>
                <w:sz w:val="24"/>
                <w:szCs w:val="24"/>
              </w:rPr>
              <w:softHyphen/>
            </w:r>
            <w:r w:rsidRPr="00783994">
              <w:rPr>
                <w:sz w:val="24"/>
                <w:szCs w:val="24"/>
              </w:rPr>
              <w:t>нов водных объектов Ростовской области</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невозможность своевременного выявления и прогнозирования развития негативных процессов, влияющих на качество воды в водных объектах и их состояние, несвоевременная разработка и реализация мер по предотвращению негативных последствий этих процессов</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показатель 3.3</w:t>
            </w: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18.</w:t>
            </w:r>
          </w:p>
        </w:tc>
        <w:tc>
          <w:tcPr>
            <w:tcW w:w="3140" w:type="dxa"/>
          </w:tcPr>
          <w:p w:rsidR="00C30DC1" w:rsidRPr="00783994" w:rsidRDefault="00C30DC1" w:rsidP="00783994">
            <w:pPr>
              <w:widowControl w:val="0"/>
              <w:autoSpaceDE w:val="0"/>
              <w:autoSpaceDN w:val="0"/>
              <w:adjustRightInd w:val="0"/>
              <w:rPr>
                <w:sz w:val="24"/>
                <w:szCs w:val="24"/>
              </w:rPr>
            </w:pPr>
            <w:r w:rsidRPr="00783994">
              <w:rPr>
                <w:sz w:val="24"/>
                <w:szCs w:val="24"/>
              </w:rPr>
              <w:t>Основное мероприятие 3.3 «Осуществление мероприятий по защите от негативного воздействия вод посредством обеспечения безопасности ГТС»</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минприроды Ростовской области,</w:t>
            </w:r>
          </w:p>
          <w:p w:rsidR="00C30DC1" w:rsidRPr="00783994" w:rsidRDefault="00C30DC1" w:rsidP="00783994">
            <w:pPr>
              <w:widowControl w:val="0"/>
              <w:autoSpaceDE w:val="0"/>
              <w:autoSpaceDN w:val="0"/>
              <w:adjustRightInd w:val="0"/>
              <w:jc w:val="center"/>
              <w:rPr>
                <w:sz w:val="24"/>
                <w:szCs w:val="24"/>
              </w:rPr>
            </w:pPr>
            <w:r w:rsidRPr="00783994">
              <w:rPr>
                <w:sz w:val="24"/>
                <w:szCs w:val="24"/>
              </w:rPr>
              <w:t>минис</w:t>
            </w:r>
            <w:r w:rsidRPr="00783994">
              <w:rPr>
                <w:sz w:val="24"/>
                <w:szCs w:val="24"/>
              </w:rPr>
              <w:softHyphen/>
              <w:t>терство строи</w:t>
            </w:r>
            <w:r w:rsidRPr="00783994">
              <w:rPr>
                <w:sz w:val="24"/>
                <w:szCs w:val="24"/>
              </w:rPr>
              <w:softHyphen/>
              <w:t>тельства РО</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повышение уровня защищенности населения Ростовской области посредством обеспечения безопасности ГТС, предотвращение ущерба, причиненного населению и экономике</w:t>
            </w:r>
            <w:r>
              <w:rPr>
                <w:sz w:val="24"/>
                <w:szCs w:val="24"/>
              </w:rPr>
              <w:t xml:space="preserve"> Ростовской</w:t>
            </w:r>
            <w:r w:rsidRPr="00783994">
              <w:rPr>
                <w:sz w:val="24"/>
                <w:szCs w:val="24"/>
              </w:rPr>
              <w:t xml:space="preserve"> области негативным воздействием вод; уменьшение количес-тва бесхозяйных ГТС на территории </w:t>
            </w:r>
            <w:r>
              <w:rPr>
                <w:sz w:val="24"/>
                <w:szCs w:val="24"/>
              </w:rPr>
              <w:t xml:space="preserve">Ростовской </w:t>
            </w:r>
            <w:r w:rsidRPr="00783994">
              <w:rPr>
                <w:sz w:val="24"/>
                <w:szCs w:val="24"/>
              </w:rPr>
              <w:t>области</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увеличение рисков возникновения чрезвычайных ситуаций техногенного характера на ГТС; рост ущерба, причиненного негативным воздействием вод</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показатели 7, 3.4, 3.5, 3.6, 3.7, 3.8, 3.9</w:t>
            </w:r>
          </w:p>
        </w:tc>
      </w:tr>
      <w:tr w:rsidR="00C30DC1" w:rsidRPr="00783994" w:rsidTr="00783994">
        <w:tc>
          <w:tcPr>
            <w:tcW w:w="595" w:type="dxa"/>
          </w:tcPr>
          <w:p w:rsidR="00C30DC1" w:rsidRPr="00783994" w:rsidRDefault="00C30DC1" w:rsidP="005D1C83">
            <w:pPr>
              <w:widowControl w:val="0"/>
              <w:autoSpaceDE w:val="0"/>
              <w:autoSpaceDN w:val="0"/>
              <w:adjustRightInd w:val="0"/>
              <w:spacing w:line="223" w:lineRule="auto"/>
              <w:jc w:val="center"/>
              <w:rPr>
                <w:sz w:val="24"/>
                <w:szCs w:val="24"/>
              </w:rPr>
            </w:pPr>
            <w:r w:rsidRPr="00783994">
              <w:rPr>
                <w:sz w:val="24"/>
                <w:szCs w:val="24"/>
              </w:rPr>
              <w:t>19.</w:t>
            </w:r>
          </w:p>
        </w:tc>
        <w:tc>
          <w:tcPr>
            <w:tcW w:w="3140" w:type="dxa"/>
          </w:tcPr>
          <w:p w:rsidR="00C30DC1" w:rsidRPr="00783994" w:rsidRDefault="00C30DC1" w:rsidP="005D1C83">
            <w:pPr>
              <w:widowControl w:val="0"/>
              <w:autoSpaceDE w:val="0"/>
              <w:autoSpaceDN w:val="0"/>
              <w:adjustRightInd w:val="0"/>
              <w:spacing w:line="223" w:lineRule="auto"/>
              <w:rPr>
                <w:sz w:val="24"/>
                <w:szCs w:val="24"/>
              </w:rPr>
            </w:pPr>
            <w:r w:rsidRPr="00783994">
              <w:rPr>
                <w:sz w:val="24"/>
                <w:szCs w:val="24"/>
              </w:rPr>
              <w:t>Основное мероприятие 3.4 «Осуществление мероприятий по обеспечению населения и объектов экономики сооружениями берегозащиты»</w:t>
            </w:r>
          </w:p>
        </w:tc>
        <w:tc>
          <w:tcPr>
            <w:tcW w:w="1793" w:type="dxa"/>
          </w:tcPr>
          <w:p w:rsidR="00C30DC1" w:rsidRPr="00783994" w:rsidRDefault="00C30DC1" w:rsidP="005D1C83">
            <w:pPr>
              <w:widowControl w:val="0"/>
              <w:autoSpaceDE w:val="0"/>
              <w:autoSpaceDN w:val="0"/>
              <w:adjustRightInd w:val="0"/>
              <w:spacing w:line="223" w:lineRule="auto"/>
              <w:jc w:val="center"/>
              <w:rPr>
                <w:sz w:val="24"/>
                <w:szCs w:val="24"/>
              </w:rPr>
            </w:pPr>
            <w:r w:rsidRPr="00783994">
              <w:rPr>
                <w:sz w:val="24"/>
                <w:szCs w:val="24"/>
              </w:rPr>
              <w:t>минис</w:t>
            </w:r>
            <w:r w:rsidRPr="00783994">
              <w:rPr>
                <w:sz w:val="24"/>
                <w:szCs w:val="24"/>
              </w:rPr>
              <w:softHyphen/>
              <w:t>терство строи</w:t>
            </w:r>
            <w:r w:rsidRPr="00783994">
              <w:rPr>
                <w:sz w:val="24"/>
                <w:szCs w:val="24"/>
              </w:rPr>
              <w:softHyphen/>
              <w:t>тельства РО</w:t>
            </w:r>
          </w:p>
        </w:tc>
        <w:tc>
          <w:tcPr>
            <w:tcW w:w="1475" w:type="dxa"/>
          </w:tcPr>
          <w:p w:rsidR="00C30DC1" w:rsidRPr="00783994" w:rsidRDefault="00C30DC1" w:rsidP="005D1C83">
            <w:pPr>
              <w:widowControl w:val="0"/>
              <w:autoSpaceDE w:val="0"/>
              <w:autoSpaceDN w:val="0"/>
              <w:adjustRightInd w:val="0"/>
              <w:spacing w:line="223" w:lineRule="auto"/>
              <w:jc w:val="center"/>
              <w:rPr>
                <w:sz w:val="24"/>
                <w:szCs w:val="24"/>
              </w:rPr>
            </w:pPr>
            <w:r w:rsidRPr="00783994">
              <w:rPr>
                <w:sz w:val="24"/>
                <w:szCs w:val="24"/>
              </w:rPr>
              <w:t>2014</w:t>
            </w:r>
          </w:p>
        </w:tc>
        <w:tc>
          <w:tcPr>
            <w:tcW w:w="1423" w:type="dxa"/>
          </w:tcPr>
          <w:p w:rsidR="00C30DC1" w:rsidRPr="00783994" w:rsidRDefault="00C30DC1" w:rsidP="005D1C83">
            <w:pPr>
              <w:widowControl w:val="0"/>
              <w:autoSpaceDE w:val="0"/>
              <w:autoSpaceDN w:val="0"/>
              <w:adjustRightInd w:val="0"/>
              <w:spacing w:line="223" w:lineRule="auto"/>
              <w:jc w:val="center"/>
              <w:rPr>
                <w:sz w:val="24"/>
                <w:szCs w:val="24"/>
              </w:rPr>
            </w:pPr>
            <w:r w:rsidRPr="00783994">
              <w:rPr>
                <w:sz w:val="24"/>
                <w:szCs w:val="24"/>
              </w:rPr>
              <w:t>2020</w:t>
            </w:r>
          </w:p>
        </w:tc>
        <w:tc>
          <w:tcPr>
            <w:tcW w:w="2369" w:type="dxa"/>
          </w:tcPr>
          <w:p w:rsidR="00C30DC1" w:rsidRPr="00783994" w:rsidRDefault="00C30DC1" w:rsidP="005D1C83">
            <w:pPr>
              <w:widowControl w:val="0"/>
              <w:autoSpaceDE w:val="0"/>
              <w:autoSpaceDN w:val="0"/>
              <w:adjustRightInd w:val="0"/>
              <w:spacing w:line="223" w:lineRule="auto"/>
              <w:rPr>
                <w:sz w:val="24"/>
                <w:szCs w:val="24"/>
              </w:rPr>
            </w:pPr>
            <w:r w:rsidRPr="00783994">
              <w:rPr>
                <w:sz w:val="24"/>
                <w:szCs w:val="24"/>
              </w:rPr>
              <w:t xml:space="preserve">разработка проектов для выполнения строительства  и реконструкции сооружений инженерной защиты и берегоукрепления </w:t>
            </w:r>
          </w:p>
        </w:tc>
        <w:tc>
          <w:tcPr>
            <w:tcW w:w="2361" w:type="dxa"/>
          </w:tcPr>
          <w:p w:rsidR="00C30DC1" w:rsidRPr="00783994" w:rsidRDefault="00C30DC1" w:rsidP="005D1C83">
            <w:pPr>
              <w:widowControl w:val="0"/>
              <w:autoSpaceDE w:val="0"/>
              <w:autoSpaceDN w:val="0"/>
              <w:adjustRightInd w:val="0"/>
              <w:spacing w:line="223" w:lineRule="auto"/>
              <w:rPr>
                <w:sz w:val="24"/>
                <w:szCs w:val="24"/>
              </w:rPr>
            </w:pPr>
            <w:r w:rsidRPr="00783994">
              <w:rPr>
                <w:sz w:val="24"/>
                <w:szCs w:val="24"/>
              </w:rPr>
              <w:t>разрушение домовладений, объектов экономики и инфраструктуры</w:t>
            </w:r>
          </w:p>
        </w:tc>
        <w:tc>
          <w:tcPr>
            <w:tcW w:w="1955" w:type="dxa"/>
          </w:tcPr>
          <w:p w:rsidR="00C30DC1" w:rsidRPr="00783994" w:rsidRDefault="00C30DC1" w:rsidP="005D1C83">
            <w:pPr>
              <w:widowControl w:val="0"/>
              <w:autoSpaceDE w:val="0"/>
              <w:autoSpaceDN w:val="0"/>
              <w:adjustRightInd w:val="0"/>
              <w:spacing w:line="223" w:lineRule="auto"/>
              <w:rPr>
                <w:sz w:val="24"/>
                <w:szCs w:val="24"/>
              </w:rPr>
            </w:pPr>
            <w:r w:rsidRPr="00783994">
              <w:rPr>
                <w:sz w:val="24"/>
                <w:szCs w:val="24"/>
              </w:rPr>
              <w:t>показатель  3.10</w:t>
            </w:r>
          </w:p>
        </w:tc>
      </w:tr>
      <w:tr w:rsidR="00C30DC1" w:rsidRPr="00783994" w:rsidTr="00783994">
        <w:tc>
          <w:tcPr>
            <w:tcW w:w="595" w:type="dxa"/>
          </w:tcPr>
          <w:p w:rsidR="00C30DC1" w:rsidRPr="00783994" w:rsidRDefault="00C30DC1" w:rsidP="005D1C83">
            <w:pPr>
              <w:widowControl w:val="0"/>
              <w:autoSpaceDE w:val="0"/>
              <w:autoSpaceDN w:val="0"/>
              <w:adjustRightInd w:val="0"/>
              <w:spacing w:line="223" w:lineRule="auto"/>
              <w:jc w:val="center"/>
              <w:rPr>
                <w:sz w:val="24"/>
                <w:szCs w:val="24"/>
              </w:rPr>
            </w:pPr>
            <w:r w:rsidRPr="00783994">
              <w:rPr>
                <w:sz w:val="24"/>
                <w:szCs w:val="24"/>
              </w:rPr>
              <w:t>20.</w:t>
            </w:r>
          </w:p>
        </w:tc>
        <w:tc>
          <w:tcPr>
            <w:tcW w:w="3140" w:type="dxa"/>
          </w:tcPr>
          <w:p w:rsidR="00C30DC1" w:rsidRPr="00783994" w:rsidRDefault="00C30DC1" w:rsidP="005D1C83">
            <w:pPr>
              <w:widowControl w:val="0"/>
              <w:autoSpaceDE w:val="0"/>
              <w:autoSpaceDN w:val="0"/>
              <w:adjustRightInd w:val="0"/>
              <w:spacing w:line="223" w:lineRule="auto"/>
              <w:rPr>
                <w:rFonts w:cs="Arial"/>
                <w:sz w:val="24"/>
                <w:szCs w:val="24"/>
              </w:rPr>
            </w:pPr>
            <w:r w:rsidRPr="00783994">
              <w:rPr>
                <w:sz w:val="24"/>
                <w:szCs w:val="24"/>
              </w:rPr>
              <w:t>Основное мероприятие 3.5 «Осуществление отдельных полномочий Российской Федерации в области водных отношений (за счет субвенций федерального бюджета)»</w:t>
            </w:r>
          </w:p>
        </w:tc>
        <w:tc>
          <w:tcPr>
            <w:tcW w:w="1793" w:type="dxa"/>
          </w:tcPr>
          <w:p w:rsidR="00C30DC1" w:rsidRPr="00783994" w:rsidRDefault="00C30DC1" w:rsidP="005D1C83">
            <w:pPr>
              <w:widowControl w:val="0"/>
              <w:autoSpaceDE w:val="0"/>
              <w:autoSpaceDN w:val="0"/>
              <w:adjustRightInd w:val="0"/>
              <w:spacing w:line="223" w:lineRule="auto"/>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5D1C83">
            <w:pPr>
              <w:widowControl w:val="0"/>
              <w:autoSpaceDE w:val="0"/>
              <w:autoSpaceDN w:val="0"/>
              <w:adjustRightInd w:val="0"/>
              <w:spacing w:line="223" w:lineRule="auto"/>
              <w:jc w:val="center"/>
              <w:rPr>
                <w:sz w:val="24"/>
                <w:szCs w:val="24"/>
              </w:rPr>
            </w:pPr>
            <w:r w:rsidRPr="00783994">
              <w:rPr>
                <w:sz w:val="24"/>
                <w:szCs w:val="24"/>
              </w:rPr>
              <w:t>2014</w:t>
            </w:r>
          </w:p>
        </w:tc>
        <w:tc>
          <w:tcPr>
            <w:tcW w:w="1423" w:type="dxa"/>
          </w:tcPr>
          <w:p w:rsidR="00C30DC1" w:rsidRPr="00783994" w:rsidRDefault="00C30DC1" w:rsidP="005D1C83">
            <w:pPr>
              <w:widowControl w:val="0"/>
              <w:autoSpaceDE w:val="0"/>
              <w:autoSpaceDN w:val="0"/>
              <w:adjustRightInd w:val="0"/>
              <w:spacing w:line="223" w:lineRule="auto"/>
              <w:jc w:val="center"/>
              <w:rPr>
                <w:sz w:val="24"/>
                <w:szCs w:val="24"/>
              </w:rPr>
            </w:pPr>
            <w:r w:rsidRPr="00783994">
              <w:rPr>
                <w:sz w:val="24"/>
                <w:szCs w:val="24"/>
              </w:rPr>
              <w:t>2020</w:t>
            </w:r>
          </w:p>
        </w:tc>
        <w:tc>
          <w:tcPr>
            <w:tcW w:w="2369" w:type="dxa"/>
          </w:tcPr>
          <w:p w:rsidR="00C30DC1" w:rsidRPr="00783994" w:rsidRDefault="00C30DC1" w:rsidP="005D1C83">
            <w:pPr>
              <w:widowControl w:val="0"/>
              <w:autoSpaceDE w:val="0"/>
              <w:autoSpaceDN w:val="0"/>
              <w:adjustRightInd w:val="0"/>
              <w:spacing w:line="223" w:lineRule="auto"/>
              <w:rPr>
                <w:sz w:val="24"/>
                <w:szCs w:val="24"/>
              </w:rPr>
            </w:pPr>
            <w:r w:rsidRPr="00783994">
              <w:rPr>
                <w:sz w:val="24"/>
                <w:szCs w:val="24"/>
              </w:rPr>
              <w:t>повышение защищенности населения и объектов экономики от наводнений и другого негативного воздействия вод в результате реализации мероприятий по увеличению пропускной способности русел рек; снижение антропогенной нагрузки на водные объекты и создание условий для улучшения экологического состояния водных объектов за счет установления водоохранных зон и прибрежных защитных полос</w:t>
            </w:r>
          </w:p>
        </w:tc>
        <w:tc>
          <w:tcPr>
            <w:tcW w:w="2361" w:type="dxa"/>
          </w:tcPr>
          <w:p w:rsidR="00C30DC1" w:rsidRPr="00783994" w:rsidRDefault="00C30DC1" w:rsidP="005D1C83">
            <w:pPr>
              <w:widowControl w:val="0"/>
              <w:autoSpaceDE w:val="0"/>
              <w:autoSpaceDN w:val="0"/>
              <w:adjustRightInd w:val="0"/>
              <w:spacing w:line="223" w:lineRule="auto"/>
              <w:rPr>
                <w:sz w:val="24"/>
                <w:szCs w:val="24"/>
              </w:rPr>
            </w:pPr>
            <w:r w:rsidRPr="00783994">
              <w:rPr>
                <w:sz w:val="24"/>
                <w:szCs w:val="24"/>
              </w:rPr>
              <w:t>рост ущерба от наводнений, паводков и иных видов негативного воздействия вод; интенсивное загрязнение, засорение и заиление водных объектов</w:t>
            </w:r>
          </w:p>
        </w:tc>
        <w:tc>
          <w:tcPr>
            <w:tcW w:w="1955" w:type="dxa"/>
          </w:tcPr>
          <w:p w:rsidR="00C30DC1" w:rsidRPr="00783994" w:rsidRDefault="00C30DC1" w:rsidP="005D1C83">
            <w:pPr>
              <w:widowControl w:val="0"/>
              <w:autoSpaceDE w:val="0"/>
              <w:autoSpaceDN w:val="0"/>
              <w:adjustRightInd w:val="0"/>
              <w:spacing w:line="223" w:lineRule="auto"/>
              <w:rPr>
                <w:sz w:val="24"/>
                <w:szCs w:val="24"/>
              </w:rPr>
            </w:pPr>
            <w:r w:rsidRPr="00783994">
              <w:rPr>
                <w:sz w:val="24"/>
                <w:szCs w:val="24"/>
              </w:rPr>
              <w:t>показатели 6, 3.11, 3.12, 3.13</w:t>
            </w: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p>
        </w:tc>
        <w:tc>
          <w:tcPr>
            <w:tcW w:w="14516" w:type="dxa"/>
            <w:gridSpan w:val="7"/>
          </w:tcPr>
          <w:p w:rsidR="00C30DC1" w:rsidRPr="00783994" w:rsidRDefault="00C30DC1" w:rsidP="00783994">
            <w:pPr>
              <w:widowControl w:val="0"/>
              <w:autoSpaceDE w:val="0"/>
              <w:autoSpaceDN w:val="0"/>
              <w:adjustRightInd w:val="0"/>
              <w:jc w:val="center"/>
              <w:rPr>
                <w:sz w:val="24"/>
                <w:szCs w:val="24"/>
              </w:rPr>
            </w:pPr>
            <w:r w:rsidRPr="00783994">
              <w:rPr>
                <w:sz w:val="24"/>
                <w:szCs w:val="24"/>
              </w:rPr>
              <w:t xml:space="preserve">Подпрограмма 4 </w:t>
            </w:r>
            <w:r w:rsidRPr="00783994">
              <w:rPr>
                <w:rFonts w:cs="Arial"/>
                <w:sz w:val="24"/>
                <w:szCs w:val="24"/>
              </w:rPr>
              <w:t>«Развитие лесного хозяйства  Ростовской области»</w:t>
            </w: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21.</w:t>
            </w:r>
          </w:p>
        </w:tc>
        <w:tc>
          <w:tcPr>
            <w:tcW w:w="3140" w:type="dxa"/>
          </w:tcPr>
          <w:p w:rsidR="00C30DC1" w:rsidRPr="00783994" w:rsidRDefault="00C30DC1" w:rsidP="00783994">
            <w:pPr>
              <w:widowControl w:val="0"/>
              <w:autoSpaceDE w:val="0"/>
              <w:autoSpaceDN w:val="0"/>
              <w:adjustRightInd w:val="0"/>
              <w:rPr>
                <w:sz w:val="24"/>
                <w:szCs w:val="24"/>
              </w:rPr>
            </w:pPr>
            <w:r w:rsidRPr="00783994">
              <w:rPr>
                <w:sz w:val="24"/>
                <w:szCs w:val="24"/>
              </w:rPr>
              <w:t>Основное мероприятие 4.1 «Охрана лесов от пожаров»</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 xml:space="preserve">минприроды Ростовской области, </w:t>
            </w:r>
          </w:p>
          <w:p w:rsidR="00C30DC1" w:rsidRPr="00783994" w:rsidRDefault="00C30DC1" w:rsidP="00783994">
            <w:pPr>
              <w:widowControl w:val="0"/>
              <w:autoSpaceDE w:val="0"/>
              <w:autoSpaceDN w:val="0"/>
              <w:adjustRightInd w:val="0"/>
              <w:jc w:val="center"/>
              <w:rPr>
                <w:sz w:val="24"/>
                <w:szCs w:val="24"/>
              </w:rPr>
            </w:pPr>
            <w:r w:rsidRPr="00783994">
              <w:rPr>
                <w:sz w:val="24"/>
                <w:szCs w:val="24"/>
              </w:rPr>
              <w:t>ГАУ РО</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локализация и ликвидация лесных пожаров, </w:t>
            </w:r>
          </w:p>
          <w:p w:rsidR="00C30DC1" w:rsidRPr="00783994" w:rsidRDefault="00C30DC1" w:rsidP="00783994">
            <w:pPr>
              <w:widowControl w:val="0"/>
              <w:autoSpaceDE w:val="0"/>
              <w:autoSpaceDN w:val="0"/>
              <w:adjustRightInd w:val="0"/>
              <w:rPr>
                <w:sz w:val="24"/>
                <w:szCs w:val="24"/>
              </w:rPr>
            </w:pPr>
            <w:r w:rsidRPr="00783994">
              <w:rPr>
                <w:sz w:val="24"/>
                <w:szCs w:val="24"/>
              </w:rPr>
              <w:t>модернизация материально-технической базы  предупреждения и  тушения лесных пожаров,            сокращение сроков обнаружения лесных пожаров, повышение точности их обнаружения</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увеличение доли площади покрытых лесной растительностью земель лесного фонда, пройденных лесными пожарами</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показатели 8, 4.1,  4,3, 4.4, 4.8 </w:t>
            </w: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22.</w:t>
            </w:r>
          </w:p>
        </w:tc>
        <w:tc>
          <w:tcPr>
            <w:tcW w:w="3140"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Основное мероприятие 4.2 «Защита лесов»  </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осуществление лесозащитных мероприятий, оперативное выявление лесопатологических факторов, своевременное назначение и проведение локализации и ликвидации очагов вредных организмов, а также комплекса санитарно-оздоровительных мероприятий</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увеличение гибели лесов в связи с ухудшением санитарного состояния лесов и распространения вредных организмов</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показатели 8, 4.1, 4.5, 4.6 </w:t>
            </w:r>
          </w:p>
        </w:tc>
      </w:tr>
      <w:tr w:rsidR="00C30DC1" w:rsidRPr="00783994" w:rsidTr="00783994">
        <w:tc>
          <w:tcPr>
            <w:tcW w:w="595" w:type="dxa"/>
          </w:tcPr>
          <w:p w:rsidR="00C30DC1" w:rsidRPr="00783994" w:rsidRDefault="00C30DC1" w:rsidP="00065A83">
            <w:pPr>
              <w:pageBreakBefore/>
              <w:widowControl w:val="0"/>
              <w:autoSpaceDE w:val="0"/>
              <w:autoSpaceDN w:val="0"/>
              <w:adjustRightInd w:val="0"/>
              <w:jc w:val="center"/>
              <w:rPr>
                <w:sz w:val="24"/>
                <w:szCs w:val="24"/>
              </w:rPr>
            </w:pPr>
            <w:r w:rsidRPr="00783994">
              <w:rPr>
                <w:sz w:val="24"/>
                <w:szCs w:val="24"/>
              </w:rPr>
              <w:t>23.</w:t>
            </w:r>
          </w:p>
        </w:tc>
        <w:tc>
          <w:tcPr>
            <w:tcW w:w="3140"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Основное мероприятие 4.3 «Воспроизводство лесов, отвод и таксация лесосек»  </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обеспечение баланса рубок и убыли лесов от пожаров, вредителей и болезней леса с темпами лесовосстановления</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снижение лесистости территории Ростовской области</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показатели 8, 4.2,  4.7</w:t>
            </w: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24.</w:t>
            </w:r>
          </w:p>
        </w:tc>
        <w:tc>
          <w:tcPr>
            <w:tcW w:w="3140" w:type="dxa"/>
          </w:tcPr>
          <w:p w:rsidR="00C30DC1" w:rsidRPr="00783994" w:rsidRDefault="00C30DC1" w:rsidP="00783994">
            <w:pPr>
              <w:widowControl w:val="0"/>
              <w:autoSpaceDE w:val="0"/>
              <w:autoSpaceDN w:val="0"/>
              <w:adjustRightInd w:val="0"/>
              <w:rPr>
                <w:sz w:val="24"/>
                <w:szCs w:val="24"/>
              </w:rPr>
            </w:pPr>
            <w:r w:rsidRPr="00783994">
              <w:rPr>
                <w:sz w:val="24"/>
                <w:szCs w:val="24"/>
              </w:rPr>
              <w:t>Основное мероприятие 4.4 «Обеспечение выполнения функций аппарата министерства природных ресурсов и экологии Ростовской области в части реализации переданных полномочий Российской Федерации в области лесных отношений»</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минприроды Ростовской области</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обеспечение эффективной деятельности минприроды Ростовской области в сфере охраны, защиты и воспроизводства лесов</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невыполнение мероприятий и ожидаемых результатов программы</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показатели 8, 4.1, 4.2, 4.3, 4.4, 4.5, 4.6, 4.7, 4.8 </w:t>
            </w:r>
          </w:p>
        </w:tc>
      </w:tr>
      <w:tr w:rsidR="00C30DC1" w:rsidRPr="00783994" w:rsidTr="00783994">
        <w:tc>
          <w:tcPr>
            <w:tcW w:w="15111" w:type="dxa"/>
            <w:gridSpan w:val="8"/>
          </w:tcPr>
          <w:p w:rsidR="00C30DC1" w:rsidRPr="00783994" w:rsidRDefault="00C30DC1" w:rsidP="00783994">
            <w:pPr>
              <w:widowControl w:val="0"/>
              <w:jc w:val="center"/>
              <w:rPr>
                <w:sz w:val="24"/>
                <w:szCs w:val="24"/>
              </w:rPr>
            </w:pPr>
            <w:r w:rsidRPr="00783994">
              <w:rPr>
                <w:sz w:val="24"/>
                <w:szCs w:val="24"/>
              </w:rPr>
              <w:t xml:space="preserve">Подпрограмма 5 «Формирование комплексной системы управления отходами </w:t>
            </w:r>
            <w:r w:rsidRPr="00783994">
              <w:rPr>
                <w:sz w:val="24"/>
                <w:szCs w:val="24"/>
              </w:rPr>
              <w:br/>
              <w:t>и вторичными материальными ресурсами на территории Ростовской области»</w:t>
            </w: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25.</w:t>
            </w:r>
          </w:p>
        </w:tc>
        <w:tc>
          <w:tcPr>
            <w:tcW w:w="3140" w:type="dxa"/>
          </w:tcPr>
          <w:p w:rsidR="00C30DC1" w:rsidRPr="00783994" w:rsidRDefault="00C30DC1" w:rsidP="00783994">
            <w:pPr>
              <w:widowControl w:val="0"/>
              <w:autoSpaceDE w:val="0"/>
              <w:autoSpaceDN w:val="0"/>
              <w:adjustRightInd w:val="0"/>
              <w:rPr>
                <w:sz w:val="24"/>
                <w:szCs w:val="24"/>
              </w:rPr>
            </w:pPr>
            <w:r w:rsidRPr="00783994">
              <w:rPr>
                <w:sz w:val="24"/>
                <w:szCs w:val="24"/>
              </w:rPr>
              <w:t>Основное мероприятие 5.1 «Разработка проектно-сметной документации на строительство и рекультивацию  объектов размещения твердых бытовых отходов»</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мини</w:t>
            </w:r>
            <w:r w:rsidRPr="00783994">
              <w:rPr>
                <w:sz w:val="24"/>
                <w:szCs w:val="24"/>
              </w:rPr>
              <w:softHyphen/>
              <w:t>стерство ЖКХ области</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строительство полигонов твердых бытовых отходов, отвечающих  требованиям природоохранного законодательства, сокращение количества действующих объектов размещения твердых бытовых отходов, не отвечающих требованиям природоохранного законодательства </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ухудшение экологичес</w:t>
            </w:r>
            <w:r w:rsidRPr="00783994">
              <w:rPr>
                <w:sz w:val="24"/>
                <w:szCs w:val="24"/>
              </w:rPr>
              <w:softHyphen/>
              <w:t>кой обстановки, снижение площади рекультиви</w:t>
            </w:r>
            <w:r w:rsidRPr="00783994">
              <w:rPr>
                <w:sz w:val="24"/>
                <w:szCs w:val="24"/>
              </w:rPr>
              <w:softHyphen/>
              <w:t>рованных земель, возвращен</w:t>
            </w:r>
            <w:r w:rsidRPr="00783994">
              <w:rPr>
                <w:sz w:val="24"/>
                <w:szCs w:val="24"/>
              </w:rPr>
              <w:softHyphen/>
              <w:t>ных в хозяйствен</w:t>
            </w:r>
            <w:r w:rsidRPr="00783994">
              <w:rPr>
                <w:sz w:val="24"/>
                <w:szCs w:val="24"/>
              </w:rPr>
              <w:softHyphen/>
              <w:t>ный оборот</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показатели 9, 5.2</w:t>
            </w: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26.</w:t>
            </w:r>
          </w:p>
        </w:tc>
        <w:tc>
          <w:tcPr>
            <w:tcW w:w="3140" w:type="dxa"/>
          </w:tcPr>
          <w:p w:rsidR="00C30DC1" w:rsidRPr="00783994" w:rsidRDefault="00C30DC1" w:rsidP="00783994">
            <w:pPr>
              <w:widowControl w:val="0"/>
              <w:autoSpaceDE w:val="0"/>
              <w:autoSpaceDN w:val="0"/>
              <w:adjustRightInd w:val="0"/>
              <w:rPr>
                <w:sz w:val="24"/>
                <w:szCs w:val="24"/>
              </w:rPr>
            </w:pPr>
            <w:r w:rsidRPr="00783994">
              <w:rPr>
                <w:sz w:val="24"/>
                <w:szCs w:val="24"/>
              </w:rPr>
              <w:t>Основное мероприятие 5.2</w:t>
            </w:r>
          </w:p>
          <w:p w:rsidR="00C30DC1" w:rsidRPr="00783994" w:rsidRDefault="00C30DC1" w:rsidP="00783994">
            <w:pPr>
              <w:widowControl w:val="0"/>
              <w:autoSpaceDE w:val="0"/>
              <w:autoSpaceDN w:val="0"/>
              <w:adjustRightInd w:val="0"/>
              <w:rPr>
                <w:sz w:val="24"/>
                <w:szCs w:val="24"/>
              </w:rPr>
            </w:pPr>
            <w:r w:rsidRPr="00783994">
              <w:rPr>
                <w:sz w:val="24"/>
                <w:szCs w:val="24"/>
              </w:rPr>
              <w:t>«Строительство и рекультивация объектов размещения твердых бытовых отходов»</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минис</w:t>
            </w:r>
            <w:r w:rsidRPr="00783994">
              <w:rPr>
                <w:sz w:val="24"/>
                <w:szCs w:val="24"/>
              </w:rPr>
              <w:softHyphen/>
              <w:t>терство ЖКХ области</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строительство полигонов твердых бытовых отходов, отвечающих  требованиям природоохранного законодательства, сокращение количества действующих объектов размещения твердых бытовых отходов, не отвечающих требованиям природоохранного законодательства </w:t>
            </w:r>
          </w:p>
        </w:tc>
        <w:tc>
          <w:tcPr>
            <w:tcW w:w="2361" w:type="dxa"/>
          </w:tcPr>
          <w:p w:rsidR="00C30DC1" w:rsidRPr="00783994" w:rsidRDefault="00C30DC1" w:rsidP="00783994">
            <w:pPr>
              <w:widowControl w:val="0"/>
              <w:autoSpaceDE w:val="0"/>
              <w:autoSpaceDN w:val="0"/>
              <w:adjustRightInd w:val="0"/>
              <w:rPr>
                <w:sz w:val="24"/>
                <w:szCs w:val="24"/>
              </w:rPr>
            </w:pPr>
            <w:r w:rsidRPr="00783994">
              <w:rPr>
                <w:sz w:val="24"/>
                <w:szCs w:val="24"/>
              </w:rPr>
              <w:t>ухудшение экологической обстановки, снижение площади рекультивированных земель, возвращенных в хозяйственный оборот</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показатели 9, 5.2 </w:t>
            </w:r>
          </w:p>
        </w:tc>
      </w:tr>
      <w:tr w:rsidR="00C30DC1" w:rsidRPr="00783994" w:rsidTr="00783994">
        <w:tc>
          <w:tcPr>
            <w:tcW w:w="59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27.</w:t>
            </w:r>
          </w:p>
        </w:tc>
        <w:tc>
          <w:tcPr>
            <w:tcW w:w="3140"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Основное мероприятие 5.3 «Развитие материальной базы муниципальных образований в сфере обращения с твердыми бытовыми отходами, включая приобретение мусоровозов» </w:t>
            </w:r>
          </w:p>
        </w:tc>
        <w:tc>
          <w:tcPr>
            <w:tcW w:w="179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минис</w:t>
            </w:r>
            <w:r w:rsidRPr="00783994">
              <w:rPr>
                <w:sz w:val="24"/>
                <w:szCs w:val="24"/>
              </w:rPr>
              <w:softHyphen/>
              <w:t>терство ЖКХ области</w:t>
            </w:r>
          </w:p>
        </w:tc>
        <w:tc>
          <w:tcPr>
            <w:tcW w:w="1475"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2014</w:t>
            </w:r>
          </w:p>
        </w:tc>
        <w:tc>
          <w:tcPr>
            <w:tcW w:w="1423" w:type="dxa"/>
          </w:tcPr>
          <w:p w:rsidR="00C30DC1" w:rsidRPr="00783994" w:rsidRDefault="00C30DC1" w:rsidP="00783994">
            <w:pPr>
              <w:widowControl w:val="0"/>
              <w:autoSpaceDE w:val="0"/>
              <w:autoSpaceDN w:val="0"/>
              <w:adjustRightInd w:val="0"/>
              <w:jc w:val="center"/>
              <w:rPr>
                <w:sz w:val="24"/>
                <w:szCs w:val="24"/>
              </w:rPr>
            </w:pPr>
            <w:r w:rsidRPr="00783994">
              <w:rPr>
                <w:sz w:val="24"/>
                <w:szCs w:val="24"/>
              </w:rPr>
              <w:t>2020</w:t>
            </w:r>
          </w:p>
        </w:tc>
        <w:tc>
          <w:tcPr>
            <w:tcW w:w="2369" w:type="dxa"/>
          </w:tcPr>
          <w:p w:rsidR="00C30DC1" w:rsidRPr="00783994" w:rsidRDefault="00C30DC1" w:rsidP="00783994">
            <w:pPr>
              <w:widowControl w:val="0"/>
              <w:autoSpaceDE w:val="0"/>
              <w:autoSpaceDN w:val="0"/>
              <w:adjustRightInd w:val="0"/>
              <w:rPr>
                <w:sz w:val="24"/>
                <w:szCs w:val="24"/>
              </w:rPr>
            </w:pPr>
            <w:r w:rsidRPr="00783994">
              <w:rPr>
                <w:sz w:val="24"/>
                <w:szCs w:val="24"/>
              </w:rPr>
              <w:t>повышение охвата населения планово-регулярной системой сбора и вывоза твердых бытовых отходов, сокращение количества действующих объектов размещения твердых бытовых отходов</w:t>
            </w:r>
          </w:p>
        </w:tc>
        <w:tc>
          <w:tcPr>
            <w:tcW w:w="2361" w:type="dxa"/>
          </w:tcPr>
          <w:p w:rsidR="00C30DC1" w:rsidRPr="00783994" w:rsidRDefault="00C30DC1" w:rsidP="00553465">
            <w:pPr>
              <w:widowControl w:val="0"/>
              <w:autoSpaceDE w:val="0"/>
              <w:autoSpaceDN w:val="0"/>
              <w:adjustRightInd w:val="0"/>
              <w:rPr>
                <w:sz w:val="24"/>
                <w:szCs w:val="24"/>
              </w:rPr>
            </w:pPr>
            <w:r w:rsidRPr="00783994">
              <w:rPr>
                <w:sz w:val="24"/>
                <w:szCs w:val="24"/>
              </w:rPr>
              <w:t>возникновение свалочных очагов и несанкционирован</w:t>
            </w:r>
            <w:r>
              <w:rPr>
                <w:sz w:val="24"/>
                <w:szCs w:val="24"/>
              </w:rPr>
              <w:softHyphen/>
            </w:r>
            <w:r w:rsidRPr="00783994">
              <w:rPr>
                <w:sz w:val="24"/>
                <w:szCs w:val="24"/>
              </w:rPr>
              <w:t>ных свалок, снижение охвата населения планово-регулярной системой сбора и вывоза</w:t>
            </w:r>
            <w:r w:rsidRPr="00783994">
              <w:rPr>
                <w:sz w:val="28"/>
                <w:szCs w:val="28"/>
              </w:rPr>
              <w:t xml:space="preserve"> </w:t>
            </w:r>
            <w:r w:rsidRPr="00783994">
              <w:rPr>
                <w:sz w:val="24"/>
                <w:szCs w:val="24"/>
              </w:rPr>
              <w:t>твердых бытовых отходов</w:t>
            </w:r>
          </w:p>
        </w:tc>
        <w:tc>
          <w:tcPr>
            <w:tcW w:w="1955" w:type="dxa"/>
          </w:tcPr>
          <w:p w:rsidR="00C30DC1" w:rsidRPr="00783994" w:rsidRDefault="00C30DC1" w:rsidP="00783994">
            <w:pPr>
              <w:widowControl w:val="0"/>
              <w:autoSpaceDE w:val="0"/>
              <w:autoSpaceDN w:val="0"/>
              <w:adjustRightInd w:val="0"/>
              <w:rPr>
                <w:sz w:val="24"/>
                <w:szCs w:val="24"/>
              </w:rPr>
            </w:pPr>
            <w:r w:rsidRPr="00783994">
              <w:rPr>
                <w:sz w:val="24"/>
                <w:szCs w:val="24"/>
              </w:rPr>
              <w:t xml:space="preserve">показатели 9, 5.1 </w:t>
            </w:r>
          </w:p>
        </w:tc>
      </w:tr>
      <w:tr w:rsidR="00C30DC1" w:rsidRPr="00783994" w:rsidTr="00783994">
        <w:tc>
          <w:tcPr>
            <w:tcW w:w="595" w:type="dxa"/>
          </w:tcPr>
          <w:p w:rsidR="00C30DC1" w:rsidRPr="00783994" w:rsidRDefault="00C30DC1" w:rsidP="005D1C83">
            <w:pPr>
              <w:pageBreakBefore/>
              <w:widowControl w:val="0"/>
              <w:autoSpaceDE w:val="0"/>
              <w:autoSpaceDN w:val="0"/>
              <w:adjustRightInd w:val="0"/>
              <w:spacing w:line="228" w:lineRule="auto"/>
              <w:jc w:val="center"/>
              <w:rPr>
                <w:sz w:val="24"/>
                <w:szCs w:val="24"/>
              </w:rPr>
            </w:pPr>
            <w:r w:rsidRPr="00783994">
              <w:rPr>
                <w:sz w:val="24"/>
                <w:szCs w:val="24"/>
              </w:rPr>
              <w:t>28.</w:t>
            </w:r>
          </w:p>
        </w:tc>
        <w:tc>
          <w:tcPr>
            <w:tcW w:w="3140" w:type="dxa"/>
          </w:tcPr>
          <w:p w:rsidR="00C30DC1" w:rsidRPr="00783994" w:rsidRDefault="00C30DC1" w:rsidP="005D1C83">
            <w:pPr>
              <w:widowControl w:val="0"/>
              <w:autoSpaceDE w:val="0"/>
              <w:autoSpaceDN w:val="0"/>
              <w:adjustRightInd w:val="0"/>
              <w:spacing w:line="228" w:lineRule="auto"/>
              <w:rPr>
                <w:sz w:val="24"/>
                <w:szCs w:val="24"/>
              </w:rPr>
            </w:pPr>
            <w:r w:rsidRPr="00783994">
              <w:rPr>
                <w:sz w:val="24"/>
                <w:szCs w:val="24"/>
              </w:rPr>
              <w:t>Основное мероприятие 5.4 «Развитие материальной базы муниципальных образований в сфере обращения с твердыми бытовыми отходами, включая приобретение бункеров (бункеров- накопителей) для сбора твердых бытовых отходов»</w:t>
            </w:r>
          </w:p>
        </w:tc>
        <w:tc>
          <w:tcPr>
            <w:tcW w:w="1793" w:type="dxa"/>
          </w:tcPr>
          <w:p w:rsidR="00C30DC1" w:rsidRPr="00783994" w:rsidRDefault="00C30DC1" w:rsidP="005D1C83">
            <w:pPr>
              <w:widowControl w:val="0"/>
              <w:autoSpaceDE w:val="0"/>
              <w:autoSpaceDN w:val="0"/>
              <w:adjustRightInd w:val="0"/>
              <w:spacing w:line="228" w:lineRule="auto"/>
              <w:jc w:val="center"/>
              <w:rPr>
                <w:sz w:val="24"/>
                <w:szCs w:val="24"/>
              </w:rPr>
            </w:pPr>
            <w:r w:rsidRPr="00783994">
              <w:rPr>
                <w:sz w:val="24"/>
                <w:szCs w:val="24"/>
              </w:rPr>
              <w:t>минис</w:t>
            </w:r>
            <w:r w:rsidRPr="00783994">
              <w:rPr>
                <w:sz w:val="24"/>
                <w:szCs w:val="24"/>
              </w:rPr>
              <w:softHyphen/>
              <w:t>терство ЖКХ области</w:t>
            </w:r>
          </w:p>
        </w:tc>
        <w:tc>
          <w:tcPr>
            <w:tcW w:w="1475" w:type="dxa"/>
          </w:tcPr>
          <w:p w:rsidR="00C30DC1" w:rsidRPr="00783994" w:rsidRDefault="00C30DC1" w:rsidP="005D1C83">
            <w:pPr>
              <w:widowControl w:val="0"/>
              <w:autoSpaceDE w:val="0"/>
              <w:autoSpaceDN w:val="0"/>
              <w:adjustRightInd w:val="0"/>
              <w:spacing w:line="228" w:lineRule="auto"/>
              <w:jc w:val="center"/>
              <w:rPr>
                <w:sz w:val="24"/>
                <w:szCs w:val="24"/>
              </w:rPr>
            </w:pPr>
            <w:r w:rsidRPr="00783994">
              <w:rPr>
                <w:sz w:val="24"/>
                <w:szCs w:val="24"/>
              </w:rPr>
              <w:t>2014</w:t>
            </w:r>
          </w:p>
        </w:tc>
        <w:tc>
          <w:tcPr>
            <w:tcW w:w="1423" w:type="dxa"/>
          </w:tcPr>
          <w:p w:rsidR="00C30DC1" w:rsidRPr="00783994" w:rsidRDefault="00C30DC1" w:rsidP="005D1C83">
            <w:pPr>
              <w:widowControl w:val="0"/>
              <w:autoSpaceDE w:val="0"/>
              <w:autoSpaceDN w:val="0"/>
              <w:adjustRightInd w:val="0"/>
              <w:spacing w:line="228" w:lineRule="auto"/>
              <w:jc w:val="center"/>
              <w:rPr>
                <w:sz w:val="24"/>
                <w:szCs w:val="24"/>
              </w:rPr>
            </w:pPr>
            <w:r w:rsidRPr="00783994">
              <w:rPr>
                <w:sz w:val="24"/>
                <w:szCs w:val="24"/>
              </w:rPr>
              <w:t>2020</w:t>
            </w:r>
          </w:p>
        </w:tc>
        <w:tc>
          <w:tcPr>
            <w:tcW w:w="2369" w:type="dxa"/>
          </w:tcPr>
          <w:p w:rsidR="00C30DC1" w:rsidRPr="00783994" w:rsidRDefault="00C30DC1" w:rsidP="005D1C83">
            <w:pPr>
              <w:widowControl w:val="0"/>
              <w:autoSpaceDE w:val="0"/>
              <w:autoSpaceDN w:val="0"/>
              <w:adjustRightInd w:val="0"/>
              <w:spacing w:line="228" w:lineRule="auto"/>
              <w:ind w:left="-57" w:right="-57"/>
              <w:rPr>
                <w:sz w:val="24"/>
                <w:szCs w:val="24"/>
              </w:rPr>
            </w:pPr>
            <w:r w:rsidRPr="00783994">
              <w:rPr>
                <w:sz w:val="24"/>
                <w:szCs w:val="24"/>
              </w:rPr>
              <w:t>повышение охвата населения планово-регулярной системой сбора и вывоза твердых бытовых отходов, улучшение экологической обстановки, сокращение несанкционированных свалочных очагов</w:t>
            </w:r>
          </w:p>
        </w:tc>
        <w:tc>
          <w:tcPr>
            <w:tcW w:w="2361" w:type="dxa"/>
          </w:tcPr>
          <w:p w:rsidR="00C30DC1" w:rsidRPr="00783994" w:rsidRDefault="00C30DC1" w:rsidP="005D1C83">
            <w:pPr>
              <w:widowControl w:val="0"/>
              <w:autoSpaceDE w:val="0"/>
              <w:autoSpaceDN w:val="0"/>
              <w:adjustRightInd w:val="0"/>
              <w:spacing w:line="228" w:lineRule="auto"/>
              <w:ind w:left="-57" w:right="-57"/>
              <w:rPr>
                <w:sz w:val="24"/>
                <w:szCs w:val="24"/>
              </w:rPr>
            </w:pPr>
            <w:r w:rsidRPr="00783994">
              <w:rPr>
                <w:sz w:val="24"/>
                <w:szCs w:val="24"/>
              </w:rPr>
              <w:t>возникновение свалочных очагов и несанкционированных свалок, ухудшение экологической обстановки</w:t>
            </w:r>
          </w:p>
        </w:tc>
        <w:tc>
          <w:tcPr>
            <w:tcW w:w="1955" w:type="dxa"/>
          </w:tcPr>
          <w:p w:rsidR="00C30DC1" w:rsidRPr="00783994" w:rsidRDefault="00C30DC1" w:rsidP="005D1C83">
            <w:pPr>
              <w:widowControl w:val="0"/>
              <w:autoSpaceDE w:val="0"/>
              <w:autoSpaceDN w:val="0"/>
              <w:adjustRightInd w:val="0"/>
              <w:spacing w:line="228" w:lineRule="auto"/>
              <w:rPr>
                <w:sz w:val="24"/>
                <w:szCs w:val="24"/>
              </w:rPr>
            </w:pPr>
            <w:r w:rsidRPr="00783994">
              <w:rPr>
                <w:sz w:val="24"/>
                <w:szCs w:val="24"/>
              </w:rPr>
              <w:t>показатели 9, 5.1</w:t>
            </w:r>
          </w:p>
        </w:tc>
      </w:tr>
      <w:tr w:rsidR="00C30DC1" w:rsidRPr="00783994" w:rsidTr="00783994">
        <w:tc>
          <w:tcPr>
            <w:tcW w:w="595" w:type="dxa"/>
          </w:tcPr>
          <w:p w:rsidR="00C30DC1" w:rsidRPr="00783994" w:rsidRDefault="00C30DC1" w:rsidP="005D1C83">
            <w:pPr>
              <w:widowControl w:val="0"/>
              <w:autoSpaceDE w:val="0"/>
              <w:autoSpaceDN w:val="0"/>
              <w:adjustRightInd w:val="0"/>
              <w:spacing w:line="228" w:lineRule="auto"/>
              <w:jc w:val="center"/>
              <w:rPr>
                <w:sz w:val="24"/>
                <w:szCs w:val="24"/>
              </w:rPr>
            </w:pPr>
            <w:r w:rsidRPr="00783994">
              <w:rPr>
                <w:sz w:val="24"/>
                <w:szCs w:val="24"/>
              </w:rPr>
              <w:t>29.</w:t>
            </w:r>
          </w:p>
        </w:tc>
        <w:tc>
          <w:tcPr>
            <w:tcW w:w="3140" w:type="dxa"/>
          </w:tcPr>
          <w:p w:rsidR="00C30DC1" w:rsidRPr="00783994" w:rsidRDefault="00C30DC1" w:rsidP="005D1C83">
            <w:pPr>
              <w:widowControl w:val="0"/>
              <w:autoSpaceDE w:val="0"/>
              <w:autoSpaceDN w:val="0"/>
              <w:adjustRightInd w:val="0"/>
              <w:spacing w:line="228" w:lineRule="auto"/>
              <w:rPr>
                <w:sz w:val="24"/>
                <w:szCs w:val="24"/>
              </w:rPr>
            </w:pPr>
            <w:r w:rsidRPr="00783994">
              <w:rPr>
                <w:sz w:val="24"/>
                <w:szCs w:val="24"/>
              </w:rPr>
              <w:t>Основное мероприятие 5.5 «Модернизация системы коммунальной инфраструктуры в сфере обращения с твердыми бытовыми отходами на территории муниципальных образований Ростовской области»</w:t>
            </w:r>
          </w:p>
        </w:tc>
        <w:tc>
          <w:tcPr>
            <w:tcW w:w="1793" w:type="dxa"/>
          </w:tcPr>
          <w:p w:rsidR="00C30DC1" w:rsidRPr="00783994" w:rsidRDefault="00C30DC1" w:rsidP="005D1C83">
            <w:pPr>
              <w:widowControl w:val="0"/>
              <w:autoSpaceDE w:val="0"/>
              <w:autoSpaceDN w:val="0"/>
              <w:adjustRightInd w:val="0"/>
              <w:spacing w:line="228" w:lineRule="auto"/>
              <w:jc w:val="center"/>
              <w:rPr>
                <w:sz w:val="24"/>
                <w:szCs w:val="24"/>
              </w:rPr>
            </w:pPr>
            <w:r w:rsidRPr="00783994">
              <w:rPr>
                <w:sz w:val="24"/>
                <w:szCs w:val="24"/>
              </w:rPr>
              <w:t>минис</w:t>
            </w:r>
            <w:r w:rsidRPr="00783994">
              <w:rPr>
                <w:sz w:val="24"/>
                <w:szCs w:val="24"/>
              </w:rPr>
              <w:softHyphen/>
              <w:t>терство ЖКХ области</w:t>
            </w:r>
          </w:p>
        </w:tc>
        <w:tc>
          <w:tcPr>
            <w:tcW w:w="1475" w:type="dxa"/>
          </w:tcPr>
          <w:p w:rsidR="00C30DC1" w:rsidRPr="00783994" w:rsidRDefault="00C30DC1" w:rsidP="005D1C83">
            <w:pPr>
              <w:widowControl w:val="0"/>
              <w:autoSpaceDE w:val="0"/>
              <w:autoSpaceDN w:val="0"/>
              <w:adjustRightInd w:val="0"/>
              <w:spacing w:line="228" w:lineRule="auto"/>
              <w:jc w:val="center"/>
              <w:rPr>
                <w:sz w:val="24"/>
                <w:szCs w:val="24"/>
              </w:rPr>
            </w:pPr>
            <w:r w:rsidRPr="00783994">
              <w:rPr>
                <w:sz w:val="24"/>
                <w:szCs w:val="24"/>
              </w:rPr>
              <w:t>2014</w:t>
            </w:r>
          </w:p>
        </w:tc>
        <w:tc>
          <w:tcPr>
            <w:tcW w:w="1423" w:type="dxa"/>
          </w:tcPr>
          <w:p w:rsidR="00C30DC1" w:rsidRPr="00783994" w:rsidRDefault="00C30DC1" w:rsidP="005D1C83">
            <w:pPr>
              <w:widowControl w:val="0"/>
              <w:autoSpaceDE w:val="0"/>
              <w:autoSpaceDN w:val="0"/>
              <w:adjustRightInd w:val="0"/>
              <w:spacing w:line="228" w:lineRule="auto"/>
              <w:jc w:val="center"/>
              <w:rPr>
                <w:sz w:val="24"/>
                <w:szCs w:val="24"/>
              </w:rPr>
            </w:pPr>
            <w:r w:rsidRPr="00783994">
              <w:rPr>
                <w:sz w:val="24"/>
                <w:szCs w:val="24"/>
              </w:rPr>
              <w:t>2020</w:t>
            </w:r>
          </w:p>
        </w:tc>
        <w:tc>
          <w:tcPr>
            <w:tcW w:w="2369" w:type="dxa"/>
          </w:tcPr>
          <w:p w:rsidR="00C30DC1" w:rsidRPr="00783994" w:rsidRDefault="00C30DC1" w:rsidP="005D1C83">
            <w:pPr>
              <w:widowControl w:val="0"/>
              <w:autoSpaceDE w:val="0"/>
              <w:autoSpaceDN w:val="0"/>
              <w:adjustRightInd w:val="0"/>
              <w:spacing w:line="228" w:lineRule="auto"/>
              <w:rPr>
                <w:sz w:val="24"/>
                <w:szCs w:val="24"/>
              </w:rPr>
            </w:pPr>
            <w:r w:rsidRPr="00783994">
              <w:rPr>
                <w:sz w:val="24"/>
                <w:szCs w:val="24"/>
              </w:rPr>
              <w:t>строительство полигонов твердых бытовых отходов, отвечающих  требованиям природоохранного законодательства твердых бытовых отходов</w:t>
            </w:r>
          </w:p>
        </w:tc>
        <w:tc>
          <w:tcPr>
            <w:tcW w:w="2361" w:type="dxa"/>
          </w:tcPr>
          <w:p w:rsidR="00C30DC1" w:rsidRPr="00783994" w:rsidRDefault="00C30DC1" w:rsidP="005D1C83">
            <w:pPr>
              <w:widowControl w:val="0"/>
              <w:autoSpaceDE w:val="0"/>
              <w:autoSpaceDN w:val="0"/>
              <w:adjustRightInd w:val="0"/>
              <w:spacing w:line="228" w:lineRule="auto"/>
              <w:rPr>
                <w:sz w:val="24"/>
                <w:szCs w:val="24"/>
              </w:rPr>
            </w:pPr>
            <w:r w:rsidRPr="00783994">
              <w:rPr>
                <w:sz w:val="24"/>
                <w:szCs w:val="24"/>
              </w:rPr>
              <w:t>ухудшение экологической обстановки</w:t>
            </w:r>
          </w:p>
        </w:tc>
        <w:tc>
          <w:tcPr>
            <w:tcW w:w="1955" w:type="dxa"/>
          </w:tcPr>
          <w:p w:rsidR="00C30DC1" w:rsidRPr="00783994" w:rsidRDefault="00C30DC1" w:rsidP="005D1C83">
            <w:pPr>
              <w:widowControl w:val="0"/>
              <w:autoSpaceDE w:val="0"/>
              <w:autoSpaceDN w:val="0"/>
              <w:adjustRightInd w:val="0"/>
              <w:spacing w:line="228" w:lineRule="auto"/>
              <w:rPr>
                <w:sz w:val="24"/>
                <w:szCs w:val="24"/>
              </w:rPr>
            </w:pPr>
            <w:r w:rsidRPr="00783994">
              <w:rPr>
                <w:sz w:val="24"/>
                <w:szCs w:val="24"/>
              </w:rPr>
              <w:t xml:space="preserve">показатель 9 </w:t>
            </w:r>
          </w:p>
        </w:tc>
      </w:tr>
      <w:tr w:rsidR="00C30DC1" w:rsidRPr="00783994" w:rsidTr="00783994">
        <w:tc>
          <w:tcPr>
            <w:tcW w:w="595" w:type="dxa"/>
          </w:tcPr>
          <w:p w:rsidR="00C30DC1" w:rsidRPr="00783994" w:rsidRDefault="00C30DC1" w:rsidP="005D1C83">
            <w:pPr>
              <w:widowControl w:val="0"/>
              <w:autoSpaceDE w:val="0"/>
              <w:autoSpaceDN w:val="0"/>
              <w:adjustRightInd w:val="0"/>
              <w:spacing w:line="228" w:lineRule="auto"/>
              <w:jc w:val="center"/>
              <w:rPr>
                <w:sz w:val="24"/>
                <w:szCs w:val="24"/>
              </w:rPr>
            </w:pPr>
            <w:r w:rsidRPr="00783994">
              <w:rPr>
                <w:sz w:val="24"/>
                <w:szCs w:val="24"/>
              </w:rPr>
              <w:t>30.</w:t>
            </w:r>
          </w:p>
        </w:tc>
        <w:tc>
          <w:tcPr>
            <w:tcW w:w="3140" w:type="dxa"/>
          </w:tcPr>
          <w:p w:rsidR="00C30DC1" w:rsidRPr="00783994" w:rsidRDefault="00C30DC1" w:rsidP="005D1C83">
            <w:pPr>
              <w:widowControl w:val="0"/>
              <w:autoSpaceDE w:val="0"/>
              <w:autoSpaceDN w:val="0"/>
              <w:adjustRightInd w:val="0"/>
              <w:spacing w:line="228" w:lineRule="auto"/>
              <w:rPr>
                <w:sz w:val="24"/>
                <w:szCs w:val="24"/>
              </w:rPr>
            </w:pPr>
            <w:r w:rsidRPr="00783994">
              <w:rPr>
                <w:sz w:val="24"/>
                <w:szCs w:val="24"/>
              </w:rPr>
              <w:t>Основное мероприятие 5.6</w:t>
            </w:r>
          </w:p>
          <w:p w:rsidR="00C30DC1" w:rsidRPr="00783994" w:rsidRDefault="00C30DC1" w:rsidP="005D1C83">
            <w:pPr>
              <w:widowControl w:val="0"/>
              <w:autoSpaceDE w:val="0"/>
              <w:autoSpaceDN w:val="0"/>
              <w:adjustRightInd w:val="0"/>
              <w:spacing w:line="228" w:lineRule="auto"/>
              <w:rPr>
                <w:sz w:val="24"/>
                <w:szCs w:val="24"/>
              </w:rPr>
            </w:pPr>
            <w:r w:rsidRPr="00783994">
              <w:rPr>
                <w:sz w:val="24"/>
                <w:szCs w:val="24"/>
              </w:rPr>
              <w:t>«Предоставление субсидии на строительство и рекультивацию объектов размещения твердых бытовых отходов в рамках реализации мероприятий по подготовке к чемпионату мира по футболу в 2018 году в Российской Федерации»</w:t>
            </w:r>
          </w:p>
        </w:tc>
        <w:tc>
          <w:tcPr>
            <w:tcW w:w="1793" w:type="dxa"/>
          </w:tcPr>
          <w:p w:rsidR="00C30DC1" w:rsidRPr="00783994" w:rsidRDefault="00C30DC1" w:rsidP="005D1C83">
            <w:pPr>
              <w:widowControl w:val="0"/>
              <w:autoSpaceDE w:val="0"/>
              <w:autoSpaceDN w:val="0"/>
              <w:adjustRightInd w:val="0"/>
              <w:spacing w:line="228" w:lineRule="auto"/>
              <w:jc w:val="center"/>
              <w:rPr>
                <w:sz w:val="24"/>
                <w:szCs w:val="24"/>
              </w:rPr>
            </w:pPr>
            <w:r w:rsidRPr="00783994">
              <w:rPr>
                <w:sz w:val="24"/>
                <w:szCs w:val="24"/>
              </w:rPr>
              <w:t>минис</w:t>
            </w:r>
            <w:r w:rsidRPr="00783994">
              <w:rPr>
                <w:sz w:val="24"/>
                <w:szCs w:val="24"/>
              </w:rPr>
              <w:softHyphen/>
              <w:t>терство ЖКХ области</w:t>
            </w:r>
          </w:p>
        </w:tc>
        <w:tc>
          <w:tcPr>
            <w:tcW w:w="1475" w:type="dxa"/>
          </w:tcPr>
          <w:p w:rsidR="00C30DC1" w:rsidRPr="00783994" w:rsidRDefault="00C30DC1" w:rsidP="005D1C83">
            <w:pPr>
              <w:widowControl w:val="0"/>
              <w:autoSpaceDE w:val="0"/>
              <w:autoSpaceDN w:val="0"/>
              <w:adjustRightInd w:val="0"/>
              <w:spacing w:line="228" w:lineRule="auto"/>
              <w:jc w:val="center"/>
              <w:rPr>
                <w:sz w:val="24"/>
                <w:szCs w:val="24"/>
              </w:rPr>
            </w:pPr>
            <w:r w:rsidRPr="00783994">
              <w:rPr>
                <w:sz w:val="24"/>
                <w:szCs w:val="24"/>
              </w:rPr>
              <w:t>2015</w:t>
            </w:r>
          </w:p>
        </w:tc>
        <w:tc>
          <w:tcPr>
            <w:tcW w:w="1423" w:type="dxa"/>
          </w:tcPr>
          <w:p w:rsidR="00C30DC1" w:rsidRPr="00783994" w:rsidRDefault="00C30DC1" w:rsidP="005D1C83">
            <w:pPr>
              <w:widowControl w:val="0"/>
              <w:autoSpaceDE w:val="0"/>
              <w:autoSpaceDN w:val="0"/>
              <w:adjustRightInd w:val="0"/>
              <w:spacing w:line="228" w:lineRule="auto"/>
              <w:jc w:val="center"/>
              <w:rPr>
                <w:sz w:val="24"/>
                <w:szCs w:val="24"/>
              </w:rPr>
            </w:pPr>
            <w:r w:rsidRPr="00783994">
              <w:rPr>
                <w:sz w:val="24"/>
                <w:szCs w:val="24"/>
              </w:rPr>
              <w:t>2016</w:t>
            </w:r>
          </w:p>
        </w:tc>
        <w:tc>
          <w:tcPr>
            <w:tcW w:w="2369" w:type="dxa"/>
          </w:tcPr>
          <w:p w:rsidR="00C30DC1" w:rsidRPr="00783994" w:rsidRDefault="00C30DC1" w:rsidP="005D1C83">
            <w:pPr>
              <w:widowControl w:val="0"/>
              <w:autoSpaceDE w:val="0"/>
              <w:autoSpaceDN w:val="0"/>
              <w:adjustRightInd w:val="0"/>
              <w:spacing w:line="228" w:lineRule="auto"/>
              <w:rPr>
                <w:sz w:val="24"/>
                <w:szCs w:val="24"/>
              </w:rPr>
            </w:pPr>
            <w:r w:rsidRPr="00783994">
              <w:rPr>
                <w:sz w:val="24"/>
                <w:szCs w:val="24"/>
              </w:rPr>
              <w:t>сокращение количества действующих объектов размещения твердых бытовых отходов, не отвечающих требованиям природоохранного законодательства</w:t>
            </w:r>
          </w:p>
        </w:tc>
        <w:tc>
          <w:tcPr>
            <w:tcW w:w="2361" w:type="dxa"/>
          </w:tcPr>
          <w:p w:rsidR="00C30DC1" w:rsidRPr="00783994" w:rsidRDefault="00C30DC1" w:rsidP="005D1C83">
            <w:pPr>
              <w:widowControl w:val="0"/>
              <w:autoSpaceDE w:val="0"/>
              <w:autoSpaceDN w:val="0"/>
              <w:adjustRightInd w:val="0"/>
              <w:spacing w:line="228" w:lineRule="auto"/>
              <w:rPr>
                <w:sz w:val="24"/>
                <w:szCs w:val="24"/>
              </w:rPr>
            </w:pPr>
            <w:r w:rsidRPr="00783994">
              <w:rPr>
                <w:sz w:val="24"/>
                <w:szCs w:val="24"/>
              </w:rPr>
              <w:t>ухудшение экологической обстановки</w:t>
            </w:r>
          </w:p>
        </w:tc>
        <w:tc>
          <w:tcPr>
            <w:tcW w:w="1955" w:type="dxa"/>
          </w:tcPr>
          <w:p w:rsidR="00C30DC1" w:rsidRPr="00783994" w:rsidRDefault="00C30DC1" w:rsidP="005D1C83">
            <w:pPr>
              <w:widowControl w:val="0"/>
              <w:autoSpaceDE w:val="0"/>
              <w:autoSpaceDN w:val="0"/>
              <w:adjustRightInd w:val="0"/>
              <w:spacing w:line="228" w:lineRule="auto"/>
              <w:rPr>
                <w:sz w:val="24"/>
                <w:szCs w:val="24"/>
              </w:rPr>
            </w:pPr>
            <w:r w:rsidRPr="00783994">
              <w:rPr>
                <w:sz w:val="24"/>
                <w:szCs w:val="24"/>
              </w:rPr>
              <w:t>показатель 5.2</w:t>
            </w:r>
          </w:p>
        </w:tc>
      </w:tr>
    </w:tbl>
    <w:p w:rsidR="00C30DC1" w:rsidRPr="00783994" w:rsidRDefault="00C30DC1" w:rsidP="005D1C83">
      <w:pPr>
        <w:widowControl w:val="0"/>
        <w:autoSpaceDE w:val="0"/>
        <w:autoSpaceDN w:val="0"/>
        <w:adjustRightInd w:val="0"/>
        <w:spacing w:line="228" w:lineRule="auto"/>
        <w:ind w:firstLine="540"/>
        <w:jc w:val="both"/>
        <w:rPr>
          <w:sz w:val="28"/>
          <w:szCs w:val="28"/>
        </w:rPr>
      </w:pPr>
    </w:p>
    <w:p w:rsidR="00C30DC1" w:rsidRPr="00783994" w:rsidRDefault="00C30DC1" w:rsidP="005D1C83">
      <w:pPr>
        <w:autoSpaceDE w:val="0"/>
        <w:autoSpaceDN w:val="0"/>
        <w:adjustRightInd w:val="0"/>
        <w:spacing w:line="228" w:lineRule="auto"/>
        <w:ind w:firstLine="709"/>
        <w:jc w:val="both"/>
        <w:rPr>
          <w:sz w:val="28"/>
          <w:szCs w:val="28"/>
        </w:rPr>
      </w:pPr>
      <w:r w:rsidRPr="00783994">
        <w:rPr>
          <w:sz w:val="28"/>
          <w:szCs w:val="28"/>
        </w:rPr>
        <w:t>Примечание.</w:t>
      </w:r>
    </w:p>
    <w:p w:rsidR="00C30DC1" w:rsidRPr="00783994" w:rsidRDefault="00C30DC1" w:rsidP="005D1C83">
      <w:pPr>
        <w:autoSpaceDE w:val="0"/>
        <w:autoSpaceDN w:val="0"/>
        <w:adjustRightInd w:val="0"/>
        <w:spacing w:line="228" w:lineRule="auto"/>
        <w:ind w:firstLine="709"/>
        <w:jc w:val="both"/>
        <w:rPr>
          <w:sz w:val="28"/>
          <w:szCs w:val="28"/>
        </w:rPr>
      </w:pPr>
      <w:r w:rsidRPr="00783994">
        <w:rPr>
          <w:sz w:val="28"/>
          <w:szCs w:val="28"/>
        </w:rPr>
        <w:t>Список использованных сокращений:</w:t>
      </w:r>
    </w:p>
    <w:p w:rsidR="00C30DC1" w:rsidRPr="00783994" w:rsidRDefault="00C30DC1" w:rsidP="00783994">
      <w:pPr>
        <w:autoSpaceDE w:val="0"/>
        <w:autoSpaceDN w:val="0"/>
        <w:adjustRightInd w:val="0"/>
        <w:ind w:firstLine="709"/>
        <w:jc w:val="both"/>
        <w:rPr>
          <w:sz w:val="28"/>
          <w:szCs w:val="28"/>
        </w:rPr>
      </w:pPr>
      <w:r w:rsidRPr="00783994">
        <w:rPr>
          <w:sz w:val="28"/>
          <w:szCs w:val="28"/>
        </w:rPr>
        <w:t xml:space="preserve">АЧС </w:t>
      </w:r>
      <w:r w:rsidRPr="00783994">
        <w:rPr>
          <w:sz w:val="24"/>
          <w:szCs w:val="24"/>
        </w:rPr>
        <w:t>–</w:t>
      </w:r>
      <w:r w:rsidRPr="00783994">
        <w:rPr>
          <w:sz w:val="28"/>
          <w:szCs w:val="28"/>
        </w:rPr>
        <w:t xml:space="preserve"> африканская чума свиней;</w:t>
      </w:r>
    </w:p>
    <w:p w:rsidR="00C30DC1" w:rsidRPr="00783994" w:rsidRDefault="00C30DC1" w:rsidP="00783994">
      <w:pPr>
        <w:autoSpaceDE w:val="0"/>
        <w:autoSpaceDN w:val="0"/>
        <w:adjustRightInd w:val="0"/>
        <w:ind w:firstLine="709"/>
        <w:jc w:val="both"/>
        <w:rPr>
          <w:sz w:val="28"/>
          <w:szCs w:val="28"/>
        </w:rPr>
      </w:pPr>
      <w:r w:rsidRPr="00783994">
        <w:rPr>
          <w:sz w:val="28"/>
          <w:szCs w:val="28"/>
        </w:rPr>
        <w:t xml:space="preserve">ГАУ РО </w:t>
      </w:r>
      <w:r w:rsidRPr="00783994">
        <w:rPr>
          <w:sz w:val="24"/>
          <w:szCs w:val="24"/>
        </w:rPr>
        <w:t>–</w:t>
      </w:r>
      <w:r>
        <w:rPr>
          <w:sz w:val="28"/>
          <w:szCs w:val="28"/>
        </w:rPr>
        <w:t xml:space="preserve"> государственные автономные учреждения</w:t>
      </w:r>
      <w:r w:rsidRPr="00783994">
        <w:rPr>
          <w:sz w:val="28"/>
          <w:szCs w:val="28"/>
        </w:rPr>
        <w:t xml:space="preserve"> Ростовской области;</w:t>
      </w:r>
    </w:p>
    <w:p w:rsidR="00C30DC1" w:rsidRPr="00783994" w:rsidRDefault="00C30DC1" w:rsidP="00783994">
      <w:pPr>
        <w:autoSpaceDE w:val="0"/>
        <w:autoSpaceDN w:val="0"/>
        <w:adjustRightInd w:val="0"/>
        <w:ind w:firstLine="709"/>
        <w:jc w:val="both"/>
        <w:rPr>
          <w:sz w:val="28"/>
          <w:szCs w:val="28"/>
        </w:rPr>
      </w:pPr>
      <w:r w:rsidRPr="00783994">
        <w:rPr>
          <w:sz w:val="28"/>
          <w:szCs w:val="28"/>
        </w:rPr>
        <w:t xml:space="preserve">ГБУ РО «Дирекция» </w:t>
      </w:r>
      <w:r w:rsidRPr="00783994">
        <w:rPr>
          <w:sz w:val="24"/>
          <w:szCs w:val="24"/>
        </w:rPr>
        <w:t>–</w:t>
      </w:r>
      <w:r w:rsidRPr="00783994">
        <w:rPr>
          <w:sz w:val="28"/>
          <w:szCs w:val="28"/>
        </w:rPr>
        <w:t xml:space="preserve"> государственное бюджетное учреждение Ростовской области «Дирекция государственных природных заказников областного значения»;</w:t>
      </w:r>
    </w:p>
    <w:p w:rsidR="00C30DC1" w:rsidRPr="00783994" w:rsidRDefault="00C30DC1" w:rsidP="00783994">
      <w:pPr>
        <w:autoSpaceDE w:val="0"/>
        <w:autoSpaceDN w:val="0"/>
        <w:adjustRightInd w:val="0"/>
        <w:ind w:firstLine="709"/>
        <w:jc w:val="both"/>
        <w:rPr>
          <w:sz w:val="28"/>
          <w:szCs w:val="28"/>
        </w:rPr>
      </w:pPr>
      <w:r w:rsidRPr="00783994">
        <w:rPr>
          <w:sz w:val="28"/>
          <w:szCs w:val="28"/>
        </w:rPr>
        <w:t xml:space="preserve">ГТС </w:t>
      </w:r>
      <w:r w:rsidRPr="00783994">
        <w:rPr>
          <w:sz w:val="24"/>
          <w:szCs w:val="24"/>
        </w:rPr>
        <w:t xml:space="preserve">– </w:t>
      </w:r>
      <w:r w:rsidRPr="00783994">
        <w:rPr>
          <w:sz w:val="28"/>
          <w:szCs w:val="28"/>
        </w:rPr>
        <w:t>гидротехническое сооружение;</w:t>
      </w:r>
    </w:p>
    <w:p w:rsidR="00C30DC1" w:rsidRPr="00783994" w:rsidRDefault="00C30DC1" w:rsidP="00783994">
      <w:pPr>
        <w:autoSpaceDE w:val="0"/>
        <w:autoSpaceDN w:val="0"/>
        <w:adjustRightInd w:val="0"/>
        <w:ind w:firstLine="709"/>
        <w:jc w:val="both"/>
        <w:rPr>
          <w:sz w:val="28"/>
          <w:szCs w:val="28"/>
        </w:rPr>
      </w:pPr>
      <w:r w:rsidRPr="00783994">
        <w:rPr>
          <w:sz w:val="28"/>
          <w:szCs w:val="28"/>
        </w:rPr>
        <w:t xml:space="preserve">министерство ЖКХ области </w:t>
      </w:r>
      <w:r w:rsidRPr="00783994">
        <w:rPr>
          <w:sz w:val="24"/>
          <w:szCs w:val="24"/>
        </w:rPr>
        <w:t>–</w:t>
      </w:r>
      <w:r w:rsidRPr="00783994">
        <w:rPr>
          <w:sz w:val="28"/>
          <w:szCs w:val="28"/>
        </w:rPr>
        <w:t xml:space="preserve"> министерство жилищно-коммунального хозяйства Ростовской области;</w:t>
      </w:r>
    </w:p>
    <w:p w:rsidR="00C30DC1" w:rsidRPr="00783994" w:rsidRDefault="00C30DC1" w:rsidP="00783994">
      <w:pPr>
        <w:autoSpaceDE w:val="0"/>
        <w:autoSpaceDN w:val="0"/>
        <w:adjustRightInd w:val="0"/>
        <w:ind w:firstLine="709"/>
        <w:jc w:val="both"/>
        <w:rPr>
          <w:sz w:val="28"/>
          <w:szCs w:val="28"/>
        </w:rPr>
      </w:pPr>
      <w:r w:rsidRPr="00783994">
        <w:rPr>
          <w:sz w:val="28"/>
          <w:szCs w:val="28"/>
        </w:rPr>
        <w:t>минприроды Ростовской области – министерство природных ресурсов и экологии Ростовской области;</w:t>
      </w:r>
    </w:p>
    <w:p w:rsidR="00C30DC1" w:rsidRPr="00783994" w:rsidRDefault="00C30DC1" w:rsidP="00783994">
      <w:pPr>
        <w:autoSpaceDE w:val="0"/>
        <w:autoSpaceDN w:val="0"/>
        <w:adjustRightInd w:val="0"/>
        <w:ind w:firstLine="709"/>
        <w:jc w:val="both"/>
        <w:rPr>
          <w:sz w:val="28"/>
          <w:szCs w:val="28"/>
        </w:rPr>
      </w:pPr>
      <w:r w:rsidRPr="00783994">
        <w:rPr>
          <w:sz w:val="28"/>
          <w:szCs w:val="28"/>
        </w:rPr>
        <w:t xml:space="preserve">министерство строительства </w:t>
      </w:r>
      <w:r>
        <w:rPr>
          <w:sz w:val="28"/>
          <w:szCs w:val="28"/>
        </w:rPr>
        <w:t>РО</w:t>
      </w:r>
      <w:r w:rsidRPr="00783994">
        <w:rPr>
          <w:sz w:val="28"/>
          <w:szCs w:val="28"/>
        </w:rPr>
        <w:t xml:space="preserve"> </w:t>
      </w:r>
      <w:r w:rsidRPr="00783994">
        <w:rPr>
          <w:sz w:val="24"/>
          <w:szCs w:val="24"/>
        </w:rPr>
        <w:t>–</w:t>
      </w:r>
      <w:r w:rsidRPr="00783994">
        <w:rPr>
          <w:sz w:val="28"/>
          <w:szCs w:val="28"/>
        </w:rPr>
        <w:t xml:space="preserve"> министерство строительства, архитектуры и территориального развития Ростовской области;</w:t>
      </w:r>
    </w:p>
    <w:p w:rsidR="00C30DC1" w:rsidRDefault="00C30DC1" w:rsidP="00783994">
      <w:pPr>
        <w:autoSpaceDE w:val="0"/>
        <w:autoSpaceDN w:val="0"/>
        <w:adjustRightInd w:val="0"/>
        <w:ind w:firstLine="709"/>
        <w:jc w:val="both"/>
        <w:rPr>
          <w:sz w:val="28"/>
          <w:szCs w:val="28"/>
        </w:rPr>
      </w:pPr>
      <w:r w:rsidRPr="00783994">
        <w:rPr>
          <w:sz w:val="28"/>
          <w:szCs w:val="28"/>
        </w:rPr>
        <w:t xml:space="preserve">ООПТ </w:t>
      </w:r>
      <w:r w:rsidRPr="00783994">
        <w:rPr>
          <w:sz w:val="24"/>
          <w:szCs w:val="24"/>
        </w:rPr>
        <w:t>–</w:t>
      </w:r>
      <w:r w:rsidRPr="00783994">
        <w:rPr>
          <w:sz w:val="28"/>
          <w:szCs w:val="28"/>
        </w:rPr>
        <w:t xml:space="preserve"> особо охраняемая природная территория</w:t>
      </w:r>
      <w:r>
        <w:rPr>
          <w:sz w:val="28"/>
          <w:szCs w:val="28"/>
        </w:rPr>
        <w:t>;</w:t>
      </w:r>
    </w:p>
    <w:p w:rsidR="00C30DC1" w:rsidRDefault="00C30DC1" w:rsidP="00783994">
      <w:pPr>
        <w:autoSpaceDE w:val="0"/>
        <w:autoSpaceDN w:val="0"/>
        <w:adjustRightInd w:val="0"/>
        <w:ind w:firstLine="709"/>
        <w:jc w:val="both"/>
        <w:rPr>
          <w:sz w:val="28"/>
          <w:szCs w:val="28"/>
        </w:rPr>
      </w:pPr>
      <w:r>
        <w:rPr>
          <w:sz w:val="28"/>
          <w:szCs w:val="28"/>
        </w:rPr>
        <w:t>государственная программа – государственная программа Ростовской области «Охрана окружающей среды и рациональное природопользование»;</w:t>
      </w:r>
    </w:p>
    <w:p w:rsidR="00C30DC1" w:rsidRPr="00783994" w:rsidRDefault="00C30DC1" w:rsidP="00783994">
      <w:pPr>
        <w:autoSpaceDE w:val="0"/>
        <w:autoSpaceDN w:val="0"/>
        <w:adjustRightInd w:val="0"/>
        <w:ind w:firstLine="709"/>
        <w:jc w:val="both"/>
      </w:pPr>
      <w:r>
        <w:rPr>
          <w:sz w:val="28"/>
          <w:szCs w:val="28"/>
        </w:rPr>
        <w:t>Депохотрыбхоз – департамент охраны и использования объектов животного мира и водных биологических ресурсов.</w:t>
      </w:r>
    </w:p>
    <w:p w:rsidR="00C30DC1" w:rsidRPr="00783994" w:rsidRDefault="00C30DC1" w:rsidP="0005476F">
      <w:pPr>
        <w:pageBreakBefore/>
        <w:autoSpaceDE w:val="0"/>
        <w:autoSpaceDN w:val="0"/>
        <w:adjustRightInd w:val="0"/>
        <w:ind w:left="10206"/>
        <w:jc w:val="center"/>
        <w:outlineLvl w:val="2"/>
        <w:rPr>
          <w:sz w:val="28"/>
          <w:szCs w:val="28"/>
        </w:rPr>
      </w:pPr>
      <w:r w:rsidRPr="00783994">
        <w:rPr>
          <w:sz w:val="28"/>
          <w:szCs w:val="28"/>
        </w:rPr>
        <w:t>Приложение № 5</w:t>
      </w:r>
    </w:p>
    <w:p w:rsidR="00C30DC1" w:rsidRPr="00783994" w:rsidRDefault="00C30DC1" w:rsidP="0005476F">
      <w:pPr>
        <w:autoSpaceDE w:val="0"/>
        <w:autoSpaceDN w:val="0"/>
        <w:adjustRightInd w:val="0"/>
        <w:ind w:left="10206"/>
        <w:jc w:val="center"/>
        <w:outlineLvl w:val="2"/>
        <w:rPr>
          <w:sz w:val="28"/>
          <w:szCs w:val="28"/>
        </w:rPr>
      </w:pPr>
      <w:r w:rsidRPr="00783994">
        <w:rPr>
          <w:sz w:val="28"/>
          <w:szCs w:val="28"/>
        </w:rPr>
        <w:t>к государственной программе</w:t>
      </w:r>
    </w:p>
    <w:p w:rsidR="00C30DC1" w:rsidRPr="00783994" w:rsidRDefault="00C30DC1" w:rsidP="0005476F">
      <w:pPr>
        <w:autoSpaceDE w:val="0"/>
        <w:autoSpaceDN w:val="0"/>
        <w:adjustRightInd w:val="0"/>
        <w:ind w:left="10206"/>
        <w:jc w:val="center"/>
        <w:outlineLvl w:val="2"/>
        <w:rPr>
          <w:sz w:val="28"/>
          <w:szCs w:val="28"/>
        </w:rPr>
      </w:pPr>
      <w:r w:rsidRPr="00783994">
        <w:rPr>
          <w:sz w:val="28"/>
          <w:szCs w:val="28"/>
        </w:rPr>
        <w:t>Ростовской области</w:t>
      </w:r>
    </w:p>
    <w:p w:rsidR="00C30DC1" w:rsidRPr="00783994" w:rsidRDefault="00C30DC1" w:rsidP="0005476F">
      <w:pPr>
        <w:autoSpaceDE w:val="0"/>
        <w:autoSpaceDN w:val="0"/>
        <w:adjustRightInd w:val="0"/>
        <w:ind w:left="10206"/>
        <w:jc w:val="center"/>
        <w:outlineLvl w:val="2"/>
        <w:rPr>
          <w:sz w:val="28"/>
          <w:szCs w:val="28"/>
        </w:rPr>
      </w:pPr>
      <w:r w:rsidRPr="00783994">
        <w:rPr>
          <w:sz w:val="28"/>
          <w:szCs w:val="28"/>
        </w:rPr>
        <w:t xml:space="preserve">«Охрана окружающей среды </w:t>
      </w:r>
    </w:p>
    <w:p w:rsidR="00C30DC1" w:rsidRPr="00783994" w:rsidRDefault="00C30DC1" w:rsidP="0005476F">
      <w:pPr>
        <w:autoSpaceDE w:val="0"/>
        <w:autoSpaceDN w:val="0"/>
        <w:adjustRightInd w:val="0"/>
        <w:ind w:left="10206"/>
        <w:jc w:val="center"/>
        <w:outlineLvl w:val="2"/>
        <w:rPr>
          <w:sz w:val="28"/>
          <w:szCs w:val="28"/>
        </w:rPr>
      </w:pPr>
      <w:r w:rsidRPr="00783994">
        <w:rPr>
          <w:sz w:val="28"/>
          <w:szCs w:val="28"/>
        </w:rPr>
        <w:t>и рациональное природопользование»</w:t>
      </w:r>
    </w:p>
    <w:p w:rsidR="00C30DC1" w:rsidRPr="00783994" w:rsidRDefault="00C30DC1" w:rsidP="00783994">
      <w:pPr>
        <w:autoSpaceDE w:val="0"/>
        <w:autoSpaceDN w:val="0"/>
        <w:adjustRightInd w:val="0"/>
        <w:jc w:val="center"/>
        <w:rPr>
          <w:sz w:val="28"/>
          <w:szCs w:val="28"/>
        </w:rPr>
      </w:pPr>
    </w:p>
    <w:p w:rsidR="00C30DC1" w:rsidRDefault="00C30DC1" w:rsidP="00783994">
      <w:pPr>
        <w:autoSpaceDE w:val="0"/>
        <w:autoSpaceDN w:val="0"/>
        <w:adjustRightInd w:val="0"/>
        <w:jc w:val="center"/>
        <w:rPr>
          <w:sz w:val="28"/>
          <w:szCs w:val="28"/>
        </w:rPr>
      </w:pPr>
      <w:r w:rsidRPr="00783994">
        <w:rPr>
          <w:sz w:val="28"/>
          <w:szCs w:val="28"/>
        </w:rPr>
        <w:t xml:space="preserve">РАСХОДЫ </w:t>
      </w:r>
    </w:p>
    <w:p w:rsidR="00C30DC1" w:rsidRDefault="00C30DC1" w:rsidP="00783994">
      <w:pPr>
        <w:autoSpaceDE w:val="0"/>
        <w:autoSpaceDN w:val="0"/>
        <w:adjustRightInd w:val="0"/>
        <w:jc w:val="center"/>
        <w:rPr>
          <w:sz w:val="28"/>
          <w:szCs w:val="28"/>
        </w:rPr>
      </w:pPr>
      <w:r w:rsidRPr="00783994">
        <w:rPr>
          <w:sz w:val="28"/>
          <w:szCs w:val="28"/>
        </w:rPr>
        <w:t xml:space="preserve">областного бюджета на реализацию государственной </w:t>
      </w:r>
    </w:p>
    <w:p w:rsidR="00C30DC1" w:rsidRDefault="00C30DC1" w:rsidP="00783994">
      <w:pPr>
        <w:autoSpaceDE w:val="0"/>
        <w:autoSpaceDN w:val="0"/>
        <w:adjustRightInd w:val="0"/>
        <w:jc w:val="center"/>
        <w:rPr>
          <w:sz w:val="28"/>
          <w:szCs w:val="28"/>
        </w:rPr>
      </w:pPr>
      <w:r w:rsidRPr="00783994">
        <w:rPr>
          <w:sz w:val="28"/>
          <w:szCs w:val="28"/>
        </w:rPr>
        <w:t>программы Ростовской области «Охрана окружающей среды и рациональное природопользование»</w:t>
      </w:r>
    </w:p>
    <w:p w:rsidR="00C30DC1" w:rsidRPr="00783994" w:rsidRDefault="00C30DC1" w:rsidP="00783994">
      <w:pPr>
        <w:autoSpaceDE w:val="0"/>
        <w:autoSpaceDN w:val="0"/>
        <w:adjustRightInd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825"/>
        <w:gridCol w:w="1753"/>
        <w:gridCol w:w="1618"/>
        <w:gridCol w:w="544"/>
        <w:gridCol w:w="544"/>
        <w:gridCol w:w="947"/>
        <w:gridCol w:w="544"/>
        <w:gridCol w:w="1126"/>
        <w:gridCol w:w="1030"/>
        <w:gridCol w:w="1030"/>
        <w:gridCol w:w="1030"/>
        <w:gridCol w:w="1030"/>
        <w:gridCol w:w="1030"/>
        <w:gridCol w:w="1030"/>
        <w:gridCol w:w="1030"/>
      </w:tblGrid>
      <w:tr w:rsidR="00C30DC1" w:rsidRPr="00783994" w:rsidTr="00783994">
        <w:tc>
          <w:tcPr>
            <w:tcW w:w="825" w:type="dxa"/>
            <w:vMerge w:val="restart"/>
          </w:tcPr>
          <w:p w:rsidR="00C30DC1" w:rsidRPr="00783994" w:rsidRDefault="00C30DC1" w:rsidP="00783994">
            <w:pPr>
              <w:widowControl w:val="0"/>
              <w:autoSpaceDE w:val="0"/>
              <w:autoSpaceDN w:val="0"/>
              <w:adjustRightInd w:val="0"/>
              <w:jc w:val="center"/>
              <w:rPr>
                <w:sz w:val="22"/>
                <w:szCs w:val="22"/>
              </w:rPr>
            </w:pPr>
            <w:r w:rsidRPr="00783994">
              <w:rPr>
                <w:sz w:val="22"/>
                <w:szCs w:val="22"/>
              </w:rPr>
              <w:t>Статус</w:t>
            </w:r>
          </w:p>
        </w:tc>
        <w:tc>
          <w:tcPr>
            <w:tcW w:w="1753" w:type="dxa"/>
            <w:vMerge w:val="restart"/>
          </w:tcPr>
          <w:p w:rsidR="00C30DC1" w:rsidRPr="00783994" w:rsidRDefault="00C30DC1" w:rsidP="00783994">
            <w:pPr>
              <w:widowControl w:val="0"/>
              <w:autoSpaceDE w:val="0"/>
              <w:autoSpaceDN w:val="0"/>
              <w:adjustRightInd w:val="0"/>
              <w:jc w:val="center"/>
              <w:rPr>
                <w:sz w:val="22"/>
                <w:szCs w:val="22"/>
              </w:rPr>
            </w:pPr>
            <w:r w:rsidRPr="00783994">
              <w:rPr>
                <w:sz w:val="22"/>
                <w:szCs w:val="22"/>
              </w:rPr>
              <w:t xml:space="preserve">Наименование      </w:t>
            </w:r>
            <w:r w:rsidRPr="00783994">
              <w:rPr>
                <w:sz w:val="22"/>
                <w:szCs w:val="22"/>
              </w:rPr>
              <w:br/>
            </w:r>
          </w:p>
        </w:tc>
        <w:tc>
          <w:tcPr>
            <w:tcW w:w="1618" w:type="dxa"/>
            <w:vMerge w:val="restart"/>
          </w:tcPr>
          <w:p w:rsidR="00C30DC1" w:rsidRPr="00783994" w:rsidRDefault="00C30DC1" w:rsidP="00783994">
            <w:pPr>
              <w:widowControl w:val="0"/>
              <w:autoSpaceDE w:val="0"/>
              <w:autoSpaceDN w:val="0"/>
              <w:adjustRightInd w:val="0"/>
              <w:jc w:val="center"/>
              <w:rPr>
                <w:spacing w:val="-6"/>
                <w:sz w:val="22"/>
                <w:szCs w:val="22"/>
              </w:rPr>
            </w:pPr>
            <w:r w:rsidRPr="00783994">
              <w:rPr>
                <w:spacing w:val="-6"/>
                <w:sz w:val="22"/>
                <w:szCs w:val="22"/>
              </w:rPr>
              <w:t xml:space="preserve">Ответственный  </w:t>
            </w:r>
            <w:r w:rsidRPr="00783994">
              <w:rPr>
                <w:spacing w:val="-6"/>
                <w:sz w:val="22"/>
                <w:szCs w:val="22"/>
              </w:rPr>
              <w:br/>
              <w:t xml:space="preserve">исполнитель,   </w:t>
            </w:r>
            <w:r w:rsidRPr="00783994">
              <w:rPr>
                <w:spacing w:val="-6"/>
                <w:sz w:val="22"/>
                <w:szCs w:val="22"/>
              </w:rPr>
              <w:br/>
              <w:t xml:space="preserve">соисполнители,  </w:t>
            </w:r>
            <w:r w:rsidRPr="00783994">
              <w:rPr>
                <w:spacing w:val="-6"/>
                <w:sz w:val="22"/>
                <w:szCs w:val="22"/>
              </w:rPr>
              <w:br/>
              <w:t xml:space="preserve"> участники</w:t>
            </w:r>
          </w:p>
        </w:tc>
        <w:tc>
          <w:tcPr>
            <w:tcW w:w="2579" w:type="dxa"/>
            <w:gridSpan w:val="4"/>
          </w:tcPr>
          <w:p w:rsidR="00C30DC1" w:rsidRPr="00783994" w:rsidRDefault="00C30DC1" w:rsidP="00783994">
            <w:pPr>
              <w:widowControl w:val="0"/>
              <w:autoSpaceDE w:val="0"/>
              <w:autoSpaceDN w:val="0"/>
              <w:adjustRightInd w:val="0"/>
              <w:jc w:val="center"/>
              <w:rPr>
                <w:sz w:val="22"/>
                <w:szCs w:val="22"/>
              </w:rPr>
            </w:pPr>
            <w:r w:rsidRPr="00783994">
              <w:rPr>
                <w:sz w:val="22"/>
                <w:szCs w:val="22"/>
              </w:rPr>
              <w:t xml:space="preserve">Код бюджетной   </w:t>
            </w:r>
            <w:r w:rsidRPr="00783994">
              <w:rPr>
                <w:sz w:val="22"/>
                <w:szCs w:val="22"/>
              </w:rPr>
              <w:br/>
              <w:t xml:space="preserve">   классификации   </w:t>
            </w:r>
          </w:p>
        </w:tc>
        <w:tc>
          <w:tcPr>
            <w:tcW w:w="8336" w:type="dxa"/>
            <w:gridSpan w:val="8"/>
          </w:tcPr>
          <w:p w:rsidR="00C30DC1" w:rsidRPr="00783994" w:rsidRDefault="00C30DC1" w:rsidP="00783994">
            <w:pPr>
              <w:widowControl w:val="0"/>
              <w:autoSpaceDE w:val="0"/>
              <w:autoSpaceDN w:val="0"/>
              <w:adjustRightInd w:val="0"/>
              <w:jc w:val="center"/>
              <w:rPr>
                <w:sz w:val="22"/>
                <w:szCs w:val="22"/>
              </w:rPr>
            </w:pPr>
            <w:r w:rsidRPr="00783994">
              <w:rPr>
                <w:sz w:val="22"/>
                <w:szCs w:val="22"/>
              </w:rPr>
              <w:t>Расходы (тыс. рублей), годы</w:t>
            </w:r>
          </w:p>
        </w:tc>
      </w:tr>
      <w:tr w:rsidR="00C30DC1" w:rsidRPr="00783994" w:rsidTr="00783994">
        <w:tc>
          <w:tcPr>
            <w:tcW w:w="825" w:type="dxa"/>
            <w:vMerge/>
            <w:vAlign w:val="center"/>
          </w:tcPr>
          <w:p w:rsidR="00C30DC1" w:rsidRPr="00783994" w:rsidRDefault="00C30DC1" w:rsidP="00783994">
            <w:pPr>
              <w:rPr>
                <w:sz w:val="22"/>
                <w:szCs w:val="22"/>
              </w:rPr>
            </w:pPr>
          </w:p>
        </w:tc>
        <w:tc>
          <w:tcPr>
            <w:tcW w:w="1753" w:type="dxa"/>
            <w:vMerge/>
            <w:vAlign w:val="center"/>
          </w:tcPr>
          <w:p w:rsidR="00C30DC1" w:rsidRPr="00783994" w:rsidRDefault="00C30DC1" w:rsidP="00783994">
            <w:pPr>
              <w:rPr>
                <w:sz w:val="22"/>
                <w:szCs w:val="22"/>
              </w:rPr>
            </w:pPr>
          </w:p>
        </w:tc>
        <w:tc>
          <w:tcPr>
            <w:tcW w:w="1618" w:type="dxa"/>
            <w:vMerge/>
            <w:vAlign w:val="center"/>
          </w:tcPr>
          <w:p w:rsidR="00C30DC1" w:rsidRPr="00783994" w:rsidRDefault="00C30DC1" w:rsidP="00783994">
            <w:pPr>
              <w:rPr>
                <w:spacing w:val="-6"/>
                <w:sz w:val="22"/>
                <w:szCs w:val="22"/>
              </w:rPr>
            </w:pPr>
          </w:p>
        </w:tc>
        <w:tc>
          <w:tcPr>
            <w:tcW w:w="544"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ГРБС</w:t>
            </w:r>
          </w:p>
        </w:tc>
        <w:tc>
          <w:tcPr>
            <w:tcW w:w="544"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РзПр</w:t>
            </w:r>
          </w:p>
        </w:tc>
        <w:tc>
          <w:tcPr>
            <w:tcW w:w="94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ЦСР</w:t>
            </w:r>
          </w:p>
        </w:tc>
        <w:tc>
          <w:tcPr>
            <w:tcW w:w="544"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ВР</w:t>
            </w:r>
          </w:p>
        </w:tc>
        <w:tc>
          <w:tcPr>
            <w:tcW w:w="1126"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всего</w:t>
            </w:r>
          </w:p>
        </w:tc>
        <w:tc>
          <w:tcPr>
            <w:tcW w:w="1030"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2014</w:t>
            </w:r>
          </w:p>
          <w:p w:rsidR="00C30DC1" w:rsidRPr="00783994" w:rsidRDefault="00C30DC1" w:rsidP="00783994">
            <w:pPr>
              <w:widowControl w:val="0"/>
              <w:autoSpaceDE w:val="0"/>
              <w:autoSpaceDN w:val="0"/>
              <w:adjustRightInd w:val="0"/>
              <w:jc w:val="center"/>
              <w:rPr>
                <w:sz w:val="22"/>
                <w:szCs w:val="22"/>
              </w:rPr>
            </w:pPr>
            <w:r w:rsidRPr="00783994">
              <w:rPr>
                <w:sz w:val="22"/>
                <w:szCs w:val="22"/>
              </w:rPr>
              <w:t>год</w:t>
            </w:r>
          </w:p>
        </w:tc>
        <w:tc>
          <w:tcPr>
            <w:tcW w:w="1030"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2015</w:t>
            </w:r>
          </w:p>
          <w:p w:rsidR="00C30DC1" w:rsidRPr="00783994" w:rsidRDefault="00C30DC1" w:rsidP="00783994">
            <w:pPr>
              <w:widowControl w:val="0"/>
              <w:autoSpaceDE w:val="0"/>
              <w:autoSpaceDN w:val="0"/>
              <w:adjustRightInd w:val="0"/>
              <w:jc w:val="center"/>
              <w:rPr>
                <w:sz w:val="22"/>
                <w:szCs w:val="22"/>
              </w:rPr>
            </w:pPr>
            <w:r w:rsidRPr="00783994">
              <w:rPr>
                <w:sz w:val="22"/>
                <w:szCs w:val="22"/>
              </w:rPr>
              <w:t>год</w:t>
            </w:r>
          </w:p>
        </w:tc>
        <w:tc>
          <w:tcPr>
            <w:tcW w:w="1030"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2016</w:t>
            </w:r>
          </w:p>
          <w:p w:rsidR="00C30DC1" w:rsidRPr="00783994" w:rsidRDefault="00C30DC1" w:rsidP="00783994">
            <w:pPr>
              <w:widowControl w:val="0"/>
              <w:autoSpaceDE w:val="0"/>
              <w:autoSpaceDN w:val="0"/>
              <w:adjustRightInd w:val="0"/>
              <w:jc w:val="center"/>
              <w:rPr>
                <w:sz w:val="22"/>
                <w:szCs w:val="22"/>
              </w:rPr>
            </w:pPr>
            <w:r w:rsidRPr="00783994">
              <w:rPr>
                <w:sz w:val="22"/>
                <w:szCs w:val="22"/>
              </w:rPr>
              <w:t>год</w:t>
            </w:r>
          </w:p>
        </w:tc>
        <w:tc>
          <w:tcPr>
            <w:tcW w:w="1030"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2017</w:t>
            </w:r>
          </w:p>
          <w:p w:rsidR="00C30DC1" w:rsidRPr="00783994" w:rsidRDefault="00C30DC1" w:rsidP="00783994">
            <w:pPr>
              <w:widowControl w:val="0"/>
              <w:autoSpaceDE w:val="0"/>
              <w:autoSpaceDN w:val="0"/>
              <w:adjustRightInd w:val="0"/>
              <w:jc w:val="center"/>
              <w:rPr>
                <w:sz w:val="22"/>
                <w:szCs w:val="22"/>
              </w:rPr>
            </w:pPr>
            <w:r w:rsidRPr="00783994">
              <w:rPr>
                <w:sz w:val="22"/>
                <w:szCs w:val="22"/>
              </w:rPr>
              <w:t>год</w:t>
            </w:r>
          </w:p>
        </w:tc>
        <w:tc>
          <w:tcPr>
            <w:tcW w:w="1030"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2018</w:t>
            </w:r>
          </w:p>
          <w:p w:rsidR="00C30DC1" w:rsidRPr="00783994" w:rsidRDefault="00C30DC1" w:rsidP="00783994">
            <w:pPr>
              <w:widowControl w:val="0"/>
              <w:autoSpaceDE w:val="0"/>
              <w:autoSpaceDN w:val="0"/>
              <w:adjustRightInd w:val="0"/>
              <w:jc w:val="center"/>
              <w:rPr>
                <w:sz w:val="22"/>
                <w:szCs w:val="22"/>
              </w:rPr>
            </w:pPr>
            <w:r w:rsidRPr="00783994">
              <w:rPr>
                <w:sz w:val="22"/>
                <w:szCs w:val="22"/>
              </w:rPr>
              <w:t>год</w:t>
            </w:r>
          </w:p>
        </w:tc>
        <w:tc>
          <w:tcPr>
            <w:tcW w:w="1030"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2019</w:t>
            </w:r>
          </w:p>
          <w:p w:rsidR="00C30DC1" w:rsidRPr="00783994" w:rsidRDefault="00C30DC1" w:rsidP="00783994">
            <w:pPr>
              <w:widowControl w:val="0"/>
              <w:autoSpaceDE w:val="0"/>
              <w:autoSpaceDN w:val="0"/>
              <w:adjustRightInd w:val="0"/>
              <w:jc w:val="center"/>
              <w:rPr>
                <w:sz w:val="22"/>
                <w:szCs w:val="22"/>
              </w:rPr>
            </w:pPr>
            <w:r w:rsidRPr="00783994">
              <w:rPr>
                <w:sz w:val="22"/>
                <w:szCs w:val="22"/>
              </w:rPr>
              <w:t>год</w:t>
            </w:r>
          </w:p>
        </w:tc>
        <w:tc>
          <w:tcPr>
            <w:tcW w:w="1030"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2020</w:t>
            </w:r>
          </w:p>
          <w:p w:rsidR="00C30DC1" w:rsidRPr="00783994" w:rsidRDefault="00C30DC1" w:rsidP="00783994">
            <w:pPr>
              <w:widowControl w:val="0"/>
              <w:autoSpaceDE w:val="0"/>
              <w:autoSpaceDN w:val="0"/>
              <w:adjustRightInd w:val="0"/>
              <w:jc w:val="center"/>
              <w:rPr>
                <w:sz w:val="22"/>
                <w:szCs w:val="22"/>
              </w:rPr>
            </w:pPr>
            <w:r w:rsidRPr="00783994">
              <w:rPr>
                <w:sz w:val="22"/>
                <w:szCs w:val="22"/>
              </w:rPr>
              <w:t>год</w:t>
            </w:r>
          </w:p>
        </w:tc>
      </w:tr>
    </w:tbl>
    <w:p w:rsidR="00C30DC1" w:rsidRPr="00783994" w:rsidRDefault="00C30DC1" w:rsidP="00783994">
      <w:pPr>
        <w:rPr>
          <w:sz w:val="2"/>
          <w:szCs w:val="2"/>
        </w:rPr>
      </w:pPr>
      <w:r w:rsidRPr="00783994">
        <w:rPr>
          <w:sz w:val="2"/>
          <w:szCs w:val="2"/>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826"/>
        <w:gridCol w:w="1750"/>
        <w:gridCol w:w="1617"/>
        <w:gridCol w:w="545"/>
        <w:gridCol w:w="545"/>
        <w:gridCol w:w="947"/>
        <w:gridCol w:w="545"/>
        <w:gridCol w:w="1126"/>
        <w:gridCol w:w="1030"/>
        <w:gridCol w:w="1030"/>
        <w:gridCol w:w="1030"/>
        <w:gridCol w:w="1030"/>
        <w:gridCol w:w="1030"/>
        <w:gridCol w:w="1024"/>
        <w:gridCol w:w="6"/>
        <w:gridCol w:w="1030"/>
      </w:tblGrid>
      <w:tr w:rsidR="00C30DC1" w:rsidRPr="00783994" w:rsidTr="00783994">
        <w:trPr>
          <w:tblHeader/>
        </w:trPr>
        <w:tc>
          <w:tcPr>
            <w:tcW w:w="826"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1</w:t>
            </w:r>
          </w:p>
        </w:tc>
        <w:tc>
          <w:tcPr>
            <w:tcW w:w="1750"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w:t>
            </w: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3</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4</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5</w:t>
            </w:r>
          </w:p>
        </w:tc>
        <w:tc>
          <w:tcPr>
            <w:tcW w:w="94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6</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7</w:t>
            </w:r>
          </w:p>
        </w:tc>
        <w:tc>
          <w:tcPr>
            <w:tcW w:w="1126"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w:t>
            </w:r>
          </w:p>
        </w:tc>
        <w:tc>
          <w:tcPr>
            <w:tcW w:w="1030"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9</w:t>
            </w:r>
          </w:p>
        </w:tc>
        <w:tc>
          <w:tcPr>
            <w:tcW w:w="1030"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10</w:t>
            </w:r>
          </w:p>
        </w:tc>
        <w:tc>
          <w:tcPr>
            <w:tcW w:w="1030"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11</w:t>
            </w:r>
          </w:p>
        </w:tc>
        <w:tc>
          <w:tcPr>
            <w:tcW w:w="1030"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12</w:t>
            </w:r>
          </w:p>
        </w:tc>
        <w:tc>
          <w:tcPr>
            <w:tcW w:w="1030"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13</w:t>
            </w:r>
          </w:p>
        </w:tc>
        <w:tc>
          <w:tcPr>
            <w:tcW w:w="1030" w:type="dxa"/>
            <w:gridSpan w:val="2"/>
          </w:tcPr>
          <w:p w:rsidR="00C30DC1" w:rsidRPr="00783994" w:rsidRDefault="00C30DC1" w:rsidP="00783994">
            <w:pPr>
              <w:widowControl w:val="0"/>
              <w:autoSpaceDE w:val="0"/>
              <w:autoSpaceDN w:val="0"/>
              <w:adjustRightInd w:val="0"/>
              <w:jc w:val="center"/>
              <w:rPr>
                <w:sz w:val="22"/>
                <w:szCs w:val="22"/>
              </w:rPr>
            </w:pPr>
            <w:r w:rsidRPr="00783994">
              <w:rPr>
                <w:sz w:val="22"/>
                <w:szCs w:val="22"/>
              </w:rPr>
              <w:t>14</w:t>
            </w:r>
          </w:p>
        </w:tc>
        <w:tc>
          <w:tcPr>
            <w:tcW w:w="1030"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15</w:t>
            </w:r>
          </w:p>
        </w:tc>
      </w:tr>
      <w:tr w:rsidR="00C30DC1" w:rsidRPr="00783994" w:rsidTr="00783994">
        <w:tc>
          <w:tcPr>
            <w:tcW w:w="826"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 xml:space="preserve">Госу-дар-ствен-ная </w:t>
            </w:r>
            <w:r w:rsidRPr="00783994">
              <w:rPr>
                <w:sz w:val="22"/>
                <w:szCs w:val="22"/>
              </w:rPr>
              <w:br/>
              <w:t xml:space="preserve">прог-рамма       </w:t>
            </w:r>
          </w:p>
        </w:tc>
        <w:tc>
          <w:tcPr>
            <w:tcW w:w="1750" w:type="dxa"/>
            <w:vMerge w:val="restart"/>
          </w:tcPr>
          <w:p w:rsidR="00C30DC1" w:rsidRPr="00783994" w:rsidRDefault="00C30DC1" w:rsidP="00783994">
            <w:pPr>
              <w:widowControl w:val="0"/>
              <w:rPr>
                <w:bCs/>
                <w:sz w:val="22"/>
                <w:szCs w:val="22"/>
              </w:rPr>
            </w:pPr>
            <w:r w:rsidRPr="00783994">
              <w:rPr>
                <w:bCs/>
                <w:sz w:val="22"/>
                <w:szCs w:val="22"/>
              </w:rPr>
              <w:t>«Охрана окружающей среды и рациональное природопользо-вание»</w:t>
            </w:r>
          </w:p>
        </w:tc>
        <w:tc>
          <w:tcPr>
            <w:tcW w:w="1617" w:type="dxa"/>
          </w:tcPr>
          <w:p w:rsidR="00C30DC1" w:rsidRPr="00783994" w:rsidRDefault="00C30DC1" w:rsidP="00783994">
            <w:pPr>
              <w:widowControl w:val="0"/>
              <w:autoSpaceDE w:val="0"/>
              <w:autoSpaceDN w:val="0"/>
              <w:adjustRightInd w:val="0"/>
              <w:jc w:val="center"/>
              <w:rPr>
                <w:sz w:val="22"/>
                <w:szCs w:val="22"/>
              </w:rPr>
            </w:pPr>
            <w:r>
              <w:rPr>
                <w:sz w:val="22"/>
                <w:szCs w:val="22"/>
              </w:rPr>
              <w:t>всего</w:t>
            </w:r>
          </w:p>
          <w:p w:rsidR="00C30DC1" w:rsidRPr="00783994" w:rsidRDefault="00C30DC1" w:rsidP="00783994">
            <w:pPr>
              <w:widowControl w:val="0"/>
              <w:autoSpaceDE w:val="0"/>
              <w:autoSpaceDN w:val="0"/>
              <w:adjustRightInd w:val="0"/>
              <w:jc w:val="center"/>
              <w:rPr>
                <w:sz w:val="22"/>
                <w:szCs w:val="22"/>
              </w:rPr>
            </w:pPr>
            <w:r w:rsidRPr="00783994">
              <w:rPr>
                <w:sz w:val="22"/>
                <w:szCs w:val="22"/>
              </w:rPr>
              <w:t>в том числе</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rPr>
                <w:spacing w:val="-10"/>
                <w:sz w:val="22"/>
                <w:szCs w:val="22"/>
              </w:rPr>
            </w:pPr>
            <w:r w:rsidRPr="00783994">
              <w:rPr>
                <w:spacing w:val="-10"/>
                <w:sz w:val="22"/>
                <w:szCs w:val="22"/>
              </w:rPr>
              <w:t>5 494 044,5</w:t>
            </w:r>
          </w:p>
        </w:tc>
        <w:tc>
          <w:tcPr>
            <w:tcW w:w="1030" w:type="dxa"/>
          </w:tcPr>
          <w:p w:rsidR="00C30DC1" w:rsidRPr="00783994" w:rsidRDefault="00C30DC1" w:rsidP="00783994">
            <w:pPr>
              <w:ind w:left="-57" w:right="-57"/>
              <w:rPr>
                <w:spacing w:val="-10"/>
                <w:sz w:val="22"/>
                <w:szCs w:val="22"/>
              </w:rPr>
            </w:pPr>
            <w:r w:rsidRPr="00783994">
              <w:rPr>
                <w:spacing w:val="-10"/>
                <w:sz w:val="22"/>
                <w:szCs w:val="22"/>
              </w:rPr>
              <w:t>1 147 951,3</w:t>
            </w:r>
          </w:p>
        </w:tc>
        <w:tc>
          <w:tcPr>
            <w:tcW w:w="1030" w:type="dxa"/>
          </w:tcPr>
          <w:p w:rsidR="00C30DC1" w:rsidRPr="00783994" w:rsidRDefault="00C30DC1" w:rsidP="00783994">
            <w:pPr>
              <w:ind w:left="-57" w:right="-57"/>
              <w:rPr>
                <w:spacing w:val="-10"/>
                <w:sz w:val="22"/>
                <w:szCs w:val="22"/>
              </w:rPr>
            </w:pPr>
            <w:r w:rsidRPr="00783994">
              <w:rPr>
                <w:spacing w:val="-10"/>
                <w:sz w:val="22"/>
                <w:szCs w:val="22"/>
              </w:rPr>
              <w:t>1 026 942,6</w:t>
            </w:r>
          </w:p>
        </w:tc>
        <w:tc>
          <w:tcPr>
            <w:tcW w:w="1030" w:type="dxa"/>
          </w:tcPr>
          <w:p w:rsidR="00C30DC1" w:rsidRPr="00783994" w:rsidRDefault="00C30DC1" w:rsidP="00783994">
            <w:pPr>
              <w:rPr>
                <w:sz w:val="22"/>
                <w:szCs w:val="22"/>
              </w:rPr>
            </w:pPr>
            <w:r w:rsidRPr="00783994">
              <w:rPr>
                <w:sz w:val="22"/>
                <w:szCs w:val="22"/>
              </w:rPr>
              <w:t>668 911,7</w:t>
            </w:r>
          </w:p>
        </w:tc>
        <w:tc>
          <w:tcPr>
            <w:tcW w:w="1030" w:type="dxa"/>
          </w:tcPr>
          <w:p w:rsidR="00C30DC1" w:rsidRPr="00783994" w:rsidRDefault="00C30DC1" w:rsidP="00783994">
            <w:pPr>
              <w:rPr>
                <w:sz w:val="22"/>
                <w:szCs w:val="22"/>
              </w:rPr>
            </w:pPr>
            <w:r w:rsidRPr="00783994">
              <w:rPr>
                <w:sz w:val="22"/>
                <w:szCs w:val="22"/>
              </w:rPr>
              <w:t>417 665,8</w:t>
            </w:r>
          </w:p>
        </w:tc>
        <w:tc>
          <w:tcPr>
            <w:tcW w:w="1030" w:type="dxa"/>
          </w:tcPr>
          <w:p w:rsidR="00C30DC1" w:rsidRPr="00783994" w:rsidRDefault="00C30DC1" w:rsidP="00783994">
            <w:pPr>
              <w:rPr>
                <w:sz w:val="22"/>
                <w:szCs w:val="22"/>
              </w:rPr>
            </w:pPr>
            <w:r w:rsidRPr="00783994">
              <w:rPr>
                <w:sz w:val="22"/>
                <w:szCs w:val="22"/>
              </w:rPr>
              <w:t>836 154,6</w:t>
            </w:r>
          </w:p>
        </w:tc>
        <w:tc>
          <w:tcPr>
            <w:tcW w:w="1030" w:type="dxa"/>
            <w:gridSpan w:val="2"/>
          </w:tcPr>
          <w:p w:rsidR="00C30DC1" w:rsidRPr="00783994" w:rsidRDefault="00C30DC1" w:rsidP="00783994">
            <w:pPr>
              <w:rPr>
                <w:sz w:val="22"/>
                <w:szCs w:val="22"/>
              </w:rPr>
            </w:pPr>
            <w:r w:rsidRPr="00783994">
              <w:rPr>
                <w:sz w:val="22"/>
                <w:szCs w:val="22"/>
              </w:rPr>
              <w:t>696 477,8</w:t>
            </w:r>
          </w:p>
        </w:tc>
        <w:tc>
          <w:tcPr>
            <w:tcW w:w="1030" w:type="dxa"/>
          </w:tcPr>
          <w:p w:rsidR="00C30DC1" w:rsidRPr="00783994" w:rsidRDefault="00C30DC1" w:rsidP="00783994">
            <w:pPr>
              <w:rPr>
                <w:sz w:val="22"/>
                <w:szCs w:val="22"/>
              </w:rPr>
            </w:pPr>
            <w:r w:rsidRPr="00783994">
              <w:rPr>
                <w:sz w:val="22"/>
                <w:szCs w:val="22"/>
              </w:rPr>
              <w:t>699 940,7</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bCs/>
                <w:sz w:val="22"/>
                <w:szCs w:val="22"/>
              </w:rPr>
            </w:pP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pacing w:val="-12"/>
                <w:sz w:val="22"/>
                <w:szCs w:val="22"/>
              </w:rPr>
            </w:pPr>
            <w:r w:rsidRPr="00783994">
              <w:rPr>
                <w:spacing w:val="-12"/>
                <w:sz w:val="22"/>
                <w:szCs w:val="22"/>
              </w:rPr>
              <w:t>820</w:t>
            </w:r>
          </w:p>
          <w:p w:rsidR="00C30DC1" w:rsidRPr="00783994" w:rsidRDefault="00C30DC1" w:rsidP="00783994">
            <w:pPr>
              <w:widowControl w:val="0"/>
              <w:autoSpaceDE w:val="0"/>
              <w:autoSpaceDN w:val="0"/>
              <w:adjustRightInd w:val="0"/>
              <w:jc w:val="center"/>
              <w:rPr>
                <w:spacing w:val="-12"/>
                <w:sz w:val="22"/>
                <w:szCs w:val="22"/>
              </w:rPr>
            </w:pP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rPr>
                <w:spacing w:val="-10"/>
                <w:sz w:val="22"/>
                <w:szCs w:val="22"/>
              </w:rPr>
            </w:pPr>
            <w:r w:rsidRPr="00783994">
              <w:rPr>
                <w:spacing w:val="-10"/>
                <w:sz w:val="22"/>
                <w:szCs w:val="22"/>
              </w:rPr>
              <w:t>4 155 039,4</w:t>
            </w:r>
          </w:p>
        </w:tc>
        <w:tc>
          <w:tcPr>
            <w:tcW w:w="1030" w:type="dxa"/>
          </w:tcPr>
          <w:p w:rsidR="00C30DC1" w:rsidRPr="00783994" w:rsidRDefault="00C30DC1" w:rsidP="00783994">
            <w:pPr>
              <w:rPr>
                <w:sz w:val="22"/>
                <w:szCs w:val="22"/>
              </w:rPr>
            </w:pPr>
            <w:r w:rsidRPr="00783994">
              <w:rPr>
                <w:sz w:val="22"/>
                <w:szCs w:val="22"/>
              </w:rPr>
              <w:t>736 928,2</w:t>
            </w:r>
          </w:p>
        </w:tc>
        <w:tc>
          <w:tcPr>
            <w:tcW w:w="1030" w:type="dxa"/>
          </w:tcPr>
          <w:p w:rsidR="00C30DC1" w:rsidRPr="00783994" w:rsidRDefault="00C30DC1" w:rsidP="00783994">
            <w:pPr>
              <w:rPr>
                <w:sz w:val="22"/>
                <w:szCs w:val="22"/>
              </w:rPr>
            </w:pPr>
            <w:r w:rsidRPr="00783994">
              <w:rPr>
                <w:sz w:val="22"/>
                <w:szCs w:val="22"/>
              </w:rPr>
              <w:t>645 781,5</w:t>
            </w:r>
          </w:p>
        </w:tc>
        <w:tc>
          <w:tcPr>
            <w:tcW w:w="1030" w:type="dxa"/>
          </w:tcPr>
          <w:p w:rsidR="00C30DC1" w:rsidRPr="00783994" w:rsidRDefault="00C30DC1" w:rsidP="00783994">
            <w:pPr>
              <w:rPr>
                <w:sz w:val="22"/>
                <w:szCs w:val="22"/>
              </w:rPr>
            </w:pPr>
            <w:r w:rsidRPr="00783994">
              <w:rPr>
                <w:sz w:val="22"/>
                <w:szCs w:val="22"/>
              </w:rPr>
              <w:t>640 911,7</w:t>
            </w:r>
          </w:p>
        </w:tc>
        <w:tc>
          <w:tcPr>
            <w:tcW w:w="1030" w:type="dxa"/>
          </w:tcPr>
          <w:p w:rsidR="00C30DC1" w:rsidRPr="00783994" w:rsidRDefault="00C30DC1" w:rsidP="00783994">
            <w:pPr>
              <w:rPr>
                <w:sz w:val="22"/>
                <w:szCs w:val="22"/>
              </w:rPr>
            </w:pPr>
            <w:r w:rsidRPr="00783994">
              <w:rPr>
                <w:sz w:val="22"/>
                <w:szCs w:val="22"/>
              </w:rPr>
              <w:t>417 665,8</w:t>
            </w:r>
          </w:p>
        </w:tc>
        <w:tc>
          <w:tcPr>
            <w:tcW w:w="1030" w:type="dxa"/>
          </w:tcPr>
          <w:p w:rsidR="00C30DC1" w:rsidRPr="00783994" w:rsidRDefault="00C30DC1" w:rsidP="00783994">
            <w:pPr>
              <w:rPr>
                <w:sz w:val="22"/>
                <w:szCs w:val="22"/>
              </w:rPr>
            </w:pPr>
            <w:r w:rsidRPr="00783994">
              <w:rPr>
                <w:sz w:val="22"/>
                <w:szCs w:val="22"/>
              </w:rPr>
              <w:t>570 181,1</w:t>
            </w:r>
          </w:p>
        </w:tc>
        <w:tc>
          <w:tcPr>
            <w:tcW w:w="1030" w:type="dxa"/>
            <w:gridSpan w:val="2"/>
          </w:tcPr>
          <w:p w:rsidR="00C30DC1" w:rsidRPr="00783994" w:rsidRDefault="00C30DC1" w:rsidP="00783994">
            <w:pPr>
              <w:rPr>
                <w:sz w:val="22"/>
                <w:szCs w:val="22"/>
              </w:rPr>
            </w:pPr>
            <w:r w:rsidRPr="00783994">
              <w:rPr>
                <w:sz w:val="22"/>
                <w:szCs w:val="22"/>
              </w:rPr>
              <w:t>569 154,1</w:t>
            </w:r>
          </w:p>
        </w:tc>
        <w:tc>
          <w:tcPr>
            <w:tcW w:w="1030" w:type="dxa"/>
          </w:tcPr>
          <w:p w:rsidR="00C30DC1" w:rsidRPr="00783994" w:rsidRDefault="00C30DC1" w:rsidP="00783994">
            <w:pPr>
              <w:rPr>
                <w:sz w:val="22"/>
                <w:szCs w:val="22"/>
              </w:rPr>
            </w:pPr>
            <w:r w:rsidRPr="00783994">
              <w:rPr>
                <w:sz w:val="22"/>
                <w:szCs w:val="22"/>
              </w:rPr>
              <w:t>574 417,0</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bCs/>
                <w:sz w:val="22"/>
                <w:szCs w:val="22"/>
              </w:rPr>
            </w:pP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министерство строительства РО</w:t>
            </w:r>
          </w:p>
        </w:tc>
        <w:tc>
          <w:tcPr>
            <w:tcW w:w="545" w:type="dxa"/>
          </w:tcPr>
          <w:p w:rsidR="00C30DC1" w:rsidRPr="00783994" w:rsidRDefault="00C30DC1" w:rsidP="00783994">
            <w:pPr>
              <w:widowControl w:val="0"/>
              <w:autoSpaceDE w:val="0"/>
              <w:autoSpaceDN w:val="0"/>
              <w:adjustRightInd w:val="0"/>
              <w:jc w:val="center"/>
              <w:rPr>
                <w:spacing w:val="-12"/>
                <w:sz w:val="22"/>
                <w:szCs w:val="22"/>
              </w:rPr>
            </w:pPr>
            <w:r w:rsidRPr="00783994">
              <w:rPr>
                <w:spacing w:val="-12"/>
                <w:sz w:val="22"/>
                <w:szCs w:val="22"/>
              </w:rPr>
              <w:t>812</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ind w:left="-57" w:right="-57"/>
              <w:jc w:val="center"/>
              <w:rPr>
                <w:sz w:val="22"/>
                <w:szCs w:val="22"/>
              </w:rPr>
            </w:pPr>
            <w:r w:rsidRPr="00783994">
              <w:rPr>
                <w:sz w:val="22"/>
                <w:szCs w:val="22"/>
              </w:rPr>
              <w:t>12 972,7</w:t>
            </w:r>
          </w:p>
        </w:tc>
        <w:tc>
          <w:tcPr>
            <w:tcW w:w="1030" w:type="dxa"/>
          </w:tcPr>
          <w:p w:rsidR="00C30DC1" w:rsidRPr="00783994" w:rsidRDefault="00C30DC1" w:rsidP="00783994">
            <w:pPr>
              <w:ind w:left="-57" w:right="-57"/>
              <w:jc w:val="center"/>
              <w:rPr>
                <w:sz w:val="22"/>
                <w:szCs w:val="22"/>
              </w:rPr>
            </w:pPr>
            <w:r w:rsidRPr="00783994">
              <w:rPr>
                <w:sz w:val="22"/>
                <w:szCs w:val="22"/>
              </w:rPr>
              <w:t>4 272,7</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jc w:val="center"/>
              <w:rPr>
                <w:sz w:val="22"/>
                <w:szCs w:val="22"/>
              </w:rPr>
            </w:pPr>
            <w:r w:rsidRPr="00783994">
              <w:rPr>
                <w:sz w:val="22"/>
                <w:szCs w:val="22"/>
              </w:rPr>
              <w:t>2 500,0</w:t>
            </w:r>
          </w:p>
        </w:tc>
        <w:tc>
          <w:tcPr>
            <w:tcW w:w="1030" w:type="dxa"/>
            <w:gridSpan w:val="2"/>
          </w:tcPr>
          <w:p w:rsidR="00C30DC1" w:rsidRPr="00783994" w:rsidRDefault="00C30DC1" w:rsidP="00783994">
            <w:pPr>
              <w:jc w:val="center"/>
              <w:rPr>
                <w:sz w:val="22"/>
                <w:szCs w:val="22"/>
              </w:rPr>
            </w:pPr>
            <w:r w:rsidRPr="00783994">
              <w:rPr>
                <w:sz w:val="22"/>
                <w:szCs w:val="22"/>
              </w:rPr>
              <w:t>4 000,0</w:t>
            </w:r>
          </w:p>
        </w:tc>
        <w:tc>
          <w:tcPr>
            <w:tcW w:w="1030" w:type="dxa"/>
          </w:tcPr>
          <w:p w:rsidR="00C30DC1" w:rsidRPr="00783994" w:rsidRDefault="00C30DC1" w:rsidP="00783994">
            <w:pPr>
              <w:jc w:val="center"/>
              <w:rPr>
                <w:sz w:val="22"/>
                <w:szCs w:val="22"/>
              </w:rPr>
            </w:pPr>
            <w:r w:rsidRPr="00783994">
              <w:rPr>
                <w:sz w:val="22"/>
                <w:szCs w:val="22"/>
              </w:rPr>
              <w:t>2 200,0</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bCs/>
                <w:sz w:val="22"/>
                <w:szCs w:val="22"/>
              </w:rPr>
            </w:pP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министерство ЖКХ области</w:t>
            </w:r>
          </w:p>
        </w:tc>
        <w:tc>
          <w:tcPr>
            <w:tcW w:w="545" w:type="dxa"/>
          </w:tcPr>
          <w:p w:rsidR="00C30DC1" w:rsidRPr="00783994" w:rsidRDefault="00C30DC1" w:rsidP="00783994">
            <w:pPr>
              <w:widowControl w:val="0"/>
              <w:autoSpaceDE w:val="0"/>
              <w:autoSpaceDN w:val="0"/>
              <w:adjustRightInd w:val="0"/>
              <w:jc w:val="center"/>
              <w:rPr>
                <w:spacing w:val="-12"/>
                <w:sz w:val="22"/>
                <w:szCs w:val="22"/>
              </w:rPr>
            </w:pPr>
            <w:r w:rsidRPr="00783994">
              <w:rPr>
                <w:spacing w:val="-12"/>
                <w:sz w:val="22"/>
                <w:szCs w:val="22"/>
              </w:rPr>
              <w:t>811</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ind w:left="-57" w:right="-57"/>
              <w:jc w:val="center"/>
              <w:rPr>
                <w:sz w:val="22"/>
                <w:szCs w:val="22"/>
              </w:rPr>
            </w:pPr>
            <w:r w:rsidRPr="00783994">
              <w:rPr>
                <w:sz w:val="22"/>
                <w:szCs w:val="22"/>
              </w:rPr>
              <w:t>1 326 032,4</w:t>
            </w:r>
          </w:p>
        </w:tc>
        <w:tc>
          <w:tcPr>
            <w:tcW w:w="1030" w:type="dxa"/>
          </w:tcPr>
          <w:p w:rsidR="00C30DC1" w:rsidRPr="00783994" w:rsidRDefault="00C30DC1" w:rsidP="00783994">
            <w:pPr>
              <w:ind w:left="-57" w:right="-57"/>
              <w:jc w:val="center"/>
              <w:rPr>
                <w:sz w:val="22"/>
                <w:szCs w:val="22"/>
              </w:rPr>
            </w:pPr>
            <w:r w:rsidRPr="00783994">
              <w:rPr>
                <w:sz w:val="22"/>
                <w:szCs w:val="22"/>
              </w:rPr>
              <w:t>406 750,4</w:t>
            </w:r>
          </w:p>
        </w:tc>
        <w:tc>
          <w:tcPr>
            <w:tcW w:w="1030" w:type="dxa"/>
          </w:tcPr>
          <w:p w:rsidR="00C30DC1" w:rsidRPr="00783994" w:rsidRDefault="00C30DC1" w:rsidP="00783994">
            <w:pPr>
              <w:ind w:left="-57" w:right="-57"/>
              <w:jc w:val="center"/>
              <w:rPr>
                <w:sz w:val="22"/>
                <w:szCs w:val="22"/>
              </w:rPr>
            </w:pPr>
            <w:r w:rsidRPr="00783994">
              <w:rPr>
                <w:sz w:val="22"/>
                <w:szCs w:val="22"/>
              </w:rPr>
              <w:t>381 161,1</w:t>
            </w:r>
          </w:p>
        </w:tc>
        <w:tc>
          <w:tcPr>
            <w:tcW w:w="1030" w:type="dxa"/>
          </w:tcPr>
          <w:p w:rsidR="00C30DC1" w:rsidRPr="00783994" w:rsidRDefault="00C30DC1" w:rsidP="00783994">
            <w:pPr>
              <w:jc w:val="center"/>
              <w:rPr>
                <w:sz w:val="22"/>
                <w:szCs w:val="22"/>
              </w:rPr>
            </w:pPr>
            <w:r w:rsidRPr="00783994">
              <w:rPr>
                <w:sz w:val="22"/>
                <w:szCs w:val="22"/>
              </w:rPr>
              <w:t>28 000,0</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jc w:val="center"/>
              <w:rPr>
                <w:sz w:val="22"/>
                <w:szCs w:val="22"/>
              </w:rPr>
            </w:pPr>
            <w:r w:rsidRPr="00783994">
              <w:rPr>
                <w:sz w:val="22"/>
                <w:szCs w:val="22"/>
              </w:rPr>
              <w:t>263 473,5</w:t>
            </w:r>
          </w:p>
        </w:tc>
        <w:tc>
          <w:tcPr>
            <w:tcW w:w="1030" w:type="dxa"/>
            <w:gridSpan w:val="2"/>
          </w:tcPr>
          <w:p w:rsidR="00C30DC1" w:rsidRPr="00783994" w:rsidRDefault="00C30DC1" w:rsidP="00783994">
            <w:pPr>
              <w:jc w:val="center"/>
              <w:rPr>
                <w:sz w:val="22"/>
                <w:szCs w:val="22"/>
              </w:rPr>
            </w:pPr>
            <w:r w:rsidRPr="00783994">
              <w:rPr>
                <w:sz w:val="22"/>
                <w:szCs w:val="22"/>
              </w:rPr>
              <w:t>123 323,7</w:t>
            </w:r>
          </w:p>
        </w:tc>
        <w:tc>
          <w:tcPr>
            <w:tcW w:w="1030" w:type="dxa"/>
          </w:tcPr>
          <w:p w:rsidR="00C30DC1" w:rsidRPr="00783994" w:rsidRDefault="00C30DC1" w:rsidP="00783994">
            <w:pPr>
              <w:jc w:val="center"/>
              <w:rPr>
                <w:sz w:val="22"/>
                <w:szCs w:val="22"/>
              </w:rPr>
            </w:pPr>
            <w:r w:rsidRPr="00783994">
              <w:rPr>
                <w:sz w:val="22"/>
                <w:szCs w:val="22"/>
              </w:rPr>
              <w:t>123 323,7</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Под-прог-рамма 1</w:t>
            </w: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«Охрана окружающей среды  в Ростовской области»</w:t>
            </w: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pacing w:val="-12"/>
                <w:sz w:val="22"/>
                <w:szCs w:val="22"/>
              </w:rPr>
            </w:pPr>
            <w:r w:rsidRPr="00783994">
              <w:rPr>
                <w:spacing w:val="-12"/>
                <w:sz w:val="22"/>
                <w:szCs w:val="22"/>
              </w:rPr>
              <w:t>820</w:t>
            </w:r>
          </w:p>
          <w:p w:rsidR="00C30DC1" w:rsidRPr="00783994" w:rsidRDefault="00C30DC1" w:rsidP="00783994">
            <w:pPr>
              <w:widowControl w:val="0"/>
              <w:autoSpaceDE w:val="0"/>
              <w:autoSpaceDN w:val="0"/>
              <w:adjustRightInd w:val="0"/>
              <w:jc w:val="center"/>
              <w:rPr>
                <w:spacing w:val="-12"/>
                <w:sz w:val="22"/>
                <w:szCs w:val="22"/>
              </w:rPr>
            </w:pP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jc w:val="center"/>
              <w:rPr>
                <w:spacing w:val="-10"/>
                <w:sz w:val="22"/>
                <w:szCs w:val="22"/>
              </w:rPr>
            </w:pPr>
            <w:r w:rsidRPr="00783994">
              <w:rPr>
                <w:spacing w:val="-10"/>
                <w:sz w:val="22"/>
                <w:szCs w:val="22"/>
              </w:rPr>
              <w:t>2 256 755,8</w:t>
            </w:r>
          </w:p>
        </w:tc>
        <w:tc>
          <w:tcPr>
            <w:tcW w:w="1030" w:type="dxa"/>
          </w:tcPr>
          <w:p w:rsidR="00C30DC1" w:rsidRPr="00783994" w:rsidRDefault="00C30DC1" w:rsidP="00783994">
            <w:pPr>
              <w:jc w:val="center"/>
              <w:rPr>
                <w:sz w:val="22"/>
                <w:szCs w:val="22"/>
              </w:rPr>
            </w:pPr>
            <w:r w:rsidRPr="00783994">
              <w:rPr>
                <w:sz w:val="22"/>
                <w:szCs w:val="22"/>
              </w:rPr>
              <w:t>272 471,5</w:t>
            </w:r>
          </w:p>
        </w:tc>
        <w:tc>
          <w:tcPr>
            <w:tcW w:w="1030" w:type="dxa"/>
          </w:tcPr>
          <w:p w:rsidR="00C30DC1" w:rsidRPr="00783994" w:rsidRDefault="00C30DC1" w:rsidP="00783994">
            <w:pPr>
              <w:jc w:val="center"/>
              <w:rPr>
                <w:sz w:val="22"/>
                <w:szCs w:val="22"/>
              </w:rPr>
            </w:pPr>
            <w:r w:rsidRPr="00783994">
              <w:rPr>
                <w:sz w:val="22"/>
                <w:szCs w:val="22"/>
              </w:rPr>
              <w:t>312 955,7</w:t>
            </w:r>
          </w:p>
        </w:tc>
        <w:tc>
          <w:tcPr>
            <w:tcW w:w="1030" w:type="dxa"/>
          </w:tcPr>
          <w:p w:rsidR="00C30DC1" w:rsidRPr="00783994" w:rsidRDefault="00C30DC1" w:rsidP="00783994">
            <w:pPr>
              <w:jc w:val="center"/>
              <w:rPr>
                <w:sz w:val="22"/>
                <w:szCs w:val="22"/>
              </w:rPr>
            </w:pPr>
            <w:r w:rsidRPr="00783994">
              <w:rPr>
                <w:sz w:val="22"/>
                <w:szCs w:val="22"/>
              </w:rPr>
              <w:t>301 492,3</w:t>
            </w:r>
          </w:p>
        </w:tc>
        <w:tc>
          <w:tcPr>
            <w:tcW w:w="1030" w:type="dxa"/>
          </w:tcPr>
          <w:p w:rsidR="00C30DC1" w:rsidRPr="00783994" w:rsidRDefault="00C30DC1" w:rsidP="00783994">
            <w:pPr>
              <w:jc w:val="center"/>
              <w:rPr>
                <w:sz w:val="22"/>
                <w:szCs w:val="22"/>
              </w:rPr>
            </w:pPr>
            <w:r w:rsidRPr="00783994">
              <w:rPr>
                <w:sz w:val="22"/>
                <w:szCs w:val="22"/>
              </w:rPr>
              <w:t>291 684,5</w:t>
            </w:r>
          </w:p>
        </w:tc>
        <w:tc>
          <w:tcPr>
            <w:tcW w:w="1030" w:type="dxa"/>
          </w:tcPr>
          <w:p w:rsidR="00C30DC1" w:rsidRPr="00783994" w:rsidRDefault="00C30DC1" w:rsidP="00783994">
            <w:pPr>
              <w:jc w:val="center"/>
              <w:rPr>
                <w:sz w:val="22"/>
                <w:szCs w:val="22"/>
              </w:rPr>
            </w:pPr>
            <w:r w:rsidRPr="00783994">
              <w:rPr>
                <w:sz w:val="22"/>
                <w:szCs w:val="22"/>
              </w:rPr>
              <w:t>336 013,7</w:t>
            </w:r>
          </w:p>
        </w:tc>
        <w:tc>
          <w:tcPr>
            <w:tcW w:w="1030" w:type="dxa"/>
            <w:gridSpan w:val="2"/>
          </w:tcPr>
          <w:p w:rsidR="00C30DC1" w:rsidRPr="00783994" w:rsidRDefault="00C30DC1" w:rsidP="00783994">
            <w:pPr>
              <w:jc w:val="center"/>
              <w:rPr>
                <w:sz w:val="22"/>
                <w:szCs w:val="22"/>
              </w:rPr>
            </w:pPr>
            <w:r w:rsidRPr="00783994">
              <w:rPr>
                <w:sz w:val="22"/>
                <w:szCs w:val="22"/>
              </w:rPr>
              <w:t>364 779,4</w:t>
            </w:r>
          </w:p>
        </w:tc>
        <w:tc>
          <w:tcPr>
            <w:tcW w:w="1030" w:type="dxa"/>
          </w:tcPr>
          <w:p w:rsidR="00C30DC1" w:rsidRPr="00783994" w:rsidRDefault="00C30DC1" w:rsidP="00783994">
            <w:pPr>
              <w:jc w:val="center"/>
              <w:rPr>
                <w:sz w:val="22"/>
                <w:szCs w:val="22"/>
              </w:rPr>
            </w:pPr>
            <w:r w:rsidRPr="00783994">
              <w:rPr>
                <w:sz w:val="22"/>
                <w:szCs w:val="22"/>
              </w:rPr>
              <w:t>377 358,7</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1.1</w:t>
            </w: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Осуществление регионального государственно-го экологического надзора</w:t>
            </w: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pacing w:val="-12"/>
                <w:sz w:val="22"/>
                <w:szCs w:val="22"/>
              </w:rPr>
            </w:pPr>
            <w:r w:rsidRPr="00783994">
              <w:rPr>
                <w:spacing w:val="-12"/>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06 05</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12 1 2177</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jc w:val="center"/>
              <w:rPr>
                <w:sz w:val="22"/>
                <w:szCs w:val="22"/>
              </w:rPr>
            </w:pPr>
            <w:r w:rsidRPr="00783994">
              <w:rPr>
                <w:sz w:val="22"/>
                <w:szCs w:val="22"/>
              </w:rPr>
              <w:t>9 476,9</w:t>
            </w:r>
          </w:p>
        </w:tc>
        <w:tc>
          <w:tcPr>
            <w:tcW w:w="1030" w:type="dxa"/>
          </w:tcPr>
          <w:p w:rsidR="00C30DC1" w:rsidRPr="00783994" w:rsidRDefault="00C30DC1" w:rsidP="00783994">
            <w:pPr>
              <w:jc w:val="center"/>
              <w:rPr>
                <w:sz w:val="22"/>
                <w:szCs w:val="22"/>
              </w:rPr>
            </w:pPr>
            <w:r w:rsidRPr="00783994">
              <w:rPr>
                <w:sz w:val="22"/>
                <w:szCs w:val="22"/>
              </w:rPr>
              <w:t>1 267,9</w:t>
            </w:r>
          </w:p>
        </w:tc>
        <w:tc>
          <w:tcPr>
            <w:tcW w:w="1030" w:type="dxa"/>
          </w:tcPr>
          <w:p w:rsidR="00C30DC1" w:rsidRPr="00783994" w:rsidRDefault="00C30DC1" w:rsidP="00783994">
            <w:pPr>
              <w:jc w:val="center"/>
              <w:rPr>
                <w:sz w:val="22"/>
                <w:szCs w:val="22"/>
              </w:rPr>
            </w:pPr>
            <w:r w:rsidRPr="00783994">
              <w:rPr>
                <w:sz w:val="22"/>
                <w:szCs w:val="22"/>
              </w:rPr>
              <w:t>1 285,6</w:t>
            </w:r>
          </w:p>
        </w:tc>
        <w:tc>
          <w:tcPr>
            <w:tcW w:w="1030" w:type="dxa"/>
          </w:tcPr>
          <w:p w:rsidR="00C30DC1" w:rsidRPr="00783994" w:rsidRDefault="00C30DC1" w:rsidP="00783994">
            <w:pPr>
              <w:jc w:val="center"/>
              <w:rPr>
                <w:sz w:val="22"/>
                <w:szCs w:val="22"/>
              </w:rPr>
            </w:pPr>
            <w:r w:rsidRPr="00783994">
              <w:rPr>
                <w:sz w:val="22"/>
                <w:szCs w:val="22"/>
              </w:rPr>
              <w:t>1 297,6</w:t>
            </w:r>
          </w:p>
        </w:tc>
        <w:tc>
          <w:tcPr>
            <w:tcW w:w="1030" w:type="dxa"/>
          </w:tcPr>
          <w:p w:rsidR="00C30DC1" w:rsidRPr="00783994" w:rsidRDefault="00C30DC1" w:rsidP="00783994">
            <w:pPr>
              <w:jc w:val="center"/>
              <w:rPr>
                <w:sz w:val="22"/>
                <w:szCs w:val="22"/>
              </w:rPr>
            </w:pPr>
            <w:r w:rsidRPr="00783994">
              <w:rPr>
                <w:sz w:val="22"/>
                <w:szCs w:val="22"/>
              </w:rPr>
              <w:t>1 295,6</w:t>
            </w:r>
          </w:p>
        </w:tc>
        <w:tc>
          <w:tcPr>
            <w:tcW w:w="1030" w:type="dxa"/>
          </w:tcPr>
          <w:p w:rsidR="00C30DC1" w:rsidRPr="00783994" w:rsidRDefault="00C30DC1" w:rsidP="00783994">
            <w:pPr>
              <w:jc w:val="center"/>
              <w:rPr>
                <w:sz w:val="22"/>
                <w:szCs w:val="22"/>
              </w:rPr>
            </w:pPr>
            <w:r w:rsidRPr="00783994">
              <w:rPr>
                <w:sz w:val="22"/>
                <w:szCs w:val="22"/>
              </w:rPr>
              <w:t>1 443,4</w:t>
            </w:r>
          </w:p>
        </w:tc>
        <w:tc>
          <w:tcPr>
            <w:tcW w:w="1030" w:type="dxa"/>
            <w:gridSpan w:val="2"/>
          </w:tcPr>
          <w:p w:rsidR="00C30DC1" w:rsidRPr="00783994" w:rsidRDefault="00C30DC1" w:rsidP="00783994">
            <w:pPr>
              <w:jc w:val="center"/>
              <w:rPr>
                <w:sz w:val="22"/>
                <w:szCs w:val="22"/>
              </w:rPr>
            </w:pPr>
            <w:r w:rsidRPr="00783994">
              <w:rPr>
                <w:sz w:val="22"/>
                <w:szCs w:val="22"/>
              </w:rPr>
              <w:t>1 443,4</w:t>
            </w:r>
          </w:p>
        </w:tc>
        <w:tc>
          <w:tcPr>
            <w:tcW w:w="1030" w:type="dxa"/>
          </w:tcPr>
          <w:p w:rsidR="00C30DC1" w:rsidRPr="00783994" w:rsidRDefault="00C30DC1" w:rsidP="00783994">
            <w:pPr>
              <w:jc w:val="center"/>
              <w:rPr>
                <w:sz w:val="22"/>
                <w:szCs w:val="22"/>
              </w:rPr>
            </w:pPr>
            <w:r w:rsidRPr="00783994">
              <w:rPr>
                <w:sz w:val="22"/>
                <w:szCs w:val="22"/>
              </w:rPr>
              <w:t>1 443,4</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1.2</w:t>
            </w: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Деятельность по снижению загрязнения атмосферного воздуха</w:t>
            </w: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widowControl w:val="0"/>
              <w:autoSpaceDE w:val="0"/>
              <w:autoSpaceDN w:val="0"/>
              <w:adjustRightInd w:val="0"/>
              <w:jc w:val="center"/>
              <w:rPr>
                <w:sz w:val="22"/>
                <w:szCs w:val="22"/>
              </w:rPr>
            </w:pPr>
          </w:p>
        </w:tc>
        <w:tc>
          <w:tcPr>
            <w:tcW w:w="7210" w:type="dxa"/>
            <w:gridSpan w:val="8"/>
          </w:tcPr>
          <w:p w:rsidR="00C30DC1" w:rsidRPr="00783994" w:rsidRDefault="00C30DC1" w:rsidP="00783994">
            <w:pPr>
              <w:widowControl w:val="0"/>
              <w:autoSpaceDE w:val="0"/>
              <w:autoSpaceDN w:val="0"/>
              <w:adjustRightInd w:val="0"/>
              <w:jc w:val="center"/>
              <w:rPr>
                <w:sz w:val="22"/>
                <w:szCs w:val="22"/>
              </w:rPr>
            </w:pPr>
            <w:r w:rsidRPr="00783994">
              <w:rPr>
                <w:sz w:val="22"/>
                <w:szCs w:val="22"/>
              </w:rPr>
              <w:t>не требует финансирования</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1.2</w:t>
            </w:r>
            <w:r w:rsidRPr="00783994">
              <w:rPr>
                <w:sz w:val="22"/>
                <w:szCs w:val="22"/>
                <w:vertAlign w:val="superscript"/>
              </w:rPr>
              <w:t>1</w:t>
            </w: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Мероприятия по утилизации и захоронению пришедших в негодность бесхозяйных  пестицидов и агрохимикатов</w:t>
            </w: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06 02</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12 1 2320</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jc w:val="center"/>
              <w:rPr>
                <w:sz w:val="22"/>
                <w:szCs w:val="22"/>
              </w:rPr>
            </w:pPr>
            <w:r w:rsidRPr="00783994">
              <w:rPr>
                <w:sz w:val="22"/>
                <w:szCs w:val="22"/>
              </w:rPr>
              <w:t>6 000,0</w:t>
            </w:r>
          </w:p>
        </w:tc>
        <w:tc>
          <w:tcPr>
            <w:tcW w:w="1030" w:type="dxa"/>
          </w:tcPr>
          <w:p w:rsidR="00C30DC1" w:rsidRPr="00783994" w:rsidRDefault="00C30DC1" w:rsidP="00783994">
            <w:pPr>
              <w:jc w:val="center"/>
              <w:rPr>
                <w:sz w:val="22"/>
                <w:szCs w:val="22"/>
              </w:rPr>
            </w:pPr>
            <w:r w:rsidRPr="00783994">
              <w:rPr>
                <w:sz w:val="22"/>
                <w:szCs w:val="22"/>
              </w:rPr>
              <w:t>6 000,0</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gridSpan w:val="2"/>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1.3</w:t>
            </w: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Мониторинг состояния окружающей среды</w:t>
            </w: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06 05</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12 1 2178</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jc w:val="center"/>
              <w:rPr>
                <w:sz w:val="22"/>
                <w:szCs w:val="22"/>
              </w:rPr>
            </w:pPr>
            <w:r w:rsidRPr="00783994">
              <w:rPr>
                <w:sz w:val="22"/>
                <w:szCs w:val="22"/>
              </w:rPr>
              <w:t>26 079,8</w:t>
            </w:r>
          </w:p>
        </w:tc>
        <w:tc>
          <w:tcPr>
            <w:tcW w:w="1030" w:type="dxa"/>
          </w:tcPr>
          <w:p w:rsidR="00C30DC1" w:rsidRPr="00783994" w:rsidRDefault="00C30DC1" w:rsidP="00783994">
            <w:pPr>
              <w:jc w:val="center"/>
              <w:rPr>
                <w:sz w:val="22"/>
                <w:szCs w:val="22"/>
              </w:rPr>
            </w:pPr>
            <w:r w:rsidRPr="00783994">
              <w:rPr>
                <w:sz w:val="22"/>
                <w:szCs w:val="22"/>
              </w:rPr>
              <w:t>811,9</w:t>
            </w:r>
          </w:p>
        </w:tc>
        <w:tc>
          <w:tcPr>
            <w:tcW w:w="1030" w:type="dxa"/>
          </w:tcPr>
          <w:p w:rsidR="00C30DC1" w:rsidRPr="00783994" w:rsidRDefault="00C30DC1" w:rsidP="00783994">
            <w:pPr>
              <w:jc w:val="center"/>
              <w:rPr>
                <w:sz w:val="22"/>
                <w:szCs w:val="22"/>
              </w:rPr>
            </w:pPr>
            <w:r w:rsidRPr="00783994">
              <w:rPr>
                <w:sz w:val="22"/>
                <w:szCs w:val="22"/>
              </w:rPr>
              <w:t>2 770,6</w:t>
            </w:r>
          </w:p>
        </w:tc>
        <w:tc>
          <w:tcPr>
            <w:tcW w:w="1030" w:type="dxa"/>
          </w:tcPr>
          <w:p w:rsidR="00C30DC1" w:rsidRPr="00783994" w:rsidRDefault="00C30DC1" w:rsidP="00783994">
            <w:pPr>
              <w:jc w:val="center"/>
              <w:rPr>
                <w:sz w:val="22"/>
                <w:szCs w:val="22"/>
              </w:rPr>
            </w:pPr>
            <w:r w:rsidRPr="00783994">
              <w:rPr>
                <w:sz w:val="22"/>
                <w:szCs w:val="22"/>
              </w:rPr>
              <w:t>2 382,2</w:t>
            </w:r>
          </w:p>
        </w:tc>
        <w:tc>
          <w:tcPr>
            <w:tcW w:w="1030" w:type="dxa"/>
          </w:tcPr>
          <w:p w:rsidR="00C30DC1" w:rsidRPr="00783994" w:rsidRDefault="00C30DC1" w:rsidP="00783994">
            <w:pPr>
              <w:jc w:val="center"/>
              <w:rPr>
                <w:sz w:val="22"/>
                <w:szCs w:val="22"/>
              </w:rPr>
            </w:pPr>
            <w:r w:rsidRPr="00783994">
              <w:rPr>
                <w:sz w:val="22"/>
                <w:szCs w:val="22"/>
              </w:rPr>
              <w:t>2 382,2</w:t>
            </w:r>
          </w:p>
        </w:tc>
        <w:tc>
          <w:tcPr>
            <w:tcW w:w="1030" w:type="dxa"/>
          </w:tcPr>
          <w:p w:rsidR="00C30DC1" w:rsidRPr="00783994" w:rsidRDefault="00C30DC1" w:rsidP="00783994">
            <w:pPr>
              <w:jc w:val="center"/>
              <w:rPr>
                <w:sz w:val="22"/>
                <w:szCs w:val="22"/>
              </w:rPr>
            </w:pPr>
            <w:r w:rsidRPr="00783994">
              <w:rPr>
                <w:sz w:val="22"/>
                <w:szCs w:val="22"/>
              </w:rPr>
              <w:t>5 680,7</w:t>
            </w:r>
          </w:p>
        </w:tc>
        <w:tc>
          <w:tcPr>
            <w:tcW w:w="1030" w:type="dxa"/>
            <w:gridSpan w:val="2"/>
          </w:tcPr>
          <w:p w:rsidR="00C30DC1" w:rsidRPr="00783994" w:rsidRDefault="00C30DC1" w:rsidP="00783994">
            <w:pPr>
              <w:jc w:val="center"/>
              <w:rPr>
                <w:sz w:val="22"/>
                <w:szCs w:val="22"/>
              </w:rPr>
            </w:pPr>
            <w:r w:rsidRPr="00783994">
              <w:rPr>
                <w:sz w:val="22"/>
                <w:szCs w:val="22"/>
              </w:rPr>
              <w:t>5 907,9</w:t>
            </w:r>
          </w:p>
        </w:tc>
        <w:tc>
          <w:tcPr>
            <w:tcW w:w="1030" w:type="dxa"/>
          </w:tcPr>
          <w:p w:rsidR="00C30DC1" w:rsidRPr="00783994" w:rsidRDefault="00C30DC1" w:rsidP="00783994">
            <w:pPr>
              <w:jc w:val="center"/>
              <w:rPr>
                <w:sz w:val="22"/>
                <w:szCs w:val="22"/>
              </w:rPr>
            </w:pPr>
            <w:r w:rsidRPr="00783994">
              <w:rPr>
                <w:sz w:val="22"/>
                <w:szCs w:val="22"/>
              </w:rPr>
              <w:t>6 144,3</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1.4</w:t>
            </w: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Осуществление учета объектов размещения отходов производства и потребления</w:t>
            </w: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06 05</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12 1 2179</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jc w:val="center"/>
              <w:rPr>
                <w:sz w:val="22"/>
                <w:szCs w:val="22"/>
              </w:rPr>
            </w:pPr>
            <w:r w:rsidRPr="00783994">
              <w:rPr>
                <w:sz w:val="22"/>
                <w:szCs w:val="22"/>
              </w:rPr>
              <w:t>1 000,8</w:t>
            </w:r>
          </w:p>
        </w:tc>
        <w:tc>
          <w:tcPr>
            <w:tcW w:w="1030" w:type="dxa"/>
          </w:tcPr>
          <w:p w:rsidR="00C30DC1" w:rsidRPr="00783994" w:rsidRDefault="00C30DC1" w:rsidP="00783994">
            <w:pPr>
              <w:jc w:val="center"/>
              <w:rPr>
                <w:sz w:val="22"/>
                <w:szCs w:val="22"/>
              </w:rPr>
            </w:pPr>
            <w:r w:rsidRPr="00783994">
              <w:rPr>
                <w:sz w:val="22"/>
                <w:szCs w:val="22"/>
              </w:rPr>
              <w:t>185,0</w:t>
            </w:r>
          </w:p>
        </w:tc>
        <w:tc>
          <w:tcPr>
            <w:tcW w:w="1030" w:type="dxa"/>
          </w:tcPr>
          <w:p w:rsidR="00C30DC1" w:rsidRPr="00783994" w:rsidRDefault="00C30DC1" w:rsidP="00783994">
            <w:pPr>
              <w:jc w:val="center"/>
              <w:rPr>
                <w:sz w:val="22"/>
                <w:szCs w:val="22"/>
              </w:rPr>
            </w:pPr>
            <w:r w:rsidRPr="00783994">
              <w:rPr>
                <w:sz w:val="22"/>
                <w:szCs w:val="22"/>
              </w:rPr>
              <w:t>80,7</w:t>
            </w:r>
          </w:p>
        </w:tc>
        <w:tc>
          <w:tcPr>
            <w:tcW w:w="1030" w:type="dxa"/>
          </w:tcPr>
          <w:p w:rsidR="00C30DC1" w:rsidRPr="00783994" w:rsidRDefault="00C30DC1" w:rsidP="00783994">
            <w:pPr>
              <w:jc w:val="center"/>
              <w:rPr>
                <w:sz w:val="22"/>
                <w:szCs w:val="22"/>
              </w:rPr>
            </w:pPr>
            <w:r w:rsidRPr="00783994">
              <w:rPr>
                <w:sz w:val="22"/>
                <w:szCs w:val="22"/>
              </w:rPr>
              <w:t>80,7</w:t>
            </w:r>
          </w:p>
        </w:tc>
        <w:tc>
          <w:tcPr>
            <w:tcW w:w="1030" w:type="dxa"/>
          </w:tcPr>
          <w:p w:rsidR="00C30DC1" w:rsidRPr="00783994" w:rsidRDefault="00C30DC1" w:rsidP="00783994">
            <w:pPr>
              <w:jc w:val="center"/>
              <w:rPr>
                <w:sz w:val="22"/>
                <w:szCs w:val="22"/>
              </w:rPr>
            </w:pPr>
            <w:r w:rsidRPr="00783994">
              <w:rPr>
                <w:sz w:val="22"/>
                <w:szCs w:val="22"/>
              </w:rPr>
              <w:t>80,7</w:t>
            </w:r>
          </w:p>
        </w:tc>
        <w:tc>
          <w:tcPr>
            <w:tcW w:w="1030" w:type="dxa"/>
          </w:tcPr>
          <w:p w:rsidR="00C30DC1" w:rsidRPr="00783994" w:rsidRDefault="00C30DC1" w:rsidP="00783994">
            <w:pPr>
              <w:jc w:val="center"/>
              <w:rPr>
                <w:sz w:val="22"/>
                <w:szCs w:val="22"/>
              </w:rPr>
            </w:pPr>
            <w:r w:rsidRPr="00783994">
              <w:rPr>
                <w:sz w:val="22"/>
                <w:szCs w:val="22"/>
              </w:rPr>
              <w:t>183,8</w:t>
            </w:r>
          </w:p>
        </w:tc>
        <w:tc>
          <w:tcPr>
            <w:tcW w:w="1030" w:type="dxa"/>
            <w:gridSpan w:val="2"/>
          </w:tcPr>
          <w:p w:rsidR="00C30DC1" w:rsidRPr="00783994" w:rsidRDefault="00C30DC1" w:rsidP="00783994">
            <w:pPr>
              <w:jc w:val="center"/>
              <w:rPr>
                <w:sz w:val="22"/>
                <w:szCs w:val="22"/>
              </w:rPr>
            </w:pPr>
            <w:r w:rsidRPr="00783994">
              <w:rPr>
                <w:sz w:val="22"/>
                <w:szCs w:val="22"/>
              </w:rPr>
              <w:t>191,1</w:t>
            </w:r>
          </w:p>
        </w:tc>
        <w:tc>
          <w:tcPr>
            <w:tcW w:w="1030" w:type="dxa"/>
          </w:tcPr>
          <w:p w:rsidR="00C30DC1" w:rsidRPr="00783994" w:rsidRDefault="00C30DC1" w:rsidP="00783994">
            <w:pPr>
              <w:jc w:val="center"/>
              <w:rPr>
                <w:sz w:val="22"/>
                <w:szCs w:val="22"/>
              </w:rPr>
            </w:pPr>
            <w:r w:rsidRPr="00783994">
              <w:rPr>
                <w:sz w:val="22"/>
                <w:szCs w:val="22"/>
              </w:rPr>
              <w:t>198,8</w:t>
            </w:r>
          </w:p>
        </w:tc>
      </w:tr>
      <w:tr w:rsidR="00C30DC1" w:rsidRPr="00783994" w:rsidTr="00783994">
        <w:tc>
          <w:tcPr>
            <w:tcW w:w="826" w:type="dxa"/>
            <w:vMerge w:val="restart"/>
          </w:tcPr>
          <w:p w:rsidR="00C30DC1" w:rsidRPr="00783994" w:rsidRDefault="00C30DC1" w:rsidP="00783994">
            <w:pPr>
              <w:widowControl w:val="0"/>
              <w:rPr>
                <w:sz w:val="22"/>
                <w:szCs w:val="22"/>
              </w:rPr>
            </w:pPr>
            <w:r w:rsidRPr="00783994">
              <w:rPr>
                <w:sz w:val="22"/>
                <w:szCs w:val="22"/>
              </w:rPr>
              <w:t>Основ-ное меро-при-ятие 1.5</w:t>
            </w:r>
          </w:p>
        </w:tc>
        <w:tc>
          <w:tcPr>
            <w:tcW w:w="1750" w:type="dxa"/>
            <w:vMerge w:val="restart"/>
          </w:tcPr>
          <w:p w:rsidR="00C30DC1" w:rsidRPr="00783994" w:rsidRDefault="00C30DC1" w:rsidP="00783994">
            <w:pPr>
              <w:widowControl w:val="0"/>
              <w:rPr>
                <w:sz w:val="22"/>
                <w:szCs w:val="22"/>
              </w:rPr>
            </w:pPr>
            <w:r w:rsidRPr="00783994">
              <w:rPr>
                <w:sz w:val="22"/>
                <w:szCs w:val="22"/>
              </w:rPr>
              <w:t>Обеспечение выполнения функций аппарата министерства природных ресурсов и экологии Ростовской области</w:t>
            </w:r>
          </w:p>
        </w:tc>
        <w:tc>
          <w:tcPr>
            <w:tcW w:w="1617" w:type="dxa"/>
            <w:vMerge w:val="restart"/>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ind w:left="-57" w:right="-57"/>
              <w:jc w:val="center"/>
              <w:rPr>
                <w:sz w:val="22"/>
                <w:szCs w:val="22"/>
              </w:rPr>
            </w:pPr>
            <w:r w:rsidRPr="00783994">
              <w:rPr>
                <w:sz w:val="22"/>
                <w:szCs w:val="22"/>
              </w:rPr>
              <w:t>1 881 940,8</w:t>
            </w:r>
          </w:p>
        </w:tc>
        <w:tc>
          <w:tcPr>
            <w:tcW w:w="1030" w:type="dxa"/>
          </w:tcPr>
          <w:p w:rsidR="00C30DC1" w:rsidRPr="00783994" w:rsidRDefault="00C30DC1" w:rsidP="00783994">
            <w:pPr>
              <w:jc w:val="center"/>
              <w:rPr>
                <w:sz w:val="22"/>
                <w:szCs w:val="22"/>
              </w:rPr>
            </w:pPr>
            <w:r w:rsidRPr="00783994">
              <w:rPr>
                <w:sz w:val="22"/>
                <w:szCs w:val="22"/>
              </w:rPr>
              <w:t>221 273,1</w:t>
            </w:r>
          </w:p>
        </w:tc>
        <w:tc>
          <w:tcPr>
            <w:tcW w:w="1030" w:type="dxa"/>
          </w:tcPr>
          <w:p w:rsidR="00C30DC1" w:rsidRPr="00783994" w:rsidRDefault="00C30DC1" w:rsidP="00783994">
            <w:pPr>
              <w:jc w:val="center"/>
              <w:rPr>
                <w:sz w:val="22"/>
                <w:szCs w:val="22"/>
              </w:rPr>
            </w:pPr>
            <w:r w:rsidRPr="00783994">
              <w:rPr>
                <w:sz w:val="22"/>
                <w:szCs w:val="22"/>
              </w:rPr>
              <w:t>265 039,4</w:t>
            </w:r>
          </w:p>
        </w:tc>
        <w:tc>
          <w:tcPr>
            <w:tcW w:w="1030" w:type="dxa"/>
          </w:tcPr>
          <w:p w:rsidR="00C30DC1" w:rsidRPr="00783994" w:rsidRDefault="00C30DC1" w:rsidP="00783994">
            <w:pPr>
              <w:jc w:val="center"/>
              <w:rPr>
                <w:sz w:val="22"/>
                <w:szCs w:val="22"/>
              </w:rPr>
            </w:pPr>
            <w:r w:rsidRPr="00783994">
              <w:rPr>
                <w:sz w:val="22"/>
                <w:szCs w:val="22"/>
              </w:rPr>
              <w:t>263 134,1</w:t>
            </w:r>
          </w:p>
        </w:tc>
        <w:tc>
          <w:tcPr>
            <w:tcW w:w="1030" w:type="dxa"/>
          </w:tcPr>
          <w:p w:rsidR="00C30DC1" w:rsidRPr="00783994" w:rsidRDefault="00C30DC1" w:rsidP="00783994">
            <w:pPr>
              <w:jc w:val="center"/>
              <w:rPr>
                <w:sz w:val="22"/>
                <w:szCs w:val="22"/>
              </w:rPr>
            </w:pPr>
            <w:r w:rsidRPr="00783994">
              <w:rPr>
                <w:sz w:val="22"/>
                <w:szCs w:val="22"/>
              </w:rPr>
              <w:t>253 291,2</w:t>
            </w:r>
          </w:p>
        </w:tc>
        <w:tc>
          <w:tcPr>
            <w:tcW w:w="1030" w:type="dxa"/>
          </w:tcPr>
          <w:p w:rsidR="00C30DC1" w:rsidRPr="00783994" w:rsidRDefault="00C30DC1" w:rsidP="00783994">
            <w:pPr>
              <w:jc w:val="center"/>
              <w:rPr>
                <w:sz w:val="22"/>
                <w:szCs w:val="22"/>
              </w:rPr>
            </w:pPr>
            <w:r w:rsidRPr="00783994">
              <w:rPr>
                <w:sz w:val="22"/>
                <w:szCs w:val="22"/>
              </w:rPr>
              <w:t>292 802,7</w:t>
            </w:r>
          </w:p>
        </w:tc>
        <w:tc>
          <w:tcPr>
            <w:tcW w:w="1030" w:type="dxa"/>
            <w:gridSpan w:val="2"/>
          </w:tcPr>
          <w:p w:rsidR="00C30DC1" w:rsidRPr="00783994" w:rsidRDefault="00C30DC1" w:rsidP="00783994">
            <w:pPr>
              <w:jc w:val="center"/>
              <w:rPr>
                <w:sz w:val="22"/>
                <w:szCs w:val="22"/>
              </w:rPr>
            </w:pPr>
            <w:r w:rsidRPr="00783994">
              <w:rPr>
                <w:sz w:val="22"/>
                <w:szCs w:val="22"/>
              </w:rPr>
              <w:t>292 130,6</w:t>
            </w:r>
          </w:p>
        </w:tc>
        <w:tc>
          <w:tcPr>
            <w:tcW w:w="1030" w:type="dxa"/>
          </w:tcPr>
          <w:p w:rsidR="00C30DC1" w:rsidRPr="00783994" w:rsidRDefault="00C30DC1" w:rsidP="00783994">
            <w:pPr>
              <w:jc w:val="center"/>
              <w:rPr>
                <w:sz w:val="22"/>
                <w:szCs w:val="22"/>
              </w:rPr>
            </w:pPr>
            <w:r w:rsidRPr="00783994">
              <w:rPr>
                <w:sz w:val="22"/>
                <w:szCs w:val="22"/>
              </w:rPr>
              <w:t>294 269,7</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01 13</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12 1 2101</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widowControl w:val="0"/>
              <w:jc w:val="center"/>
              <w:rPr>
                <w:bCs/>
                <w:sz w:val="22"/>
                <w:szCs w:val="22"/>
              </w:rPr>
            </w:pPr>
            <w:r w:rsidRPr="00783994">
              <w:rPr>
                <w:bCs/>
                <w:sz w:val="22"/>
                <w:szCs w:val="22"/>
              </w:rPr>
              <w:t>2 316,0</w:t>
            </w:r>
          </w:p>
        </w:tc>
        <w:tc>
          <w:tcPr>
            <w:tcW w:w="1030" w:type="dxa"/>
          </w:tcPr>
          <w:p w:rsidR="00C30DC1" w:rsidRPr="00783994" w:rsidRDefault="00C30DC1" w:rsidP="00783994">
            <w:pPr>
              <w:widowControl w:val="0"/>
              <w:jc w:val="center"/>
              <w:rPr>
                <w:sz w:val="22"/>
                <w:szCs w:val="22"/>
              </w:rPr>
            </w:pPr>
            <w:r w:rsidRPr="00783994">
              <w:rPr>
                <w:sz w:val="22"/>
                <w:szCs w:val="22"/>
              </w:rPr>
              <w:t>379,5</w:t>
            </w:r>
          </w:p>
        </w:tc>
        <w:tc>
          <w:tcPr>
            <w:tcW w:w="1030" w:type="dxa"/>
          </w:tcPr>
          <w:p w:rsidR="00C30DC1" w:rsidRPr="00783994" w:rsidRDefault="00C30DC1" w:rsidP="00783994">
            <w:pPr>
              <w:widowControl w:val="0"/>
              <w:jc w:val="center"/>
              <w:rPr>
                <w:sz w:val="22"/>
                <w:szCs w:val="22"/>
              </w:rPr>
            </w:pPr>
            <w:r w:rsidRPr="00783994">
              <w:rPr>
                <w:sz w:val="22"/>
                <w:szCs w:val="22"/>
              </w:rPr>
              <w:t>645,5</w:t>
            </w:r>
          </w:p>
        </w:tc>
        <w:tc>
          <w:tcPr>
            <w:tcW w:w="1030" w:type="dxa"/>
          </w:tcPr>
          <w:p w:rsidR="00C30DC1" w:rsidRPr="00783994" w:rsidRDefault="00C30DC1" w:rsidP="00783994">
            <w:pPr>
              <w:widowControl w:val="0"/>
              <w:jc w:val="center"/>
              <w:rPr>
                <w:sz w:val="22"/>
                <w:szCs w:val="22"/>
              </w:rPr>
            </w:pPr>
            <w:r w:rsidRPr="00783994">
              <w:rPr>
                <w:sz w:val="22"/>
                <w:szCs w:val="22"/>
              </w:rPr>
              <w:t>645,5</w:t>
            </w:r>
          </w:p>
        </w:tc>
        <w:tc>
          <w:tcPr>
            <w:tcW w:w="1030" w:type="dxa"/>
          </w:tcPr>
          <w:p w:rsidR="00C30DC1" w:rsidRPr="00783994" w:rsidRDefault="00C30DC1" w:rsidP="00783994">
            <w:pPr>
              <w:widowControl w:val="0"/>
              <w:jc w:val="center"/>
              <w:rPr>
                <w:sz w:val="22"/>
                <w:szCs w:val="22"/>
              </w:rPr>
            </w:pPr>
            <w:r w:rsidRPr="00783994">
              <w:rPr>
                <w:sz w:val="22"/>
                <w:szCs w:val="22"/>
              </w:rPr>
              <w:t>645,5</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gridSpan w:val="2"/>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01 13</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12 1 9999</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120</w:t>
            </w:r>
          </w:p>
        </w:tc>
        <w:tc>
          <w:tcPr>
            <w:tcW w:w="1126" w:type="dxa"/>
          </w:tcPr>
          <w:p w:rsidR="00C30DC1" w:rsidRPr="00783994" w:rsidRDefault="00C30DC1" w:rsidP="00783994">
            <w:pPr>
              <w:widowControl w:val="0"/>
              <w:jc w:val="center"/>
              <w:rPr>
                <w:bCs/>
                <w:sz w:val="22"/>
                <w:szCs w:val="22"/>
              </w:rPr>
            </w:pPr>
            <w:r w:rsidRPr="00783994">
              <w:rPr>
                <w:bCs/>
                <w:sz w:val="22"/>
                <w:szCs w:val="22"/>
              </w:rPr>
              <w:t>15 105,5</w:t>
            </w:r>
          </w:p>
        </w:tc>
        <w:tc>
          <w:tcPr>
            <w:tcW w:w="1030" w:type="dxa"/>
          </w:tcPr>
          <w:p w:rsidR="00C30DC1" w:rsidRPr="00783994" w:rsidRDefault="00C30DC1" w:rsidP="00783994">
            <w:pPr>
              <w:widowControl w:val="0"/>
              <w:jc w:val="center"/>
              <w:rPr>
                <w:sz w:val="22"/>
                <w:szCs w:val="22"/>
              </w:rPr>
            </w:pPr>
            <w:r w:rsidRPr="00783994">
              <w:rPr>
                <w:sz w:val="22"/>
                <w:szCs w:val="22"/>
              </w:rPr>
              <w:t>3 576,9</w:t>
            </w:r>
          </w:p>
        </w:tc>
        <w:tc>
          <w:tcPr>
            <w:tcW w:w="1030" w:type="dxa"/>
          </w:tcPr>
          <w:p w:rsidR="00C30DC1" w:rsidRPr="00783994" w:rsidRDefault="00C30DC1" w:rsidP="00783994">
            <w:pPr>
              <w:widowControl w:val="0"/>
              <w:jc w:val="center"/>
              <w:rPr>
                <w:sz w:val="22"/>
                <w:szCs w:val="22"/>
              </w:rPr>
            </w:pPr>
            <w:r w:rsidRPr="00783994">
              <w:rPr>
                <w:sz w:val="22"/>
                <w:szCs w:val="22"/>
              </w:rPr>
              <w:t>4 868,8</w:t>
            </w:r>
          </w:p>
        </w:tc>
        <w:tc>
          <w:tcPr>
            <w:tcW w:w="1030" w:type="dxa"/>
          </w:tcPr>
          <w:p w:rsidR="00C30DC1" w:rsidRPr="00783994" w:rsidRDefault="00C30DC1" w:rsidP="00783994">
            <w:pPr>
              <w:widowControl w:val="0"/>
              <w:jc w:val="center"/>
              <w:rPr>
                <w:sz w:val="22"/>
                <w:szCs w:val="22"/>
              </w:rPr>
            </w:pPr>
            <w:r w:rsidRPr="00783994">
              <w:rPr>
                <w:sz w:val="22"/>
                <w:szCs w:val="22"/>
              </w:rPr>
              <w:t>2 659,4</w:t>
            </w:r>
          </w:p>
        </w:tc>
        <w:tc>
          <w:tcPr>
            <w:tcW w:w="1030" w:type="dxa"/>
          </w:tcPr>
          <w:p w:rsidR="00C30DC1" w:rsidRPr="00783994" w:rsidRDefault="00C30DC1" w:rsidP="00783994">
            <w:pPr>
              <w:widowControl w:val="0"/>
              <w:jc w:val="center"/>
              <w:rPr>
                <w:sz w:val="22"/>
                <w:szCs w:val="22"/>
              </w:rPr>
            </w:pPr>
            <w:r w:rsidRPr="00783994">
              <w:rPr>
                <w:sz w:val="22"/>
                <w:szCs w:val="22"/>
              </w:rPr>
              <w:t>4 000,4</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gridSpan w:val="2"/>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01 13</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12 1 9999</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830</w:t>
            </w:r>
          </w:p>
        </w:tc>
        <w:tc>
          <w:tcPr>
            <w:tcW w:w="1126" w:type="dxa"/>
          </w:tcPr>
          <w:p w:rsidR="00C30DC1" w:rsidRPr="00783994" w:rsidRDefault="00C30DC1" w:rsidP="00783994">
            <w:pPr>
              <w:widowControl w:val="0"/>
              <w:jc w:val="center"/>
              <w:rPr>
                <w:sz w:val="22"/>
                <w:szCs w:val="22"/>
              </w:rPr>
            </w:pPr>
            <w:r w:rsidRPr="00783994">
              <w:rPr>
                <w:sz w:val="22"/>
                <w:szCs w:val="22"/>
              </w:rPr>
              <w:t>6 400,6</w:t>
            </w:r>
          </w:p>
        </w:tc>
        <w:tc>
          <w:tcPr>
            <w:tcW w:w="1030" w:type="dxa"/>
          </w:tcPr>
          <w:p w:rsidR="00C30DC1" w:rsidRPr="00783994" w:rsidRDefault="00C30DC1" w:rsidP="00783994">
            <w:pPr>
              <w:widowControl w:val="0"/>
              <w:jc w:val="center"/>
              <w:rPr>
                <w:sz w:val="22"/>
                <w:szCs w:val="22"/>
              </w:rPr>
            </w:pPr>
            <w:r w:rsidRPr="00783994">
              <w:rPr>
                <w:sz w:val="22"/>
                <w:szCs w:val="22"/>
              </w:rPr>
              <w:t>6 400,6</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gridSpan w:val="2"/>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01 13</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12 1 9999</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850</w:t>
            </w:r>
          </w:p>
        </w:tc>
        <w:tc>
          <w:tcPr>
            <w:tcW w:w="1126" w:type="dxa"/>
          </w:tcPr>
          <w:p w:rsidR="00C30DC1" w:rsidRPr="00783994" w:rsidRDefault="00C30DC1" w:rsidP="00783994">
            <w:pPr>
              <w:widowControl w:val="0"/>
              <w:jc w:val="center"/>
              <w:rPr>
                <w:bCs/>
                <w:sz w:val="22"/>
                <w:szCs w:val="22"/>
              </w:rPr>
            </w:pPr>
            <w:r w:rsidRPr="00783994">
              <w:rPr>
                <w:bCs/>
                <w:sz w:val="22"/>
                <w:szCs w:val="22"/>
              </w:rPr>
              <w:t>3 255,4</w:t>
            </w:r>
          </w:p>
        </w:tc>
        <w:tc>
          <w:tcPr>
            <w:tcW w:w="1030" w:type="dxa"/>
          </w:tcPr>
          <w:p w:rsidR="00C30DC1" w:rsidRPr="00783994" w:rsidRDefault="00C30DC1" w:rsidP="00783994">
            <w:pPr>
              <w:widowControl w:val="0"/>
              <w:jc w:val="center"/>
              <w:rPr>
                <w:sz w:val="22"/>
                <w:szCs w:val="22"/>
              </w:rPr>
            </w:pPr>
            <w:r w:rsidRPr="00783994">
              <w:rPr>
                <w:sz w:val="22"/>
                <w:szCs w:val="22"/>
              </w:rPr>
              <w:t>291,7</w:t>
            </w:r>
          </w:p>
        </w:tc>
        <w:tc>
          <w:tcPr>
            <w:tcW w:w="1030" w:type="dxa"/>
          </w:tcPr>
          <w:p w:rsidR="00C30DC1" w:rsidRPr="00783994" w:rsidRDefault="00C30DC1" w:rsidP="00783994">
            <w:pPr>
              <w:widowControl w:val="0"/>
              <w:jc w:val="center"/>
              <w:rPr>
                <w:sz w:val="22"/>
                <w:szCs w:val="22"/>
              </w:rPr>
            </w:pPr>
            <w:r w:rsidRPr="00783994">
              <w:rPr>
                <w:sz w:val="22"/>
                <w:szCs w:val="22"/>
              </w:rPr>
              <w:t>987,9</w:t>
            </w:r>
          </w:p>
        </w:tc>
        <w:tc>
          <w:tcPr>
            <w:tcW w:w="1030" w:type="dxa"/>
          </w:tcPr>
          <w:p w:rsidR="00C30DC1" w:rsidRPr="00783994" w:rsidRDefault="00C30DC1" w:rsidP="00783994">
            <w:pPr>
              <w:widowControl w:val="0"/>
              <w:jc w:val="center"/>
              <w:rPr>
                <w:sz w:val="22"/>
                <w:szCs w:val="22"/>
              </w:rPr>
            </w:pPr>
            <w:r w:rsidRPr="00783994">
              <w:rPr>
                <w:sz w:val="22"/>
                <w:szCs w:val="22"/>
              </w:rPr>
              <w:t>987,9</w:t>
            </w:r>
          </w:p>
        </w:tc>
        <w:tc>
          <w:tcPr>
            <w:tcW w:w="1030" w:type="dxa"/>
          </w:tcPr>
          <w:p w:rsidR="00C30DC1" w:rsidRPr="00783994" w:rsidRDefault="00C30DC1" w:rsidP="00783994">
            <w:pPr>
              <w:widowControl w:val="0"/>
              <w:jc w:val="center"/>
              <w:rPr>
                <w:sz w:val="22"/>
                <w:szCs w:val="22"/>
              </w:rPr>
            </w:pPr>
            <w:r w:rsidRPr="00783994">
              <w:rPr>
                <w:sz w:val="22"/>
                <w:szCs w:val="22"/>
              </w:rPr>
              <w:t>987,9</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gridSpan w:val="2"/>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04 05</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12 1 0011</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120</w:t>
            </w:r>
          </w:p>
        </w:tc>
        <w:tc>
          <w:tcPr>
            <w:tcW w:w="1126" w:type="dxa"/>
          </w:tcPr>
          <w:p w:rsidR="00C30DC1" w:rsidRPr="00783994" w:rsidRDefault="00C30DC1" w:rsidP="00783994">
            <w:pPr>
              <w:widowControl w:val="0"/>
              <w:jc w:val="center"/>
              <w:rPr>
                <w:sz w:val="22"/>
                <w:szCs w:val="22"/>
              </w:rPr>
            </w:pPr>
            <w:r w:rsidRPr="00783994">
              <w:rPr>
                <w:sz w:val="22"/>
                <w:szCs w:val="22"/>
              </w:rPr>
              <w:t>83 184,4</w:t>
            </w:r>
          </w:p>
        </w:tc>
        <w:tc>
          <w:tcPr>
            <w:tcW w:w="1030" w:type="dxa"/>
          </w:tcPr>
          <w:p w:rsidR="00C30DC1" w:rsidRPr="00783994" w:rsidRDefault="00C30DC1" w:rsidP="00783994">
            <w:pPr>
              <w:widowControl w:val="0"/>
              <w:jc w:val="center"/>
              <w:rPr>
                <w:sz w:val="22"/>
                <w:szCs w:val="22"/>
              </w:rPr>
            </w:pPr>
            <w:r w:rsidRPr="00783994">
              <w:rPr>
                <w:sz w:val="22"/>
                <w:szCs w:val="22"/>
              </w:rPr>
              <w:t>83 184,4</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gridSpan w:val="2"/>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04 05</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12 1 0019</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120</w:t>
            </w:r>
          </w:p>
        </w:tc>
        <w:tc>
          <w:tcPr>
            <w:tcW w:w="1126" w:type="dxa"/>
          </w:tcPr>
          <w:p w:rsidR="00C30DC1" w:rsidRPr="00783994" w:rsidRDefault="00C30DC1" w:rsidP="00783994">
            <w:pPr>
              <w:widowControl w:val="0"/>
              <w:jc w:val="center"/>
              <w:rPr>
                <w:sz w:val="22"/>
                <w:szCs w:val="22"/>
              </w:rPr>
            </w:pPr>
            <w:r w:rsidRPr="00783994">
              <w:rPr>
                <w:sz w:val="22"/>
                <w:szCs w:val="22"/>
              </w:rPr>
              <w:t>381,1</w:t>
            </w:r>
          </w:p>
        </w:tc>
        <w:tc>
          <w:tcPr>
            <w:tcW w:w="1030" w:type="dxa"/>
          </w:tcPr>
          <w:p w:rsidR="00C30DC1" w:rsidRPr="00783994" w:rsidRDefault="00C30DC1" w:rsidP="00783994">
            <w:pPr>
              <w:widowControl w:val="0"/>
              <w:jc w:val="center"/>
              <w:rPr>
                <w:sz w:val="22"/>
                <w:szCs w:val="22"/>
              </w:rPr>
            </w:pPr>
            <w:r w:rsidRPr="00783994">
              <w:rPr>
                <w:sz w:val="22"/>
                <w:szCs w:val="22"/>
              </w:rPr>
              <w:t>381,1</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gridSpan w:val="2"/>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04 05</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12 1 0019</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widowControl w:val="0"/>
              <w:jc w:val="center"/>
              <w:rPr>
                <w:sz w:val="22"/>
                <w:szCs w:val="22"/>
              </w:rPr>
            </w:pPr>
            <w:r w:rsidRPr="00783994">
              <w:rPr>
                <w:sz w:val="22"/>
                <w:szCs w:val="22"/>
              </w:rPr>
              <w:t>4 498,4</w:t>
            </w:r>
          </w:p>
        </w:tc>
        <w:tc>
          <w:tcPr>
            <w:tcW w:w="1030" w:type="dxa"/>
          </w:tcPr>
          <w:p w:rsidR="00C30DC1" w:rsidRPr="00783994" w:rsidRDefault="00C30DC1" w:rsidP="00783994">
            <w:pPr>
              <w:widowControl w:val="0"/>
              <w:jc w:val="center"/>
              <w:rPr>
                <w:sz w:val="22"/>
                <w:szCs w:val="22"/>
              </w:rPr>
            </w:pPr>
            <w:r w:rsidRPr="00783994">
              <w:rPr>
                <w:sz w:val="22"/>
                <w:szCs w:val="22"/>
              </w:rPr>
              <w:t>4 498,4</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gridSpan w:val="2"/>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06 05</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12 1 0011</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120</w:t>
            </w:r>
          </w:p>
        </w:tc>
        <w:tc>
          <w:tcPr>
            <w:tcW w:w="1126" w:type="dxa"/>
          </w:tcPr>
          <w:p w:rsidR="00C30DC1" w:rsidRPr="00783994" w:rsidRDefault="00C30DC1" w:rsidP="00783994">
            <w:pPr>
              <w:widowControl w:val="0"/>
              <w:jc w:val="center"/>
              <w:rPr>
                <w:bCs/>
                <w:sz w:val="22"/>
                <w:szCs w:val="22"/>
              </w:rPr>
            </w:pPr>
            <w:r w:rsidRPr="00783994">
              <w:rPr>
                <w:bCs/>
                <w:sz w:val="22"/>
                <w:szCs w:val="22"/>
              </w:rPr>
              <w:t>789 507,9</w:t>
            </w:r>
          </w:p>
        </w:tc>
        <w:tc>
          <w:tcPr>
            <w:tcW w:w="1030" w:type="dxa"/>
          </w:tcPr>
          <w:p w:rsidR="00C30DC1" w:rsidRPr="00783994" w:rsidRDefault="00C30DC1" w:rsidP="00783994">
            <w:pPr>
              <w:widowControl w:val="0"/>
              <w:jc w:val="center"/>
              <w:rPr>
                <w:sz w:val="22"/>
                <w:szCs w:val="22"/>
              </w:rPr>
            </w:pPr>
            <w:r w:rsidRPr="00783994">
              <w:rPr>
                <w:sz w:val="22"/>
                <w:szCs w:val="22"/>
              </w:rPr>
              <w:t>94 633,0</w:t>
            </w:r>
          </w:p>
        </w:tc>
        <w:tc>
          <w:tcPr>
            <w:tcW w:w="1030" w:type="dxa"/>
          </w:tcPr>
          <w:p w:rsidR="00C30DC1" w:rsidRPr="00783994" w:rsidRDefault="00C30DC1" w:rsidP="00783994">
            <w:pPr>
              <w:widowControl w:val="0"/>
              <w:jc w:val="center"/>
              <w:rPr>
                <w:sz w:val="22"/>
                <w:szCs w:val="22"/>
              </w:rPr>
            </w:pPr>
            <w:r w:rsidRPr="00783994">
              <w:rPr>
                <w:sz w:val="22"/>
                <w:szCs w:val="22"/>
              </w:rPr>
              <w:t>228 363,3</w:t>
            </w:r>
          </w:p>
        </w:tc>
        <w:tc>
          <w:tcPr>
            <w:tcW w:w="1030" w:type="dxa"/>
          </w:tcPr>
          <w:p w:rsidR="00C30DC1" w:rsidRPr="00783994" w:rsidRDefault="00C30DC1" w:rsidP="00783994">
            <w:pPr>
              <w:widowControl w:val="0"/>
              <w:jc w:val="center"/>
              <w:rPr>
                <w:sz w:val="22"/>
                <w:szCs w:val="22"/>
              </w:rPr>
            </w:pPr>
            <w:r w:rsidRPr="00783994">
              <w:rPr>
                <w:sz w:val="22"/>
                <w:szCs w:val="22"/>
              </w:rPr>
              <w:t>228 851,4</w:t>
            </w:r>
          </w:p>
        </w:tc>
        <w:tc>
          <w:tcPr>
            <w:tcW w:w="1030" w:type="dxa"/>
          </w:tcPr>
          <w:p w:rsidR="00C30DC1" w:rsidRPr="00783994" w:rsidRDefault="00C30DC1" w:rsidP="00783994">
            <w:pPr>
              <w:widowControl w:val="0"/>
              <w:jc w:val="center"/>
              <w:rPr>
                <w:sz w:val="22"/>
                <w:szCs w:val="22"/>
              </w:rPr>
            </w:pPr>
            <w:r w:rsidRPr="00783994">
              <w:rPr>
                <w:sz w:val="22"/>
                <w:szCs w:val="22"/>
              </w:rPr>
              <w:t>237 660,2</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gridSpan w:val="2"/>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06 05</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12 1 0019</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120</w:t>
            </w:r>
          </w:p>
        </w:tc>
        <w:tc>
          <w:tcPr>
            <w:tcW w:w="1126" w:type="dxa"/>
          </w:tcPr>
          <w:p w:rsidR="00C30DC1" w:rsidRPr="00783994" w:rsidRDefault="00C30DC1" w:rsidP="00783994">
            <w:pPr>
              <w:widowControl w:val="0"/>
              <w:jc w:val="center"/>
              <w:rPr>
                <w:bCs/>
                <w:sz w:val="22"/>
                <w:szCs w:val="22"/>
              </w:rPr>
            </w:pPr>
            <w:r w:rsidRPr="00783994">
              <w:rPr>
                <w:bCs/>
                <w:sz w:val="22"/>
                <w:szCs w:val="22"/>
              </w:rPr>
              <w:t>4 368,0</w:t>
            </w:r>
          </w:p>
        </w:tc>
        <w:tc>
          <w:tcPr>
            <w:tcW w:w="1030" w:type="dxa"/>
          </w:tcPr>
          <w:p w:rsidR="00C30DC1" w:rsidRPr="00783994" w:rsidRDefault="00C30DC1" w:rsidP="00783994">
            <w:pPr>
              <w:widowControl w:val="0"/>
              <w:jc w:val="center"/>
              <w:rPr>
                <w:sz w:val="22"/>
                <w:szCs w:val="22"/>
              </w:rPr>
            </w:pPr>
            <w:r w:rsidRPr="00783994">
              <w:rPr>
                <w:sz w:val="22"/>
                <w:szCs w:val="22"/>
              </w:rPr>
              <w:t>792,0</w:t>
            </w:r>
          </w:p>
        </w:tc>
        <w:tc>
          <w:tcPr>
            <w:tcW w:w="1030" w:type="dxa"/>
          </w:tcPr>
          <w:p w:rsidR="00C30DC1" w:rsidRPr="00783994" w:rsidRDefault="00C30DC1" w:rsidP="00783994">
            <w:pPr>
              <w:widowControl w:val="0"/>
              <w:jc w:val="center"/>
              <w:rPr>
                <w:sz w:val="22"/>
                <w:szCs w:val="22"/>
              </w:rPr>
            </w:pPr>
            <w:r w:rsidRPr="00783994">
              <w:rPr>
                <w:sz w:val="22"/>
                <w:szCs w:val="22"/>
              </w:rPr>
              <w:t>1 192,0</w:t>
            </w:r>
          </w:p>
        </w:tc>
        <w:tc>
          <w:tcPr>
            <w:tcW w:w="1030" w:type="dxa"/>
          </w:tcPr>
          <w:p w:rsidR="00C30DC1" w:rsidRPr="00783994" w:rsidRDefault="00C30DC1" w:rsidP="00783994">
            <w:pPr>
              <w:widowControl w:val="0"/>
              <w:jc w:val="center"/>
              <w:rPr>
                <w:sz w:val="22"/>
                <w:szCs w:val="22"/>
              </w:rPr>
            </w:pPr>
            <w:r w:rsidRPr="00783994">
              <w:rPr>
                <w:sz w:val="22"/>
                <w:szCs w:val="22"/>
              </w:rPr>
              <w:t>1 192,0</w:t>
            </w:r>
          </w:p>
        </w:tc>
        <w:tc>
          <w:tcPr>
            <w:tcW w:w="1030" w:type="dxa"/>
          </w:tcPr>
          <w:p w:rsidR="00C30DC1" w:rsidRPr="00783994" w:rsidRDefault="00C30DC1" w:rsidP="00783994">
            <w:pPr>
              <w:widowControl w:val="0"/>
              <w:jc w:val="center"/>
              <w:rPr>
                <w:sz w:val="22"/>
                <w:szCs w:val="22"/>
              </w:rPr>
            </w:pPr>
            <w:r w:rsidRPr="00783994">
              <w:rPr>
                <w:sz w:val="22"/>
                <w:szCs w:val="22"/>
              </w:rPr>
              <w:t>1 192,0</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gridSpan w:val="2"/>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06 05</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12 1 0019</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widowControl w:val="0"/>
              <w:jc w:val="center"/>
              <w:rPr>
                <w:bCs/>
                <w:sz w:val="22"/>
                <w:szCs w:val="22"/>
              </w:rPr>
            </w:pPr>
            <w:r w:rsidRPr="00783994">
              <w:rPr>
                <w:bCs/>
                <w:sz w:val="22"/>
                <w:szCs w:val="22"/>
              </w:rPr>
              <w:t>33 851,8</w:t>
            </w:r>
          </w:p>
        </w:tc>
        <w:tc>
          <w:tcPr>
            <w:tcW w:w="1030" w:type="dxa"/>
          </w:tcPr>
          <w:p w:rsidR="00C30DC1" w:rsidRPr="00783994" w:rsidRDefault="00C30DC1" w:rsidP="00783994">
            <w:pPr>
              <w:widowControl w:val="0"/>
              <w:jc w:val="center"/>
              <w:rPr>
                <w:sz w:val="22"/>
                <w:szCs w:val="22"/>
              </w:rPr>
            </w:pPr>
            <w:r w:rsidRPr="00783994">
              <w:rPr>
                <w:sz w:val="22"/>
                <w:szCs w:val="22"/>
              </w:rPr>
              <w:t>7 252,2</w:t>
            </w:r>
          </w:p>
        </w:tc>
        <w:tc>
          <w:tcPr>
            <w:tcW w:w="1030" w:type="dxa"/>
          </w:tcPr>
          <w:p w:rsidR="00C30DC1" w:rsidRPr="00783994" w:rsidRDefault="00C30DC1" w:rsidP="00783994">
            <w:pPr>
              <w:widowControl w:val="0"/>
              <w:jc w:val="center"/>
              <w:rPr>
                <w:sz w:val="22"/>
                <w:szCs w:val="22"/>
              </w:rPr>
            </w:pPr>
            <w:r w:rsidRPr="00783994">
              <w:rPr>
                <w:sz w:val="22"/>
                <w:szCs w:val="22"/>
              </w:rPr>
              <w:t>8 989,2</w:t>
            </w:r>
          </w:p>
        </w:tc>
        <w:tc>
          <w:tcPr>
            <w:tcW w:w="1030" w:type="dxa"/>
          </w:tcPr>
          <w:p w:rsidR="00C30DC1" w:rsidRPr="00783994" w:rsidRDefault="00C30DC1" w:rsidP="00783994">
            <w:pPr>
              <w:widowControl w:val="0"/>
              <w:jc w:val="center"/>
              <w:rPr>
                <w:sz w:val="22"/>
                <w:szCs w:val="22"/>
              </w:rPr>
            </w:pPr>
            <w:r w:rsidRPr="00783994">
              <w:rPr>
                <w:sz w:val="22"/>
                <w:szCs w:val="22"/>
              </w:rPr>
              <w:t>8 805,2</w:t>
            </w:r>
          </w:p>
        </w:tc>
        <w:tc>
          <w:tcPr>
            <w:tcW w:w="1030" w:type="dxa"/>
          </w:tcPr>
          <w:p w:rsidR="00C30DC1" w:rsidRPr="00783994" w:rsidRDefault="00C30DC1" w:rsidP="00783994">
            <w:pPr>
              <w:widowControl w:val="0"/>
              <w:jc w:val="center"/>
              <w:rPr>
                <w:sz w:val="22"/>
                <w:szCs w:val="22"/>
              </w:rPr>
            </w:pPr>
            <w:r w:rsidRPr="00783994">
              <w:rPr>
                <w:sz w:val="22"/>
                <w:szCs w:val="22"/>
              </w:rPr>
              <w:t>8 805,2</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gridSpan w:val="2"/>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06 03</w:t>
            </w:r>
          </w:p>
        </w:tc>
        <w:tc>
          <w:tcPr>
            <w:tcW w:w="947" w:type="dxa"/>
          </w:tcPr>
          <w:p w:rsidR="00C30DC1" w:rsidRPr="00783994" w:rsidRDefault="00C30DC1" w:rsidP="00783994">
            <w:pPr>
              <w:ind w:left="-57" w:right="-57"/>
              <w:jc w:val="center"/>
              <w:rPr>
                <w:sz w:val="22"/>
                <w:szCs w:val="22"/>
              </w:rPr>
            </w:pPr>
            <w:r w:rsidRPr="00783994">
              <w:rPr>
                <w:sz w:val="22"/>
                <w:szCs w:val="22"/>
              </w:rPr>
              <w:t xml:space="preserve">12 1 5980 </w:t>
            </w:r>
          </w:p>
        </w:tc>
        <w:tc>
          <w:tcPr>
            <w:tcW w:w="545" w:type="dxa"/>
          </w:tcPr>
          <w:p w:rsidR="00C30DC1" w:rsidRPr="00783994" w:rsidRDefault="00C30DC1" w:rsidP="00783994">
            <w:pPr>
              <w:jc w:val="center"/>
              <w:rPr>
                <w:sz w:val="22"/>
                <w:szCs w:val="22"/>
              </w:rPr>
            </w:pPr>
            <w:r w:rsidRPr="00783994">
              <w:rPr>
                <w:sz w:val="22"/>
                <w:szCs w:val="22"/>
              </w:rPr>
              <w:t>120</w:t>
            </w:r>
          </w:p>
        </w:tc>
        <w:tc>
          <w:tcPr>
            <w:tcW w:w="1126" w:type="dxa"/>
          </w:tcPr>
          <w:p w:rsidR="00C30DC1" w:rsidRPr="00783994" w:rsidRDefault="00C30DC1" w:rsidP="00783994">
            <w:pPr>
              <w:jc w:val="center"/>
              <w:rPr>
                <w:sz w:val="22"/>
                <w:szCs w:val="22"/>
              </w:rPr>
            </w:pPr>
            <w:r w:rsidRPr="00783994">
              <w:rPr>
                <w:sz w:val="22"/>
                <w:szCs w:val="22"/>
              </w:rPr>
              <w:t>25 279,2</w:t>
            </w:r>
          </w:p>
        </w:tc>
        <w:tc>
          <w:tcPr>
            <w:tcW w:w="1030" w:type="dxa"/>
          </w:tcPr>
          <w:p w:rsidR="00C30DC1" w:rsidRPr="00783994" w:rsidRDefault="00C30DC1" w:rsidP="00783994">
            <w:pPr>
              <w:jc w:val="center"/>
              <w:rPr>
                <w:sz w:val="22"/>
                <w:szCs w:val="22"/>
              </w:rPr>
            </w:pPr>
            <w:r w:rsidRPr="00783994">
              <w:rPr>
                <w:sz w:val="22"/>
                <w:szCs w:val="22"/>
              </w:rPr>
              <w:t>8 426,4</w:t>
            </w:r>
          </w:p>
        </w:tc>
        <w:tc>
          <w:tcPr>
            <w:tcW w:w="1030" w:type="dxa"/>
          </w:tcPr>
          <w:p w:rsidR="00C30DC1" w:rsidRPr="00783994" w:rsidRDefault="00C30DC1" w:rsidP="00783994">
            <w:pPr>
              <w:jc w:val="center"/>
              <w:rPr>
                <w:sz w:val="22"/>
                <w:szCs w:val="22"/>
              </w:rPr>
            </w:pPr>
            <w:r w:rsidRPr="00783994">
              <w:rPr>
                <w:sz w:val="22"/>
                <w:szCs w:val="22"/>
              </w:rPr>
              <w:t>8 426,4</w:t>
            </w:r>
          </w:p>
        </w:tc>
        <w:tc>
          <w:tcPr>
            <w:tcW w:w="1030" w:type="dxa"/>
          </w:tcPr>
          <w:p w:rsidR="00C30DC1" w:rsidRPr="00783994" w:rsidRDefault="00C30DC1" w:rsidP="00783994">
            <w:pPr>
              <w:jc w:val="center"/>
              <w:rPr>
                <w:sz w:val="22"/>
                <w:szCs w:val="22"/>
              </w:rPr>
            </w:pPr>
            <w:r w:rsidRPr="00783994">
              <w:rPr>
                <w:sz w:val="22"/>
                <w:szCs w:val="22"/>
              </w:rPr>
              <w:t>8 426,4</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gridSpan w:val="2"/>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06 03</w:t>
            </w:r>
          </w:p>
        </w:tc>
        <w:tc>
          <w:tcPr>
            <w:tcW w:w="947" w:type="dxa"/>
          </w:tcPr>
          <w:p w:rsidR="00C30DC1" w:rsidRPr="00783994" w:rsidRDefault="00C30DC1" w:rsidP="00783994">
            <w:pPr>
              <w:ind w:left="-57" w:right="-57"/>
              <w:jc w:val="center"/>
              <w:rPr>
                <w:sz w:val="22"/>
                <w:szCs w:val="22"/>
              </w:rPr>
            </w:pPr>
            <w:r w:rsidRPr="00783994">
              <w:rPr>
                <w:sz w:val="22"/>
                <w:szCs w:val="22"/>
              </w:rPr>
              <w:t xml:space="preserve">12 1 5980 </w:t>
            </w:r>
          </w:p>
        </w:tc>
        <w:tc>
          <w:tcPr>
            <w:tcW w:w="545" w:type="dxa"/>
          </w:tcPr>
          <w:p w:rsidR="00C30DC1" w:rsidRPr="00783994" w:rsidRDefault="00C30DC1" w:rsidP="00783994">
            <w:pPr>
              <w:jc w:val="center"/>
              <w:rPr>
                <w:sz w:val="22"/>
                <w:szCs w:val="22"/>
              </w:rPr>
            </w:pPr>
            <w:r w:rsidRPr="00783994">
              <w:rPr>
                <w:sz w:val="22"/>
                <w:szCs w:val="22"/>
              </w:rPr>
              <w:t>240</w:t>
            </w:r>
          </w:p>
        </w:tc>
        <w:tc>
          <w:tcPr>
            <w:tcW w:w="1126" w:type="dxa"/>
          </w:tcPr>
          <w:p w:rsidR="00C30DC1" w:rsidRPr="00783994" w:rsidRDefault="00C30DC1" w:rsidP="00783994">
            <w:pPr>
              <w:jc w:val="center"/>
              <w:rPr>
                <w:sz w:val="22"/>
                <w:szCs w:val="22"/>
              </w:rPr>
            </w:pPr>
            <w:r w:rsidRPr="00783994">
              <w:rPr>
                <w:sz w:val="22"/>
                <w:szCs w:val="22"/>
              </w:rPr>
              <w:t>34 589,5</w:t>
            </w:r>
          </w:p>
        </w:tc>
        <w:tc>
          <w:tcPr>
            <w:tcW w:w="1030" w:type="dxa"/>
          </w:tcPr>
          <w:p w:rsidR="00C30DC1" w:rsidRPr="00783994" w:rsidRDefault="00C30DC1" w:rsidP="00783994">
            <w:pPr>
              <w:jc w:val="center"/>
              <w:rPr>
                <w:sz w:val="22"/>
                <w:szCs w:val="22"/>
              </w:rPr>
            </w:pPr>
            <w:r w:rsidRPr="00783994">
              <w:rPr>
                <w:sz w:val="22"/>
                <w:szCs w:val="22"/>
              </w:rPr>
              <w:t>11 456,9</w:t>
            </w:r>
          </w:p>
        </w:tc>
        <w:tc>
          <w:tcPr>
            <w:tcW w:w="1030" w:type="dxa"/>
          </w:tcPr>
          <w:p w:rsidR="00C30DC1" w:rsidRPr="00783994" w:rsidRDefault="00C30DC1" w:rsidP="00783994">
            <w:pPr>
              <w:jc w:val="center"/>
              <w:rPr>
                <w:sz w:val="22"/>
                <w:szCs w:val="22"/>
              </w:rPr>
            </w:pPr>
            <w:r w:rsidRPr="00783994">
              <w:rPr>
                <w:sz w:val="22"/>
                <w:szCs w:val="22"/>
              </w:rPr>
              <w:t>11 566,3</w:t>
            </w:r>
          </w:p>
        </w:tc>
        <w:tc>
          <w:tcPr>
            <w:tcW w:w="1030" w:type="dxa"/>
          </w:tcPr>
          <w:p w:rsidR="00C30DC1" w:rsidRPr="00783994" w:rsidRDefault="00C30DC1" w:rsidP="00783994">
            <w:pPr>
              <w:jc w:val="center"/>
              <w:rPr>
                <w:sz w:val="22"/>
                <w:szCs w:val="22"/>
              </w:rPr>
            </w:pPr>
            <w:r w:rsidRPr="00783994">
              <w:rPr>
                <w:sz w:val="22"/>
                <w:szCs w:val="22"/>
              </w:rPr>
              <w:t>11 566,3</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gridSpan w:val="2"/>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1.6</w:t>
            </w:r>
          </w:p>
        </w:tc>
        <w:tc>
          <w:tcPr>
            <w:tcW w:w="1750"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Развитие географической сети особо охраняемых природных территорий регионального и местного значения</w:t>
            </w:r>
          </w:p>
        </w:tc>
        <w:tc>
          <w:tcPr>
            <w:tcW w:w="1617" w:type="dxa"/>
          </w:tcPr>
          <w:p w:rsidR="00C30DC1" w:rsidRPr="00783994" w:rsidRDefault="00C30DC1" w:rsidP="00783994">
            <w:pPr>
              <w:widowControl w:val="0"/>
              <w:autoSpaceDE w:val="0"/>
              <w:autoSpaceDN w:val="0"/>
              <w:adjustRightInd w:val="0"/>
              <w:jc w:val="center"/>
              <w:rPr>
                <w:sz w:val="22"/>
                <w:szCs w:val="22"/>
              </w:rPr>
            </w:pPr>
            <w:r>
              <w:rPr>
                <w:sz w:val="22"/>
                <w:szCs w:val="22"/>
              </w:rPr>
              <w:t>всего</w:t>
            </w:r>
            <w:r w:rsidRPr="00783994">
              <w:rPr>
                <w:sz w:val="22"/>
                <w:szCs w:val="22"/>
              </w:rPr>
              <w:t xml:space="preserve"> </w:t>
            </w:r>
          </w:p>
          <w:p w:rsidR="00C30DC1" w:rsidRPr="00783994" w:rsidRDefault="00C30DC1" w:rsidP="00783994">
            <w:pPr>
              <w:widowControl w:val="0"/>
              <w:autoSpaceDE w:val="0"/>
              <w:autoSpaceDN w:val="0"/>
              <w:adjustRightInd w:val="0"/>
              <w:jc w:val="center"/>
              <w:rPr>
                <w:sz w:val="22"/>
                <w:szCs w:val="22"/>
              </w:rPr>
            </w:pPr>
            <w:r w:rsidRPr="00783994">
              <w:rPr>
                <w:sz w:val="22"/>
                <w:szCs w:val="22"/>
              </w:rPr>
              <w:t>в том числе</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jc w:val="center"/>
              <w:rPr>
                <w:sz w:val="22"/>
                <w:szCs w:val="22"/>
              </w:rPr>
            </w:pPr>
            <w:r w:rsidRPr="00783994">
              <w:rPr>
                <w:sz w:val="22"/>
                <w:szCs w:val="22"/>
              </w:rPr>
              <w:t>67 408,6</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jc w:val="center"/>
              <w:rPr>
                <w:sz w:val="22"/>
                <w:szCs w:val="22"/>
              </w:rPr>
            </w:pPr>
            <w:r w:rsidRPr="00783994">
              <w:rPr>
                <w:sz w:val="22"/>
                <w:szCs w:val="22"/>
              </w:rPr>
              <w:t>150,0</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gridSpan w:val="2"/>
          </w:tcPr>
          <w:p w:rsidR="00C30DC1" w:rsidRPr="00783994" w:rsidRDefault="00C30DC1" w:rsidP="00783994">
            <w:pPr>
              <w:jc w:val="center"/>
              <w:rPr>
                <w:sz w:val="22"/>
                <w:szCs w:val="22"/>
              </w:rPr>
            </w:pPr>
            <w:r w:rsidRPr="00783994">
              <w:rPr>
                <w:sz w:val="22"/>
                <w:szCs w:val="22"/>
              </w:rPr>
              <w:t>28 977,5</w:t>
            </w:r>
          </w:p>
        </w:tc>
        <w:tc>
          <w:tcPr>
            <w:tcW w:w="1030" w:type="dxa"/>
          </w:tcPr>
          <w:p w:rsidR="00C30DC1" w:rsidRPr="00783994" w:rsidRDefault="00C30DC1" w:rsidP="00783994">
            <w:pPr>
              <w:jc w:val="center"/>
              <w:rPr>
                <w:sz w:val="22"/>
                <w:szCs w:val="22"/>
              </w:rPr>
            </w:pPr>
            <w:r w:rsidRPr="00783994">
              <w:rPr>
                <w:sz w:val="22"/>
                <w:szCs w:val="22"/>
              </w:rPr>
              <w:t>38 281,1</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06 03</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12 1 2180</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jc w:val="center"/>
              <w:rPr>
                <w:sz w:val="22"/>
                <w:szCs w:val="22"/>
              </w:rPr>
            </w:pPr>
            <w:r w:rsidRPr="00783994">
              <w:rPr>
                <w:sz w:val="22"/>
                <w:szCs w:val="22"/>
              </w:rPr>
              <w:t>67 408,6</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jc w:val="center"/>
              <w:rPr>
                <w:sz w:val="22"/>
                <w:szCs w:val="22"/>
              </w:rPr>
            </w:pPr>
            <w:r w:rsidRPr="00783994">
              <w:rPr>
                <w:sz w:val="22"/>
                <w:szCs w:val="22"/>
              </w:rPr>
              <w:t>150,0</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gridSpan w:val="2"/>
          </w:tcPr>
          <w:p w:rsidR="00C30DC1" w:rsidRPr="00783994" w:rsidRDefault="00C30DC1" w:rsidP="00783994">
            <w:pPr>
              <w:jc w:val="center"/>
              <w:rPr>
                <w:sz w:val="22"/>
                <w:szCs w:val="22"/>
              </w:rPr>
            </w:pPr>
            <w:r w:rsidRPr="00783994">
              <w:rPr>
                <w:sz w:val="22"/>
                <w:szCs w:val="22"/>
              </w:rPr>
              <w:t>28 977,5</w:t>
            </w:r>
          </w:p>
        </w:tc>
        <w:tc>
          <w:tcPr>
            <w:tcW w:w="1030" w:type="dxa"/>
          </w:tcPr>
          <w:p w:rsidR="00C30DC1" w:rsidRPr="00783994" w:rsidRDefault="00C30DC1" w:rsidP="00783994">
            <w:pPr>
              <w:jc w:val="center"/>
              <w:rPr>
                <w:sz w:val="22"/>
                <w:szCs w:val="22"/>
              </w:rPr>
            </w:pPr>
            <w:r w:rsidRPr="00783994">
              <w:rPr>
                <w:sz w:val="22"/>
                <w:szCs w:val="22"/>
              </w:rPr>
              <w:t>38 281,1</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8336" w:type="dxa"/>
            <w:gridSpan w:val="9"/>
          </w:tcPr>
          <w:p w:rsidR="00C30DC1" w:rsidRPr="00783994" w:rsidRDefault="00C30DC1" w:rsidP="00783994">
            <w:pPr>
              <w:widowControl w:val="0"/>
              <w:autoSpaceDE w:val="0"/>
              <w:autoSpaceDN w:val="0"/>
              <w:adjustRightInd w:val="0"/>
              <w:jc w:val="center"/>
              <w:rPr>
                <w:sz w:val="22"/>
                <w:szCs w:val="22"/>
              </w:rPr>
            </w:pPr>
            <w:r w:rsidRPr="00783994">
              <w:rPr>
                <w:sz w:val="22"/>
                <w:szCs w:val="22"/>
              </w:rPr>
              <w:t>не требует финансирования</w:t>
            </w:r>
          </w:p>
        </w:tc>
      </w:tr>
      <w:tr w:rsidR="00C30DC1" w:rsidRPr="00783994" w:rsidTr="00783994">
        <w:tc>
          <w:tcPr>
            <w:tcW w:w="826"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1.7</w:t>
            </w:r>
          </w:p>
        </w:tc>
        <w:tc>
          <w:tcPr>
            <w:tcW w:w="1750"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Обеспечение охраны и функциониро-вания особо охраняемых природных территорий регионального значения</w:t>
            </w:r>
          </w:p>
        </w:tc>
        <w:tc>
          <w:tcPr>
            <w:tcW w:w="1617" w:type="dxa"/>
          </w:tcPr>
          <w:p w:rsidR="00C30DC1" w:rsidRDefault="00C30DC1" w:rsidP="00783994">
            <w:pPr>
              <w:widowControl w:val="0"/>
              <w:autoSpaceDE w:val="0"/>
              <w:autoSpaceDN w:val="0"/>
              <w:adjustRightInd w:val="0"/>
              <w:jc w:val="center"/>
              <w:rPr>
                <w:sz w:val="22"/>
                <w:szCs w:val="22"/>
              </w:rPr>
            </w:pPr>
            <w:r>
              <w:rPr>
                <w:sz w:val="22"/>
                <w:szCs w:val="22"/>
              </w:rPr>
              <w:t>всего</w:t>
            </w:r>
          </w:p>
          <w:p w:rsidR="00C30DC1" w:rsidRPr="00783994" w:rsidRDefault="00C30DC1" w:rsidP="00783994">
            <w:pPr>
              <w:widowControl w:val="0"/>
              <w:autoSpaceDE w:val="0"/>
              <w:autoSpaceDN w:val="0"/>
              <w:adjustRightInd w:val="0"/>
              <w:jc w:val="center"/>
              <w:rPr>
                <w:sz w:val="22"/>
                <w:szCs w:val="22"/>
              </w:rPr>
            </w:pPr>
            <w:r w:rsidRPr="00783994">
              <w:rPr>
                <w:sz w:val="22"/>
                <w:szCs w:val="22"/>
              </w:rPr>
              <w:t>в том числе</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jc w:val="center"/>
              <w:rPr>
                <w:sz w:val="22"/>
                <w:szCs w:val="22"/>
              </w:rPr>
            </w:pPr>
            <w:r w:rsidRPr="00783994">
              <w:rPr>
                <w:sz w:val="22"/>
                <w:szCs w:val="22"/>
              </w:rPr>
              <w:t>209 239,2</w:t>
            </w:r>
          </w:p>
        </w:tc>
        <w:tc>
          <w:tcPr>
            <w:tcW w:w="1030" w:type="dxa"/>
          </w:tcPr>
          <w:p w:rsidR="00C30DC1" w:rsidRPr="00783994" w:rsidRDefault="00C30DC1" w:rsidP="00783994">
            <w:pPr>
              <w:jc w:val="center"/>
              <w:rPr>
                <w:sz w:val="22"/>
                <w:szCs w:val="22"/>
              </w:rPr>
            </w:pPr>
            <w:r w:rsidRPr="00783994">
              <w:rPr>
                <w:sz w:val="22"/>
                <w:szCs w:val="22"/>
              </w:rPr>
              <w:t>27 761,8</w:t>
            </w:r>
          </w:p>
        </w:tc>
        <w:tc>
          <w:tcPr>
            <w:tcW w:w="1030" w:type="dxa"/>
          </w:tcPr>
          <w:p w:rsidR="00C30DC1" w:rsidRPr="00783994" w:rsidRDefault="00C30DC1" w:rsidP="00783994">
            <w:pPr>
              <w:jc w:val="center"/>
              <w:rPr>
                <w:sz w:val="22"/>
                <w:szCs w:val="22"/>
              </w:rPr>
            </w:pPr>
            <w:r w:rsidRPr="00783994">
              <w:rPr>
                <w:sz w:val="22"/>
                <w:szCs w:val="22"/>
              </w:rPr>
              <w:t>32 342,0</w:t>
            </w:r>
          </w:p>
        </w:tc>
        <w:tc>
          <w:tcPr>
            <w:tcW w:w="1030" w:type="dxa"/>
          </w:tcPr>
          <w:p w:rsidR="00C30DC1" w:rsidRPr="00783994" w:rsidRDefault="00C30DC1" w:rsidP="00783994">
            <w:pPr>
              <w:jc w:val="center"/>
              <w:rPr>
                <w:sz w:val="22"/>
                <w:szCs w:val="22"/>
              </w:rPr>
            </w:pPr>
            <w:r w:rsidRPr="00783994">
              <w:rPr>
                <w:sz w:val="22"/>
                <w:szCs w:val="22"/>
              </w:rPr>
              <w:t>31 025,5</w:t>
            </w:r>
          </w:p>
        </w:tc>
        <w:tc>
          <w:tcPr>
            <w:tcW w:w="1030" w:type="dxa"/>
          </w:tcPr>
          <w:p w:rsidR="00C30DC1" w:rsidRPr="00783994" w:rsidRDefault="00C30DC1" w:rsidP="00783994">
            <w:pPr>
              <w:jc w:val="center"/>
              <w:rPr>
                <w:sz w:val="22"/>
                <w:szCs w:val="22"/>
              </w:rPr>
            </w:pPr>
            <w:r w:rsidRPr="00783994">
              <w:rPr>
                <w:sz w:val="22"/>
                <w:szCs w:val="22"/>
              </w:rPr>
              <w:t>31 217,1</w:t>
            </w:r>
          </w:p>
        </w:tc>
        <w:tc>
          <w:tcPr>
            <w:tcW w:w="1030" w:type="dxa"/>
          </w:tcPr>
          <w:p w:rsidR="00C30DC1" w:rsidRPr="00783994" w:rsidRDefault="00C30DC1" w:rsidP="00783994">
            <w:pPr>
              <w:jc w:val="center"/>
              <w:rPr>
                <w:sz w:val="22"/>
                <w:szCs w:val="22"/>
              </w:rPr>
            </w:pPr>
            <w:r w:rsidRPr="00783994">
              <w:rPr>
                <w:sz w:val="22"/>
                <w:szCs w:val="22"/>
              </w:rPr>
              <w:t>29 127,8</w:t>
            </w:r>
          </w:p>
        </w:tc>
        <w:tc>
          <w:tcPr>
            <w:tcW w:w="1024" w:type="dxa"/>
          </w:tcPr>
          <w:p w:rsidR="00C30DC1" w:rsidRPr="00783994" w:rsidRDefault="00C30DC1" w:rsidP="00783994">
            <w:pPr>
              <w:jc w:val="center"/>
              <w:rPr>
                <w:sz w:val="22"/>
                <w:szCs w:val="22"/>
              </w:rPr>
            </w:pPr>
            <w:r w:rsidRPr="00783994">
              <w:rPr>
                <w:sz w:val="22"/>
                <w:szCs w:val="22"/>
              </w:rPr>
              <w:t>29 163,8</w:t>
            </w:r>
          </w:p>
        </w:tc>
        <w:tc>
          <w:tcPr>
            <w:tcW w:w="1036" w:type="dxa"/>
            <w:gridSpan w:val="2"/>
          </w:tcPr>
          <w:p w:rsidR="00C30DC1" w:rsidRPr="00783994" w:rsidRDefault="00C30DC1" w:rsidP="00783994">
            <w:pPr>
              <w:jc w:val="center"/>
              <w:rPr>
                <w:sz w:val="22"/>
                <w:szCs w:val="22"/>
              </w:rPr>
            </w:pPr>
            <w:r w:rsidRPr="00783994">
              <w:rPr>
                <w:sz w:val="22"/>
                <w:szCs w:val="22"/>
              </w:rPr>
              <w:t>28 601,2</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06 03</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12 1 2181</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jc w:val="center"/>
              <w:rPr>
                <w:iCs/>
                <w:sz w:val="22"/>
                <w:szCs w:val="22"/>
              </w:rPr>
            </w:pPr>
            <w:r w:rsidRPr="00783994">
              <w:rPr>
                <w:iCs/>
                <w:sz w:val="22"/>
                <w:szCs w:val="22"/>
              </w:rPr>
              <w:t>6 169,1</w:t>
            </w:r>
          </w:p>
        </w:tc>
        <w:tc>
          <w:tcPr>
            <w:tcW w:w="1030" w:type="dxa"/>
          </w:tcPr>
          <w:p w:rsidR="00C30DC1" w:rsidRPr="00783994" w:rsidRDefault="00C30DC1" w:rsidP="00783994">
            <w:pPr>
              <w:jc w:val="center"/>
              <w:rPr>
                <w:iCs/>
                <w:sz w:val="22"/>
                <w:szCs w:val="22"/>
              </w:rPr>
            </w:pPr>
            <w:r w:rsidRPr="00783994">
              <w:rPr>
                <w:iCs/>
                <w:sz w:val="22"/>
                <w:szCs w:val="22"/>
              </w:rPr>
              <w:t>950,0</w:t>
            </w:r>
          </w:p>
        </w:tc>
        <w:tc>
          <w:tcPr>
            <w:tcW w:w="1030" w:type="dxa"/>
          </w:tcPr>
          <w:p w:rsidR="00C30DC1" w:rsidRPr="00783994" w:rsidRDefault="00C30DC1" w:rsidP="00783994">
            <w:pPr>
              <w:jc w:val="center"/>
              <w:rPr>
                <w:iCs/>
                <w:sz w:val="22"/>
                <w:szCs w:val="22"/>
              </w:rPr>
            </w:pPr>
            <w:r w:rsidRPr="00783994">
              <w:rPr>
                <w:iCs/>
                <w:sz w:val="22"/>
                <w:szCs w:val="22"/>
              </w:rPr>
              <w:t>1 860,0</w:t>
            </w:r>
          </w:p>
        </w:tc>
        <w:tc>
          <w:tcPr>
            <w:tcW w:w="1030" w:type="dxa"/>
          </w:tcPr>
          <w:p w:rsidR="00C30DC1" w:rsidRPr="00783994" w:rsidRDefault="00C30DC1" w:rsidP="00783994">
            <w:pPr>
              <w:jc w:val="center"/>
              <w:rPr>
                <w:iCs/>
                <w:sz w:val="22"/>
                <w:szCs w:val="22"/>
              </w:rPr>
            </w:pPr>
            <w:r w:rsidRPr="00783994">
              <w:rPr>
                <w:iCs/>
                <w:sz w:val="22"/>
                <w:szCs w:val="22"/>
              </w:rPr>
              <w:t>300,0</w:t>
            </w:r>
          </w:p>
        </w:tc>
        <w:tc>
          <w:tcPr>
            <w:tcW w:w="1030" w:type="dxa"/>
          </w:tcPr>
          <w:p w:rsidR="00C30DC1" w:rsidRPr="00783994" w:rsidRDefault="00C30DC1" w:rsidP="00783994">
            <w:pPr>
              <w:jc w:val="center"/>
              <w:rPr>
                <w:iCs/>
                <w:sz w:val="22"/>
                <w:szCs w:val="22"/>
              </w:rPr>
            </w:pPr>
            <w:r w:rsidRPr="00783994">
              <w:rPr>
                <w:iCs/>
                <w:sz w:val="22"/>
                <w:szCs w:val="22"/>
              </w:rPr>
              <w:t>250,0</w:t>
            </w:r>
          </w:p>
        </w:tc>
        <w:tc>
          <w:tcPr>
            <w:tcW w:w="1030" w:type="dxa"/>
          </w:tcPr>
          <w:p w:rsidR="00C30DC1" w:rsidRPr="00783994" w:rsidRDefault="00C30DC1" w:rsidP="00783994">
            <w:pPr>
              <w:jc w:val="center"/>
              <w:rPr>
                <w:iCs/>
                <w:sz w:val="22"/>
                <w:szCs w:val="22"/>
              </w:rPr>
            </w:pPr>
            <w:r w:rsidRPr="00783994">
              <w:rPr>
                <w:iCs/>
                <w:sz w:val="22"/>
                <w:szCs w:val="22"/>
              </w:rPr>
              <w:t>899,9</w:t>
            </w:r>
          </w:p>
        </w:tc>
        <w:tc>
          <w:tcPr>
            <w:tcW w:w="1024" w:type="dxa"/>
          </w:tcPr>
          <w:p w:rsidR="00C30DC1" w:rsidRPr="00783994" w:rsidRDefault="00C30DC1" w:rsidP="00783994">
            <w:pPr>
              <w:jc w:val="center"/>
              <w:rPr>
                <w:iCs/>
                <w:sz w:val="22"/>
                <w:szCs w:val="22"/>
              </w:rPr>
            </w:pPr>
            <w:r w:rsidRPr="00783994">
              <w:rPr>
                <w:iCs/>
                <w:sz w:val="22"/>
                <w:szCs w:val="22"/>
              </w:rPr>
              <w:t>935,9</w:t>
            </w:r>
          </w:p>
        </w:tc>
        <w:tc>
          <w:tcPr>
            <w:tcW w:w="1036" w:type="dxa"/>
            <w:gridSpan w:val="2"/>
          </w:tcPr>
          <w:p w:rsidR="00C30DC1" w:rsidRPr="00783994" w:rsidRDefault="00C30DC1" w:rsidP="00783994">
            <w:pPr>
              <w:jc w:val="center"/>
              <w:rPr>
                <w:iCs/>
                <w:sz w:val="22"/>
                <w:szCs w:val="22"/>
              </w:rPr>
            </w:pPr>
            <w:r w:rsidRPr="00783994">
              <w:rPr>
                <w:iCs/>
                <w:sz w:val="22"/>
                <w:szCs w:val="22"/>
              </w:rPr>
              <w:t>973,3</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p w:rsidR="00C30DC1" w:rsidRPr="00783994" w:rsidRDefault="00C30DC1" w:rsidP="00783994">
            <w:pPr>
              <w:widowControl w:val="0"/>
              <w:jc w:val="center"/>
              <w:rPr>
                <w:sz w:val="22"/>
                <w:szCs w:val="22"/>
              </w:rPr>
            </w:pPr>
            <w:r w:rsidRPr="00783994">
              <w:rPr>
                <w:sz w:val="22"/>
                <w:szCs w:val="22"/>
              </w:rPr>
              <w:t>ГБУ РО «Дирекция»</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06 05</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12 1 0059</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610</w:t>
            </w:r>
          </w:p>
        </w:tc>
        <w:tc>
          <w:tcPr>
            <w:tcW w:w="1126" w:type="dxa"/>
          </w:tcPr>
          <w:p w:rsidR="00C30DC1" w:rsidRPr="00783994" w:rsidRDefault="00C30DC1" w:rsidP="00783994">
            <w:pPr>
              <w:jc w:val="center"/>
              <w:rPr>
                <w:iCs/>
                <w:sz w:val="22"/>
                <w:szCs w:val="22"/>
              </w:rPr>
            </w:pPr>
            <w:r w:rsidRPr="00783994">
              <w:rPr>
                <w:iCs/>
                <w:sz w:val="22"/>
                <w:szCs w:val="22"/>
              </w:rPr>
              <w:t>203 070,1</w:t>
            </w:r>
          </w:p>
        </w:tc>
        <w:tc>
          <w:tcPr>
            <w:tcW w:w="1030" w:type="dxa"/>
          </w:tcPr>
          <w:p w:rsidR="00C30DC1" w:rsidRPr="00783994" w:rsidRDefault="00C30DC1" w:rsidP="00783994">
            <w:pPr>
              <w:jc w:val="center"/>
              <w:rPr>
                <w:iCs/>
                <w:sz w:val="22"/>
                <w:szCs w:val="22"/>
              </w:rPr>
            </w:pPr>
            <w:r w:rsidRPr="00783994">
              <w:rPr>
                <w:iCs/>
                <w:sz w:val="22"/>
                <w:szCs w:val="22"/>
              </w:rPr>
              <w:t>26 811,8</w:t>
            </w:r>
          </w:p>
        </w:tc>
        <w:tc>
          <w:tcPr>
            <w:tcW w:w="1030" w:type="dxa"/>
          </w:tcPr>
          <w:p w:rsidR="00C30DC1" w:rsidRPr="00783994" w:rsidRDefault="00C30DC1" w:rsidP="00783994">
            <w:pPr>
              <w:jc w:val="center"/>
              <w:rPr>
                <w:iCs/>
                <w:sz w:val="22"/>
                <w:szCs w:val="22"/>
              </w:rPr>
            </w:pPr>
            <w:r w:rsidRPr="00783994">
              <w:rPr>
                <w:iCs/>
                <w:sz w:val="22"/>
                <w:szCs w:val="22"/>
              </w:rPr>
              <w:t>30 482,0</w:t>
            </w:r>
          </w:p>
        </w:tc>
        <w:tc>
          <w:tcPr>
            <w:tcW w:w="1030" w:type="dxa"/>
          </w:tcPr>
          <w:p w:rsidR="00C30DC1" w:rsidRPr="00783994" w:rsidRDefault="00C30DC1" w:rsidP="00783994">
            <w:pPr>
              <w:jc w:val="center"/>
              <w:rPr>
                <w:iCs/>
                <w:sz w:val="22"/>
                <w:szCs w:val="22"/>
              </w:rPr>
            </w:pPr>
            <w:r w:rsidRPr="00783994">
              <w:rPr>
                <w:iCs/>
                <w:sz w:val="22"/>
                <w:szCs w:val="22"/>
              </w:rPr>
              <w:t>30 725,5</w:t>
            </w:r>
          </w:p>
        </w:tc>
        <w:tc>
          <w:tcPr>
            <w:tcW w:w="1030" w:type="dxa"/>
          </w:tcPr>
          <w:p w:rsidR="00C30DC1" w:rsidRPr="00783994" w:rsidRDefault="00C30DC1" w:rsidP="00783994">
            <w:pPr>
              <w:jc w:val="center"/>
              <w:rPr>
                <w:iCs/>
                <w:sz w:val="22"/>
                <w:szCs w:val="22"/>
              </w:rPr>
            </w:pPr>
            <w:r w:rsidRPr="00783994">
              <w:rPr>
                <w:iCs/>
                <w:sz w:val="22"/>
                <w:szCs w:val="22"/>
              </w:rPr>
              <w:t>30 967,1</w:t>
            </w:r>
          </w:p>
        </w:tc>
        <w:tc>
          <w:tcPr>
            <w:tcW w:w="1030" w:type="dxa"/>
          </w:tcPr>
          <w:p w:rsidR="00C30DC1" w:rsidRPr="00783994" w:rsidRDefault="00C30DC1" w:rsidP="00783994">
            <w:pPr>
              <w:jc w:val="center"/>
              <w:rPr>
                <w:iCs/>
                <w:sz w:val="22"/>
                <w:szCs w:val="22"/>
              </w:rPr>
            </w:pPr>
            <w:r w:rsidRPr="00783994">
              <w:rPr>
                <w:iCs/>
                <w:sz w:val="22"/>
                <w:szCs w:val="22"/>
              </w:rPr>
              <w:t>28 227,9</w:t>
            </w:r>
          </w:p>
        </w:tc>
        <w:tc>
          <w:tcPr>
            <w:tcW w:w="1024" w:type="dxa"/>
          </w:tcPr>
          <w:p w:rsidR="00C30DC1" w:rsidRPr="00783994" w:rsidRDefault="00C30DC1" w:rsidP="00783994">
            <w:pPr>
              <w:jc w:val="center"/>
              <w:rPr>
                <w:iCs/>
                <w:sz w:val="22"/>
                <w:szCs w:val="22"/>
              </w:rPr>
            </w:pPr>
            <w:r w:rsidRPr="00783994">
              <w:rPr>
                <w:iCs/>
                <w:sz w:val="22"/>
                <w:szCs w:val="22"/>
              </w:rPr>
              <w:t>28 227,9</w:t>
            </w:r>
          </w:p>
        </w:tc>
        <w:tc>
          <w:tcPr>
            <w:tcW w:w="1036" w:type="dxa"/>
            <w:gridSpan w:val="2"/>
          </w:tcPr>
          <w:p w:rsidR="00C30DC1" w:rsidRPr="00783994" w:rsidRDefault="00C30DC1" w:rsidP="00783994">
            <w:pPr>
              <w:jc w:val="center"/>
              <w:rPr>
                <w:iCs/>
                <w:sz w:val="22"/>
                <w:szCs w:val="22"/>
              </w:rPr>
            </w:pPr>
            <w:r w:rsidRPr="00783994">
              <w:rPr>
                <w:iCs/>
                <w:sz w:val="22"/>
                <w:szCs w:val="22"/>
              </w:rPr>
              <w:t>27 627,9</w:t>
            </w:r>
          </w:p>
        </w:tc>
      </w:tr>
      <w:tr w:rsidR="00C30DC1" w:rsidRPr="00783994" w:rsidTr="00783994">
        <w:tc>
          <w:tcPr>
            <w:tcW w:w="826"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1.8</w:t>
            </w:r>
          </w:p>
        </w:tc>
        <w:tc>
          <w:tcPr>
            <w:tcW w:w="1750"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Мероприятия по сохранению редких и находящихся под угрозой исчезновения объектов животного и растительного мира</w:t>
            </w:r>
          </w:p>
        </w:tc>
        <w:tc>
          <w:tcPr>
            <w:tcW w:w="1617" w:type="dxa"/>
          </w:tcPr>
          <w:p w:rsidR="00C30DC1" w:rsidRPr="00783994" w:rsidRDefault="00C30DC1" w:rsidP="00783994">
            <w:pPr>
              <w:widowControl w:val="0"/>
              <w:autoSpaceDE w:val="0"/>
              <w:autoSpaceDN w:val="0"/>
              <w:adjustRightInd w:val="0"/>
              <w:jc w:val="center"/>
              <w:rPr>
                <w:sz w:val="22"/>
                <w:szCs w:val="22"/>
              </w:rPr>
            </w:pPr>
            <w:r>
              <w:rPr>
                <w:sz w:val="22"/>
                <w:szCs w:val="22"/>
              </w:rPr>
              <w:t>всего</w:t>
            </w:r>
          </w:p>
          <w:p w:rsidR="00C30DC1" w:rsidRPr="00783994" w:rsidRDefault="00C30DC1" w:rsidP="00783994">
            <w:pPr>
              <w:widowControl w:val="0"/>
              <w:autoSpaceDE w:val="0"/>
              <w:autoSpaceDN w:val="0"/>
              <w:adjustRightInd w:val="0"/>
              <w:jc w:val="center"/>
              <w:rPr>
                <w:sz w:val="22"/>
                <w:szCs w:val="22"/>
              </w:rPr>
            </w:pPr>
            <w:r w:rsidRPr="00783994">
              <w:rPr>
                <w:sz w:val="22"/>
                <w:szCs w:val="22"/>
              </w:rPr>
              <w:t>в том числе</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jc w:val="center"/>
              <w:rPr>
                <w:sz w:val="22"/>
                <w:szCs w:val="22"/>
              </w:rPr>
            </w:pPr>
            <w:r w:rsidRPr="00783994">
              <w:rPr>
                <w:sz w:val="22"/>
                <w:szCs w:val="22"/>
              </w:rPr>
              <w:t>10 746,1</w:t>
            </w:r>
          </w:p>
        </w:tc>
        <w:tc>
          <w:tcPr>
            <w:tcW w:w="1030" w:type="dxa"/>
          </w:tcPr>
          <w:p w:rsidR="00C30DC1" w:rsidRPr="00783994" w:rsidRDefault="00C30DC1" w:rsidP="00783994">
            <w:pPr>
              <w:jc w:val="center"/>
              <w:rPr>
                <w:sz w:val="22"/>
                <w:szCs w:val="22"/>
              </w:rPr>
            </w:pPr>
            <w:r w:rsidRPr="00783994">
              <w:rPr>
                <w:sz w:val="22"/>
                <w:szCs w:val="22"/>
              </w:rPr>
              <w:t>3 472,4</w:t>
            </w:r>
          </w:p>
        </w:tc>
        <w:tc>
          <w:tcPr>
            <w:tcW w:w="1030" w:type="dxa"/>
          </w:tcPr>
          <w:p w:rsidR="00C30DC1" w:rsidRPr="00783994" w:rsidRDefault="00C30DC1" w:rsidP="00783994">
            <w:pPr>
              <w:jc w:val="center"/>
              <w:rPr>
                <w:sz w:val="22"/>
                <w:szCs w:val="22"/>
              </w:rPr>
            </w:pPr>
            <w:r w:rsidRPr="00783994">
              <w:rPr>
                <w:sz w:val="22"/>
                <w:szCs w:val="22"/>
              </w:rPr>
              <w:t>825,7</w:t>
            </w:r>
          </w:p>
        </w:tc>
        <w:tc>
          <w:tcPr>
            <w:tcW w:w="1030" w:type="dxa"/>
          </w:tcPr>
          <w:p w:rsidR="00C30DC1" w:rsidRPr="00783994" w:rsidRDefault="00C30DC1" w:rsidP="00783994">
            <w:pPr>
              <w:jc w:val="center"/>
              <w:rPr>
                <w:sz w:val="22"/>
                <w:szCs w:val="22"/>
              </w:rPr>
            </w:pPr>
            <w:r w:rsidRPr="00783994">
              <w:rPr>
                <w:sz w:val="22"/>
                <w:szCs w:val="22"/>
              </w:rPr>
              <w:t>750,0</w:t>
            </w:r>
          </w:p>
        </w:tc>
        <w:tc>
          <w:tcPr>
            <w:tcW w:w="1030" w:type="dxa"/>
          </w:tcPr>
          <w:p w:rsidR="00C30DC1" w:rsidRPr="00783994" w:rsidRDefault="00C30DC1" w:rsidP="00783994">
            <w:pPr>
              <w:jc w:val="center"/>
              <w:rPr>
                <w:sz w:val="22"/>
                <w:szCs w:val="22"/>
              </w:rPr>
            </w:pPr>
            <w:r w:rsidRPr="00783994">
              <w:rPr>
                <w:sz w:val="22"/>
                <w:szCs w:val="22"/>
              </w:rPr>
              <w:t>800,0</w:t>
            </w:r>
          </w:p>
        </w:tc>
        <w:tc>
          <w:tcPr>
            <w:tcW w:w="1030" w:type="dxa"/>
          </w:tcPr>
          <w:p w:rsidR="00C30DC1" w:rsidRPr="00783994" w:rsidRDefault="00C30DC1" w:rsidP="00783994">
            <w:pPr>
              <w:jc w:val="center"/>
              <w:rPr>
                <w:sz w:val="22"/>
                <w:szCs w:val="22"/>
              </w:rPr>
            </w:pPr>
            <w:r w:rsidRPr="00783994">
              <w:rPr>
                <w:sz w:val="22"/>
                <w:szCs w:val="22"/>
              </w:rPr>
              <w:t>1 576,9</w:t>
            </w:r>
          </w:p>
        </w:tc>
        <w:tc>
          <w:tcPr>
            <w:tcW w:w="1024" w:type="dxa"/>
          </w:tcPr>
          <w:p w:rsidR="00C30DC1" w:rsidRPr="00783994" w:rsidRDefault="00C30DC1" w:rsidP="00783994">
            <w:pPr>
              <w:jc w:val="center"/>
              <w:rPr>
                <w:sz w:val="22"/>
                <w:szCs w:val="22"/>
              </w:rPr>
            </w:pPr>
            <w:r w:rsidRPr="00783994">
              <w:rPr>
                <w:sz w:val="22"/>
                <w:szCs w:val="22"/>
              </w:rPr>
              <w:t>1 631,9</w:t>
            </w:r>
          </w:p>
        </w:tc>
        <w:tc>
          <w:tcPr>
            <w:tcW w:w="1036" w:type="dxa"/>
            <w:gridSpan w:val="2"/>
          </w:tcPr>
          <w:p w:rsidR="00C30DC1" w:rsidRPr="00783994" w:rsidRDefault="00C30DC1" w:rsidP="00783994">
            <w:pPr>
              <w:jc w:val="center"/>
              <w:rPr>
                <w:sz w:val="22"/>
                <w:szCs w:val="22"/>
              </w:rPr>
            </w:pPr>
            <w:r w:rsidRPr="00783994">
              <w:rPr>
                <w:sz w:val="22"/>
                <w:szCs w:val="22"/>
              </w:rPr>
              <w:t>1 689,2</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06 03</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12 1 2183</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jc w:val="center"/>
              <w:rPr>
                <w:iCs/>
                <w:sz w:val="22"/>
                <w:szCs w:val="22"/>
              </w:rPr>
            </w:pPr>
            <w:r w:rsidRPr="00783994">
              <w:rPr>
                <w:iCs/>
                <w:sz w:val="22"/>
                <w:szCs w:val="22"/>
              </w:rPr>
              <w:t>10 405,7</w:t>
            </w:r>
          </w:p>
        </w:tc>
        <w:tc>
          <w:tcPr>
            <w:tcW w:w="1030" w:type="dxa"/>
          </w:tcPr>
          <w:p w:rsidR="00C30DC1" w:rsidRPr="00783994" w:rsidRDefault="00C30DC1" w:rsidP="00783994">
            <w:pPr>
              <w:jc w:val="center"/>
              <w:rPr>
                <w:iCs/>
                <w:sz w:val="22"/>
                <w:szCs w:val="22"/>
              </w:rPr>
            </w:pPr>
            <w:r w:rsidRPr="00783994">
              <w:rPr>
                <w:iCs/>
                <w:sz w:val="22"/>
                <w:szCs w:val="22"/>
              </w:rPr>
              <w:t>3 132,0</w:t>
            </w:r>
          </w:p>
        </w:tc>
        <w:tc>
          <w:tcPr>
            <w:tcW w:w="1030" w:type="dxa"/>
          </w:tcPr>
          <w:p w:rsidR="00C30DC1" w:rsidRPr="00783994" w:rsidRDefault="00C30DC1" w:rsidP="00783994">
            <w:pPr>
              <w:jc w:val="center"/>
              <w:rPr>
                <w:iCs/>
                <w:sz w:val="22"/>
                <w:szCs w:val="22"/>
              </w:rPr>
            </w:pPr>
            <w:r w:rsidRPr="00783994">
              <w:rPr>
                <w:iCs/>
                <w:sz w:val="22"/>
                <w:szCs w:val="22"/>
              </w:rPr>
              <w:t>825,7</w:t>
            </w:r>
          </w:p>
        </w:tc>
        <w:tc>
          <w:tcPr>
            <w:tcW w:w="1030" w:type="dxa"/>
          </w:tcPr>
          <w:p w:rsidR="00C30DC1" w:rsidRPr="00783994" w:rsidRDefault="00C30DC1" w:rsidP="00783994">
            <w:pPr>
              <w:jc w:val="center"/>
              <w:rPr>
                <w:iCs/>
                <w:sz w:val="22"/>
                <w:szCs w:val="22"/>
              </w:rPr>
            </w:pPr>
            <w:r w:rsidRPr="00783994">
              <w:rPr>
                <w:iCs/>
                <w:sz w:val="22"/>
                <w:szCs w:val="22"/>
              </w:rPr>
              <w:t>750,0</w:t>
            </w:r>
          </w:p>
        </w:tc>
        <w:tc>
          <w:tcPr>
            <w:tcW w:w="1030" w:type="dxa"/>
          </w:tcPr>
          <w:p w:rsidR="00C30DC1" w:rsidRPr="00783994" w:rsidRDefault="00C30DC1" w:rsidP="00783994">
            <w:pPr>
              <w:jc w:val="center"/>
              <w:rPr>
                <w:iCs/>
                <w:sz w:val="22"/>
                <w:szCs w:val="22"/>
              </w:rPr>
            </w:pPr>
            <w:r w:rsidRPr="00783994">
              <w:rPr>
                <w:iCs/>
                <w:sz w:val="22"/>
                <w:szCs w:val="22"/>
              </w:rPr>
              <w:t>800,0</w:t>
            </w:r>
          </w:p>
        </w:tc>
        <w:tc>
          <w:tcPr>
            <w:tcW w:w="1030" w:type="dxa"/>
          </w:tcPr>
          <w:p w:rsidR="00C30DC1" w:rsidRPr="00783994" w:rsidRDefault="00C30DC1" w:rsidP="00783994">
            <w:pPr>
              <w:jc w:val="center"/>
              <w:rPr>
                <w:iCs/>
                <w:sz w:val="22"/>
                <w:szCs w:val="22"/>
              </w:rPr>
            </w:pPr>
            <w:r w:rsidRPr="00783994">
              <w:rPr>
                <w:iCs/>
                <w:sz w:val="22"/>
                <w:szCs w:val="22"/>
              </w:rPr>
              <w:t>1 576,9</w:t>
            </w:r>
          </w:p>
        </w:tc>
        <w:tc>
          <w:tcPr>
            <w:tcW w:w="1024" w:type="dxa"/>
          </w:tcPr>
          <w:p w:rsidR="00C30DC1" w:rsidRPr="00783994" w:rsidRDefault="00C30DC1" w:rsidP="00783994">
            <w:pPr>
              <w:jc w:val="center"/>
              <w:rPr>
                <w:iCs/>
                <w:sz w:val="22"/>
                <w:szCs w:val="22"/>
              </w:rPr>
            </w:pPr>
            <w:r w:rsidRPr="00783994">
              <w:rPr>
                <w:iCs/>
                <w:sz w:val="22"/>
                <w:szCs w:val="22"/>
              </w:rPr>
              <w:t>1 631,9</w:t>
            </w:r>
          </w:p>
        </w:tc>
        <w:tc>
          <w:tcPr>
            <w:tcW w:w="1036" w:type="dxa"/>
            <w:gridSpan w:val="2"/>
          </w:tcPr>
          <w:p w:rsidR="00C30DC1" w:rsidRPr="00783994" w:rsidRDefault="00C30DC1" w:rsidP="00783994">
            <w:pPr>
              <w:jc w:val="center"/>
              <w:rPr>
                <w:iCs/>
                <w:sz w:val="22"/>
                <w:szCs w:val="22"/>
              </w:rPr>
            </w:pPr>
            <w:r w:rsidRPr="00783994">
              <w:rPr>
                <w:iCs/>
                <w:sz w:val="22"/>
                <w:szCs w:val="22"/>
              </w:rPr>
              <w:t>1 689,2</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06 05</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12 1 2183</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jc w:val="center"/>
              <w:rPr>
                <w:iCs/>
                <w:sz w:val="22"/>
                <w:szCs w:val="22"/>
              </w:rPr>
            </w:pPr>
            <w:r w:rsidRPr="00783994">
              <w:rPr>
                <w:iCs/>
                <w:sz w:val="22"/>
                <w:szCs w:val="22"/>
              </w:rPr>
              <w:t>340,4</w:t>
            </w:r>
          </w:p>
        </w:tc>
        <w:tc>
          <w:tcPr>
            <w:tcW w:w="1030" w:type="dxa"/>
          </w:tcPr>
          <w:p w:rsidR="00C30DC1" w:rsidRPr="00783994" w:rsidRDefault="00C30DC1" w:rsidP="00783994">
            <w:pPr>
              <w:jc w:val="center"/>
              <w:rPr>
                <w:iCs/>
                <w:sz w:val="22"/>
                <w:szCs w:val="22"/>
              </w:rPr>
            </w:pPr>
            <w:r w:rsidRPr="00783994">
              <w:rPr>
                <w:iCs/>
                <w:sz w:val="22"/>
                <w:szCs w:val="22"/>
              </w:rPr>
              <w:t>340,4</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1.9</w:t>
            </w:r>
          </w:p>
        </w:tc>
        <w:tc>
          <w:tcPr>
            <w:tcW w:w="1750" w:type="dxa"/>
            <w:vMerge w:val="restart"/>
          </w:tcPr>
          <w:p w:rsidR="00C30DC1" w:rsidRPr="00783994" w:rsidRDefault="00C30DC1" w:rsidP="00783994">
            <w:pPr>
              <w:widowControl w:val="0"/>
              <w:autoSpaceDE w:val="0"/>
              <w:autoSpaceDN w:val="0"/>
              <w:adjustRightInd w:val="0"/>
              <w:rPr>
                <w:rFonts w:ascii="Arial" w:hAnsi="Arial" w:cs="Arial"/>
                <w:sz w:val="22"/>
                <w:szCs w:val="22"/>
              </w:rPr>
            </w:pPr>
            <w:r w:rsidRPr="00783994">
              <w:rPr>
                <w:sz w:val="22"/>
                <w:szCs w:val="22"/>
              </w:rPr>
              <w:t>Создание условий для сохранения и воспроизводства объектов животного мира</w:t>
            </w:r>
          </w:p>
        </w:tc>
        <w:tc>
          <w:tcPr>
            <w:tcW w:w="1617" w:type="dxa"/>
            <w:vMerge w:val="restart"/>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jc w:val="center"/>
              <w:rPr>
                <w:sz w:val="22"/>
                <w:szCs w:val="22"/>
              </w:rPr>
            </w:pPr>
            <w:r w:rsidRPr="00783994">
              <w:rPr>
                <w:sz w:val="22"/>
                <w:szCs w:val="22"/>
              </w:rPr>
              <w:t>27 279,3</w:t>
            </w:r>
          </w:p>
        </w:tc>
        <w:tc>
          <w:tcPr>
            <w:tcW w:w="1030" w:type="dxa"/>
          </w:tcPr>
          <w:p w:rsidR="00C30DC1" w:rsidRPr="00783994" w:rsidRDefault="00C30DC1" w:rsidP="00783994">
            <w:pPr>
              <w:jc w:val="center"/>
              <w:rPr>
                <w:sz w:val="22"/>
                <w:szCs w:val="22"/>
              </w:rPr>
            </w:pPr>
            <w:r w:rsidRPr="00783994">
              <w:rPr>
                <w:sz w:val="22"/>
                <w:szCs w:val="22"/>
              </w:rPr>
              <w:t>9 642,8</w:t>
            </w:r>
          </w:p>
        </w:tc>
        <w:tc>
          <w:tcPr>
            <w:tcW w:w="1030" w:type="dxa"/>
          </w:tcPr>
          <w:p w:rsidR="00C30DC1" w:rsidRPr="00783994" w:rsidRDefault="00C30DC1" w:rsidP="00783994">
            <w:pPr>
              <w:jc w:val="center"/>
              <w:rPr>
                <w:sz w:val="22"/>
                <w:szCs w:val="22"/>
              </w:rPr>
            </w:pPr>
            <w:r w:rsidRPr="00783994">
              <w:rPr>
                <w:sz w:val="22"/>
                <w:szCs w:val="22"/>
              </w:rPr>
              <w:t>8 808,4</w:t>
            </w:r>
          </w:p>
        </w:tc>
        <w:tc>
          <w:tcPr>
            <w:tcW w:w="1030" w:type="dxa"/>
          </w:tcPr>
          <w:p w:rsidR="00C30DC1" w:rsidRPr="00783994" w:rsidRDefault="00C30DC1" w:rsidP="00783994">
            <w:pPr>
              <w:jc w:val="center"/>
              <w:rPr>
                <w:sz w:val="22"/>
                <w:szCs w:val="22"/>
              </w:rPr>
            </w:pPr>
            <w:r w:rsidRPr="00783994">
              <w:rPr>
                <w:sz w:val="22"/>
                <w:szCs w:val="22"/>
              </w:rPr>
              <w:t>1 373,5</w:t>
            </w:r>
          </w:p>
        </w:tc>
        <w:tc>
          <w:tcPr>
            <w:tcW w:w="1030" w:type="dxa"/>
          </w:tcPr>
          <w:p w:rsidR="00C30DC1" w:rsidRPr="00783994" w:rsidRDefault="00C30DC1" w:rsidP="00783994">
            <w:pPr>
              <w:jc w:val="center"/>
              <w:rPr>
                <w:sz w:val="22"/>
                <w:szCs w:val="22"/>
              </w:rPr>
            </w:pPr>
            <w:r w:rsidRPr="00783994">
              <w:rPr>
                <w:sz w:val="22"/>
                <w:szCs w:val="22"/>
              </w:rPr>
              <w:t>1 169,0</w:t>
            </w:r>
          </w:p>
        </w:tc>
        <w:tc>
          <w:tcPr>
            <w:tcW w:w="1030" w:type="dxa"/>
          </w:tcPr>
          <w:p w:rsidR="00C30DC1" w:rsidRPr="00783994" w:rsidRDefault="00C30DC1" w:rsidP="00783994">
            <w:pPr>
              <w:jc w:val="center"/>
              <w:rPr>
                <w:sz w:val="22"/>
                <w:szCs w:val="22"/>
              </w:rPr>
            </w:pPr>
            <w:r w:rsidRPr="00783994">
              <w:rPr>
                <w:sz w:val="22"/>
                <w:szCs w:val="22"/>
              </w:rPr>
              <w:t>1 895,2</w:t>
            </w:r>
          </w:p>
        </w:tc>
        <w:tc>
          <w:tcPr>
            <w:tcW w:w="1024" w:type="dxa"/>
          </w:tcPr>
          <w:p w:rsidR="00C30DC1" w:rsidRPr="00783994" w:rsidRDefault="00C30DC1" w:rsidP="00783994">
            <w:pPr>
              <w:jc w:val="center"/>
              <w:rPr>
                <w:sz w:val="22"/>
                <w:szCs w:val="22"/>
              </w:rPr>
            </w:pPr>
            <w:r w:rsidRPr="00783994">
              <w:rPr>
                <w:sz w:val="22"/>
                <w:szCs w:val="22"/>
              </w:rPr>
              <w:t>1 895,2</w:t>
            </w:r>
          </w:p>
        </w:tc>
        <w:tc>
          <w:tcPr>
            <w:tcW w:w="1036" w:type="dxa"/>
            <w:gridSpan w:val="2"/>
          </w:tcPr>
          <w:p w:rsidR="00C30DC1" w:rsidRPr="00783994" w:rsidRDefault="00C30DC1" w:rsidP="00783994">
            <w:pPr>
              <w:jc w:val="center"/>
              <w:rPr>
                <w:sz w:val="22"/>
                <w:szCs w:val="22"/>
              </w:rPr>
            </w:pPr>
            <w:r w:rsidRPr="00783994">
              <w:rPr>
                <w:sz w:val="22"/>
                <w:szCs w:val="22"/>
              </w:rPr>
              <w:t>2 495,2</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rFonts w:ascii="Arial" w:hAnsi="Arial" w:cs="Arial"/>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06 05</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12 1 2184</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jc w:val="center"/>
              <w:rPr>
                <w:sz w:val="22"/>
                <w:szCs w:val="22"/>
              </w:rPr>
            </w:pPr>
            <w:r w:rsidRPr="00783994">
              <w:rPr>
                <w:sz w:val="22"/>
                <w:szCs w:val="22"/>
              </w:rPr>
              <w:t>26 665,8</w:t>
            </w:r>
          </w:p>
        </w:tc>
        <w:tc>
          <w:tcPr>
            <w:tcW w:w="1030" w:type="dxa"/>
          </w:tcPr>
          <w:p w:rsidR="00C30DC1" w:rsidRPr="00783994" w:rsidRDefault="00C30DC1" w:rsidP="00783994">
            <w:pPr>
              <w:jc w:val="center"/>
              <w:rPr>
                <w:sz w:val="22"/>
                <w:szCs w:val="22"/>
              </w:rPr>
            </w:pPr>
            <w:r w:rsidRPr="00783994">
              <w:rPr>
                <w:sz w:val="22"/>
                <w:szCs w:val="22"/>
              </w:rPr>
              <w:t>9 438,3</w:t>
            </w:r>
          </w:p>
        </w:tc>
        <w:tc>
          <w:tcPr>
            <w:tcW w:w="1030" w:type="dxa"/>
          </w:tcPr>
          <w:p w:rsidR="00C30DC1" w:rsidRPr="00783994" w:rsidRDefault="00C30DC1" w:rsidP="00783994">
            <w:pPr>
              <w:jc w:val="center"/>
              <w:rPr>
                <w:sz w:val="22"/>
                <w:szCs w:val="22"/>
              </w:rPr>
            </w:pPr>
            <w:r w:rsidRPr="00783994">
              <w:rPr>
                <w:sz w:val="22"/>
                <w:szCs w:val="22"/>
              </w:rPr>
              <w:t>8 603,9</w:t>
            </w:r>
          </w:p>
        </w:tc>
        <w:tc>
          <w:tcPr>
            <w:tcW w:w="1030" w:type="dxa"/>
          </w:tcPr>
          <w:p w:rsidR="00C30DC1" w:rsidRPr="00783994" w:rsidRDefault="00C30DC1" w:rsidP="00783994">
            <w:pPr>
              <w:jc w:val="center"/>
              <w:rPr>
                <w:sz w:val="22"/>
                <w:szCs w:val="22"/>
              </w:rPr>
            </w:pPr>
            <w:r w:rsidRPr="00783994">
              <w:rPr>
                <w:sz w:val="22"/>
                <w:szCs w:val="22"/>
              </w:rPr>
              <w:t>1 169,0</w:t>
            </w:r>
          </w:p>
        </w:tc>
        <w:tc>
          <w:tcPr>
            <w:tcW w:w="1030" w:type="dxa"/>
          </w:tcPr>
          <w:p w:rsidR="00C30DC1" w:rsidRPr="00783994" w:rsidRDefault="00C30DC1" w:rsidP="00783994">
            <w:pPr>
              <w:jc w:val="center"/>
              <w:rPr>
                <w:sz w:val="22"/>
                <w:szCs w:val="22"/>
              </w:rPr>
            </w:pPr>
            <w:r w:rsidRPr="00783994">
              <w:rPr>
                <w:sz w:val="22"/>
                <w:szCs w:val="22"/>
              </w:rPr>
              <w:t>1 169,0</w:t>
            </w:r>
          </w:p>
        </w:tc>
        <w:tc>
          <w:tcPr>
            <w:tcW w:w="1030" w:type="dxa"/>
          </w:tcPr>
          <w:p w:rsidR="00C30DC1" w:rsidRPr="00783994" w:rsidRDefault="00C30DC1" w:rsidP="00783994">
            <w:pPr>
              <w:jc w:val="center"/>
              <w:rPr>
                <w:sz w:val="22"/>
                <w:szCs w:val="22"/>
              </w:rPr>
            </w:pPr>
            <w:r w:rsidRPr="00783994">
              <w:rPr>
                <w:sz w:val="22"/>
                <w:szCs w:val="22"/>
              </w:rPr>
              <w:t>1 895,2</w:t>
            </w:r>
          </w:p>
        </w:tc>
        <w:tc>
          <w:tcPr>
            <w:tcW w:w="1024" w:type="dxa"/>
          </w:tcPr>
          <w:p w:rsidR="00C30DC1" w:rsidRPr="00783994" w:rsidRDefault="00C30DC1" w:rsidP="00783994">
            <w:pPr>
              <w:jc w:val="center"/>
              <w:rPr>
                <w:sz w:val="22"/>
                <w:szCs w:val="22"/>
              </w:rPr>
            </w:pPr>
            <w:r w:rsidRPr="00783994">
              <w:rPr>
                <w:sz w:val="22"/>
                <w:szCs w:val="22"/>
              </w:rPr>
              <w:t>1 895,2</w:t>
            </w:r>
          </w:p>
        </w:tc>
        <w:tc>
          <w:tcPr>
            <w:tcW w:w="1036" w:type="dxa"/>
            <w:gridSpan w:val="2"/>
          </w:tcPr>
          <w:p w:rsidR="00C30DC1" w:rsidRPr="00783994" w:rsidRDefault="00C30DC1" w:rsidP="00783994">
            <w:pPr>
              <w:jc w:val="center"/>
              <w:rPr>
                <w:sz w:val="22"/>
                <w:szCs w:val="22"/>
              </w:rPr>
            </w:pPr>
            <w:r w:rsidRPr="00783994">
              <w:rPr>
                <w:sz w:val="22"/>
                <w:szCs w:val="22"/>
              </w:rPr>
              <w:t>2 495,2</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rFonts w:ascii="Arial" w:hAnsi="Arial" w:cs="Arial"/>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06 03</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12 1 5920</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jc w:val="center"/>
              <w:rPr>
                <w:sz w:val="22"/>
                <w:szCs w:val="22"/>
              </w:rPr>
            </w:pPr>
            <w:r w:rsidRPr="00783994">
              <w:rPr>
                <w:sz w:val="22"/>
                <w:szCs w:val="22"/>
              </w:rPr>
              <w:t>613,5</w:t>
            </w:r>
          </w:p>
        </w:tc>
        <w:tc>
          <w:tcPr>
            <w:tcW w:w="1030" w:type="dxa"/>
          </w:tcPr>
          <w:p w:rsidR="00C30DC1" w:rsidRPr="00783994" w:rsidRDefault="00C30DC1" w:rsidP="00783994">
            <w:pPr>
              <w:jc w:val="center"/>
              <w:rPr>
                <w:sz w:val="22"/>
                <w:szCs w:val="22"/>
              </w:rPr>
            </w:pPr>
            <w:r w:rsidRPr="00783994">
              <w:rPr>
                <w:sz w:val="22"/>
                <w:szCs w:val="22"/>
              </w:rPr>
              <w:t>204,5</w:t>
            </w:r>
          </w:p>
        </w:tc>
        <w:tc>
          <w:tcPr>
            <w:tcW w:w="1030" w:type="dxa"/>
          </w:tcPr>
          <w:p w:rsidR="00C30DC1" w:rsidRPr="00783994" w:rsidRDefault="00C30DC1" w:rsidP="00783994">
            <w:pPr>
              <w:jc w:val="center"/>
              <w:rPr>
                <w:sz w:val="22"/>
                <w:szCs w:val="22"/>
              </w:rPr>
            </w:pPr>
            <w:r w:rsidRPr="00783994">
              <w:rPr>
                <w:sz w:val="22"/>
                <w:szCs w:val="22"/>
              </w:rPr>
              <w:t>204,5</w:t>
            </w:r>
          </w:p>
        </w:tc>
        <w:tc>
          <w:tcPr>
            <w:tcW w:w="1030" w:type="dxa"/>
          </w:tcPr>
          <w:p w:rsidR="00C30DC1" w:rsidRPr="00783994" w:rsidRDefault="00C30DC1" w:rsidP="00783994">
            <w:pPr>
              <w:jc w:val="center"/>
              <w:rPr>
                <w:sz w:val="22"/>
                <w:szCs w:val="22"/>
              </w:rPr>
            </w:pPr>
            <w:r w:rsidRPr="00783994">
              <w:rPr>
                <w:sz w:val="22"/>
                <w:szCs w:val="22"/>
              </w:rPr>
              <w:t>204,5</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tcPr>
          <w:p w:rsidR="00C30DC1" w:rsidRPr="00783994" w:rsidRDefault="00C30DC1" w:rsidP="00783994">
            <w:pPr>
              <w:widowControl w:val="0"/>
              <w:autoSpaceDE w:val="0"/>
              <w:autoSpaceDN w:val="0"/>
              <w:adjustRightInd w:val="0"/>
              <w:rPr>
                <w:spacing w:val="-10"/>
                <w:sz w:val="22"/>
                <w:szCs w:val="22"/>
              </w:rPr>
            </w:pPr>
            <w:r w:rsidRPr="00783994">
              <w:rPr>
                <w:spacing w:val="-10"/>
                <w:sz w:val="22"/>
                <w:szCs w:val="22"/>
              </w:rPr>
              <w:t>Основ-ное меро-при-ятие 1.10</w:t>
            </w: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Обеспечение выполнения функций аппарата департамента охраны и использования объектов животного мира и водных биологических ресурсов Ростовской области</w:t>
            </w: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Депохотрыбхоз РО</w:t>
            </w:r>
          </w:p>
          <w:p w:rsidR="00C30DC1" w:rsidRPr="00783994" w:rsidRDefault="00C30DC1" w:rsidP="00A26912">
            <w:pPr>
              <w:widowControl w:val="0"/>
              <w:autoSpaceDE w:val="0"/>
              <w:autoSpaceDN w:val="0"/>
              <w:adjustRightInd w:val="0"/>
              <w:jc w:val="center"/>
              <w:rPr>
                <w:sz w:val="22"/>
                <w:szCs w:val="22"/>
              </w:rPr>
            </w:pPr>
            <w:r w:rsidRPr="00783994">
              <w:rPr>
                <w:sz w:val="22"/>
                <w:szCs w:val="22"/>
              </w:rPr>
              <w:t xml:space="preserve">(до </w:t>
            </w:r>
            <w:r>
              <w:rPr>
                <w:sz w:val="22"/>
                <w:szCs w:val="22"/>
              </w:rPr>
              <w:t xml:space="preserve">1 июня </w:t>
            </w:r>
            <w:r w:rsidRPr="00783994">
              <w:rPr>
                <w:sz w:val="22"/>
                <w:szCs w:val="22"/>
              </w:rPr>
              <w:t>2014</w:t>
            </w:r>
            <w:r>
              <w:rPr>
                <w:sz w:val="22"/>
                <w:szCs w:val="22"/>
              </w:rPr>
              <w:t xml:space="preserve"> г.</w:t>
            </w:r>
            <w:r w:rsidRPr="00783994">
              <w:rPr>
                <w:sz w:val="22"/>
                <w:szCs w:val="22"/>
              </w:rPr>
              <w:t>)</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826</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1.11</w:t>
            </w: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Экологическое просвещение и формирование экологической культуры, обеспечение  информацией о состоянии окружающей среды</w:t>
            </w:r>
          </w:p>
        </w:tc>
        <w:tc>
          <w:tcPr>
            <w:tcW w:w="1617" w:type="dxa"/>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06 05</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12 1 2186</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jc w:val="center"/>
              <w:rPr>
                <w:sz w:val="22"/>
                <w:szCs w:val="22"/>
              </w:rPr>
            </w:pPr>
            <w:r w:rsidRPr="00783994">
              <w:rPr>
                <w:sz w:val="22"/>
                <w:szCs w:val="22"/>
              </w:rPr>
              <w:t>7 448,2</w:t>
            </w:r>
          </w:p>
        </w:tc>
        <w:tc>
          <w:tcPr>
            <w:tcW w:w="1030" w:type="dxa"/>
          </w:tcPr>
          <w:p w:rsidR="00C30DC1" w:rsidRPr="00783994" w:rsidRDefault="00C30DC1" w:rsidP="00783994">
            <w:pPr>
              <w:jc w:val="center"/>
              <w:rPr>
                <w:sz w:val="22"/>
                <w:szCs w:val="22"/>
              </w:rPr>
            </w:pPr>
            <w:r w:rsidRPr="00783994">
              <w:rPr>
                <w:sz w:val="22"/>
                <w:szCs w:val="22"/>
              </w:rPr>
              <w:t>732,1</w:t>
            </w:r>
          </w:p>
        </w:tc>
        <w:tc>
          <w:tcPr>
            <w:tcW w:w="1030" w:type="dxa"/>
          </w:tcPr>
          <w:p w:rsidR="00C30DC1" w:rsidRPr="00783994" w:rsidRDefault="00C30DC1" w:rsidP="00783994">
            <w:pPr>
              <w:jc w:val="center"/>
              <w:rPr>
                <w:sz w:val="22"/>
                <w:szCs w:val="22"/>
              </w:rPr>
            </w:pPr>
            <w:r w:rsidRPr="00783994">
              <w:rPr>
                <w:sz w:val="22"/>
                <w:szCs w:val="22"/>
              </w:rPr>
              <w:t>332,3</w:t>
            </w:r>
          </w:p>
        </w:tc>
        <w:tc>
          <w:tcPr>
            <w:tcW w:w="1030" w:type="dxa"/>
          </w:tcPr>
          <w:p w:rsidR="00C30DC1" w:rsidRPr="00783994" w:rsidRDefault="00C30DC1" w:rsidP="00783994">
            <w:pPr>
              <w:jc w:val="center"/>
              <w:rPr>
                <w:sz w:val="22"/>
                <w:szCs w:val="22"/>
              </w:rPr>
            </w:pPr>
            <w:r w:rsidRPr="00783994">
              <w:rPr>
                <w:sz w:val="22"/>
                <w:szCs w:val="22"/>
              </w:rPr>
              <w:t>127,7</w:t>
            </w:r>
          </w:p>
        </w:tc>
        <w:tc>
          <w:tcPr>
            <w:tcW w:w="1030" w:type="dxa"/>
          </w:tcPr>
          <w:p w:rsidR="00C30DC1" w:rsidRPr="00783994" w:rsidRDefault="00C30DC1" w:rsidP="00783994">
            <w:pPr>
              <w:jc w:val="center"/>
              <w:rPr>
                <w:sz w:val="22"/>
                <w:szCs w:val="22"/>
              </w:rPr>
            </w:pPr>
            <w:r w:rsidRPr="00783994">
              <w:rPr>
                <w:sz w:val="22"/>
                <w:szCs w:val="22"/>
              </w:rPr>
              <w:t>127,7</w:t>
            </w:r>
          </w:p>
        </w:tc>
        <w:tc>
          <w:tcPr>
            <w:tcW w:w="1030" w:type="dxa"/>
          </w:tcPr>
          <w:p w:rsidR="00C30DC1" w:rsidRPr="00783994" w:rsidRDefault="00C30DC1" w:rsidP="00783994">
            <w:pPr>
              <w:jc w:val="center"/>
              <w:rPr>
                <w:sz w:val="22"/>
                <w:szCs w:val="22"/>
              </w:rPr>
            </w:pPr>
            <w:r w:rsidRPr="00783994">
              <w:rPr>
                <w:sz w:val="22"/>
                <w:szCs w:val="22"/>
              </w:rPr>
              <w:t>1 750,0</w:t>
            </w:r>
          </w:p>
        </w:tc>
        <w:tc>
          <w:tcPr>
            <w:tcW w:w="1024" w:type="dxa"/>
          </w:tcPr>
          <w:p w:rsidR="00C30DC1" w:rsidRPr="00783994" w:rsidRDefault="00C30DC1" w:rsidP="00783994">
            <w:pPr>
              <w:jc w:val="center"/>
              <w:rPr>
                <w:sz w:val="22"/>
                <w:szCs w:val="22"/>
              </w:rPr>
            </w:pPr>
            <w:r w:rsidRPr="00783994">
              <w:rPr>
                <w:sz w:val="22"/>
                <w:szCs w:val="22"/>
              </w:rPr>
              <w:t>1 822,6</w:t>
            </w:r>
          </w:p>
        </w:tc>
        <w:tc>
          <w:tcPr>
            <w:tcW w:w="1036" w:type="dxa"/>
            <w:gridSpan w:val="2"/>
          </w:tcPr>
          <w:p w:rsidR="00C30DC1" w:rsidRPr="00783994" w:rsidRDefault="00C30DC1" w:rsidP="00783994">
            <w:pPr>
              <w:jc w:val="center"/>
              <w:rPr>
                <w:sz w:val="22"/>
                <w:szCs w:val="22"/>
              </w:rPr>
            </w:pPr>
            <w:r w:rsidRPr="00783994">
              <w:rPr>
                <w:sz w:val="22"/>
                <w:szCs w:val="22"/>
              </w:rPr>
              <w:t>2 555,8</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1.12</w:t>
            </w: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Организация детско-юношеского экологического движения</w:t>
            </w:r>
          </w:p>
        </w:tc>
        <w:tc>
          <w:tcPr>
            <w:tcW w:w="1617" w:type="dxa"/>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06 05</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12 1 2185</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jc w:val="center"/>
              <w:rPr>
                <w:sz w:val="22"/>
                <w:szCs w:val="22"/>
              </w:rPr>
            </w:pPr>
            <w:r w:rsidRPr="00783994">
              <w:rPr>
                <w:sz w:val="22"/>
                <w:szCs w:val="22"/>
              </w:rPr>
              <w:t>10 136,1</w:t>
            </w:r>
          </w:p>
        </w:tc>
        <w:tc>
          <w:tcPr>
            <w:tcW w:w="1030" w:type="dxa"/>
          </w:tcPr>
          <w:p w:rsidR="00C30DC1" w:rsidRPr="00783994" w:rsidRDefault="00C30DC1" w:rsidP="00783994">
            <w:pPr>
              <w:jc w:val="center"/>
              <w:rPr>
                <w:sz w:val="22"/>
                <w:szCs w:val="22"/>
              </w:rPr>
            </w:pPr>
            <w:r w:rsidRPr="00783994">
              <w:rPr>
                <w:sz w:val="22"/>
                <w:szCs w:val="22"/>
              </w:rPr>
              <w:t>1 324,5</w:t>
            </w:r>
          </w:p>
        </w:tc>
        <w:tc>
          <w:tcPr>
            <w:tcW w:w="1030" w:type="dxa"/>
          </w:tcPr>
          <w:p w:rsidR="00C30DC1" w:rsidRPr="00783994" w:rsidRDefault="00C30DC1" w:rsidP="00783994">
            <w:pPr>
              <w:jc w:val="center"/>
              <w:rPr>
                <w:sz w:val="22"/>
                <w:szCs w:val="22"/>
              </w:rPr>
            </w:pPr>
            <w:r w:rsidRPr="00783994">
              <w:rPr>
                <w:sz w:val="22"/>
                <w:szCs w:val="22"/>
              </w:rPr>
              <w:t>1 321,0</w:t>
            </w:r>
          </w:p>
        </w:tc>
        <w:tc>
          <w:tcPr>
            <w:tcW w:w="1030" w:type="dxa"/>
          </w:tcPr>
          <w:p w:rsidR="00C30DC1" w:rsidRPr="00783994" w:rsidRDefault="00C30DC1" w:rsidP="00783994">
            <w:pPr>
              <w:jc w:val="center"/>
              <w:rPr>
                <w:sz w:val="22"/>
                <w:szCs w:val="22"/>
              </w:rPr>
            </w:pPr>
            <w:r w:rsidRPr="00783994">
              <w:rPr>
                <w:sz w:val="22"/>
                <w:szCs w:val="22"/>
              </w:rPr>
              <w:t>1 321,0</w:t>
            </w:r>
          </w:p>
        </w:tc>
        <w:tc>
          <w:tcPr>
            <w:tcW w:w="1030" w:type="dxa"/>
          </w:tcPr>
          <w:p w:rsidR="00C30DC1" w:rsidRPr="00783994" w:rsidRDefault="00C30DC1" w:rsidP="00783994">
            <w:pPr>
              <w:jc w:val="center"/>
              <w:rPr>
                <w:sz w:val="22"/>
                <w:szCs w:val="22"/>
              </w:rPr>
            </w:pPr>
            <w:r w:rsidRPr="00783994">
              <w:rPr>
                <w:sz w:val="22"/>
                <w:szCs w:val="22"/>
              </w:rPr>
              <w:t>1 321,0</w:t>
            </w:r>
          </w:p>
        </w:tc>
        <w:tc>
          <w:tcPr>
            <w:tcW w:w="1030" w:type="dxa"/>
          </w:tcPr>
          <w:p w:rsidR="00C30DC1" w:rsidRPr="00783994" w:rsidRDefault="00C30DC1" w:rsidP="00783994">
            <w:pPr>
              <w:jc w:val="center"/>
              <w:rPr>
                <w:sz w:val="22"/>
                <w:szCs w:val="22"/>
              </w:rPr>
            </w:pPr>
            <w:r w:rsidRPr="00783994">
              <w:rPr>
                <w:sz w:val="22"/>
                <w:szCs w:val="22"/>
              </w:rPr>
              <w:t>1 553,2</w:t>
            </w:r>
          </w:p>
        </w:tc>
        <w:tc>
          <w:tcPr>
            <w:tcW w:w="1024" w:type="dxa"/>
          </w:tcPr>
          <w:p w:rsidR="00C30DC1" w:rsidRPr="00783994" w:rsidRDefault="00C30DC1" w:rsidP="00783994">
            <w:pPr>
              <w:jc w:val="center"/>
              <w:rPr>
                <w:sz w:val="22"/>
                <w:szCs w:val="22"/>
              </w:rPr>
            </w:pPr>
            <w:r w:rsidRPr="00783994">
              <w:rPr>
                <w:sz w:val="22"/>
                <w:szCs w:val="22"/>
              </w:rPr>
              <w:t>1 615,4</w:t>
            </w:r>
          </w:p>
        </w:tc>
        <w:tc>
          <w:tcPr>
            <w:tcW w:w="1036" w:type="dxa"/>
            <w:gridSpan w:val="2"/>
          </w:tcPr>
          <w:p w:rsidR="00C30DC1" w:rsidRPr="00783994" w:rsidRDefault="00C30DC1" w:rsidP="00783994">
            <w:pPr>
              <w:jc w:val="center"/>
              <w:rPr>
                <w:sz w:val="22"/>
                <w:szCs w:val="22"/>
              </w:rPr>
            </w:pPr>
            <w:r w:rsidRPr="00783994">
              <w:rPr>
                <w:sz w:val="22"/>
                <w:szCs w:val="22"/>
              </w:rPr>
              <w:t>1 680,0</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Под-прог-рамма 2</w:t>
            </w: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«Развитие и использование минерально-сырьевой базы Ростовской области»</w:t>
            </w:r>
          </w:p>
        </w:tc>
        <w:tc>
          <w:tcPr>
            <w:tcW w:w="1617" w:type="dxa"/>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jc w:val="center"/>
              <w:rPr>
                <w:sz w:val="22"/>
                <w:szCs w:val="22"/>
              </w:rPr>
            </w:pPr>
            <w:r w:rsidRPr="00783994">
              <w:rPr>
                <w:sz w:val="22"/>
                <w:szCs w:val="22"/>
              </w:rPr>
              <w:t>127 440,8</w:t>
            </w:r>
          </w:p>
        </w:tc>
        <w:tc>
          <w:tcPr>
            <w:tcW w:w="1030" w:type="dxa"/>
          </w:tcPr>
          <w:p w:rsidR="00C30DC1" w:rsidRPr="00783994" w:rsidRDefault="00C30DC1" w:rsidP="00783994">
            <w:pPr>
              <w:jc w:val="center"/>
              <w:rPr>
                <w:sz w:val="22"/>
                <w:szCs w:val="22"/>
              </w:rPr>
            </w:pPr>
            <w:r w:rsidRPr="00783994">
              <w:rPr>
                <w:sz w:val="22"/>
                <w:szCs w:val="22"/>
              </w:rPr>
              <w:t>27 892,6</w:t>
            </w:r>
          </w:p>
        </w:tc>
        <w:tc>
          <w:tcPr>
            <w:tcW w:w="1030" w:type="dxa"/>
          </w:tcPr>
          <w:p w:rsidR="00C30DC1" w:rsidRPr="00783994" w:rsidRDefault="00C30DC1" w:rsidP="00783994">
            <w:pPr>
              <w:jc w:val="center"/>
              <w:rPr>
                <w:sz w:val="22"/>
                <w:szCs w:val="22"/>
              </w:rPr>
            </w:pPr>
            <w:r w:rsidRPr="00783994">
              <w:rPr>
                <w:sz w:val="22"/>
                <w:szCs w:val="22"/>
              </w:rPr>
              <w:t>14 072,5</w:t>
            </w:r>
          </w:p>
        </w:tc>
        <w:tc>
          <w:tcPr>
            <w:tcW w:w="1030" w:type="dxa"/>
          </w:tcPr>
          <w:p w:rsidR="00C30DC1" w:rsidRPr="00783994" w:rsidRDefault="00C30DC1" w:rsidP="00783994">
            <w:pPr>
              <w:jc w:val="center"/>
              <w:rPr>
                <w:sz w:val="22"/>
                <w:szCs w:val="22"/>
              </w:rPr>
            </w:pPr>
            <w:r w:rsidRPr="00783994">
              <w:rPr>
                <w:sz w:val="22"/>
                <w:szCs w:val="22"/>
              </w:rPr>
              <w:t>10 834,4</w:t>
            </w:r>
          </w:p>
        </w:tc>
        <w:tc>
          <w:tcPr>
            <w:tcW w:w="1030" w:type="dxa"/>
          </w:tcPr>
          <w:p w:rsidR="00C30DC1" w:rsidRPr="00783994" w:rsidRDefault="00C30DC1" w:rsidP="00783994">
            <w:pPr>
              <w:jc w:val="center"/>
              <w:rPr>
                <w:sz w:val="22"/>
                <w:szCs w:val="22"/>
              </w:rPr>
            </w:pPr>
            <w:r w:rsidRPr="00783994">
              <w:rPr>
                <w:sz w:val="22"/>
                <w:szCs w:val="22"/>
              </w:rPr>
              <w:t>10 388,3</w:t>
            </w:r>
          </w:p>
        </w:tc>
        <w:tc>
          <w:tcPr>
            <w:tcW w:w="1030" w:type="dxa"/>
          </w:tcPr>
          <w:p w:rsidR="00C30DC1" w:rsidRPr="00783994" w:rsidRDefault="00C30DC1" w:rsidP="00783994">
            <w:pPr>
              <w:jc w:val="center"/>
              <w:rPr>
                <w:sz w:val="22"/>
                <w:szCs w:val="22"/>
              </w:rPr>
            </w:pPr>
            <w:r w:rsidRPr="00783994">
              <w:rPr>
                <w:sz w:val="22"/>
                <w:szCs w:val="22"/>
              </w:rPr>
              <w:t>34 938,0</w:t>
            </w:r>
          </w:p>
        </w:tc>
        <w:tc>
          <w:tcPr>
            <w:tcW w:w="1024" w:type="dxa"/>
          </w:tcPr>
          <w:p w:rsidR="00C30DC1" w:rsidRPr="00783994" w:rsidRDefault="00C30DC1" w:rsidP="00783994">
            <w:pPr>
              <w:jc w:val="center"/>
              <w:rPr>
                <w:sz w:val="22"/>
                <w:szCs w:val="22"/>
              </w:rPr>
            </w:pPr>
            <w:r w:rsidRPr="00783994">
              <w:rPr>
                <w:sz w:val="22"/>
                <w:szCs w:val="22"/>
              </w:rPr>
              <w:t>20 082,0</w:t>
            </w:r>
          </w:p>
        </w:tc>
        <w:tc>
          <w:tcPr>
            <w:tcW w:w="1036" w:type="dxa"/>
            <w:gridSpan w:val="2"/>
          </w:tcPr>
          <w:p w:rsidR="00C30DC1" w:rsidRPr="00783994" w:rsidRDefault="00C30DC1" w:rsidP="00783994">
            <w:pPr>
              <w:jc w:val="center"/>
              <w:rPr>
                <w:sz w:val="22"/>
                <w:szCs w:val="22"/>
              </w:rPr>
            </w:pPr>
            <w:r w:rsidRPr="00783994">
              <w:rPr>
                <w:sz w:val="22"/>
                <w:szCs w:val="22"/>
              </w:rPr>
              <w:t>9 233,0</w:t>
            </w:r>
          </w:p>
        </w:tc>
      </w:tr>
      <w:tr w:rsidR="00C30DC1" w:rsidRPr="00783994" w:rsidTr="00783994">
        <w:tc>
          <w:tcPr>
            <w:tcW w:w="826"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2.1</w:t>
            </w:r>
          </w:p>
        </w:tc>
        <w:tc>
          <w:tcPr>
            <w:tcW w:w="1750"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Поиски, оценка, разведка и переоценка запасов подземных вод на территории Ростовской области</w:t>
            </w:r>
          </w:p>
        </w:tc>
        <w:tc>
          <w:tcPr>
            <w:tcW w:w="1617" w:type="dxa"/>
            <w:vMerge w:val="restart"/>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04 04</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jc w:val="center"/>
              <w:rPr>
                <w:sz w:val="22"/>
                <w:szCs w:val="22"/>
              </w:rPr>
            </w:pPr>
            <w:r w:rsidRPr="00783994">
              <w:rPr>
                <w:sz w:val="22"/>
                <w:szCs w:val="22"/>
              </w:rPr>
              <w:t>109 767,4</w:t>
            </w:r>
          </w:p>
        </w:tc>
        <w:tc>
          <w:tcPr>
            <w:tcW w:w="1030" w:type="dxa"/>
          </w:tcPr>
          <w:p w:rsidR="00C30DC1" w:rsidRPr="00783994" w:rsidRDefault="00C30DC1" w:rsidP="00783994">
            <w:pPr>
              <w:jc w:val="center"/>
              <w:rPr>
                <w:sz w:val="22"/>
                <w:szCs w:val="22"/>
              </w:rPr>
            </w:pPr>
            <w:r w:rsidRPr="00783994">
              <w:rPr>
                <w:sz w:val="22"/>
                <w:szCs w:val="22"/>
              </w:rPr>
              <w:t>25 910,9</w:t>
            </w:r>
          </w:p>
        </w:tc>
        <w:tc>
          <w:tcPr>
            <w:tcW w:w="1030" w:type="dxa"/>
          </w:tcPr>
          <w:p w:rsidR="00C30DC1" w:rsidRPr="00783994" w:rsidRDefault="00C30DC1" w:rsidP="00783994">
            <w:pPr>
              <w:jc w:val="center"/>
              <w:rPr>
                <w:sz w:val="22"/>
                <w:szCs w:val="22"/>
              </w:rPr>
            </w:pPr>
            <w:r w:rsidRPr="00783994">
              <w:rPr>
                <w:sz w:val="22"/>
                <w:szCs w:val="22"/>
              </w:rPr>
              <w:t>12 400,0</w:t>
            </w:r>
          </w:p>
        </w:tc>
        <w:tc>
          <w:tcPr>
            <w:tcW w:w="1030" w:type="dxa"/>
          </w:tcPr>
          <w:p w:rsidR="00C30DC1" w:rsidRPr="00783994" w:rsidRDefault="00C30DC1" w:rsidP="00783994">
            <w:pPr>
              <w:jc w:val="center"/>
              <w:rPr>
                <w:sz w:val="22"/>
                <w:szCs w:val="22"/>
              </w:rPr>
            </w:pPr>
            <w:r w:rsidRPr="00783994">
              <w:rPr>
                <w:sz w:val="22"/>
                <w:szCs w:val="22"/>
              </w:rPr>
              <w:t>8 856,5</w:t>
            </w:r>
          </w:p>
        </w:tc>
        <w:tc>
          <w:tcPr>
            <w:tcW w:w="1030" w:type="dxa"/>
          </w:tcPr>
          <w:p w:rsidR="00C30DC1" w:rsidRPr="00783994" w:rsidRDefault="00C30DC1" w:rsidP="00783994">
            <w:pPr>
              <w:jc w:val="center"/>
              <w:rPr>
                <w:sz w:val="22"/>
                <w:szCs w:val="22"/>
              </w:rPr>
            </w:pPr>
            <w:r w:rsidRPr="00783994">
              <w:rPr>
                <w:sz w:val="22"/>
                <w:szCs w:val="22"/>
              </w:rPr>
              <w:t>7 600,0</w:t>
            </w:r>
          </w:p>
        </w:tc>
        <w:tc>
          <w:tcPr>
            <w:tcW w:w="1030" w:type="dxa"/>
          </w:tcPr>
          <w:p w:rsidR="00C30DC1" w:rsidRPr="00783994" w:rsidRDefault="00C30DC1" w:rsidP="00783994">
            <w:pPr>
              <w:jc w:val="center"/>
              <w:rPr>
                <w:sz w:val="22"/>
                <w:szCs w:val="22"/>
              </w:rPr>
            </w:pPr>
            <w:r w:rsidRPr="00783994">
              <w:rPr>
                <w:sz w:val="22"/>
                <w:szCs w:val="22"/>
              </w:rPr>
              <w:t>32 000,0</w:t>
            </w:r>
          </w:p>
        </w:tc>
        <w:tc>
          <w:tcPr>
            <w:tcW w:w="1024" w:type="dxa"/>
          </w:tcPr>
          <w:p w:rsidR="00C30DC1" w:rsidRPr="00783994" w:rsidRDefault="00C30DC1" w:rsidP="00783994">
            <w:pPr>
              <w:jc w:val="center"/>
              <w:rPr>
                <w:sz w:val="22"/>
                <w:szCs w:val="22"/>
              </w:rPr>
            </w:pPr>
            <w:r w:rsidRPr="00783994">
              <w:rPr>
                <w:sz w:val="22"/>
                <w:szCs w:val="22"/>
              </w:rPr>
              <w:t>17 000,0</w:t>
            </w:r>
          </w:p>
        </w:tc>
        <w:tc>
          <w:tcPr>
            <w:tcW w:w="1036" w:type="dxa"/>
            <w:gridSpan w:val="2"/>
          </w:tcPr>
          <w:p w:rsidR="00C30DC1" w:rsidRPr="00783994" w:rsidRDefault="00C30DC1" w:rsidP="00783994">
            <w:pPr>
              <w:jc w:val="center"/>
              <w:rPr>
                <w:sz w:val="22"/>
                <w:szCs w:val="22"/>
              </w:rPr>
            </w:pPr>
            <w:r w:rsidRPr="00783994">
              <w:rPr>
                <w:sz w:val="22"/>
                <w:szCs w:val="22"/>
              </w:rPr>
              <w:t>6 000,0</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04 04</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12 2 2187</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widowControl w:val="0"/>
              <w:jc w:val="center"/>
              <w:rPr>
                <w:sz w:val="22"/>
                <w:szCs w:val="22"/>
              </w:rPr>
            </w:pPr>
            <w:r w:rsidRPr="00783994">
              <w:rPr>
                <w:sz w:val="22"/>
                <w:szCs w:val="22"/>
              </w:rPr>
              <w:t>68 045,4</w:t>
            </w:r>
          </w:p>
        </w:tc>
        <w:tc>
          <w:tcPr>
            <w:tcW w:w="1030" w:type="dxa"/>
          </w:tcPr>
          <w:p w:rsidR="00C30DC1" w:rsidRPr="00783994" w:rsidRDefault="00C30DC1" w:rsidP="00783994">
            <w:pPr>
              <w:widowControl w:val="0"/>
              <w:jc w:val="center"/>
              <w:rPr>
                <w:sz w:val="22"/>
                <w:szCs w:val="22"/>
              </w:rPr>
            </w:pPr>
            <w:r w:rsidRPr="00783994">
              <w:rPr>
                <w:sz w:val="22"/>
                <w:szCs w:val="22"/>
              </w:rPr>
              <w:t>20 188,9</w:t>
            </w:r>
          </w:p>
        </w:tc>
        <w:tc>
          <w:tcPr>
            <w:tcW w:w="1030" w:type="dxa"/>
          </w:tcPr>
          <w:p w:rsidR="00C30DC1" w:rsidRPr="00783994" w:rsidRDefault="00C30DC1" w:rsidP="00783994">
            <w:pPr>
              <w:widowControl w:val="0"/>
              <w:jc w:val="center"/>
              <w:rPr>
                <w:sz w:val="22"/>
                <w:szCs w:val="22"/>
              </w:rPr>
            </w:pPr>
            <w:r w:rsidRPr="00783994">
              <w:rPr>
                <w:sz w:val="22"/>
                <w:szCs w:val="22"/>
              </w:rPr>
              <w:t>9 400,0</w:t>
            </w:r>
          </w:p>
        </w:tc>
        <w:tc>
          <w:tcPr>
            <w:tcW w:w="1030" w:type="dxa"/>
          </w:tcPr>
          <w:p w:rsidR="00C30DC1" w:rsidRPr="00783994" w:rsidRDefault="00C30DC1" w:rsidP="00783994">
            <w:pPr>
              <w:jc w:val="center"/>
              <w:rPr>
                <w:sz w:val="22"/>
                <w:szCs w:val="22"/>
              </w:rPr>
            </w:pPr>
            <w:r w:rsidRPr="00783994">
              <w:rPr>
                <w:sz w:val="22"/>
                <w:szCs w:val="22"/>
              </w:rPr>
              <w:t>8 856,5</w:t>
            </w:r>
          </w:p>
        </w:tc>
        <w:tc>
          <w:tcPr>
            <w:tcW w:w="1030" w:type="dxa"/>
          </w:tcPr>
          <w:p w:rsidR="00C30DC1" w:rsidRPr="00783994" w:rsidRDefault="00C30DC1" w:rsidP="00783994">
            <w:pPr>
              <w:jc w:val="center"/>
              <w:rPr>
                <w:sz w:val="22"/>
                <w:szCs w:val="22"/>
              </w:rPr>
            </w:pPr>
            <w:r w:rsidRPr="00783994">
              <w:rPr>
                <w:sz w:val="22"/>
                <w:szCs w:val="22"/>
              </w:rPr>
              <w:t>7 600,0</w:t>
            </w:r>
          </w:p>
        </w:tc>
        <w:tc>
          <w:tcPr>
            <w:tcW w:w="1030" w:type="dxa"/>
          </w:tcPr>
          <w:p w:rsidR="00C30DC1" w:rsidRPr="00783994" w:rsidRDefault="00C30DC1" w:rsidP="00783994">
            <w:pPr>
              <w:widowControl w:val="0"/>
              <w:jc w:val="center"/>
              <w:rPr>
                <w:sz w:val="22"/>
                <w:szCs w:val="22"/>
              </w:rPr>
            </w:pPr>
            <w:r w:rsidRPr="00783994">
              <w:rPr>
                <w:sz w:val="22"/>
                <w:szCs w:val="22"/>
              </w:rPr>
              <w:t>9 000,0</w:t>
            </w:r>
          </w:p>
        </w:tc>
        <w:tc>
          <w:tcPr>
            <w:tcW w:w="1024" w:type="dxa"/>
          </w:tcPr>
          <w:p w:rsidR="00C30DC1" w:rsidRPr="00783994" w:rsidRDefault="00C30DC1" w:rsidP="00783994">
            <w:pPr>
              <w:widowControl w:val="0"/>
              <w:jc w:val="center"/>
              <w:rPr>
                <w:sz w:val="22"/>
                <w:szCs w:val="22"/>
              </w:rPr>
            </w:pPr>
            <w:r w:rsidRPr="00783994">
              <w:rPr>
                <w:sz w:val="22"/>
                <w:szCs w:val="22"/>
              </w:rPr>
              <w:t>7 000,0</w:t>
            </w:r>
          </w:p>
        </w:tc>
        <w:tc>
          <w:tcPr>
            <w:tcW w:w="1036" w:type="dxa"/>
            <w:gridSpan w:val="2"/>
          </w:tcPr>
          <w:p w:rsidR="00C30DC1" w:rsidRPr="00783994" w:rsidRDefault="00C30DC1" w:rsidP="00783994">
            <w:pPr>
              <w:widowControl w:val="0"/>
              <w:jc w:val="center"/>
              <w:rPr>
                <w:sz w:val="22"/>
                <w:szCs w:val="22"/>
              </w:rPr>
            </w:pPr>
            <w:r w:rsidRPr="00783994">
              <w:rPr>
                <w:sz w:val="22"/>
                <w:szCs w:val="22"/>
              </w:rPr>
              <w:t>6 000,0</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04 04</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12 2 7334</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520</w:t>
            </w:r>
          </w:p>
        </w:tc>
        <w:tc>
          <w:tcPr>
            <w:tcW w:w="1126" w:type="dxa"/>
          </w:tcPr>
          <w:p w:rsidR="00C30DC1" w:rsidRPr="00783994" w:rsidRDefault="00C30DC1" w:rsidP="00783994">
            <w:pPr>
              <w:jc w:val="center"/>
              <w:rPr>
                <w:sz w:val="22"/>
                <w:szCs w:val="22"/>
              </w:rPr>
            </w:pPr>
            <w:r w:rsidRPr="00783994">
              <w:rPr>
                <w:sz w:val="22"/>
                <w:szCs w:val="22"/>
              </w:rPr>
              <w:t>41 722,0</w:t>
            </w:r>
          </w:p>
        </w:tc>
        <w:tc>
          <w:tcPr>
            <w:tcW w:w="1030" w:type="dxa"/>
          </w:tcPr>
          <w:p w:rsidR="00C30DC1" w:rsidRPr="00783994" w:rsidRDefault="00C30DC1" w:rsidP="00783994">
            <w:pPr>
              <w:jc w:val="center"/>
              <w:rPr>
                <w:sz w:val="22"/>
                <w:szCs w:val="22"/>
              </w:rPr>
            </w:pPr>
            <w:r w:rsidRPr="00783994">
              <w:rPr>
                <w:sz w:val="22"/>
                <w:szCs w:val="22"/>
              </w:rPr>
              <w:t>5 722,0</w:t>
            </w:r>
          </w:p>
        </w:tc>
        <w:tc>
          <w:tcPr>
            <w:tcW w:w="1030" w:type="dxa"/>
          </w:tcPr>
          <w:p w:rsidR="00C30DC1" w:rsidRPr="00783994" w:rsidRDefault="00C30DC1" w:rsidP="00783994">
            <w:pPr>
              <w:jc w:val="center"/>
              <w:rPr>
                <w:sz w:val="22"/>
                <w:szCs w:val="22"/>
              </w:rPr>
            </w:pPr>
            <w:r w:rsidRPr="00783994">
              <w:rPr>
                <w:sz w:val="22"/>
                <w:szCs w:val="22"/>
              </w:rPr>
              <w:t>3 000,0</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jc w:val="center"/>
              <w:rPr>
                <w:sz w:val="22"/>
                <w:szCs w:val="22"/>
              </w:rPr>
            </w:pPr>
            <w:r w:rsidRPr="00783994">
              <w:rPr>
                <w:sz w:val="22"/>
                <w:szCs w:val="22"/>
              </w:rPr>
              <w:t>23 000,0</w:t>
            </w:r>
          </w:p>
        </w:tc>
        <w:tc>
          <w:tcPr>
            <w:tcW w:w="1024" w:type="dxa"/>
          </w:tcPr>
          <w:p w:rsidR="00C30DC1" w:rsidRPr="00783994" w:rsidRDefault="00C30DC1" w:rsidP="00783994">
            <w:pPr>
              <w:jc w:val="center"/>
              <w:rPr>
                <w:sz w:val="22"/>
                <w:szCs w:val="22"/>
              </w:rPr>
            </w:pPr>
            <w:r w:rsidRPr="00783994">
              <w:rPr>
                <w:sz w:val="22"/>
                <w:szCs w:val="22"/>
              </w:rPr>
              <w:t>10 000,0</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2.2</w:t>
            </w: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Создание условий для повышения эффективности использования недр Ростовской области</w:t>
            </w: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04 04</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12 2 2188</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jc w:val="center"/>
              <w:rPr>
                <w:sz w:val="22"/>
                <w:szCs w:val="22"/>
              </w:rPr>
            </w:pPr>
            <w:r w:rsidRPr="00783994">
              <w:rPr>
                <w:sz w:val="22"/>
                <w:szCs w:val="22"/>
              </w:rPr>
              <w:t>17 673,4</w:t>
            </w:r>
          </w:p>
        </w:tc>
        <w:tc>
          <w:tcPr>
            <w:tcW w:w="1030" w:type="dxa"/>
          </w:tcPr>
          <w:p w:rsidR="00C30DC1" w:rsidRPr="00783994" w:rsidRDefault="00C30DC1" w:rsidP="00783994">
            <w:pPr>
              <w:jc w:val="center"/>
              <w:rPr>
                <w:sz w:val="22"/>
                <w:szCs w:val="22"/>
              </w:rPr>
            </w:pPr>
            <w:r w:rsidRPr="00783994">
              <w:rPr>
                <w:sz w:val="22"/>
                <w:szCs w:val="22"/>
              </w:rPr>
              <w:t>1 981,7</w:t>
            </w:r>
          </w:p>
        </w:tc>
        <w:tc>
          <w:tcPr>
            <w:tcW w:w="1030" w:type="dxa"/>
          </w:tcPr>
          <w:p w:rsidR="00C30DC1" w:rsidRPr="00783994" w:rsidRDefault="00C30DC1" w:rsidP="00783994">
            <w:pPr>
              <w:jc w:val="center"/>
              <w:rPr>
                <w:sz w:val="22"/>
                <w:szCs w:val="22"/>
              </w:rPr>
            </w:pPr>
            <w:r w:rsidRPr="00783994">
              <w:rPr>
                <w:sz w:val="22"/>
                <w:szCs w:val="22"/>
              </w:rPr>
              <w:t>1 672,5</w:t>
            </w:r>
          </w:p>
        </w:tc>
        <w:tc>
          <w:tcPr>
            <w:tcW w:w="1030" w:type="dxa"/>
          </w:tcPr>
          <w:p w:rsidR="00C30DC1" w:rsidRPr="00783994" w:rsidRDefault="00C30DC1" w:rsidP="00783994">
            <w:pPr>
              <w:jc w:val="center"/>
              <w:rPr>
                <w:sz w:val="22"/>
                <w:szCs w:val="22"/>
              </w:rPr>
            </w:pPr>
            <w:r w:rsidRPr="00783994">
              <w:rPr>
                <w:sz w:val="22"/>
                <w:szCs w:val="22"/>
              </w:rPr>
              <w:t>1 977,9</w:t>
            </w:r>
          </w:p>
        </w:tc>
        <w:tc>
          <w:tcPr>
            <w:tcW w:w="1030" w:type="dxa"/>
          </w:tcPr>
          <w:p w:rsidR="00C30DC1" w:rsidRPr="00783994" w:rsidRDefault="00C30DC1" w:rsidP="00783994">
            <w:pPr>
              <w:jc w:val="center"/>
              <w:rPr>
                <w:sz w:val="22"/>
                <w:szCs w:val="22"/>
              </w:rPr>
            </w:pPr>
            <w:r w:rsidRPr="00783994">
              <w:rPr>
                <w:sz w:val="22"/>
                <w:szCs w:val="22"/>
              </w:rPr>
              <w:t>2 788,3</w:t>
            </w:r>
          </w:p>
        </w:tc>
        <w:tc>
          <w:tcPr>
            <w:tcW w:w="1030" w:type="dxa"/>
          </w:tcPr>
          <w:p w:rsidR="00C30DC1" w:rsidRPr="00783994" w:rsidRDefault="00C30DC1" w:rsidP="00783994">
            <w:pPr>
              <w:jc w:val="center"/>
              <w:rPr>
                <w:sz w:val="22"/>
                <w:szCs w:val="22"/>
              </w:rPr>
            </w:pPr>
            <w:r w:rsidRPr="00783994">
              <w:rPr>
                <w:sz w:val="22"/>
                <w:szCs w:val="22"/>
              </w:rPr>
              <w:t>2 938,0</w:t>
            </w:r>
          </w:p>
        </w:tc>
        <w:tc>
          <w:tcPr>
            <w:tcW w:w="1024" w:type="dxa"/>
          </w:tcPr>
          <w:p w:rsidR="00C30DC1" w:rsidRPr="00783994" w:rsidRDefault="00C30DC1" w:rsidP="00783994">
            <w:pPr>
              <w:jc w:val="center"/>
              <w:rPr>
                <w:sz w:val="22"/>
                <w:szCs w:val="22"/>
              </w:rPr>
            </w:pPr>
            <w:r w:rsidRPr="00783994">
              <w:rPr>
                <w:sz w:val="22"/>
                <w:szCs w:val="22"/>
              </w:rPr>
              <w:t>3 082,0</w:t>
            </w:r>
          </w:p>
        </w:tc>
        <w:tc>
          <w:tcPr>
            <w:tcW w:w="1036" w:type="dxa"/>
            <w:gridSpan w:val="2"/>
          </w:tcPr>
          <w:p w:rsidR="00C30DC1" w:rsidRPr="00783994" w:rsidRDefault="00C30DC1" w:rsidP="00783994">
            <w:pPr>
              <w:jc w:val="center"/>
              <w:rPr>
                <w:sz w:val="22"/>
                <w:szCs w:val="22"/>
              </w:rPr>
            </w:pPr>
            <w:r w:rsidRPr="00783994">
              <w:rPr>
                <w:sz w:val="22"/>
                <w:szCs w:val="22"/>
              </w:rPr>
              <w:t>3 233,0</w:t>
            </w:r>
          </w:p>
        </w:tc>
      </w:tr>
      <w:tr w:rsidR="00C30DC1" w:rsidRPr="00783994" w:rsidTr="00783994">
        <w:tc>
          <w:tcPr>
            <w:tcW w:w="826"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Под-прог-рамма 3</w:t>
            </w:r>
          </w:p>
        </w:tc>
        <w:tc>
          <w:tcPr>
            <w:tcW w:w="1750"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«Развитие водохозяйст-венного комплекса Ростовской области»</w:t>
            </w:r>
          </w:p>
        </w:tc>
        <w:tc>
          <w:tcPr>
            <w:tcW w:w="1617" w:type="dxa"/>
          </w:tcPr>
          <w:p w:rsidR="00C30DC1" w:rsidRPr="00783994" w:rsidRDefault="00C30DC1" w:rsidP="00783994">
            <w:pPr>
              <w:widowControl w:val="0"/>
              <w:autoSpaceDE w:val="0"/>
              <w:autoSpaceDN w:val="0"/>
              <w:adjustRightInd w:val="0"/>
              <w:jc w:val="center"/>
              <w:rPr>
                <w:sz w:val="22"/>
                <w:szCs w:val="22"/>
              </w:rPr>
            </w:pPr>
            <w:r>
              <w:rPr>
                <w:sz w:val="22"/>
                <w:szCs w:val="22"/>
              </w:rPr>
              <w:t>всего</w:t>
            </w:r>
          </w:p>
          <w:p w:rsidR="00C30DC1" w:rsidRPr="00783994" w:rsidRDefault="00C30DC1" w:rsidP="00783994">
            <w:pPr>
              <w:widowControl w:val="0"/>
              <w:autoSpaceDE w:val="0"/>
              <w:autoSpaceDN w:val="0"/>
              <w:adjustRightInd w:val="0"/>
              <w:jc w:val="center"/>
              <w:rPr>
                <w:sz w:val="22"/>
                <w:szCs w:val="22"/>
              </w:rPr>
            </w:pPr>
            <w:r w:rsidRPr="00783994">
              <w:rPr>
                <w:sz w:val="22"/>
                <w:szCs w:val="22"/>
              </w:rPr>
              <w:t>в том числе</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jc w:val="center"/>
              <w:rPr>
                <w:sz w:val="22"/>
                <w:szCs w:val="22"/>
              </w:rPr>
            </w:pPr>
            <w:r w:rsidRPr="00783994">
              <w:rPr>
                <w:sz w:val="22"/>
                <w:szCs w:val="22"/>
              </w:rPr>
              <w:t>762 282,3</w:t>
            </w:r>
          </w:p>
        </w:tc>
        <w:tc>
          <w:tcPr>
            <w:tcW w:w="1030" w:type="dxa"/>
          </w:tcPr>
          <w:p w:rsidR="00C30DC1" w:rsidRPr="00783994" w:rsidRDefault="00C30DC1" w:rsidP="00783994">
            <w:pPr>
              <w:jc w:val="center"/>
              <w:rPr>
                <w:sz w:val="22"/>
                <w:szCs w:val="22"/>
              </w:rPr>
            </w:pPr>
            <w:r w:rsidRPr="00783994">
              <w:rPr>
                <w:sz w:val="22"/>
                <w:szCs w:val="22"/>
              </w:rPr>
              <w:t>124 651,7</w:t>
            </w:r>
          </w:p>
        </w:tc>
        <w:tc>
          <w:tcPr>
            <w:tcW w:w="1030" w:type="dxa"/>
          </w:tcPr>
          <w:p w:rsidR="00C30DC1" w:rsidRPr="00783994" w:rsidRDefault="00C30DC1" w:rsidP="00783994">
            <w:pPr>
              <w:jc w:val="center"/>
              <w:rPr>
                <w:sz w:val="22"/>
                <w:szCs w:val="22"/>
              </w:rPr>
            </w:pPr>
            <w:r w:rsidRPr="00783994">
              <w:rPr>
                <w:sz w:val="22"/>
                <w:szCs w:val="22"/>
              </w:rPr>
              <w:t>96 574,3</w:t>
            </w:r>
          </w:p>
        </w:tc>
        <w:tc>
          <w:tcPr>
            <w:tcW w:w="1030" w:type="dxa"/>
          </w:tcPr>
          <w:p w:rsidR="00C30DC1" w:rsidRPr="00783994" w:rsidRDefault="00C30DC1" w:rsidP="00783994">
            <w:pPr>
              <w:jc w:val="center"/>
              <w:rPr>
                <w:sz w:val="22"/>
                <w:szCs w:val="22"/>
              </w:rPr>
            </w:pPr>
            <w:r w:rsidRPr="00783994">
              <w:rPr>
                <w:sz w:val="22"/>
                <w:szCs w:val="22"/>
              </w:rPr>
              <w:t>110 187,2</w:t>
            </w:r>
          </w:p>
        </w:tc>
        <w:tc>
          <w:tcPr>
            <w:tcW w:w="1030" w:type="dxa"/>
          </w:tcPr>
          <w:p w:rsidR="00C30DC1" w:rsidRPr="00783994" w:rsidRDefault="00C30DC1" w:rsidP="00783994">
            <w:pPr>
              <w:jc w:val="center"/>
              <w:rPr>
                <w:sz w:val="22"/>
                <w:szCs w:val="22"/>
              </w:rPr>
            </w:pPr>
            <w:r w:rsidRPr="00783994">
              <w:rPr>
                <w:sz w:val="22"/>
                <w:szCs w:val="22"/>
              </w:rPr>
              <w:t>66 435,5</w:t>
            </w:r>
          </w:p>
        </w:tc>
        <w:tc>
          <w:tcPr>
            <w:tcW w:w="1030" w:type="dxa"/>
          </w:tcPr>
          <w:p w:rsidR="00C30DC1" w:rsidRPr="00783994" w:rsidRDefault="00C30DC1" w:rsidP="00783994">
            <w:pPr>
              <w:jc w:val="center"/>
              <w:rPr>
                <w:sz w:val="22"/>
                <w:szCs w:val="22"/>
              </w:rPr>
            </w:pPr>
            <w:r w:rsidRPr="00783994">
              <w:rPr>
                <w:sz w:val="22"/>
                <w:szCs w:val="22"/>
              </w:rPr>
              <w:t>130 662,8</w:t>
            </w:r>
          </w:p>
        </w:tc>
        <w:tc>
          <w:tcPr>
            <w:tcW w:w="1024" w:type="dxa"/>
          </w:tcPr>
          <w:p w:rsidR="00C30DC1" w:rsidRPr="00783994" w:rsidRDefault="00C30DC1" w:rsidP="00783994">
            <w:pPr>
              <w:jc w:val="center"/>
              <w:rPr>
                <w:sz w:val="22"/>
                <w:szCs w:val="22"/>
              </w:rPr>
            </w:pPr>
            <w:r w:rsidRPr="00783994">
              <w:rPr>
                <w:sz w:val="22"/>
                <w:szCs w:val="22"/>
              </w:rPr>
              <w:t>117 581,0</w:t>
            </w:r>
          </w:p>
        </w:tc>
        <w:tc>
          <w:tcPr>
            <w:tcW w:w="1036" w:type="dxa"/>
            <w:gridSpan w:val="2"/>
          </w:tcPr>
          <w:p w:rsidR="00C30DC1" w:rsidRPr="00783994" w:rsidRDefault="00C30DC1" w:rsidP="00783994">
            <w:pPr>
              <w:jc w:val="center"/>
              <w:rPr>
                <w:sz w:val="22"/>
                <w:szCs w:val="22"/>
              </w:rPr>
            </w:pPr>
            <w:r w:rsidRPr="00783994">
              <w:rPr>
                <w:sz w:val="22"/>
                <w:szCs w:val="22"/>
              </w:rPr>
              <w:t>116 189,8</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jc w:val="center"/>
              <w:rPr>
                <w:sz w:val="22"/>
                <w:szCs w:val="22"/>
              </w:rPr>
            </w:pPr>
            <w:r w:rsidRPr="00783994">
              <w:rPr>
                <w:sz w:val="22"/>
                <w:szCs w:val="22"/>
              </w:rPr>
              <w:t>749 309,6</w:t>
            </w:r>
          </w:p>
        </w:tc>
        <w:tc>
          <w:tcPr>
            <w:tcW w:w="1030" w:type="dxa"/>
          </w:tcPr>
          <w:p w:rsidR="00C30DC1" w:rsidRPr="00783994" w:rsidRDefault="00C30DC1" w:rsidP="00783994">
            <w:pPr>
              <w:jc w:val="center"/>
              <w:rPr>
                <w:sz w:val="22"/>
                <w:szCs w:val="22"/>
              </w:rPr>
            </w:pPr>
            <w:r w:rsidRPr="00783994">
              <w:rPr>
                <w:sz w:val="22"/>
                <w:szCs w:val="22"/>
              </w:rPr>
              <w:t>120 379,0</w:t>
            </w:r>
          </w:p>
        </w:tc>
        <w:tc>
          <w:tcPr>
            <w:tcW w:w="1030" w:type="dxa"/>
          </w:tcPr>
          <w:p w:rsidR="00C30DC1" w:rsidRPr="00783994" w:rsidRDefault="00C30DC1" w:rsidP="00783994">
            <w:pPr>
              <w:jc w:val="center"/>
              <w:rPr>
                <w:sz w:val="22"/>
                <w:szCs w:val="22"/>
              </w:rPr>
            </w:pPr>
            <w:r w:rsidRPr="00783994">
              <w:rPr>
                <w:sz w:val="22"/>
                <w:szCs w:val="22"/>
              </w:rPr>
              <w:t>96 574,3</w:t>
            </w:r>
          </w:p>
        </w:tc>
        <w:tc>
          <w:tcPr>
            <w:tcW w:w="1030" w:type="dxa"/>
          </w:tcPr>
          <w:p w:rsidR="00C30DC1" w:rsidRPr="00783994" w:rsidRDefault="00C30DC1" w:rsidP="00783994">
            <w:pPr>
              <w:jc w:val="center"/>
              <w:rPr>
                <w:sz w:val="22"/>
                <w:szCs w:val="22"/>
              </w:rPr>
            </w:pPr>
            <w:r w:rsidRPr="00783994">
              <w:rPr>
                <w:sz w:val="22"/>
                <w:szCs w:val="22"/>
              </w:rPr>
              <w:t>110 187,2</w:t>
            </w:r>
          </w:p>
        </w:tc>
        <w:tc>
          <w:tcPr>
            <w:tcW w:w="1030" w:type="dxa"/>
          </w:tcPr>
          <w:p w:rsidR="00C30DC1" w:rsidRPr="00783994" w:rsidRDefault="00C30DC1" w:rsidP="00783994">
            <w:pPr>
              <w:jc w:val="center"/>
              <w:rPr>
                <w:sz w:val="22"/>
                <w:szCs w:val="22"/>
              </w:rPr>
            </w:pPr>
            <w:r w:rsidRPr="00783994">
              <w:rPr>
                <w:sz w:val="22"/>
                <w:szCs w:val="22"/>
              </w:rPr>
              <w:t>66 435,5</w:t>
            </w:r>
          </w:p>
        </w:tc>
        <w:tc>
          <w:tcPr>
            <w:tcW w:w="1030" w:type="dxa"/>
          </w:tcPr>
          <w:p w:rsidR="00C30DC1" w:rsidRPr="00783994" w:rsidRDefault="00C30DC1" w:rsidP="00783994">
            <w:pPr>
              <w:jc w:val="center"/>
              <w:rPr>
                <w:sz w:val="22"/>
                <w:szCs w:val="22"/>
              </w:rPr>
            </w:pPr>
            <w:r w:rsidRPr="00783994">
              <w:rPr>
                <w:sz w:val="22"/>
                <w:szCs w:val="22"/>
              </w:rPr>
              <w:t>128 162,8</w:t>
            </w:r>
          </w:p>
        </w:tc>
        <w:tc>
          <w:tcPr>
            <w:tcW w:w="1024" w:type="dxa"/>
          </w:tcPr>
          <w:p w:rsidR="00C30DC1" w:rsidRPr="00783994" w:rsidRDefault="00C30DC1" w:rsidP="00783994">
            <w:pPr>
              <w:jc w:val="center"/>
              <w:rPr>
                <w:sz w:val="22"/>
                <w:szCs w:val="22"/>
              </w:rPr>
            </w:pPr>
            <w:r w:rsidRPr="00783994">
              <w:rPr>
                <w:sz w:val="22"/>
                <w:szCs w:val="22"/>
              </w:rPr>
              <w:t>113 581,0</w:t>
            </w:r>
          </w:p>
        </w:tc>
        <w:tc>
          <w:tcPr>
            <w:tcW w:w="1036" w:type="dxa"/>
            <w:gridSpan w:val="2"/>
          </w:tcPr>
          <w:p w:rsidR="00C30DC1" w:rsidRPr="00783994" w:rsidRDefault="00C30DC1" w:rsidP="00783994">
            <w:pPr>
              <w:jc w:val="center"/>
              <w:rPr>
                <w:sz w:val="22"/>
                <w:szCs w:val="22"/>
              </w:rPr>
            </w:pPr>
            <w:r w:rsidRPr="00783994">
              <w:rPr>
                <w:sz w:val="22"/>
                <w:szCs w:val="22"/>
              </w:rPr>
              <w:t>113 989,8</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министерство строительства РО</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812</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jc w:val="center"/>
              <w:rPr>
                <w:sz w:val="22"/>
                <w:szCs w:val="22"/>
              </w:rPr>
            </w:pPr>
            <w:r w:rsidRPr="00783994">
              <w:rPr>
                <w:sz w:val="22"/>
                <w:szCs w:val="22"/>
              </w:rPr>
              <w:t>12 972,7</w:t>
            </w:r>
          </w:p>
        </w:tc>
        <w:tc>
          <w:tcPr>
            <w:tcW w:w="1030" w:type="dxa"/>
          </w:tcPr>
          <w:p w:rsidR="00C30DC1" w:rsidRPr="00783994" w:rsidRDefault="00C30DC1" w:rsidP="00783994">
            <w:pPr>
              <w:jc w:val="center"/>
              <w:rPr>
                <w:sz w:val="22"/>
                <w:szCs w:val="22"/>
              </w:rPr>
            </w:pPr>
            <w:r w:rsidRPr="00783994">
              <w:rPr>
                <w:sz w:val="22"/>
                <w:szCs w:val="22"/>
              </w:rPr>
              <w:t>4 272,7</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jc w:val="center"/>
              <w:rPr>
                <w:sz w:val="22"/>
                <w:szCs w:val="22"/>
              </w:rPr>
            </w:pPr>
            <w:r w:rsidRPr="00783994">
              <w:rPr>
                <w:sz w:val="22"/>
                <w:szCs w:val="22"/>
              </w:rPr>
              <w:t>2 500,0</w:t>
            </w:r>
          </w:p>
        </w:tc>
        <w:tc>
          <w:tcPr>
            <w:tcW w:w="1024" w:type="dxa"/>
          </w:tcPr>
          <w:p w:rsidR="00C30DC1" w:rsidRPr="00783994" w:rsidRDefault="00C30DC1" w:rsidP="00783994">
            <w:pPr>
              <w:jc w:val="center"/>
              <w:rPr>
                <w:sz w:val="22"/>
                <w:szCs w:val="22"/>
              </w:rPr>
            </w:pPr>
            <w:r w:rsidRPr="00783994">
              <w:rPr>
                <w:sz w:val="22"/>
                <w:szCs w:val="22"/>
              </w:rPr>
              <w:t>4 000,0</w:t>
            </w:r>
          </w:p>
        </w:tc>
        <w:tc>
          <w:tcPr>
            <w:tcW w:w="1036" w:type="dxa"/>
            <w:gridSpan w:val="2"/>
          </w:tcPr>
          <w:p w:rsidR="00C30DC1" w:rsidRPr="00783994" w:rsidRDefault="00C30DC1" w:rsidP="00783994">
            <w:pPr>
              <w:jc w:val="center"/>
              <w:rPr>
                <w:sz w:val="22"/>
                <w:szCs w:val="22"/>
              </w:rPr>
            </w:pPr>
            <w:r w:rsidRPr="00783994">
              <w:rPr>
                <w:sz w:val="22"/>
                <w:szCs w:val="22"/>
              </w:rPr>
              <w:t>2 200,0</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3.1</w:t>
            </w: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Выполнение мероприятий по восстановлению и экологической реабилитации водных объектов</w:t>
            </w:r>
          </w:p>
        </w:tc>
        <w:tc>
          <w:tcPr>
            <w:tcW w:w="1617" w:type="dxa"/>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04 06</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12 3 2189</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jc w:val="center"/>
              <w:rPr>
                <w:sz w:val="22"/>
                <w:szCs w:val="22"/>
              </w:rPr>
            </w:pPr>
            <w:r w:rsidRPr="00783994">
              <w:rPr>
                <w:sz w:val="22"/>
                <w:szCs w:val="22"/>
              </w:rPr>
              <w:t>573 158,1</w:t>
            </w:r>
          </w:p>
        </w:tc>
        <w:tc>
          <w:tcPr>
            <w:tcW w:w="1030" w:type="dxa"/>
          </w:tcPr>
          <w:p w:rsidR="00C30DC1" w:rsidRPr="00783994" w:rsidRDefault="00C30DC1" w:rsidP="00783994">
            <w:pPr>
              <w:jc w:val="center"/>
              <w:rPr>
                <w:sz w:val="22"/>
                <w:szCs w:val="22"/>
              </w:rPr>
            </w:pPr>
            <w:r w:rsidRPr="00783994">
              <w:rPr>
                <w:sz w:val="22"/>
                <w:szCs w:val="22"/>
              </w:rPr>
              <w:t>66 902,3</w:t>
            </w:r>
          </w:p>
        </w:tc>
        <w:tc>
          <w:tcPr>
            <w:tcW w:w="1030" w:type="dxa"/>
          </w:tcPr>
          <w:p w:rsidR="00C30DC1" w:rsidRPr="00783994" w:rsidRDefault="00C30DC1" w:rsidP="00783994">
            <w:pPr>
              <w:jc w:val="center"/>
              <w:rPr>
                <w:sz w:val="22"/>
                <w:szCs w:val="22"/>
              </w:rPr>
            </w:pPr>
            <w:r w:rsidRPr="00783994">
              <w:rPr>
                <w:sz w:val="22"/>
                <w:szCs w:val="22"/>
              </w:rPr>
              <w:t>52 822,6</w:t>
            </w:r>
          </w:p>
        </w:tc>
        <w:tc>
          <w:tcPr>
            <w:tcW w:w="1030" w:type="dxa"/>
          </w:tcPr>
          <w:p w:rsidR="00C30DC1" w:rsidRPr="00783994" w:rsidRDefault="00C30DC1" w:rsidP="00783994">
            <w:pPr>
              <w:jc w:val="center"/>
              <w:rPr>
                <w:sz w:val="22"/>
                <w:szCs w:val="22"/>
              </w:rPr>
            </w:pPr>
            <w:r w:rsidRPr="00783994">
              <w:rPr>
                <w:sz w:val="22"/>
                <w:szCs w:val="22"/>
              </w:rPr>
              <w:t>66 435,5</w:t>
            </w:r>
          </w:p>
        </w:tc>
        <w:tc>
          <w:tcPr>
            <w:tcW w:w="1030" w:type="dxa"/>
          </w:tcPr>
          <w:p w:rsidR="00C30DC1" w:rsidRPr="00783994" w:rsidRDefault="00C30DC1" w:rsidP="00783994">
            <w:pPr>
              <w:jc w:val="center"/>
              <w:rPr>
                <w:sz w:val="22"/>
                <w:szCs w:val="22"/>
              </w:rPr>
            </w:pPr>
            <w:r w:rsidRPr="00783994">
              <w:rPr>
                <w:sz w:val="22"/>
                <w:szCs w:val="22"/>
              </w:rPr>
              <w:t>62 685,5</w:t>
            </w:r>
          </w:p>
        </w:tc>
        <w:tc>
          <w:tcPr>
            <w:tcW w:w="1030" w:type="dxa"/>
          </w:tcPr>
          <w:p w:rsidR="00C30DC1" w:rsidRPr="00783994" w:rsidRDefault="00C30DC1" w:rsidP="00783994">
            <w:pPr>
              <w:jc w:val="center"/>
              <w:rPr>
                <w:sz w:val="22"/>
                <w:szCs w:val="22"/>
              </w:rPr>
            </w:pPr>
            <w:r w:rsidRPr="00783994">
              <w:rPr>
                <w:sz w:val="22"/>
                <w:szCs w:val="22"/>
              </w:rPr>
              <w:t>116 741,4</w:t>
            </w:r>
          </w:p>
        </w:tc>
        <w:tc>
          <w:tcPr>
            <w:tcW w:w="1024" w:type="dxa"/>
          </w:tcPr>
          <w:p w:rsidR="00C30DC1" w:rsidRPr="00783994" w:rsidRDefault="00C30DC1" w:rsidP="00783994">
            <w:pPr>
              <w:jc w:val="center"/>
              <w:rPr>
                <w:sz w:val="22"/>
                <w:szCs w:val="22"/>
              </w:rPr>
            </w:pPr>
            <w:r w:rsidRPr="00783994">
              <w:rPr>
                <w:sz w:val="22"/>
                <w:szCs w:val="22"/>
              </w:rPr>
              <w:t>103 981,0</w:t>
            </w:r>
          </w:p>
        </w:tc>
        <w:tc>
          <w:tcPr>
            <w:tcW w:w="1036" w:type="dxa"/>
            <w:gridSpan w:val="2"/>
          </w:tcPr>
          <w:p w:rsidR="00C30DC1" w:rsidRPr="00783994" w:rsidRDefault="00C30DC1" w:rsidP="00783994">
            <w:pPr>
              <w:jc w:val="center"/>
              <w:rPr>
                <w:sz w:val="22"/>
                <w:szCs w:val="22"/>
              </w:rPr>
            </w:pPr>
            <w:r w:rsidRPr="00783994">
              <w:rPr>
                <w:sz w:val="22"/>
                <w:szCs w:val="22"/>
              </w:rPr>
              <w:t>103 589,8</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3.2</w:t>
            </w: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Организация</w:t>
            </w:r>
          </w:p>
          <w:p w:rsidR="00C30DC1" w:rsidRPr="00783994" w:rsidRDefault="00C30DC1" w:rsidP="00783994">
            <w:pPr>
              <w:widowControl w:val="0"/>
              <w:autoSpaceDE w:val="0"/>
              <w:autoSpaceDN w:val="0"/>
              <w:adjustRightInd w:val="0"/>
              <w:rPr>
                <w:sz w:val="22"/>
                <w:szCs w:val="22"/>
              </w:rPr>
            </w:pPr>
            <w:r w:rsidRPr="00783994">
              <w:rPr>
                <w:sz w:val="22"/>
                <w:szCs w:val="22"/>
              </w:rPr>
              <w:t>государственно</w:t>
            </w:r>
            <w:r>
              <w:rPr>
                <w:sz w:val="22"/>
                <w:szCs w:val="22"/>
              </w:rPr>
              <w:softHyphen/>
            </w:r>
            <w:r w:rsidRPr="00783994">
              <w:rPr>
                <w:sz w:val="22"/>
                <w:szCs w:val="22"/>
              </w:rPr>
              <w:t>го мониторинга водных объектов</w:t>
            </w:r>
          </w:p>
        </w:tc>
        <w:tc>
          <w:tcPr>
            <w:tcW w:w="1617" w:type="dxa"/>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04 06</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12 3 2190</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jc w:val="center"/>
              <w:rPr>
                <w:sz w:val="22"/>
                <w:szCs w:val="22"/>
              </w:rPr>
            </w:pPr>
            <w:r w:rsidRPr="00783994">
              <w:rPr>
                <w:sz w:val="22"/>
                <w:szCs w:val="22"/>
              </w:rPr>
              <w:t>31 697,7</w:t>
            </w:r>
          </w:p>
        </w:tc>
        <w:tc>
          <w:tcPr>
            <w:tcW w:w="1030" w:type="dxa"/>
          </w:tcPr>
          <w:p w:rsidR="00C30DC1" w:rsidRPr="00783994" w:rsidRDefault="00C30DC1" w:rsidP="00783994">
            <w:pPr>
              <w:jc w:val="center"/>
              <w:rPr>
                <w:sz w:val="22"/>
                <w:szCs w:val="22"/>
              </w:rPr>
            </w:pPr>
            <w:r w:rsidRPr="00783994">
              <w:rPr>
                <w:sz w:val="22"/>
                <w:szCs w:val="22"/>
              </w:rPr>
              <w:t>5 947,7</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jc w:val="center"/>
              <w:rPr>
                <w:sz w:val="22"/>
                <w:szCs w:val="22"/>
              </w:rPr>
            </w:pPr>
            <w:r w:rsidRPr="00783994">
              <w:rPr>
                <w:sz w:val="22"/>
                <w:szCs w:val="22"/>
              </w:rPr>
              <w:t>3 750,0</w:t>
            </w:r>
          </w:p>
        </w:tc>
        <w:tc>
          <w:tcPr>
            <w:tcW w:w="1030" w:type="dxa"/>
          </w:tcPr>
          <w:p w:rsidR="00C30DC1" w:rsidRPr="00783994" w:rsidRDefault="00C30DC1" w:rsidP="00783994">
            <w:pPr>
              <w:jc w:val="center"/>
              <w:rPr>
                <w:sz w:val="22"/>
                <w:szCs w:val="22"/>
              </w:rPr>
            </w:pPr>
            <w:r w:rsidRPr="00783994">
              <w:rPr>
                <w:sz w:val="22"/>
                <w:szCs w:val="22"/>
              </w:rPr>
              <w:t>7 000,0</w:t>
            </w:r>
          </w:p>
        </w:tc>
        <w:tc>
          <w:tcPr>
            <w:tcW w:w="1024" w:type="dxa"/>
          </w:tcPr>
          <w:p w:rsidR="00C30DC1" w:rsidRPr="00783994" w:rsidRDefault="00C30DC1" w:rsidP="00783994">
            <w:pPr>
              <w:jc w:val="center"/>
              <w:rPr>
                <w:sz w:val="22"/>
                <w:szCs w:val="22"/>
              </w:rPr>
            </w:pPr>
            <w:r w:rsidRPr="00783994">
              <w:rPr>
                <w:sz w:val="22"/>
                <w:szCs w:val="22"/>
              </w:rPr>
              <w:t>7 000,0</w:t>
            </w:r>
          </w:p>
        </w:tc>
        <w:tc>
          <w:tcPr>
            <w:tcW w:w="1036" w:type="dxa"/>
            <w:gridSpan w:val="2"/>
          </w:tcPr>
          <w:p w:rsidR="00C30DC1" w:rsidRPr="00783994" w:rsidRDefault="00C30DC1" w:rsidP="00783994">
            <w:pPr>
              <w:jc w:val="center"/>
              <w:rPr>
                <w:sz w:val="22"/>
                <w:szCs w:val="22"/>
              </w:rPr>
            </w:pPr>
            <w:r w:rsidRPr="00783994">
              <w:rPr>
                <w:sz w:val="22"/>
                <w:szCs w:val="22"/>
              </w:rPr>
              <w:t>8 000,0</w:t>
            </w:r>
          </w:p>
        </w:tc>
      </w:tr>
      <w:tr w:rsidR="00C30DC1" w:rsidRPr="00783994" w:rsidTr="00783994">
        <w:tc>
          <w:tcPr>
            <w:tcW w:w="826"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3.3</w:t>
            </w:r>
          </w:p>
        </w:tc>
        <w:tc>
          <w:tcPr>
            <w:tcW w:w="1750"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Осуществление мероприятий по защите от негативного воздействия вод посредством обеспечения безопасности ГТС</w:t>
            </w:r>
          </w:p>
        </w:tc>
        <w:tc>
          <w:tcPr>
            <w:tcW w:w="1617" w:type="dxa"/>
          </w:tcPr>
          <w:p w:rsidR="00C30DC1" w:rsidRDefault="00C30DC1" w:rsidP="00783994">
            <w:pPr>
              <w:widowControl w:val="0"/>
              <w:autoSpaceDE w:val="0"/>
              <w:autoSpaceDN w:val="0"/>
              <w:adjustRightInd w:val="0"/>
              <w:jc w:val="center"/>
              <w:rPr>
                <w:sz w:val="22"/>
                <w:szCs w:val="22"/>
              </w:rPr>
            </w:pPr>
            <w:r>
              <w:rPr>
                <w:sz w:val="22"/>
                <w:szCs w:val="22"/>
              </w:rPr>
              <w:t>всего</w:t>
            </w:r>
          </w:p>
          <w:p w:rsidR="00C30DC1" w:rsidRPr="00783994" w:rsidRDefault="00C30DC1" w:rsidP="00783994">
            <w:pPr>
              <w:widowControl w:val="0"/>
              <w:autoSpaceDE w:val="0"/>
              <w:autoSpaceDN w:val="0"/>
              <w:adjustRightInd w:val="0"/>
              <w:jc w:val="center"/>
              <w:rPr>
                <w:sz w:val="22"/>
                <w:szCs w:val="22"/>
              </w:rPr>
            </w:pPr>
            <w:r w:rsidRPr="00783994">
              <w:rPr>
                <w:sz w:val="22"/>
                <w:szCs w:val="22"/>
              </w:rPr>
              <w:t>в том числе</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jc w:val="center"/>
              <w:rPr>
                <w:sz w:val="22"/>
                <w:szCs w:val="22"/>
              </w:rPr>
            </w:pPr>
            <w:r w:rsidRPr="00783994">
              <w:rPr>
                <w:sz w:val="22"/>
                <w:szCs w:val="22"/>
              </w:rPr>
              <w:t>24 171,4</w:t>
            </w:r>
          </w:p>
        </w:tc>
        <w:tc>
          <w:tcPr>
            <w:tcW w:w="1030" w:type="dxa"/>
          </w:tcPr>
          <w:p w:rsidR="00C30DC1" w:rsidRPr="00783994" w:rsidRDefault="00C30DC1" w:rsidP="00783994">
            <w:pPr>
              <w:jc w:val="center"/>
              <w:rPr>
                <w:sz w:val="22"/>
                <w:szCs w:val="22"/>
              </w:rPr>
            </w:pPr>
            <w:r w:rsidRPr="00783994">
              <w:rPr>
                <w:sz w:val="22"/>
                <w:szCs w:val="22"/>
              </w:rPr>
              <w:t>8 050,0</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jc w:val="center"/>
              <w:rPr>
                <w:sz w:val="22"/>
                <w:szCs w:val="22"/>
              </w:rPr>
            </w:pPr>
            <w:r w:rsidRPr="00783994">
              <w:rPr>
                <w:sz w:val="22"/>
                <w:szCs w:val="22"/>
              </w:rPr>
              <w:t>6 921,4</w:t>
            </w:r>
          </w:p>
        </w:tc>
        <w:tc>
          <w:tcPr>
            <w:tcW w:w="1024" w:type="dxa"/>
          </w:tcPr>
          <w:p w:rsidR="00C30DC1" w:rsidRPr="00783994" w:rsidRDefault="00C30DC1" w:rsidP="00783994">
            <w:pPr>
              <w:jc w:val="center"/>
              <w:rPr>
                <w:sz w:val="22"/>
                <w:szCs w:val="22"/>
              </w:rPr>
            </w:pPr>
            <w:r w:rsidRPr="00783994">
              <w:rPr>
                <w:sz w:val="22"/>
                <w:szCs w:val="22"/>
              </w:rPr>
              <w:t>4 600,0</w:t>
            </w:r>
          </w:p>
        </w:tc>
        <w:tc>
          <w:tcPr>
            <w:tcW w:w="1036" w:type="dxa"/>
            <w:gridSpan w:val="2"/>
          </w:tcPr>
          <w:p w:rsidR="00C30DC1" w:rsidRPr="00783994" w:rsidRDefault="00C30DC1" w:rsidP="00783994">
            <w:pPr>
              <w:jc w:val="center"/>
              <w:rPr>
                <w:sz w:val="22"/>
                <w:szCs w:val="22"/>
              </w:rPr>
            </w:pPr>
            <w:r w:rsidRPr="00783994">
              <w:rPr>
                <w:sz w:val="22"/>
                <w:szCs w:val="22"/>
              </w:rPr>
              <w:t>4 600,0</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restart"/>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04 06</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12 3 7335</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520</w:t>
            </w:r>
          </w:p>
        </w:tc>
        <w:tc>
          <w:tcPr>
            <w:tcW w:w="1126" w:type="dxa"/>
          </w:tcPr>
          <w:p w:rsidR="00C30DC1" w:rsidRPr="00783994" w:rsidRDefault="00C30DC1" w:rsidP="00783994">
            <w:pPr>
              <w:jc w:val="center"/>
              <w:rPr>
                <w:sz w:val="22"/>
                <w:szCs w:val="22"/>
              </w:rPr>
            </w:pPr>
            <w:r w:rsidRPr="00783994">
              <w:rPr>
                <w:sz w:val="22"/>
                <w:szCs w:val="22"/>
              </w:rPr>
              <w:t>10 773,6</w:t>
            </w:r>
          </w:p>
        </w:tc>
        <w:tc>
          <w:tcPr>
            <w:tcW w:w="1030" w:type="dxa"/>
          </w:tcPr>
          <w:p w:rsidR="00C30DC1" w:rsidRPr="00783994" w:rsidRDefault="00C30DC1" w:rsidP="00783994">
            <w:pPr>
              <w:jc w:val="center"/>
              <w:rPr>
                <w:sz w:val="22"/>
                <w:szCs w:val="22"/>
              </w:rPr>
            </w:pPr>
            <w:r w:rsidRPr="00783994">
              <w:rPr>
                <w:sz w:val="22"/>
                <w:szCs w:val="22"/>
              </w:rPr>
              <w:t>1 352,2</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jc w:val="center"/>
              <w:rPr>
                <w:sz w:val="22"/>
                <w:szCs w:val="22"/>
              </w:rPr>
            </w:pPr>
            <w:r w:rsidRPr="00783994">
              <w:rPr>
                <w:sz w:val="22"/>
                <w:szCs w:val="22"/>
              </w:rPr>
              <w:t>4 421,4</w:t>
            </w:r>
          </w:p>
        </w:tc>
        <w:tc>
          <w:tcPr>
            <w:tcW w:w="1024" w:type="dxa"/>
          </w:tcPr>
          <w:p w:rsidR="00C30DC1" w:rsidRPr="00783994" w:rsidRDefault="00C30DC1" w:rsidP="00783994">
            <w:pPr>
              <w:jc w:val="center"/>
              <w:rPr>
                <w:sz w:val="22"/>
                <w:szCs w:val="22"/>
              </w:rPr>
            </w:pPr>
            <w:r w:rsidRPr="00783994">
              <w:rPr>
                <w:sz w:val="22"/>
                <w:szCs w:val="22"/>
              </w:rPr>
              <w:t>2 600,0</w:t>
            </w:r>
          </w:p>
        </w:tc>
        <w:tc>
          <w:tcPr>
            <w:tcW w:w="1036" w:type="dxa"/>
            <w:gridSpan w:val="2"/>
          </w:tcPr>
          <w:p w:rsidR="00C30DC1" w:rsidRPr="00783994" w:rsidRDefault="00C30DC1" w:rsidP="00783994">
            <w:pPr>
              <w:jc w:val="center"/>
              <w:rPr>
                <w:sz w:val="22"/>
                <w:szCs w:val="22"/>
              </w:rPr>
            </w:pPr>
            <w:r w:rsidRPr="00783994">
              <w:rPr>
                <w:sz w:val="22"/>
                <w:szCs w:val="22"/>
              </w:rPr>
              <w:t>2 400,0</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04 06</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12 3 7370</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520</w:t>
            </w:r>
          </w:p>
          <w:p w:rsidR="00C30DC1" w:rsidRPr="00783994" w:rsidRDefault="00C30DC1" w:rsidP="00783994">
            <w:pPr>
              <w:widowControl w:val="0"/>
              <w:autoSpaceDE w:val="0"/>
              <w:autoSpaceDN w:val="0"/>
              <w:adjustRightInd w:val="0"/>
              <w:jc w:val="center"/>
              <w:rPr>
                <w:sz w:val="22"/>
                <w:szCs w:val="22"/>
              </w:rPr>
            </w:pPr>
          </w:p>
        </w:tc>
        <w:tc>
          <w:tcPr>
            <w:tcW w:w="1126" w:type="dxa"/>
          </w:tcPr>
          <w:p w:rsidR="00C30DC1" w:rsidRPr="00783994" w:rsidRDefault="00C30DC1" w:rsidP="00783994">
            <w:pPr>
              <w:widowControl w:val="0"/>
              <w:jc w:val="center"/>
              <w:rPr>
                <w:sz w:val="22"/>
                <w:szCs w:val="22"/>
              </w:rPr>
            </w:pPr>
            <w:r w:rsidRPr="00783994">
              <w:rPr>
                <w:sz w:val="22"/>
                <w:szCs w:val="22"/>
              </w:rPr>
              <w:t>564,2</w:t>
            </w:r>
          </w:p>
        </w:tc>
        <w:tc>
          <w:tcPr>
            <w:tcW w:w="1030" w:type="dxa"/>
          </w:tcPr>
          <w:p w:rsidR="00C30DC1" w:rsidRPr="00783994" w:rsidRDefault="00C30DC1" w:rsidP="00783994">
            <w:pPr>
              <w:widowControl w:val="0"/>
              <w:jc w:val="center"/>
              <w:rPr>
                <w:sz w:val="22"/>
                <w:szCs w:val="22"/>
              </w:rPr>
            </w:pPr>
            <w:r w:rsidRPr="00783994">
              <w:rPr>
                <w:sz w:val="22"/>
                <w:szCs w:val="22"/>
              </w:rPr>
              <w:t>564,2</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04 06</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12 3 5016</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520</w:t>
            </w:r>
          </w:p>
        </w:tc>
        <w:tc>
          <w:tcPr>
            <w:tcW w:w="1126" w:type="dxa"/>
          </w:tcPr>
          <w:p w:rsidR="00C30DC1" w:rsidRPr="00783994" w:rsidRDefault="00C30DC1" w:rsidP="00783994">
            <w:pPr>
              <w:widowControl w:val="0"/>
              <w:jc w:val="center"/>
              <w:rPr>
                <w:sz w:val="22"/>
                <w:szCs w:val="22"/>
              </w:rPr>
            </w:pPr>
            <w:r w:rsidRPr="00783994">
              <w:rPr>
                <w:sz w:val="22"/>
                <w:szCs w:val="22"/>
              </w:rPr>
              <w:t>1 860,9</w:t>
            </w:r>
          </w:p>
        </w:tc>
        <w:tc>
          <w:tcPr>
            <w:tcW w:w="1030" w:type="dxa"/>
          </w:tcPr>
          <w:p w:rsidR="00C30DC1" w:rsidRPr="00783994" w:rsidRDefault="00C30DC1" w:rsidP="00783994">
            <w:pPr>
              <w:widowControl w:val="0"/>
              <w:jc w:val="center"/>
              <w:rPr>
                <w:sz w:val="22"/>
                <w:szCs w:val="22"/>
              </w:rPr>
            </w:pPr>
            <w:r w:rsidRPr="00783994">
              <w:rPr>
                <w:sz w:val="22"/>
                <w:szCs w:val="22"/>
              </w:rPr>
              <w:t>1 860,9</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министерство строительства РО</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812</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04 06</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12 3 7336</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520</w:t>
            </w:r>
          </w:p>
        </w:tc>
        <w:tc>
          <w:tcPr>
            <w:tcW w:w="1126" w:type="dxa"/>
          </w:tcPr>
          <w:p w:rsidR="00C30DC1" w:rsidRPr="00783994" w:rsidRDefault="00C30DC1" w:rsidP="00783994">
            <w:pPr>
              <w:jc w:val="center"/>
              <w:rPr>
                <w:sz w:val="22"/>
                <w:szCs w:val="22"/>
              </w:rPr>
            </w:pPr>
            <w:r w:rsidRPr="00783994">
              <w:rPr>
                <w:sz w:val="22"/>
                <w:szCs w:val="22"/>
              </w:rPr>
              <w:t>10 972,7</w:t>
            </w:r>
          </w:p>
        </w:tc>
        <w:tc>
          <w:tcPr>
            <w:tcW w:w="1030" w:type="dxa"/>
          </w:tcPr>
          <w:p w:rsidR="00C30DC1" w:rsidRPr="00783994" w:rsidRDefault="00C30DC1" w:rsidP="00783994">
            <w:pPr>
              <w:jc w:val="center"/>
              <w:rPr>
                <w:sz w:val="22"/>
                <w:szCs w:val="22"/>
              </w:rPr>
            </w:pPr>
            <w:r w:rsidRPr="00783994">
              <w:rPr>
                <w:sz w:val="22"/>
                <w:szCs w:val="22"/>
              </w:rPr>
              <w:t>4 272,7</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jc w:val="center"/>
              <w:rPr>
                <w:sz w:val="22"/>
                <w:szCs w:val="22"/>
              </w:rPr>
            </w:pPr>
            <w:r w:rsidRPr="00783994">
              <w:rPr>
                <w:sz w:val="22"/>
                <w:szCs w:val="22"/>
              </w:rPr>
              <w:t>2 500,0</w:t>
            </w:r>
          </w:p>
        </w:tc>
        <w:tc>
          <w:tcPr>
            <w:tcW w:w="1024" w:type="dxa"/>
          </w:tcPr>
          <w:p w:rsidR="00C30DC1" w:rsidRPr="00783994" w:rsidRDefault="00C30DC1" w:rsidP="00783994">
            <w:pPr>
              <w:jc w:val="center"/>
              <w:rPr>
                <w:sz w:val="22"/>
                <w:szCs w:val="22"/>
              </w:rPr>
            </w:pPr>
            <w:r w:rsidRPr="00783994">
              <w:rPr>
                <w:sz w:val="22"/>
                <w:szCs w:val="22"/>
              </w:rPr>
              <w:t>2 000,0</w:t>
            </w:r>
          </w:p>
        </w:tc>
        <w:tc>
          <w:tcPr>
            <w:tcW w:w="1036" w:type="dxa"/>
            <w:gridSpan w:val="2"/>
          </w:tcPr>
          <w:p w:rsidR="00C30DC1" w:rsidRPr="00783994" w:rsidRDefault="00C30DC1" w:rsidP="00783994">
            <w:pPr>
              <w:jc w:val="center"/>
              <w:rPr>
                <w:sz w:val="22"/>
                <w:szCs w:val="22"/>
              </w:rPr>
            </w:pPr>
            <w:r w:rsidRPr="00783994">
              <w:rPr>
                <w:sz w:val="22"/>
                <w:szCs w:val="22"/>
              </w:rPr>
              <w:t>2 200,0</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3.4</w:t>
            </w: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Осуществление мероприятий по обеспечению населения и объектов экономики сооружениями берегозащиты</w:t>
            </w: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министерство строительства РО</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812</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04 06</w:t>
            </w:r>
          </w:p>
        </w:tc>
        <w:tc>
          <w:tcPr>
            <w:tcW w:w="947" w:type="dxa"/>
          </w:tcPr>
          <w:p w:rsidR="00C30DC1" w:rsidRPr="00783994" w:rsidRDefault="00C30DC1" w:rsidP="00783994">
            <w:pPr>
              <w:widowControl w:val="0"/>
              <w:autoSpaceDE w:val="0"/>
              <w:autoSpaceDN w:val="0"/>
              <w:adjustRightInd w:val="0"/>
              <w:ind w:left="-57" w:right="-57"/>
              <w:jc w:val="center"/>
              <w:rPr>
                <w:spacing w:val="-20"/>
                <w:sz w:val="22"/>
                <w:szCs w:val="22"/>
              </w:rPr>
            </w:pPr>
            <w:r w:rsidRPr="00783994">
              <w:rPr>
                <w:spacing w:val="-20"/>
                <w:sz w:val="22"/>
                <w:szCs w:val="22"/>
              </w:rPr>
              <w:t>12 3 ХХХХ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jc w:val="center"/>
              <w:rPr>
                <w:sz w:val="22"/>
                <w:szCs w:val="22"/>
              </w:rPr>
            </w:pPr>
            <w:r w:rsidRPr="00783994">
              <w:rPr>
                <w:sz w:val="22"/>
                <w:szCs w:val="22"/>
              </w:rPr>
              <w:t>2 000,0</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jc w:val="center"/>
              <w:rPr>
                <w:sz w:val="22"/>
                <w:szCs w:val="22"/>
              </w:rPr>
            </w:pPr>
            <w:r w:rsidRPr="00783994">
              <w:rPr>
                <w:sz w:val="22"/>
                <w:szCs w:val="22"/>
              </w:rPr>
              <w:t>2 000,0</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3.5</w:t>
            </w: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Осуществление отдельных полномочий Российской Федерации в области водных отношений (за счет субвенций  федерального бюджета)</w:t>
            </w: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04 06</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12 3 5128</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jc w:val="center"/>
              <w:rPr>
                <w:sz w:val="22"/>
                <w:szCs w:val="22"/>
              </w:rPr>
            </w:pPr>
            <w:r w:rsidRPr="00783994">
              <w:rPr>
                <w:sz w:val="22"/>
                <w:szCs w:val="22"/>
              </w:rPr>
              <w:t>131 255,1</w:t>
            </w:r>
          </w:p>
        </w:tc>
        <w:tc>
          <w:tcPr>
            <w:tcW w:w="1030" w:type="dxa"/>
          </w:tcPr>
          <w:p w:rsidR="00C30DC1" w:rsidRPr="00783994" w:rsidRDefault="00C30DC1" w:rsidP="00783994">
            <w:pPr>
              <w:jc w:val="center"/>
              <w:rPr>
                <w:sz w:val="22"/>
                <w:szCs w:val="22"/>
              </w:rPr>
            </w:pPr>
            <w:r w:rsidRPr="00783994">
              <w:rPr>
                <w:sz w:val="22"/>
                <w:szCs w:val="22"/>
              </w:rPr>
              <w:t>43 751,7</w:t>
            </w:r>
          </w:p>
        </w:tc>
        <w:tc>
          <w:tcPr>
            <w:tcW w:w="1030" w:type="dxa"/>
          </w:tcPr>
          <w:p w:rsidR="00C30DC1" w:rsidRPr="00783994" w:rsidRDefault="00C30DC1" w:rsidP="00783994">
            <w:pPr>
              <w:jc w:val="center"/>
              <w:rPr>
                <w:sz w:val="22"/>
                <w:szCs w:val="22"/>
              </w:rPr>
            </w:pPr>
            <w:r w:rsidRPr="00783994">
              <w:rPr>
                <w:sz w:val="22"/>
                <w:szCs w:val="22"/>
              </w:rPr>
              <w:t>43 751,7</w:t>
            </w:r>
          </w:p>
        </w:tc>
        <w:tc>
          <w:tcPr>
            <w:tcW w:w="1030" w:type="dxa"/>
          </w:tcPr>
          <w:p w:rsidR="00C30DC1" w:rsidRPr="00783994" w:rsidRDefault="00C30DC1" w:rsidP="00783994">
            <w:pPr>
              <w:jc w:val="center"/>
              <w:rPr>
                <w:sz w:val="22"/>
                <w:szCs w:val="22"/>
              </w:rPr>
            </w:pPr>
            <w:r w:rsidRPr="00783994">
              <w:rPr>
                <w:sz w:val="22"/>
                <w:szCs w:val="22"/>
              </w:rPr>
              <w:t>43 751,7</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tcPr>
          <w:p w:rsidR="00C30DC1" w:rsidRPr="00783994" w:rsidRDefault="00C30DC1" w:rsidP="00783994">
            <w:pPr>
              <w:widowControl w:val="0"/>
              <w:autoSpaceDE w:val="0"/>
              <w:autoSpaceDN w:val="0"/>
              <w:adjustRightInd w:val="0"/>
              <w:spacing w:line="208" w:lineRule="auto"/>
              <w:rPr>
                <w:sz w:val="22"/>
                <w:szCs w:val="22"/>
              </w:rPr>
            </w:pPr>
            <w:r w:rsidRPr="00783994">
              <w:rPr>
                <w:sz w:val="22"/>
                <w:szCs w:val="22"/>
              </w:rPr>
              <w:t xml:space="preserve">Под-прог-рамма 4 </w:t>
            </w:r>
          </w:p>
        </w:tc>
        <w:tc>
          <w:tcPr>
            <w:tcW w:w="1750" w:type="dxa"/>
          </w:tcPr>
          <w:p w:rsidR="00C30DC1" w:rsidRPr="00783994" w:rsidRDefault="00C30DC1" w:rsidP="00783994">
            <w:pPr>
              <w:widowControl w:val="0"/>
              <w:autoSpaceDE w:val="0"/>
              <w:autoSpaceDN w:val="0"/>
              <w:adjustRightInd w:val="0"/>
              <w:spacing w:line="208" w:lineRule="auto"/>
              <w:rPr>
                <w:sz w:val="22"/>
                <w:szCs w:val="22"/>
              </w:rPr>
            </w:pPr>
            <w:r w:rsidRPr="00783994">
              <w:rPr>
                <w:sz w:val="22"/>
                <w:szCs w:val="22"/>
              </w:rPr>
              <w:t>«Развитие лесного хозяйства  Ростовской области»</w:t>
            </w:r>
          </w:p>
        </w:tc>
        <w:tc>
          <w:tcPr>
            <w:tcW w:w="1617" w:type="dxa"/>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spacing w:line="208" w:lineRule="auto"/>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spacing w:line="208" w:lineRule="auto"/>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spacing w:line="208" w:lineRule="auto"/>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spacing w:line="208" w:lineRule="auto"/>
              <w:jc w:val="center"/>
              <w:rPr>
                <w:sz w:val="22"/>
                <w:szCs w:val="22"/>
              </w:rPr>
            </w:pPr>
            <w:r w:rsidRPr="00783994">
              <w:rPr>
                <w:sz w:val="22"/>
                <w:szCs w:val="22"/>
              </w:rPr>
              <w:t>Х</w:t>
            </w:r>
          </w:p>
        </w:tc>
        <w:tc>
          <w:tcPr>
            <w:tcW w:w="1126" w:type="dxa"/>
          </w:tcPr>
          <w:p w:rsidR="00C30DC1" w:rsidRPr="00783994" w:rsidRDefault="00C30DC1" w:rsidP="00783994">
            <w:pPr>
              <w:jc w:val="center"/>
              <w:rPr>
                <w:spacing w:val="-10"/>
                <w:sz w:val="22"/>
                <w:szCs w:val="22"/>
              </w:rPr>
            </w:pPr>
            <w:r w:rsidRPr="00783994">
              <w:rPr>
                <w:spacing w:val="-10"/>
                <w:sz w:val="22"/>
                <w:szCs w:val="22"/>
              </w:rPr>
              <w:t>1 021 533,2</w:t>
            </w:r>
          </w:p>
        </w:tc>
        <w:tc>
          <w:tcPr>
            <w:tcW w:w="1030" w:type="dxa"/>
          </w:tcPr>
          <w:p w:rsidR="00C30DC1" w:rsidRPr="00783994" w:rsidRDefault="00C30DC1" w:rsidP="00783994">
            <w:pPr>
              <w:jc w:val="center"/>
              <w:rPr>
                <w:sz w:val="22"/>
                <w:szCs w:val="22"/>
              </w:rPr>
            </w:pPr>
            <w:r w:rsidRPr="00783994">
              <w:rPr>
                <w:sz w:val="22"/>
                <w:szCs w:val="22"/>
              </w:rPr>
              <w:t>316 185,1</w:t>
            </w:r>
          </w:p>
        </w:tc>
        <w:tc>
          <w:tcPr>
            <w:tcW w:w="1030" w:type="dxa"/>
          </w:tcPr>
          <w:p w:rsidR="00C30DC1" w:rsidRPr="00783994" w:rsidRDefault="00C30DC1" w:rsidP="00783994">
            <w:pPr>
              <w:jc w:val="center"/>
              <w:rPr>
                <w:sz w:val="22"/>
                <w:szCs w:val="22"/>
              </w:rPr>
            </w:pPr>
            <w:r w:rsidRPr="00783994">
              <w:rPr>
                <w:sz w:val="22"/>
                <w:szCs w:val="22"/>
              </w:rPr>
              <w:t>222 179,0</w:t>
            </w:r>
          </w:p>
        </w:tc>
        <w:tc>
          <w:tcPr>
            <w:tcW w:w="1030" w:type="dxa"/>
          </w:tcPr>
          <w:p w:rsidR="00C30DC1" w:rsidRPr="00783994" w:rsidRDefault="00C30DC1" w:rsidP="00783994">
            <w:pPr>
              <w:jc w:val="center"/>
              <w:rPr>
                <w:sz w:val="22"/>
                <w:szCs w:val="22"/>
              </w:rPr>
            </w:pPr>
            <w:r w:rsidRPr="00783994">
              <w:rPr>
                <w:sz w:val="22"/>
                <w:szCs w:val="22"/>
              </w:rPr>
              <w:t>218 397,8</w:t>
            </w:r>
          </w:p>
        </w:tc>
        <w:tc>
          <w:tcPr>
            <w:tcW w:w="1030" w:type="dxa"/>
          </w:tcPr>
          <w:p w:rsidR="00C30DC1" w:rsidRPr="00783994" w:rsidRDefault="00C30DC1" w:rsidP="00783994">
            <w:pPr>
              <w:jc w:val="center"/>
              <w:rPr>
                <w:sz w:val="22"/>
                <w:szCs w:val="22"/>
              </w:rPr>
            </w:pPr>
            <w:r w:rsidRPr="00783994">
              <w:rPr>
                <w:sz w:val="22"/>
                <w:szCs w:val="22"/>
              </w:rPr>
              <w:t>49 157,5</w:t>
            </w:r>
          </w:p>
        </w:tc>
        <w:tc>
          <w:tcPr>
            <w:tcW w:w="1030" w:type="dxa"/>
          </w:tcPr>
          <w:p w:rsidR="00C30DC1" w:rsidRPr="00783994" w:rsidRDefault="00C30DC1" w:rsidP="00783994">
            <w:pPr>
              <w:jc w:val="center"/>
              <w:rPr>
                <w:sz w:val="22"/>
                <w:szCs w:val="22"/>
              </w:rPr>
            </w:pPr>
            <w:r w:rsidRPr="00783994">
              <w:rPr>
                <w:sz w:val="22"/>
                <w:szCs w:val="22"/>
              </w:rPr>
              <w:t>71 066,6</w:t>
            </w:r>
          </w:p>
        </w:tc>
        <w:tc>
          <w:tcPr>
            <w:tcW w:w="1024" w:type="dxa"/>
          </w:tcPr>
          <w:p w:rsidR="00C30DC1" w:rsidRPr="00783994" w:rsidRDefault="00C30DC1" w:rsidP="00783994">
            <w:pPr>
              <w:jc w:val="center"/>
              <w:rPr>
                <w:sz w:val="22"/>
                <w:szCs w:val="22"/>
              </w:rPr>
            </w:pPr>
            <w:r w:rsidRPr="00783994">
              <w:rPr>
                <w:sz w:val="22"/>
                <w:szCs w:val="22"/>
              </w:rPr>
              <w:t>70 711,7</w:t>
            </w:r>
          </w:p>
        </w:tc>
        <w:tc>
          <w:tcPr>
            <w:tcW w:w="1036" w:type="dxa"/>
            <w:gridSpan w:val="2"/>
          </w:tcPr>
          <w:p w:rsidR="00C30DC1" w:rsidRPr="00783994" w:rsidRDefault="00C30DC1" w:rsidP="00783994">
            <w:pPr>
              <w:jc w:val="center"/>
              <w:rPr>
                <w:sz w:val="22"/>
                <w:szCs w:val="22"/>
              </w:rPr>
            </w:pPr>
            <w:r w:rsidRPr="00783994">
              <w:rPr>
                <w:sz w:val="22"/>
                <w:szCs w:val="22"/>
              </w:rPr>
              <w:t>73 835,5</w:t>
            </w:r>
          </w:p>
        </w:tc>
      </w:tr>
      <w:tr w:rsidR="00C30DC1" w:rsidRPr="00783994" w:rsidTr="00783994">
        <w:tc>
          <w:tcPr>
            <w:tcW w:w="826"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4.1</w:t>
            </w:r>
          </w:p>
        </w:tc>
        <w:tc>
          <w:tcPr>
            <w:tcW w:w="1750"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Охрана лесов от пожаров</w:t>
            </w:r>
          </w:p>
          <w:p w:rsidR="00C30DC1" w:rsidRPr="00783994" w:rsidRDefault="00C30DC1" w:rsidP="00783994">
            <w:pPr>
              <w:widowControl w:val="0"/>
              <w:autoSpaceDE w:val="0"/>
              <w:autoSpaceDN w:val="0"/>
              <w:adjustRightInd w:val="0"/>
              <w:rPr>
                <w:sz w:val="22"/>
                <w:szCs w:val="22"/>
              </w:rPr>
            </w:pPr>
          </w:p>
        </w:tc>
        <w:tc>
          <w:tcPr>
            <w:tcW w:w="1617" w:type="dxa"/>
            <w:vMerge w:val="restart"/>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jc w:val="center"/>
              <w:rPr>
                <w:sz w:val="22"/>
                <w:szCs w:val="22"/>
              </w:rPr>
            </w:pPr>
            <w:r w:rsidRPr="00783994">
              <w:rPr>
                <w:sz w:val="22"/>
                <w:szCs w:val="22"/>
              </w:rPr>
              <w:t>561 589,9</w:t>
            </w:r>
          </w:p>
        </w:tc>
        <w:tc>
          <w:tcPr>
            <w:tcW w:w="1030" w:type="dxa"/>
          </w:tcPr>
          <w:p w:rsidR="00C30DC1" w:rsidRPr="00783994" w:rsidRDefault="00C30DC1" w:rsidP="00783994">
            <w:pPr>
              <w:jc w:val="center"/>
              <w:rPr>
                <w:sz w:val="22"/>
                <w:szCs w:val="22"/>
              </w:rPr>
            </w:pPr>
            <w:r w:rsidRPr="00783994">
              <w:rPr>
                <w:sz w:val="22"/>
                <w:szCs w:val="22"/>
              </w:rPr>
              <w:t>119 187,6</w:t>
            </w:r>
          </w:p>
        </w:tc>
        <w:tc>
          <w:tcPr>
            <w:tcW w:w="1030" w:type="dxa"/>
          </w:tcPr>
          <w:p w:rsidR="00C30DC1" w:rsidRPr="00783994" w:rsidRDefault="00C30DC1" w:rsidP="00783994">
            <w:pPr>
              <w:jc w:val="center"/>
              <w:rPr>
                <w:sz w:val="22"/>
                <w:szCs w:val="22"/>
              </w:rPr>
            </w:pPr>
            <w:r w:rsidRPr="00783994">
              <w:rPr>
                <w:sz w:val="22"/>
                <w:szCs w:val="22"/>
              </w:rPr>
              <w:t>96 773,5</w:t>
            </w:r>
          </w:p>
        </w:tc>
        <w:tc>
          <w:tcPr>
            <w:tcW w:w="1030" w:type="dxa"/>
          </w:tcPr>
          <w:p w:rsidR="00C30DC1" w:rsidRPr="00783994" w:rsidRDefault="00C30DC1" w:rsidP="00783994">
            <w:pPr>
              <w:jc w:val="center"/>
              <w:rPr>
                <w:sz w:val="22"/>
                <w:szCs w:val="22"/>
              </w:rPr>
            </w:pPr>
            <w:r w:rsidRPr="00783994">
              <w:rPr>
                <w:sz w:val="22"/>
                <w:szCs w:val="22"/>
              </w:rPr>
              <w:t>92 896,2</w:t>
            </w:r>
          </w:p>
        </w:tc>
        <w:tc>
          <w:tcPr>
            <w:tcW w:w="1030" w:type="dxa"/>
          </w:tcPr>
          <w:p w:rsidR="00C30DC1" w:rsidRPr="00783994" w:rsidRDefault="00C30DC1" w:rsidP="00783994">
            <w:pPr>
              <w:jc w:val="center"/>
              <w:rPr>
                <w:sz w:val="22"/>
                <w:szCs w:val="22"/>
              </w:rPr>
            </w:pPr>
            <w:r w:rsidRPr="00783994">
              <w:rPr>
                <w:sz w:val="22"/>
                <w:szCs w:val="22"/>
              </w:rPr>
              <w:t>45 808,3</w:t>
            </w:r>
          </w:p>
        </w:tc>
        <w:tc>
          <w:tcPr>
            <w:tcW w:w="1030" w:type="dxa"/>
          </w:tcPr>
          <w:p w:rsidR="00C30DC1" w:rsidRPr="00783994" w:rsidRDefault="00C30DC1" w:rsidP="00783994">
            <w:pPr>
              <w:jc w:val="center"/>
              <w:rPr>
                <w:sz w:val="22"/>
                <w:szCs w:val="22"/>
              </w:rPr>
            </w:pPr>
            <w:r w:rsidRPr="00783994">
              <w:rPr>
                <w:sz w:val="22"/>
                <w:szCs w:val="22"/>
              </w:rPr>
              <w:t>68 170,1</w:t>
            </w:r>
          </w:p>
        </w:tc>
        <w:tc>
          <w:tcPr>
            <w:tcW w:w="1024" w:type="dxa"/>
          </w:tcPr>
          <w:p w:rsidR="00C30DC1" w:rsidRPr="00783994" w:rsidRDefault="00C30DC1" w:rsidP="00783994">
            <w:pPr>
              <w:jc w:val="center"/>
              <w:rPr>
                <w:sz w:val="22"/>
                <w:szCs w:val="22"/>
              </w:rPr>
            </w:pPr>
            <w:r w:rsidRPr="00783994">
              <w:rPr>
                <w:sz w:val="22"/>
                <w:szCs w:val="22"/>
              </w:rPr>
              <w:t>67 815,2</w:t>
            </w:r>
          </w:p>
        </w:tc>
        <w:tc>
          <w:tcPr>
            <w:tcW w:w="1036" w:type="dxa"/>
            <w:gridSpan w:val="2"/>
          </w:tcPr>
          <w:p w:rsidR="00C30DC1" w:rsidRPr="00783994" w:rsidRDefault="00C30DC1" w:rsidP="00783994">
            <w:pPr>
              <w:jc w:val="center"/>
              <w:rPr>
                <w:sz w:val="22"/>
                <w:szCs w:val="22"/>
              </w:rPr>
            </w:pPr>
            <w:r w:rsidRPr="00783994">
              <w:rPr>
                <w:sz w:val="22"/>
                <w:szCs w:val="22"/>
              </w:rPr>
              <w:t>70 939,0</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12 4 0059</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620</w:t>
            </w:r>
          </w:p>
        </w:tc>
        <w:tc>
          <w:tcPr>
            <w:tcW w:w="1126" w:type="dxa"/>
          </w:tcPr>
          <w:p w:rsidR="00C30DC1" w:rsidRPr="00783994" w:rsidRDefault="00C30DC1" w:rsidP="00783994">
            <w:pPr>
              <w:widowControl w:val="0"/>
              <w:jc w:val="center"/>
              <w:rPr>
                <w:sz w:val="22"/>
                <w:szCs w:val="22"/>
              </w:rPr>
            </w:pPr>
            <w:r w:rsidRPr="00783994">
              <w:rPr>
                <w:sz w:val="22"/>
                <w:szCs w:val="22"/>
              </w:rPr>
              <w:t>109 727,5</w:t>
            </w:r>
          </w:p>
        </w:tc>
        <w:tc>
          <w:tcPr>
            <w:tcW w:w="1030" w:type="dxa"/>
          </w:tcPr>
          <w:p w:rsidR="00C30DC1" w:rsidRPr="00783994" w:rsidRDefault="00C30DC1" w:rsidP="00783994">
            <w:pPr>
              <w:widowControl w:val="0"/>
              <w:jc w:val="center"/>
              <w:rPr>
                <w:sz w:val="22"/>
                <w:szCs w:val="22"/>
              </w:rPr>
            </w:pPr>
            <w:r w:rsidRPr="00783994">
              <w:rPr>
                <w:sz w:val="22"/>
                <w:szCs w:val="22"/>
              </w:rPr>
              <w:t>25 032,4</w:t>
            </w:r>
          </w:p>
        </w:tc>
        <w:tc>
          <w:tcPr>
            <w:tcW w:w="1030" w:type="dxa"/>
          </w:tcPr>
          <w:p w:rsidR="00C30DC1" w:rsidRPr="00783994" w:rsidRDefault="00C30DC1" w:rsidP="00783994">
            <w:pPr>
              <w:widowControl w:val="0"/>
              <w:jc w:val="center"/>
              <w:rPr>
                <w:sz w:val="22"/>
                <w:szCs w:val="22"/>
              </w:rPr>
            </w:pPr>
            <w:r w:rsidRPr="00783994">
              <w:rPr>
                <w:sz w:val="22"/>
                <w:szCs w:val="22"/>
              </w:rPr>
              <w:t>20 776,4</w:t>
            </w:r>
          </w:p>
        </w:tc>
        <w:tc>
          <w:tcPr>
            <w:tcW w:w="1030" w:type="dxa"/>
          </w:tcPr>
          <w:p w:rsidR="00C30DC1" w:rsidRPr="00783994" w:rsidRDefault="00C30DC1" w:rsidP="00783994">
            <w:pPr>
              <w:widowControl w:val="0"/>
              <w:jc w:val="center"/>
              <w:rPr>
                <w:sz w:val="22"/>
                <w:szCs w:val="22"/>
              </w:rPr>
            </w:pPr>
            <w:r w:rsidRPr="00783994">
              <w:rPr>
                <w:sz w:val="22"/>
                <w:szCs w:val="22"/>
              </w:rPr>
              <w:t>31 643,8</w:t>
            </w:r>
          </w:p>
        </w:tc>
        <w:tc>
          <w:tcPr>
            <w:tcW w:w="1030" w:type="dxa"/>
          </w:tcPr>
          <w:p w:rsidR="00C30DC1" w:rsidRPr="00783994" w:rsidRDefault="00C30DC1" w:rsidP="00783994">
            <w:pPr>
              <w:widowControl w:val="0"/>
              <w:jc w:val="center"/>
              <w:rPr>
                <w:sz w:val="22"/>
                <w:szCs w:val="22"/>
              </w:rPr>
            </w:pPr>
            <w:r w:rsidRPr="00783994">
              <w:rPr>
                <w:sz w:val="22"/>
                <w:szCs w:val="22"/>
              </w:rPr>
              <w:t>32 274,9</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12 4 2191</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widowControl w:val="0"/>
              <w:jc w:val="center"/>
              <w:rPr>
                <w:sz w:val="22"/>
                <w:szCs w:val="22"/>
              </w:rPr>
            </w:pPr>
            <w:r w:rsidRPr="00783994">
              <w:rPr>
                <w:sz w:val="22"/>
                <w:szCs w:val="22"/>
              </w:rPr>
              <w:t>4 318,5</w:t>
            </w:r>
          </w:p>
        </w:tc>
        <w:tc>
          <w:tcPr>
            <w:tcW w:w="1030" w:type="dxa"/>
          </w:tcPr>
          <w:p w:rsidR="00C30DC1" w:rsidRPr="00783994" w:rsidRDefault="00C30DC1" w:rsidP="00783994">
            <w:pPr>
              <w:widowControl w:val="0"/>
              <w:jc w:val="center"/>
              <w:rPr>
                <w:sz w:val="22"/>
                <w:szCs w:val="22"/>
              </w:rPr>
            </w:pPr>
            <w:r w:rsidRPr="00783994">
              <w:rPr>
                <w:sz w:val="22"/>
                <w:szCs w:val="22"/>
              </w:rPr>
              <w:t>4 318,5</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 xml:space="preserve">04 07 </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12 4 2192</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widowControl w:val="0"/>
              <w:jc w:val="center"/>
              <w:rPr>
                <w:sz w:val="22"/>
                <w:szCs w:val="22"/>
              </w:rPr>
            </w:pPr>
            <w:r w:rsidRPr="00783994">
              <w:rPr>
                <w:sz w:val="22"/>
                <w:szCs w:val="22"/>
              </w:rPr>
              <w:t>104 567,5</w:t>
            </w:r>
          </w:p>
        </w:tc>
        <w:tc>
          <w:tcPr>
            <w:tcW w:w="1030" w:type="dxa"/>
          </w:tcPr>
          <w:p w:rsidR="00C30DC1" w:rsidRPr="00783994" w:rsidRDefault="00C30DC1" w:rsidP="00783994">
            <w:pPr>
              <w:widowControl w:val="0"/>
              <w:jc w:val="center"/>
              <w:rPr>
                <w:sz w:val="22"/>
                <w:szCs w:val="22"/>
              </w:rPr>
            </w:pPr>
            <w:r w:rsidRPr="00783994">
              <w:rPr>
                <w:sz w:val="22"/>
                <w:szCs w:val="22"/>
              </w:rPr>
              <w:t>46 482,0</w:t>
            </w:r>
          </w:p>
        </w:tc>
        <w:tc>
          <w:tcPr>
            <w:tcW w:w="1030" w:type="dxa"/>
          </w:tcPr>
          <w:p w:rsidR="00C30DC1" w:rsidRPr="00783994" w:rsidRDefault="00C30DC1" w:rsidP="00783994">
            <w:pPr>
              <w:widowControl w:val="0"/>
              <w:jc w:val="center"/>
              <w:rPr>
                <w:sz w:val="22"/>
                <w:szCs w:val="22"/>
              </w:rPr>
            </w:pPr>
            <w:r w:rsidRPr="00783994">
              <w:rPr>
                <w:sz w:val="22"/>
                <w:szCs w:val="22"/>
              </w:rPr>
              <w:t>31 869,1</w:t>
            </w:r>
          </w:p>
        </w:tc>
        <w:tc>
          <w:tcPr>
            <w:tcW w:w="1030" w:type="dxa"/>
          </w:tcPr>
          <w:p w:rsidR="00C30DC1" w:rsidRPr="00783994" w:rsidRDefault="00C30DC1" w:rsidP="00783994">
            <w:pPr>
              <w:widowControl w:val="0"/>
              <w:jc w:val="center"/>
              <w:rPr>
                <w:sz w:val="22"/>
                <w:szCs w:val="22"/>
              </w:rPr>
            </w:pPr>
            <w:r w:rsidRPr="00783994">
              <w:rPr>
                <w:sz w:val="22"/>
                <w:szCs w:val="22"/>
              </w:rPr>
              <w:t>12 683,0</w:t>
            </w:r>
          </w:p>
        </w:tc>
        <w:tc>
          <w:tcPr>
            <w:tcW w:w="1030" w:type="dxa"/>
          </w:tcPr>
          <w:p w:rsidR="00C30DC1" w:rsidRPr="00783994" w:rsidRDefault="00C30DC1" w:rsidP="00783994">
            <w:pPr>
              <w:widowControl w:val="0"/>
              <w:jc w:val="center"/>
              <w:rPr>
                <w:sz w:val="22"/>
                <w:szCs w:val="22"/>
              </w:rPr>
            </w:pPr>
            <w:r w:rsidRPr="00783994">
              <w:rPr>
                <w:sz w:val="22"/>
                <w:szCs w:val="22"/>
              </w:rPr>
              <w:t>13 533,4</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12 4 2319</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widowControl w:val="0"/>
              <w:jc w:val="center"/>
              <w:rPr>
                <w:sz w:val="22"/>
                <w:szCs w:val="22"/>
              </w:rPr>
            </w:pPr>
            <w:r w:rsidRPr="00783994">
              <w:rPr>
                <w:sz w:val="22"/>
                <w:szCs w:val="22"/>
              </w:rPr>
              <w:t>468,5</w:t>
            </w:r>
          </w:p>
        </w:tc>
        <w:tc>
          <w:tcPr>
            <w:tcW w:w="1030" w:type="dxa"/>
          </w:tcPr>
          <w:p w:rsidR="00C30DC1" w:rsidRPr="00783994" w:rsidRDefault="00C30DC1" w:rsidP="00783994">
            <w:pPr>
              <w:widowControl w:val="0"/>
              <w:jc w:val="center"/>
              <w:rPr>
                <w:sz w:val="22"/>
                <w:szCs w:val="22"/>
              </w:rPr>
            </w:pPr>
            <w:r w:rsidRPr="00783994">
              <w:rPr>
                <w:sz w:val="22"/>
                <w:szCs w:val="22"/>
              </w:rPr>
              <w:t>96,7</w:t>
            </w:r>
          </w:p>
        </w:tc>
        <w:tc>
          <w:tcPr>
            <w:tcW w:w="1030" w:type="dxa"/>
          </w:tcPr>
          <w:p w:rsidR="00C30DC1" w:rsidRPr="00783994" w:rsidRDefault="00C30DC1" w:rsidP="00783994">
            <w:pPr>
              <w:widowControl w:val="0"/>
              <w:jc w:val="center"/>
              <w:rPr>
                <w:sz w:val="22"/>
                <w:szCs w:val="22"/>
              </w:rPr>
            </w:pPr>
            <w:r w:rsidRPr="00783994">
              <w:rPr>
                <w:sz w:val="22"/>
                <w:szCs w:val="22"/>
              </w:rPr>
              <w:t>96,7</w:t>
            </w:r>
          </w:p>
        </w:tc>
        <w:tc>
          <w:tcPr>
            <w:tcW w:w="1030" w:type="dxa"/>
          </w:tcPr>
          <w:p w:rsidR="00C30DC1" w:rsidRPr="00783994" w:rsidRDefault="00C30DC1" w:rsidP="00783994">
            <w:pPr>
              <w:widowControl w:val="0"/>
              <w:jc w:val="center"/>
              <w:rPr>
                <w:sz w:val="22"/>
                <w:szCs w:val="22"/>
              </w:rPr>
            </w:pPr>
            <w:r w:rsidRPr="00783994">
              <w:rPr>
                <w:sz w:val="22"/>
                <w:szCs w:val="22"/>
              </w:rPr>
              <w:t>275,1</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12 4 5131</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widowControl w:val="0"/>
              <w:jc w:val="center"/>
              <w:rPr>
                <w:sz w:val="22"/>
                <w:szCs w:val="22"/>
              </w:rPr>
            </w:pPr>
            <w:r w:rsidRPr="00783994">
              <w:rPr>
                <w:sz w:val="22"/>
                <w:szCs w:val="22"/>
              </w:rPr>
              <w:t>8 901,0</w:t>
            </w:r>
          </w:p>
        </w:tc>
        <w:tc>
          <w:tcPr>
            <w:tcW w:w="1030" w:type="dxa"/>
          </w:tcPr>
          <w:p w:rsidR="00C30DC1" w:rsidRPr="00783994" w:rsidRDefault="00C30DC1" w:rsidP="00783994">
            <w:pPr>
              <w:widowControl w:val="0"/>
              <w:jc w:val="center"/>
              <w:rPr>
                <w:sz w:val="22"/>
                <w:szCs w:val="22"/>
              </w:rPr>
            </w:pPr>
            <w:r w:rsidRPr="00783994">
              <w:rPr>
                <w:sz w:val="22"/>
                <w:szCs w:val="22"/>
              </w:rPr>
              <w:t>1 836,9</w:t>
            </w:r>
          </w:p>
        </w:tc>
        <w:tc>
          <w:tcPr>
            <w:tcW w:w="1030" w:type="dxa"/>
          </w:tcPr>
          <w:p w:rsidR="00C30DC1" w:rsidRPr="00783994" w:rsidRDefault="00C30DC1" w:rsidP="00783994">
            <w:pPr>
              <w:widowControl w:val="0"/>
              <w:jc w:val="center"/>
              <w:rPr>
                <w:sz w:val="22"/>
                <w:szCs w:val="22"/>
              </w:rPr>
            </w:pPr>
            <w:r w:rsidRPr="00783994">
              <w:rPr>
                <w:sz w:val="22"/>
                <w:szCs w:val="22"/>
              </w:rPr>
              <w:t>1 836,9</w:t>
            </w:r>
          </w:p>
        </w:tc>
        <w:tc>
          <w:tcPr>
            <w:tcW w:w="1030" w:type="dxa"/>
          </w:tcPr>
          <w:p w:rsidR="00C30DC1" w:rsidRPr="00783994" w:rsidRDefault="00C30DC1" w:rsidP="00783994">
            <w:pPr>
              <w:widowControl w:val="0"/>
              <w:jc w:val="center"/>
              <w:rPr>
                <w:sz w:val="22"/>
                <w:szCs w:val="22"/>
              </w:rPr>
            </w:pPr>
            <w:r w:rsidRPr="00783994">
              <w:rPr>
                <w:sz w:val="22"/>
                <w:szCs w:val="22"/>
              </w:rPr>
              <w:t>5 227,2</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 xml:space="preserve">04 07 </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12 4 5129</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620</w:t>
            </w:r>
          </w:p>
        </w:tc>
        <w:tc>
          <w:tcPr>
            <w:tcW w:w="1126" w:type="dxa"/>
          </w:tcPr>
          <w:p w:rsidR="00C30DC1" w:rsidRPr="00783994" w:rsidRDefault="00C30DC1" w:rsidP="00783994">
            <w:pPr>
              <w:widowControl w:val="0"/>
              <w:jc w:val="center"/>
              <w:rPr>
                <w:sz w:val="22"/>
                <w:szCs w:val="22"/>
              </w:rPr>
            </w:pPr>
            <w:r w:rsidRPr="00783994">
              <w:rPr>
                <w:sz w:val="22"/>
                <w:szCs w:val="22"/>
              </w:rPr>
              <w:t>126 682,6</w:t>
            </w:r>
          </w:p>
        </w:tc>
        <w:tc>
          <w:tcPr>
            <w:tcW w:w="1030" w:type="dxa"/>
          </w:tcPr>
          <w:p w:rsidR="00C30DC1" w:rsidRPr="00783994" w:rsidRDefault="00C30DC1" w:rsidP="00783994">
            <w:pPr>
              <w:widowControl w:val="0"/>
              <w:jc w:val="center"/>
              <w:rPr>
                <w:sz w:val="22"/>
                <w:szCs w:val="22"/>
              </w:rPr>
            </w:pPr>
            <w:r w:rsidRPr="00783994">
              <w:rPr>
                <w:sz w:val="22"/>
                <w:szCs w:val="22"/>
              </w:rPr>
              <w:t>41 421,1</w:t>
            </w:r>
          </w:p>
        </w:tc>
        <w:tc>
          <w:tcPr>
            <w:tcW w:w="1030" w:type="dxa"/>
          </w:tcPr>
          <w:p w:rsidR="00C30DC1" w:rsidRPr="00783994" w:rsidRDefault="00C30DC1" w:rsidP="00783994">
            <w:pPr>
              <w:widowControl w:val="0"/>
              <w:jc w:val="center"/>
              <w:rPr>
                <w:sz w:val="22"/>
                <w:szCs w:val="22"/>
              </w:rPr>
            </w:pPr>
            <w:r w:rsidRPr="00783994">
              <w:rPr>
                <w:sz w:val="22"/>
                <w:szCs w:val="22"/>
              </w:rPr>
              <w:t>42 194,4</w:t>
            </w:r>
          </w:p>
        </w:tc>
        <w:tc>
          <w:tcPr>
            <w:tcW w:w="1030" w:type="dxa"/>
          </w:tcPr>
          <w:p w:rsidR="00C30DC1" w:rsidRPr="00783994" w:rsidRDefault="00C30DC1" w:rsidP="00783994">
            <w:pPr>
              <w:widowControl w:val="0"/>
              <w:jc w:val="center"/>
              <w:rPr>
                <w:sz w:val="22"/>
                <w:szCs w:val="22"/>
              </w:rPr>
            </w:pPr>
            <w:r w:rsidRPr="00783994">
              <w:rPr>
                <w:sz w:val="22"/>
                <w:szCs w:val="22"/>
              </w:rPr>
              <w:t>43 067,1</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4.2</w:t>
            </w:r>
          </w:p>
        </w:tc>
        <w:tc>
          <w:tcPr>
            <w:tcW w:w="1750"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Защита лесов</w:t>
            </w:r>
          </w:p>
        </w:tc>
        <w:tc>
          <w:tcPr>
            <w:tcW w:w="1617" w:type="dxa"/>
            <w:vMerge w:val="restart"/>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jc w:val="center"/>
              <w:rPr>
                <w:sz w:val="22"/>
                <w:szCs w:val="22"/>
              </w:rPr>
            </w:pPr>
            <w:r w:rsidRPr="00783994">
              <w:rPr>
                <w:sz w:val="22"/>
                <w:szCs w:val="22"/>
              </w:rPr>
              <w:t>39 507,4</w:t>
            </w:r>
          </w:p>
        </w:tc>
        <w:tc>
          <w:tcPr>
            <w:tcW w:w="1030" w:type="dxa"/>
          </w:tcPr>
          <w:p w:rsidR="00C30DC1" w:rsidRPr="00783994" w:rsidRDefault="00C30DC1" w:rsidP="00783994">
            <w:pPr>
              <w:jc w:val="center"/>
              <w:rPr>
                <w:sz w:val="22"/>
                <w:szCs w:val="22"/>
              </w:rPr>
            </w:pPr>
            <w:r w:rsidRPr="00783994">
              <w:rPr>
                <w:sz w:val="22"/>
                <w:szCs w:val="22"/>
              </w:rPr>
              <w:t>10 654,4</w:t>
            </w:r>
          </w:p>
        </w:tc>
        <w:tc>
          <w:tcPr>
            <w:tcW w:w="1030" w:type="dxa"/>
          </w:tcPr>
          <w:p w:rsidR="00C30DC1" w:rsidRPr="00783994" w:rsidRDefault="00C30DC1" w:rsidP="00783994">
            <w:pPr>
              <w:jc w:val="center"/>
              <w:rPr>
                <w:sz w:val="22"/>
                <w:szCs w:val="22"/>
              </w:rPr>
            </w:pPr>
            <w:r w:rsidRPr="00783994">
              <w:rPr>
                <w:sz w:val="22"/>
                <w:szCs w:val="22"/>
              </w:rPr>
              <w:t>8 953,0</w:t>
            </w:r>
          </w:p>
        </w:tc>
        <w:tc>
          <w:tcPr>
            <w:tcW w:w="1030" w:type="dxa"/>
          </w:tcPr>
          <w:p w:rsidR="00C30DC1" w:rsidRPr="00783994" w:rsidRDefault="00C30DC1" w:rsidP="00783994">
            <w:pPr>
              <w:jc w:val="center"/>
              <w:rPr>
                <w:sz w:val="22"/>
                <w:szCs w:val="22"/>
              </w:rPr>
            </w:pPr>
            <w:r w:rsidRPr="00783994">
              <w:rPr>
                <w:sz w:val="22"/>
                <w:szCs w:val="22"/>
              </w:rPr>
              <w:t>9 097,7</w:t>
            </w:r>
          </w:p>
        </w:tc>
        <w:tc>
          <w:tcPr>
            <w:tcW w:w="1030" w:type="dxa"/>
          </w:tcPr>
          <w:p w:rsidR="00C30DC1" w:rsidRPr="00783994" w:rsidRDefault="00C30DC1" w:rsidP="00783994">
            <w:pPr>
              <w:jc w:val="center"/>
              <w:rPr>
                <w:sz w:val="22"/>
                <w:szCs w:val="22"/>
              </w:rPr>
            </w:pPr>
            <w:r w:rsidRPr="00783994">
              <w:rPr>
                <w:sz w:val="22"/>
                <w:szCs w:val="22"/>
              </w:rPr>
              <w:t>2 112,8</w:t>
            </w:r>
          </w:p>
        </w:tc>
        <w:tc>
          <w:tcPr>
            <w:tcW w:w="1030" w:type="dxa"/>
          </w:tcPr>
          <w:p w:rsidR="00C30DC1" w:rsidRPr="00783994" w:rsidRDefault="00C30DC1" w:rsidP="00783994">
            <w:pPr>
              <w:jc w:val="center"/>
              <w:rPr>
                <w:sz w:val="22"/>
                <w:szCs w:val="22"/>
              </w:rPr>
            </w:pPr>
            <w:r w:rsidRPr="00783994">
              <w:rPr>
                <w:sz w:val="22"/>
                <w:szCs w:val="22"/>
              </w:rPr>
              <w:t>2 896,5</w:t>
            </w:r>
          </w:p>
        </w:tc>
        <w:tc>
          <w:tcPr>
            <w:tcW w:w="1024" w:type="dxa"/>
          </w:tcPr>
          <w:p w:rsidR="00C30DC1" w:rsidRPr="00783994" w:rsidRDefault="00C30DC1" w:rsidP="00783994">
            <w:pPr>
              <w:jc w:val="center"/>
              <w:rPr>
                <w:sz w:val="22"/>
                <w:szCs w:val="22"/>
              </w:rPr>
            </w:pPr>
            <w:r w:rsidRPr="00783994">
              <w:rPr>
                <w:sz w:val="22"/>
                <w:szCs w:val="22"/>
              </w:rPr>
              <w:t>2 896,5</w:t>
            </w:r>
          </w:p>
        </w:tc>
        <w:tc>
          <w:tcPr>
            <w:tcW w:w="1036" w:type="dxa"/>
            <w:gridSpan w:val="2"/>
          </w:tcPr>
          <w:p w:rsidR="00C30DC1" w:rsidRPr="00783994" w:rsidRDefault="00C30DC1" w:rsidP="00783994">
            <w:pPr>
              <w:jc w:val="center"/>
              <w:rPr>
                <w:sz w:val="22"/>
                <w:szCs w:val="22"/>
              </w:rPr>
            </w:pPr>
            <w:r w:rsidRPr="00783994">
              <w:rPr>
                <w:sz w:val="22"/>
                <w:szCs w:val="22"/>
              </w:rPr>
              <w:t>2 896,5</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12 4 2193</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jc w:val="center"/>
              <w:rPr>
                <w:sz w:val="22"/>
                <w:szCs w:val="22"/>
              </w:rPr>
            </w:pPr>
            <w:r w:rsidRPr="00783994">
              <w:rPr>
                <w:sz w:val="22"/>
                <w:szCs w:val="22"/>
              </w:rPr>
              <w:t>2 148,5</w:t>
            </w:r>
          </w:p>
        </w:tc>
        <w:tc>
          <w:tcPr>
            <w:tcW w:w="1030" w:type="dxa"/>
          </w:tcPr>
          <w:p w:rsidR="00C30DC1" w:rsidRPr="00783994" w:rsidRDefault="00C30DC1" w:rsidP="00783994">
            <w:pPr>
              <w:jc w:val="center"/>
              <w:rPr>
                <w:sz w:val="22"/>
                <w:szCs w:val="22"/>
              </w:rPr>
            </w:pPr>
            <w:r w:rsidRPr="00783994">
              <w:rPr>
                <w:sz w:val="22"/>
                <w:szCs w:val="22"/>
              </w:rPr>
              <w:t>2 148,5</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Pr>
                <w:sz w:val="22"/>
                <w:szCs w:val="22"/>
              </w:rPr>
              <w:t>12 4 0059</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620</w:t>
            </w:r>
          </w:p>
        </w:tc>
        <w:tc>
          <w:tcPr>
            <w:tcW w:w="1126" w:type="dxa"/>
          </w:tcPr>
          <w:p w:rsidR="00C30DC1" w:rsidRPr="00783994" w:rsidRDefault="00C30DC1" w:rsidP="00783994">
            <w:pPr>
              <w:jc w:val="center"/>
              <w:rPr>
                <w:sz w:val="22"/>
                <w:szCs w:val="22"/>
              </w:rPr>
            </w:pPr>
            <w:r w:rsidRPr="00783994">
              <w:rPr>
                <w:sz w:val="22"/>
                <w:szCs w:val="22"/>
              </w:rPr>
              <w:t>6 340,8</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2 115,2</w:t>
            </w:r>
          </w:p>
        </w:tc>
        <w:tc>
          <w:tcPr>
            <w:tcW w:w="1030" w:type="dxa"/>
          </w:tcPr>
          <w:p w:rsidR="00C30DC1" w:rsidRPr="00783994" w:rsidRDefault="00C30DC1" w:rsidP="00783994">
            <w:pPr>
              <w:widowControl w:val="0"/>
              <w:jc w:val="center"/>
              <w:rPr>
                <w:sz w:val="22"/>
                <w:szCs w:val="22"/>
              </w:rPr>
            </w:pPr>
            <w:r w:rsidRPr="00783994">
              <w:rPr>
                <w:sz w:val="22"/>
                <w:szCs w:val="22"/>
              </w:rPr>
              <w:t>2 112,8</w:t>
            </w:r>
          </w:p>
        </w:tc>
        <w:tc>
          <w:tcPr>
            <w:tcW w:w="1030" w:type="dxa"/>
          </w:tcPr>
          <w:p w:rsidR="00C30DC1" w:rsidRPr="00783994" w:rsidRDefault="00C30DC1" w:rsidP="00783994">
            <w:pPr>
              <w:widowControl w:val="0"/>
              <w:jc w:val="center"/>
              <w:rPr>
                <w:sz w:val="22"/>
                <w:szCs w:val="22"/>
              </w:rPr>
            </w:pPr>
            <w:r w:rsidRPr="00783994">
              <w:rPr>
                <w:sz w:val="22"/>
                <w:szCs w:val="22"/>
              </w:rPr>
              <w:t>2 112,8</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24" w:type="dxa"/>
          </w:tcPr>
          <w:p w:rsidR="00C30DC1" w:rsidRPr="00783994" w:rsidRDefault="00C30DC1" w:rsidP="00783994">
            <w:pPr>
              <w:widowControl w:val="0"/>
              <w:ind w:left="-57" w:right="-57"/>
              <w:jc w:val="center"/>
              <w:rPr>
                <w:sz w:val="22"/>
                <w:szCs w:val="22"/>
              </w:rPr>
            </w:pPr>
            <w:r w:rsidRPr="00783994">
              <w:rPr>
                <w:sz w:val="22"/>
                <w:szCs w:val="22"/>
              </w:rPr>
              <w:t>–</w:t>
            </w:r>
          </w:p>
        </w:tc>
        <w:tc>
          <w:tcPr>
            <w:tcW w:w="1036" w:type="dxa"/>
            <w:gridSpan w:val="2"/>
          </w:tcPr>
          <w:p w:rsidR="00C30DC1" w:rsidRPr="00783994" w:rsidRDefault="00C30DC1" w:rsidP="00783994">
            <w:pPr>
              <w:widowControl w:val="0"/>
              <w:ind w:left="-57" w:right="-57"/>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12 4 5129</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240</w:t>
            </w:r>
          </w:p>
        </w:tc>
        <w:tc>
          <w:tcPr>
            <w:tcW w:w="1126" w:type="dxa"/>
          </w:tcPr>
          <w:p w:rsidR="00C30DC1" w:rsidRPr="00783994" w:rsidRDefault="00C30DC1" w:rsidP="00783994">
            <w:pPr>
              <w:ind w:left="-57" w:right="-57"/>
              <w:jc w:val="center"/>
              <w:rPr>
                <w:sz w:val="22"/>
                <w:szCs w:val="22"/>
              </w:rPr>
            </w:pPr>
            <w:r w:rsidRPr="00783994">
              <w:rPr>
                <w:sz w:val="22"/>
                <w:szCs w:val="22"/>
              </w:rPr>
              <w:t>10 159,4</w:t>
            </w:r>
          </w:p>
        </w:tc>
        <w:tc>
          <w:tcPr>
            <w:tcW w:w="1030" w:type="dxa"/>
          </w:tcPr>
          <w:p w:rsidR="00C30DC1" w:rsidRPr="00783994" w:rsidRDefault="00C30DC1" w:rsidP="00783994">
            <w:pPr>
              <w:ind w:left="-57" w:right="-57"/>
              <w:jc w:val="center"/>
              <w:rPr>
                <w:sz w:val="22"/>
                <w:szCs w:val="22"/>
              </w:rPr>
            </w:pPr>
            <w:r w:rsidRPr="00783994">
              <w:rPr>
                <w:sz w:val="22"/>
                <w:szCs w:val="22"/>
              </w:rPr>
              <w:t>8 505,9</w:t>
            </w:r>
          </w:p>
        </w:tc>
        <w:tc>
          <w:tcPr>
            <w:tcW w:w="1030" w:type="dxa"/>
          </w:tcPr>
          <w:p w:rsidR="00C30DC1" w:rsidRPr="00783994" w:rsidRDefault="00C30DC1" w:rsidP="00783994">
            <w:pPr>
              <w:ind w:left="-57" w:right="-57"/>
              <w:jc w:val="center"/>
              <w:rPr>
                <w:sz w:val="22"/>
                <w:szCs w:val="22"/>
              </w:rPr>
            </w:pPr>
            <w:r w:rsidRPr="00783994">
              <w:rPr>
                <w:sz w:val="22"/>
                <w:szCs w:val="22"/>
              </w:rPr>
              <w:t>1 653,5</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24" w:type="dxa"/>
          </w:tcPr>
          <w:p w:rsidR="00C30DC1" w:rsidRPr="00783994" w:rsidRDefault="00C30DC1" w:rsidP="00783994">
            <w:pPr>
              <w:widowControl w:val="0"/>
              <w:ind w:left="-57" w:right="-57"/>
              <w:jc w:val="center"/>
              <w:rPr>
                <w:sz w:val="22"/>
                <w:szCs w:val="22"/>
              </w:rPr>
            </w:pPr>
            <w:r w:rsidRPr="00783994">
              <w:rPr>
                <w:sz w:val="22"/>
                <w:szCs w:val="22"/>
              </w:rPr>
              <w:t>–</w:t>
            </w:r>
          </w:p>
        </w:tc>
        <w:tc>
          <w:tcPr>
            <w:tcW w:w="1036" w:type="dxa"/>
            <w:gridSpan w:val="2"/>
          </w:tcPr>
          <w:p w:rsidR="00C30DC1" w:rsidRPr="00783994" w:rsidRDefault="00C30DC1" w:rsidP="00783994">
            <w:pPr>
              <w:widowControl w:val="0"/>
              <w:ind w:left="-57" w:right="-57"/>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12 4 5129</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620</w:t>
            </w:r>
          </w:p>
        </w:tc>
        <w:tc>
          <w:tcPr>
            <w:tcW w:w="1126" w:type="dxa"/>
          </w:tcPr>
          <w:p w:rsidR="00C30DC1" w:rsidRPr="00783994" w:rsidRDefault="00C30DC1" w:rsidP="00783994">
            <w:pPr>
              <w:ind w:left="-57" w:right="-57"/>
              <w:jc w:val="center"/>
              <w:rPr>
                <w:sz w:val="22"/>
                <w:szCs w:val="22"/>
              </w:rPr>
            </w:pPr>
            <w:r w:rsidRPr="00783994">
              <w:rPr>
                <w:sz w:val="22"/>
                <w:szCs w:val="22"/>
              </w:rPr>
              <w:t>12 169,2</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ind w:left="-57" w:right="-57"/>
              <w:jc w:val="center"/>
              <w:rPr>
                <w:sz w:val="22"/>
                <w:szCs w:val="22"/>
              </w:rPr>
            </w:pPr>
            <w:r w:rsidRPr="00783994">
              <w:rPr>
                <w:sz w:val="22"/>
                <w:szCs w:val="22"/>
              </w:rPr>
              <w:t>5 184,3</w:t>
            </w:r>
          </w:p>
        </w:tc>
        <w:tc>
          <w:tcPr>
            <w:tcW w:w="1030" w:type="dxa"/>
          </w:tcPr>
          <w:p w:rsidR="00C30DC1" w:rsidRPr="00783994" w:rsidRDefault="00C30DC1" w:rsidP="00783994">
            <w:pPr>
              <w:ind w:left="-57" w:right="-57"/>
              <w:jc w:val="center"/>
              <w:rPr>
                <w:sz w:val="22"/>
                <w:szCs w:val="22"/>
              </w:rPr>
            </w:pPr>
            <w:r w:rsidRPr="00783994">
              <w:rPr>
                <w:sz w:val="22"/>
                <w:szCs w:val="22"/>
              </w:rPr>
              <w:t>6 984,9</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4.3</w:t>
            </w:r>
          </w:p>
        </w:tc>
        <w:tc>
          <w:tcPr>
            <w:tcW w:w="1750" w:type="dxa"/>
            <w:vMerge w:val="restart"/>
          </w:tcPr>
          <w:p w:rsidR="00C30DC1" w:rsidRPr="00783994" w:rsidRDefault="00C30DC1" w:rsidP="00783994">
            <w:pPr>
              <w:widowControl w:val="0"/>
              <w:autoSpaceDE w:val="0"/>
              <w:autoSpaceDN w:val="0"/>
              <w:adjustRightInd w:val="0"/>
              <w:ind w:left="-57" w:right="-57"/>
              <w:rPr>
                <w:sz w:val="22"/>
                <w:szCs w:val="22"/>
              </w:rPr>
            </w:pPr>
            <w:r w:rsidRPr="00783994">
              <w:rPr>
                <w:sz w:val="22"/>
                <w:szCs w:val="22"/>
              </w:rPr>
              <w:t>Воспроизводство лесов, отвод и таксация лесосек</w:t>
            </w:r>
          </w:p>
        </w:tc>
        <w:tc>
          <w:tcPr>
            <w:tcW w:w="1617" w:type="dxa"/>
            <w:vMerge w:val="restart"/>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1126" w:type="dxa"/>
          </w:tcPr>
          <w:p w:rsidR="00C30DC1" w:rsidRPr="00783994" w:rsidRDefault="00C30DC1" w:rsidP="00783994">
            <w:pPr>
              <w:ind w:left="-57" w:right="-57"/>
              <w:jc w:val="center"/>
              <w:rPr>
                <w:sz w:val="22"/>
                <w:szCs w:val="22"/>
              </w:rPr>
            </w:pPr>
            <w:r w:rsidRPr="00783994">
              <w:rPr>
                <w:sz w:val="22"/>
                <w:szCs w:val="22"/>
              </w:rPr>
              <w:t>143 205,3</w:t>
            </w:r>
          </w:p>
        </w:tc>
        <w:tc>
          <w:tcPr>
            <w:tcW w:w="1030" w:type="dxa"/>
          </w:tcPr>
          <w:p w:rsidR="00C30DC1" w:rsidRPr="00783994" w:rsidRDefault="00C30DC1" w:rsidP="00783994">
            <w:pPr>
              <w:ind w:left="-57" w:right="-57"/>
              <w:jc w:val="center"/>
              <w:rPr>
                <w:sz w:val="22"/>
                <w:szCs w:val="22"/>
              </w:rPr>
            </w:pPr>
            <w:r w:rsidRPr="00783994">
              <w:rPr>
                <w:sz w:val="22"/>
                <w:szCs w:val="22"/>
              </w:rPr>
              <w:t>46 695,6</w:t>
            </w:r>
          </w:p>
        </w:tc>
        <w:tc>
          <w:tcPr>
            <w:tcW w:w="1030" w:type="dxa"/>
          </w:tcPr>
          <w:p w:rsidR="00C30DC1" w:rsidRPr="00783994" w:rsidRDefault="00C30DC1" w:rsidP="00783994">
            <w:pPr>
              <w:ind w:left="-57" w:right="-57"/>
              <w:jc w:val="center"/>
              <w:rPr>
                <w:sz w:val="22"/>
                <w:szCs w:val="22"/>
              </w:rPr>
            </w:pPr>
            <w:r w:rsidRPr="00783994">
              <w:rPr>
                <w:sz w:val="22"/>
                <w:szCs w:val="22"/>
              </w:rPr>
              <w:t>47 936,3</w:t>
            </w:r>
          </w:p>
        </w:tc>
        <w:tc>
          <w:tcPr>
            <w:tcW w:w="1030" w:type="dxa"/>
          </w:tcPr>
          <w:p w:rsidR="00C30DC1" w:rsidRPr="00783994" w:rsidRDefault="00C30DC1" w:rsidP="00783994">
            <w:pPr>
              <w:ind w:left="-57" w:right="-57"/>
              <w:jc w:val="center"/>
              <w:rPr>
                <w:sz w:val="22"/>
                <w:szCs w:val="22"/>
              </w:rPr>
            </w:pPr>
            <w:r w:rsidRPr="00783994">
              <w:rPr>
                <w:sz w:val="22"/>
                <w:szCs w:val="22"/>
              </w:rPr>
              <w:t>47 337,0</w:t>
            </w:r>
          </w:p>
        </w:tc>
        <w:tc>
          <w:tcPr>
            <w:tcW w:w="1030" w:type="dxa"/>
          </w:tcPr>
          <w:p w:rsidR="00C30DC1" w:rsidRPr="00783994" w:rsidRDefault="00C30DC1" w:rsidP="00783994">
            <w:pPr>
              <w:ind w:left="-57" w:right="-57"/>
              <w:jc w:val="center"/>
              <w:rPr>
                <w:sz w:val="22"/>
                <w:szCs w:val="22"/>
              </w:rPr>
            </w:pPr>
            <w:r w:rsidRPr="00783994">
              <w:rPr>
                <w:sz w:val="22"/>
                <w:szCs w:val="22"/>
              </w:rPr>
              <w:t>1 236,4</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12 4 2194</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240</w:t>
            </w:r>
          </w:p>
        </w:tc>
        <w:tc>
          <w:tcPr>
            <w:tcW w:w="1126" w:type="dxa"/>
          </w:tcPr>
          <w:p w:rsidR="00C30DC1" w:rsidRPr="00783994" w:rsidRDefault="00C30DC1" w:rsidP="00783994">
            <w:pPr>
              <w:ind w:left="-57" w:right="-57"/>
              <w:jc w:val="center"/>
              <w:rPr>
                <w:sz w:val="22"/>
                <w:szCs w:val="22"/>
              </w:rPr>
            </w:pPr>
            <w:r w:rsidRPr="00783994">
              <w:rPr>
                <w:sz w:val="22"/>
                <w:szCs w:val="22"/>
              </w:rPr>
              <w:t>1 071,1</w:t>
            </w:r>
          </w:p>
        </w:tc>
        <w:tc>
          <w:tcPr>
            <w:tcW w:w="1030" w:type="dxa"/>
          </w:tcPr>
          <w:p w:rsidR="00C30DC1" w:rsidRPr="00783994" w:rsidRDefault="00C30DC1" w:rsidP="00783994">
            <w:pPr>
              <w:ind w:left="-57" w:right="-57"/>
              <w:jc w:val="center"/>
              <w:rPr>
                <w:sz w:val="22"/>
                <w:szCs w:val="22"/>
              </w:rPr>
            </w:pPr>
            <w:r w:rsidRPr="00783994">
              <w:rPr>
                <w:sz w:val="22"/>
                <w:szCs w:val="22"/>
              </w:rPr>
              <w:t>1 071,1</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24" w:type="dxa"/>
          </w:tcPr>
          <w:p w:rsidR="00C30DC1" w:rsidRPr="00783994" w:rsidRDefault="00C30DC1" w:rsidP="00783994">
            <w:pPr>
              <w:widowControl w:val="0"/>
              <w:ind w:left="-57" w:right="-57"/>
              <w:jc w:val="center"/>
              <w:rPr>
                <w:sz w:val="22"/>
                <w:szCs w:val="22"/>
              </w:rPr>
            </w:pPr>
            <w:r w:rsidRPr="00783994">
              <w:rPr>
                <w:sz w:val="22"/>
                <w:szCs w:val="22"/>
              </w:rPr>
              <w:t>–</w:t>
            </w:r>
          </w:p>
        </w:tc>
        <w:tc>
          <w:tcPr>
            <w:tcW w:w="1036" w:type="dxa"/>
            <w:gridSpan w:val="2"/>
          </w:tcPr>
          <w:p w:rsidR="00C30DC1" w:rsidRPr="00783994" w:rsidRDefault="00C30DC1" w:rsidP="00783994">
            <w:pPr>
              <w:widowControl w:val="0"/>
              <w:ind w:left="-57" w:right="-57"/>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Pr>
                <w:sz w:val="22"/>
                <w:szCs w:val="22"/>
              </w:rPr>
              <w:t>12 4 0059</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620</w:t>
            </w:r>
          </w:p>
        </w:tc>
        <w:tc>
          <w:tcPr>
            <w:tcW w:w="1126" w:type="dxa"/>
          </w:tcPr>
          <w:p w:rsidR="00C30DC1" w:rsidRPr="00783994" w:rsidRDefault="00C30DC1" w:rsidP="00783994">
            <w:pPr>
              <w:ind w:left="-57" w:right="-57"/>
              <w:jc w:val="center"/>
              <w:rPr>
                <w:sz w:val="22"/>
                <w:szCs w:val="22"/>
              </w:rPr>
            </w:pPr>
            <w:r w:rsidRPr="00783994">
              <w:rPr>
                <w:sz w:val="22"/>
                <w:szCs w:val="22"/>
              </w:rPr>
              <w:t>3 696,4</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ind w:left="-57" w:right="-57"/>
              <w:jc w:val="center"/>
              <w:rPr>
                <w:sz w:val="22"/>
                <w:szCs w:val="22"/>
              </w:rPr>
            </w:pPr>
            <w:r w:rsidRPr="00783994">
              <w:rPr>
                <w:sz w:val="22"/>
                <w:szCs w:val="22"/>
              </w:rPr>
              <w:t>1 223,6</w:t>
            </w:r>
          </w:p>
        </w:tc>
        <w:tc>
          <w:tcPr>
            <w:tcW w:w="1030" w:type="dxa"/>
          </w:tcPr>
          <w:p w:rsidR="00C30DC1" w:rsidRPr="00783994" w:rsidRDefault="00C30DC1" w:rsidP="00783994">
            <w:pPr>
              <w:ind w:left="-57" w:right="-57"/>
              <w:jc w:val="center"/>
              <w:rPr>
                <w:sz w:val="22"/>
                <w:szCs w:val="22"/>
              </w:rPr>
            </w:pPr>
            <w:r w:rsidRPr="00783994">
              <w:rPr>
                <w:sz w:val="22"/>
                <w:szCs w:val="22"/>
              </w:rPr>
              <w:t>1 236,4</w:t>
            </w:r>
          </w:p>
        </w:tc>
        <w:tc>
          <w:tcPr>
            <w:tcW w:w="1030" w:type="dxa"/>
          </w:tcPr>
          <w:p w:rsidR="00C30DC1" w:rsidRPr="00783994" w:rsidRDefault="00C30DC1" w:rsidP="00783994">
            <w:pPr>
              <w:ind w:left="-57" w:right="-57"/>
              <w:jc w:val="center"/>
              <w:rPr>
                <w:sz w:val="22"/>
                <w:szCs w:val="22"/>
              </w:rPr>
            </w:pPr>
            <w:r w:rsidRPr="00783994">
              <w:rPr>
                <w:sz w:val="22"/>
                <w:szCs w:val="22"/>
              </w:rPr>
              <w:t>1 236,4</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24" w:type="dxa"/>
          </w:tcPr>
          <w:p w:rsidR="00C30DC1" w:rsidRPr="00783994" w:rsidRDefault="00C30DC1" w:rsidP="00783994">
            <w:pPr>
              <w:widowControl w:val="0"/>
              <w:ind w:left="-57" w:right="-57"/>
              <w:jc w:val="center"/>
              <w:rPr>
                <w:sz w:val="22"/>
                <w:szCs w:val="22"/>
              </w:rPr>
            </w:pPr>
            <w:r w:rsidRPr="00783994">
              <w:rPr>
                <w:sz w:val="22"/>
                <w:szCs w:val="22"/>
              </w:rPr>
              <w:t>–</w:t>
            </w:r>
          </w:p>
        </w:tc>
        <w:tc>
          <w:tcPr>
            <w:tcW w:w="1036" w:type="dxa"/>
            <w:gridSpan w:val="2"/>
          </w:tcPr>
          <w:p w:rsidR="00C30DC1" w:rsidRPr="00783994" w:rsidRDefault="00C30DC1" w:rsidP="00783994">
            <w:pPr>
              <w:widowControl w:val="0"/>
              <w:ind w:left="-57" w:right="-57"/>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12 4 5129</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240</w:t>
            </w:r>
          </w:p>
        </w:tc>
        <w:tc>
          <w:tcPr>
            <w:tcW w:w="1126" w:type="dxa"/>
          </w:tcPr>
          <w:p w:rsidR="00C30DC1" w:rsidRPr="00783994" w:rsidRDefault="00C30DC1" w:rsidP="00783994">
            <w:pPr>
              <w:ind w:left="-57" w:right="-57"/>
              <w:jc w:val="center"/>
              <w:rPr>
                <w:sz w:val="22"/>
                <w:szCs w:val="22"/>
              </w:rPr>
            </w:pPr>
            <w:r w:rsidRPr="00783994">
              <w:rPr>
                <w:sz w:val="22"/>
                <w:szCs w:val="22"/>
              </w:rPr>
              <w:t>45 624,5</w:t>
            </w:r>
          </w:p>
        </w:tc>
        <w:tc>
          <w:tcPr>
            <w:tcW w:w="1030" w:type="dxa"/>
          </w:tcPr>
          <w:p w:rsidR="00C30DC1" w:rsidRPr="00783994" w:rsidRDefault="00C30DC1" w:rsidP="00783994">
            <w:pPr>
              <w:ind w:left="-57" w:right="-57"/>
              <w:jc w:val="center"/>
              <w:rPr>
                <w:sz w:val="22"/>
                <w:szCs w:val="22"/>
              </w:rPr>
            </w:pPr>
            <w:r w:rsidRPr="00783994">
              <w:rPr>
                <w:sz w:val="22"/>
                <w:szCs w:val="22"/>
              </w:rPr>
              <w:t>45 624,5</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24" w:type="dxa"/>
          </w:tcPr>
          <w:p w:rsidR="00C30DC1" w:rsidRPr="00783994" w:rsidRDefault="00C30DC1" w:rsidP="00783994">
            <w:pPr>
              <w:widowControl w:val="0"/>
              <w:ind w:left="-57" w:right="-57"/>
              <w:jc w:val="center"/>
              <w:rPr>
                <w:sz w:val="22"/>
                <w:szCs w:val="22"/>
              </w:rPr>
            </w:pPr>
            <w:r w:rsidRPr="00783994">
              <w:rPr>
                <w:sz w:val="22"/>
                <w:szCs w:val="22"/>
              </w:rPr>
              <w:t>–</w:t>
            </w:r>
          </w:p>
        </w:tc>
        <w:tc>
          <w:tcPr>
            <w:tcW w:w="1036" w:type="dxa"/>
            <w:gridSpan w:val="2"/>
          </w:tcPr>
          <w:p w:rsidR="00C30DC1" w:rsidRPr="00783994" w:rsidRDefault="00C30DC1" w:rsidP="00783994">
            <w:pPr>
              <w:widowControl w:val="0"/>
              <w:ind w:left="-57" w:right="-57"/>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12 4 5129</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620</w:t>
            </w:r>
          </w:p>
        </w:tc>
        <w:tc>
          <w:tcPr>
            <w:tcW w:w="1126" w:type="dxa"/>
          </w:tcPr>
          <w:p w:rsidR="00C30DC1" w:rsidRPr="00783994" w:rsidRDefault="00C30DC1" w:rsidP="00783994">
            <w:pPr>
              <w:ind w:left="-57" w:right="-57"/>
              <w:jc w:val="center"/>
              <w:rPr>
                <w:sz w:val="22"/>
                <w:szCs w:val="22"/>
              </w:rPr>
            </w:pPr>
            <w:r w:rsidRPr="00783994">
              <w:rPr>
                <w:sz w:val="22"/>
                <w:szCs w:val="22"/>
              </w:rPr>
              <w:t>92 813,3</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46 712,7</w:t>
            </w:r>
          </w:p>
        </w:tc>
        <w:tc>
          <w:tcPr>
            <w:tcW w:w="1030" w:type="dxa"/>
          </w:tcPr>
          <w:p w:rsidR="00C30DC1" w:rsidRPr="00783994" w:rsidRDefault="00C30DC1" w:rsidP="00783994">
            <w:pPr>
              <w:widowControl w:val="0"/>
              <w:jc w:val="center"/>
              <w:rPr>
                <w:sz w:val="22"/>
                <w:szCs w:val="22"/>
              </w:rPr>
            </w:pPr>
            <w:r w:rsidRPr="00783994">
              <w:rPr>
                <w:sz w:val="22"/>
                <w:szCs w:val="22"/>
              </w:rPr>
              <w:t>46 100,6</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24" w:type="dxa"/>
          </w:tcPr>
          <w:p w:rsidR="00C30DC1" w:rsidRPr="00783994" w:rsidRDefault="00C30DC1" w:rsidP="00783994">
            <w:pPr>
              <w:widowControl w:val="0"/>
              <w:ind w:left="-57" w:right="-57"/>
              <w:jc w:val="center"/>
              <w:rPr>
                <w:sz w:val="22"/>
                <w:szCs w:val="22"/>
              </w:rPr>
            </w:pPr>
            <w:r w:rsidRPr="00783994">
              <w:rPr>
                <w:sz w:val="22"/>
                <w:szCs w:val="22"/>
              </w:rPr>
              <w:t>–</w:t>
            </w:r>
          </w:p>
        </w:tc>
        <w:tc>
          <w:tcPr>
            <w:tcW w:w="1036" w:type="dxa"/>
            <w:gridSpan w:val="2"/>
          </w:tcPr>
          <w:p w:rsidR="00C30DC1" w:rsidRPr="00783994" w:rsidRDefault="00C30DC1" w:rsidP="00783994">
            <w:pPr>
              <w:widowControl w:val="0"/>
              <w:ind w:left="-57" w:right="-57"/>
              <w:jc w:val="center"/>
              <w:rPr>
                <w:sz w:val="22"/>
                <w:szCs w:val="22"/>
              </w:rPr>
            </w:pPr>
            <w:r w:rsidRPr="00783994">
              <w:rPr>
                <w:sz w:val="22"/>
                <w:szCs w:val="22"/>
              </w:rPr>
              <w:t>–</w:t>
            </w:r>
          </w:p>
        </w:tc>
      </w:tr>
      <w:tr w:rsidR="00C30DC1" w:rsidRPr="00783994" w:rsidTr="00783994">
        <w:tc>
          <w:tcPr>
            <w:tcW w:w="826"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4.4</w:t>
            </w:r>
          </w:p>
          <w:p w:rsidR="00C30DC1" w:rsidRPr="00783994" w:rsidRDefault="00C30DC1" w:rsidP="00783994">
            <w:pPr>
              <w:widowControl w:val="0"/>
              <w:autoSpaceDE w:val="0"/>
              <w:autoSpaceDN w:val="0"/>
              <w:adjustRightInd w:val="0"/>
              <w:rPr>
                <w:sz w:val="22"/>
                <w:szCs w:val="22"/>
              </w:rPr>
            </w:pPr>
          </w:p>
        </w:tc>
        <w:tc>
          <w:tcPr>
            <w:tcW w:w="1750" w:type="dxa"/>
            <w:vMerge w:val="restart"/>
          </w:tcPr>
          <w:p w:rsidR="00C30DC1" w:rsidRPr="00783994" w:rsidRDefault="00C30DC1" w:rsidP="00A26912">
            <w:pPr>
              <w:widowControl w:val="0"/>
              <w:autoSpaceDE w:val="0"/>
              <w:autoSpaceDN w:val="0"/>
              <w:adjustRightInd w:val="0"/>
              <w:rPr>
                <w:sz w:val="22"/>
                <w:szCs w:val="22"/>
              </w:rPr>
            </w:pPr>
            <w:r w:rsidRPr="00783994">
              <w:rPr>
                <w:sz w:val="22"/>
                <w:szCs w:val="22"/>
              </w:rPr>
              <w:t>Обеспечение выполнения функций аппарата министерства природных ресурсов и экологии Ростовской области в части реализации переданных полномочий Российской Федерации в области лесных отношений</w:t>
            </w:r>
          </w:p>
        </w:tc>
        <w:tc>
          <w:tcPr>
            <w:tcW w:w="1617" w:type="dxa"/>
            <w:vMerge w:val="restart"/>
          </w:tcPr>
          <w:p w:rsidR="00C30DC1" w:rsidRPr="00783994" w:rsidRDefault="00C30DC1" w:rsidP="00783994">
            <w:pPr>
              <w:widowControl w:val="0"/>
              <w:jc w:val="center"/>
              <w:rPr>
                <w:sz w:val="22"/>
                <w:szCs w:val="22"/>
              </w:rPr>
            </w:pPr>
            <w:r w:rsidRPr="00783994">
              <w:rPr>
                <w:sz w:val="22"/>
                <w:szCs w:val="22"/>
              </w:rPr>
              <w:t>минприроды Ростовской области***</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1126" w:type="dxa"/>
          </w:tcPr>
          <w:p w:rsidR="00C30DC1" w:rsidRPr="00783994" w:rsidRDefault="00C30DC1" w:rsidP="00783994">
            <w:pPr>
              <w:jc w:val="center"/>
              <w:rPr>
                <w:sz w:val="22"/>
                <w:szCs w:val="22"/>
              </w:rPr>
            </w:pPr>
            <w:r w:rsidRPr="00783994">
              <w:rPr>
                <w:sz w:val="22"/>
                <w:szCs w:val="22"/>
              </w:rPr>
              <w:t>277 230,6</w:t>
            </w:r>
          </w:p>
        </w:tc>
        <w:tc>
          <w:tcPr>
            <w:tcW w:w="1030" w:type="dxa"/>
          </w:tcPr>
          <w:p w:rsidR="00C30DC1" w:rsidRPr="00783994" w:rsidRDefault="00C30DC1" w:rsidP="00783994">
            <w:pPr>
              <w:jc w:val="center"/>
              <w:rPr>
                <w:sz w:val="22"/>
                <w:szCs w:val="22"/>
              </w:rPr>
            </w:pPr>
            <w:r w:rsidRPr="00783994">
              <w:rPr>
                <w:sz w:val="22"/>
                <w:szCs w:val="22"/>
              </w:rPr>
              <w:t>139 647,5</w:t>
            </w:r>
          </w:p>
        </w:tc>
        <w:tc>
          <w:tcPr>
            <w:tcW w:w="1030" w:type="dxa"/>
          </w:tcPr>
          <w:p w:rsidR="00C30DC1" w:rsidRPr="00783994" w:rsidRDefault="00C30DC1" w:rsidP="00783994">
            <w:pPr>
              <w:jc w:val="center"/>
              <w:rPr>
                <w:sz w:val="22"/>
                <w:szCs w:val="22"/>
              </w:rPr>
            </w:pPr>
            <w:r w:rsidRPr="00783994">
              <w:rPr>
                <w:sz w:val="22"/>
                <w:szCs w:val="22"/>
              </w:rPr>
              <w:t>68 516,2</w:t>
            </w:r>
          </w:p>
        </w:tc>
        <w:tc>
          <w:tcPr>
            <w:tcW w:w="1030" w:type="dxa"/>
          </w:tcPr>
          <w:p w:rsidR="00C30DC1" w:rsidRPr="00783994" w:rsidRDefault="00C30DC1" w:rsidP="00783994">
            <w:pPr>
              <w:jc w:val="center"/>
              <w:rPr>
                <w:sz w:val="22"/>
                <w:szCs w:val="22"/>
              </w:rPr>
            </w:pPr>
            <w:r w:rsidRPr="00783994">
              <w:rPr>
                <w:sz w:val="22"/>
                <w:szCs w:val="22"/>
              </w:rPr>
              <w:t>69 066,9</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24" w:type="dxa"/>
          </w:tcPr>
          <w:p w:rsidR="00C30DC1" w:rsidRPr="00783994" w:rsidRDefault="00C30DC1" w:rsidP="00783994">
            <w:pPr>
              <w:widowControl w:val="0"/>
              <w:ind w:left="-57" w:right="-57"/>
              <w:jc w:val="center"/>
              <w:rPr>
                <w:sz w:val="22"/>
                <w:szCs w:val="22"/>
              </w:rPr>
            </w:pPr>
            <w:r w:rsidRPr="00783994">
              <w:rPr>
                <w:sz w:val="22"/>
                <w:szCs w:val="22"/>
              </w:rPr>
              <w:t>–</w:t>
            </w:r>
          </w:p>
        </w:tc>
        <w:tc>
          <w:tcPr>
            <w:tcW w:w="1036" w:type="dxa"/>
            <w:gridSpan w:val="2"/>
          </w:tcPr>
          <w:p w:rsidR="00C30DC1" w:rsidRPr="00783994" w:rsidRDefault="00C30DC1" w:rsidP="00783994">
            <w:pPr>
              <w:widowControl w:val="0"/>
              <w:ind w:left="-57" w:right="-57"/>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01 13</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12 4 2101</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240</w:t>
            </w:r>
          </w:p>
        </w:tc>
        <w:tc>
          <w:tcPr>
            <w:tcW w:w="1126" w:type="dxa"/>
          </w:tcPr>
          <w:p w:rsidR="00C30DC1" w:rsidRPr="00783994" w:rsidRDefault="00C30DC1" w:rsidP="00783994">
            <w:pPr>
              <w:ind w:left="-57" w:right="-57"/>
              <w:jc w:val="center"/>
              <w:rPr>
                <w:sz w:val="22"/>
                <w:szCs w:val="22"/>
              </w:rPr>
            </w:pPr>
            <w:r w:rsidRPr="00783994">
              <w:rPr>
                <w:sz w:val="22"/>
                <w:szCs w:val="22"/>
              </w:rPr>
              <w:t>266,0</w:t>
            </w:r>
          </w:p>
        </w:tc>
        <w:tc>
          <w:tcPr>
            <w:tcW w:w="1030" w:type="dxa"/>
          </w:tcPr>
          <w:p w:rsidR="00C30DC1" w:rsidRPr="00783994" w:rsidRDefault="00C30DC1" w:rsidP="00783994">
            <w:pPr>
              <w:ind w:left="-57" w:right="-57"/>
              <w:jc w:val="center"/>
              <w:rPr>
                <w:sz w:val="22"/>
                <w:szCs w:val="22"/>
              </w:rPr>
            </w:pPr>
            <w:r w:rsidRPr="00783994">
              <w:rPr>
                <w:sz w:val="22"/>
                <w:szCs w:val="22"/>
              </w:rPr>
              <w:t>266,0</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24" w:type="dxa"/>
          </w:tcPr>
          <w:p w:rsidR="00C30DC1" w:rsidRPr="00783994" w:rsidRDefault="00C30DC1" w:rsidP="00783994">
            <w:pPr>
              <w:widowControl w:val="0"/>
              <w:ind w:left="-57" w:right="-57"/>
              <w:jc w:val="center"/>
              <w:rPr>
                <w:sz w:val="22"/>
                <w:szCs w:val="22"/>
              </w:rPr>
            </w:pPr>
            <w:r w:rsidRPr="00783994">
              <w:rPr>
                <w:sz w:val="22"/>
                <w:szCs w:val="22"/>
              </w:rPr>
              <w:t>–</w:t>
            </w:r>
          </w:p>
        </w:tc>
        <w:tc>
          <w:tcPr>
            <w:tcW w:w="1036" w:type="dxa"/>
            <w:gridSpan w:val="2"/>
          </w:tcPr>
          <w:p w:rsidR="00C30DC1" w:rsidRPr="00783994" w:rsidRDefault="00C30DC1" w:rsidP="00783994">
            <w:pPr>
              <w:widowControl w:val="0"/>
              <w:ind w:left="-57" w:right="-57"/>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01 13</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12 4 9999</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120</w:t>
            </w:r>
          </w:p>
        </w:tc>
        <w:tc>
          <w:tcPr>
            <w:tcW w:w="1126" w:type="dxa"/>
          </w:tcPr>
          <w:p w:rsidR="00C30DC1" w:rsidRPr="00783994" w:rsidRDefault="00C30DC1" w:rsidP="00783994">
            <w:pPr>
              <w:ind w:left="-57" w:right="-57"/>
              <w:jc w:val="center"/>
              <w:rPr>
                <w:sz w:val="22"/>
                <w:szCs w:val="22"/>
              </w:rPr>
            </w:pPr>
            <w:r w:rsidRPr="00783994">
              <w:rPr>
                <w:sz w:val="22"/>
                <w:szCs w:val="22"/>
              </w:rPr>
              <w:t>2 468,2</w:t>
            </w:r>
          </w:p>
        </w:tc>
        <w:tc>
          <w:tcPr>
            <w:tcW w:w="1030" w:type="dxa"/>
          </w:tcPr>
          <w:p w:rsidR="00C30DC1" w:rsidRPr="00783994" w:rsidRDefault="00C30DC1" w:rsidP="00783994">
            <w:pPr>
              <w:ind w:left="-57" w:right="-57"/>
              <w:jc w:val="center"/>
              <w:rPr>
                <w:sz w:val="22"/>
                <w:szCs w:val="22"/>
              </w:rPr>
            </w:pPr>
            <w:r w:rsidRPr="00783994">
              <w:rPr>
                <w:sz w:val="22"/>
                <w:szCs w:val="22"/>
              </w:rPr>
              <w:t>2 468,2</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24" w:type="dxa"/>
          </w:tcPr>
          <w:p w:rsidR="00C30DC1" w:rsidRPr="00783994" w:rsidRDefault="00C30DC1" w:rsidP="00783994">
            <w:pPr>
              <w:widowControl w:val="0"/>
              <w:ind w:left="-57" w:right="-57"/>
              <w:jc w:val="center"/>
              <w:rPr>
                <w:sz w:val="22"/>
                <w:szCs w:val="22"/>
              </w:rPr>
            </w:pPr>
            <w:r w:rsidRPr="00783994">
              <w:rPr>
                <w:sz w:val="22"/>
                <w:szCs w:val="22"/>
              </w:rPr>
              <w:t>–</w:t>
            </w:r>
          </w:p>
        </w:tc>
        <w:tc>
          <w:tcPr>
            <w:tcW w:w="1036" w:type="dxa"/>
            <w:gridSpan w:val="2"/>
          </w:tcPr>
          <w:p w:rsidR="00C30DC1" w:rsidRPr="00783994" w:rsidRDefault="00C30DC1" w:rsidP="00783994">
            <w:pPr>
              <w:widowControl w:val="0"/>
              <w:ind w:left="-57" w:right="-57"/>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01 13</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12 4 9999</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850</w:t>
            </w:r>
          </w:p>
        </w:tc>
        <w:tc>
          <w:tcPr>
            <w:tcW w:w="1126" w:type="dxa"/>
          </w:tcPr>
          <w:p w:rsidR="00C30DC1" w:rsidRPr="00783994" w:rsidRDefault="00C30DC1" w:rsidP="00783994">
            <w:pPr>
              <w:ind w:left="-57" w:right="-57"/>
              <w:jc w:val="center"/>
              <w:rPr>
                <w:sz w:val="22"/>
                <w:szCs w:val="22"/>
              </w:rPr>
            </w:pPr>
            <w:r w:rsidRPr="00783994">
              <w:rPr>
                <w:sz w:val="22"/>
                <w:szCs w:val="22"/>
              </w:rPr>
              <w:t>1 114,1</w:t>
            </w:r>
          </w:p>
        </w:tc>
        <w:tc>
          <w:tcPr>
            <w:tcW w:w="1030" w:type="dxa"/>
          </w:tcPr>
          <w:p w:rsidR="00C30DC1" w:rsidRPr="00783994" w:rsidRDefault="00C30DC1" w:rsidP="00783994">
            <w:pPr>
              <w:ind w:left="-57" w:right="-57"/>
              <w:jc w:val="center"/>
              <w:rPr>
                <w:sz w:val="22"/>
                <w:szCs w:val="22"/>
              </w:rPr>
            </w:pPr>
            <w:r w:rsidRPr="00783994">
              <w:rPr>
                <w:sz w:val="22"/>
                <w:szCs w:val="22"/>
              </w:rPr>
              <w:t>1 114,1</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24" w:type="dxa"/>
          </w:tcPr>
          <w:p w:rsidR="00C30DC1" w:rsidRPr="00783994" w:rsidRDefault="00C30DC1" w:rsidP="00783994">
            <w:pPr>
              <w:widowControl w:val="0"/>
              <w:ind w:left="-57" w:right="-57"/>
              <w:jc w:val="center"/>
              <w:rPr>
                <w:sz w:val="22"/>
                <w:szCs w:val="22"/>
              </w:rPr>
            </w:pPr>
            <w:r w:rsidRPr="00783994">
              <w:rPr>
                <w:sz w:val="22"/>
                <w:szCs w:val="22"/>
              </w:rPr>
              <w:t>–</w:t>
            </w:r>
          </w:p>
        </w:tc>
        <w:tc>
          <w:tcPr>
            <w:tcW w:w="1036" w:type="dxa"/>
            <w:gridSpan w:val="2"/>
          </w:tcPr>
          <w:p w:rsidR="00C30DC1" w:rsidRPr="00783994" w:rsidRDefault="00C30DC1" w:rsidP="00783994">
            <w:pPr>
              <w:widowControl w:val="0"/>
              <w:ind w:left="-57" w:right="-57"/>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12 4 0011</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120</w:t>
            </w:r>
          </w:p>
        </w:tc>
        <w:tc>
          <w:tcPr>
            <w:tcW w:w="1126" w:type="dxa"/>
          </w:tcPr>
          <w:p w:rsidR="00C30DC1" w:rsidRPr="00783994" w:rsidRDefault="00C30DC1" w:rsidP="00783994">
            <w:pPr>
              <w:ind w:left="-57" w:right="-57"/>
              <w:jc w:val="center"/>
              <w:rPr>
                <w:sz w:val="22"/>
                <w:szCs w:val="22"/>
              </w:rPr>
            </w:pPr>
            <w:r w:rsidRPr="00783994">
              <w:rPr>
                <w:sz w:val="22"/>
                <w:szCs w:val="22"/>
              </w:rPr>
              <w:t>66 501,3</w:t>
            </w:r>
          </w:p>
        </w:tc>
        <w:tc>
          <w:tcPr>
            <w:tcW w:w="1030" w:type="dxa"/>
          </w:tcPr>
          <w:p w:rsidR="00C30DC1" w:rsidRPr="00783994" w:rsidRDefault="00C30DC1" w:rsidP="00783994">
            <w:pPr>
              <w:ind w:left="-57" w:right="-57"/>
              <w:jc w:val="center"/>
              <w:rPr>
                <w:sz w:val="22"/>
                <w:szCs w:val="22"/>
              </w:rPr>
            </w:pPr>
            <w:r w:rsidRPr="00783994">
              <w:rPr>
                <w:sz w:val="22"/>
                <w:szCs w:val="22"/>
              </w:rPr>
              <w:t>66 501,3</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24" w:type="dxa"/>
          </w:tcPr>
          <w:p w:rsidR="00C30DC1" w:rsidRPr="00783994" w:rsidRDefault="00C30DC1" w:rsidP="00783994">
            <w:pPr>
              <w:widowControl w:val="0"/>
              <w:ind w:left="-57" w:right="-57"/>
              <w:jc w:val="center"/>
              <w:rPr>
                <w:sz w:val="22"/>
                <w:szCs w:val="22"/>
              </w:rPr>
            </w:pPr>
            <w:r w:rsidRPr="00783994">
              <w:rPr>
                <w:sz w:val="22"/>
                <w:szCs w:val="22"/>
              </w:rPr>
              <w:t>–</w:t>
            </w:r>
          </w:p>
        </w:tc>
        <w:tc>
          <w:tcPr>
            <w:tcW w:w="1036" w:type="dxa"/>
            <w:gridSpan w:val="2"/>
          </w:tcPr>
          <w:p w:rsidR="00C30DC1" w:rsidRPr="00783994" w:rsidRDefault="00C30DC1" w:rsidP="00783994">
            <w:pPr>
              <w:widowControl w:val="0"/>
              <w:ind w:left="-57" w:right="-57"/>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12 4 0019</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240</w:t>
            </w:r>
          </w:p>
        </w:tc>
        <w:tc>
          <w:tcPr>
            <w:tcW w:w="1126" w:type="dxa"/>
          </w:tcPr>
          <w:p w:rsidR="00C30DC1" w:rsidRPr="00783994" w:rsidRDefault="00C30DC1" w:rsidP="00783994">
            <w:pPr>
              <w:ind w:left="-57" w:right="-57"/>
              <w:jc w:val="center"/>
              <w:rPr>
                <w:sz w:val="22"/>
                <w:szCs w:val="22"/>
              </w:rPr>
            </w:pPr>
            <w:r w:rsidRPr="00783994">
              <w:rPr>
                <w:sz w:val="22"/>
                <w:szCs w:val="22"/>
              </w:rPr>
              <w:t>781,7</w:t>
            </w:r>
          </w:p>
        </w:tc>
        <w:tc>
          <w:tcPr>
            <w:tcW w:w="1030" w:type="dxa"/>
          </w:tcPr>
          <w:p w:rsidR="00C30DC1" w:rsidRPr="00783994" w:rsidRDefault="00C30DC1" w:rsidP="00783994">
            <w:pPr>
              <w:ind w:left="-57" w:right="-57"/>
              <w:jc w:val="center"/>
              <w:rPr>
                <w:sz w:val="22"/>
                <w:szCs w:val="22"/>
              </w:rPr>
            </w:pPr>
            <w:r w:rsidRPr="00783994">
              <w:rPr>
                <w:sz w:val="22"/>
                <w:szCs w:val="22"/>
              </w:rPr>
              <w:t>781,7</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24" w:type="dxa"/>
          </w:tcPr>
          <w:p w:rsidR="00C30DC1" w:rsidRPr="00783994" w:rsidRDefault="00C30DC1" w:rsidP="00783994">
            <w:pPr>
              <w:widowControl w:val="0"/>
              <w:ind w:left="-57" w:right="-57"/>
              <w:jc w:val="center"/>
              <w:rPr>
                <w:sz w:val="22"/>
                <w:szCs w:val="22"/>
              </w:rPr>
            </w:pPr>
            <w:r w:rsidRPr="00783994">
              <w:rPr>
                <w:sz w:val="22"/>
                <w:szCs w:val="22"/>
              </w:rPr>
              <w:t>–</w:t>
            </w:r>
          </w:p>
        </w:tc>
        <w:tc>
          <w:tcPr>
            <w:tcW w:w="1036" w:type="dxa"/>
            <w:gridSpan w:val="2"/>
          </w:tcPr>
          <w:p w:rsidR="00C30DC1" w:rsidRPr="00783994" w:rsidRDefault="00C30DC1" w:rsidP="00783994">
            <w:pPr>
              <w:widowControl w:val="0"/>
              <w:ind w:left="-57" w:right="-57"/>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12 4 5129</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120</w:t>
            </w:r>
          </w:p>
        </w:tc>
        <w:tc>
          <w:tcPr>
            <w:tcW w:w="1126" w:type="dxa"/>
          </w:tcPr>
          <w:p w:rsidR="00C30DC1" w:rsidRPr="00783994" w:rsidRDefault="00C30DC1" w:rsidP="00783994">
            <w:pPr>
              <w:widowControl w:val="0"/>
              <w:ind w:left="-57" w:right="-57"/>
              <w:jc w:val="center"/>
              <w:rPr>
                <w:sz w:val="22"/>
                <w:szCs w:val="22"/>
              </w:rPr>
            </w:pPr>
            <w:r w:rsidRPr="00783994">
              <w:rPr>
                <w:sz w:val="22"/>
                <w:szCs w:val="22"/>
              </w:rPr>
              <w:t>170 560,5</w:t>
            </w:r>
          </w:p>
        </w:tc>
        <w:tc>
          <w:tcPr>
            <w:tcW w:w="1030" w:type="dxa"/>
          </w:tcPr>
          <w:p w:rsidR="00C30DC1" w:rsidRPr="00783994" w:rsidRDefault="00C30DC1" w:rsidP="00783994">
            <w:pPr>
              <w:widowControl w:val="0"/>
              <w:ind w:left="-57" w:right="-57"/>
              <w:jc w:val="center"/>
              <w:rPr>
                <w:sz w:val="22"/>
                <w:szCs w:val="22"/>
              </w:rPr>
            </w:pPr>
            <w:r w:rsidRPr="00783994">
              <w:rPr>
                <w:sz w:val="22"/>
                <w:szCs w:val="22"/>
              </w:rPr>
              <w:t>56 838,6</w:t>
            </w:r>
          </w:p>
        </w:tc>
        <w:tc>
          <w:tcPr>
            <w:tcW w:w="1030" w:type="dxa"/>
          </w:tcPr>
          <w:p w:rsidR="00C30DC1" w:rsidRPr="00783994" w:rsidRDefault="00C30DC1" w:rsidP="00783994">
            <w:pPr>
              <w:widowControl w:val="0"/>
              <w:ind w:left="-57" w:right="-57"/>
              <w:jc w:val="center"/>
              <w:rPr>
                <w:sz w:val="22"/>
                <w:szCs w:val="22"/>
              </w:rPr>
            </w:pPr>
            <w:r w:rsidRPr="00783994">
              <w:rPr>
                <w:sz w:val="22"/>
                <w:szCs w:val="22"/>
              </w:rPr>
              <w:t>56 838,6</w:t>
            </w:r>
          </w:p>
        </w:tc>
        <w:tc>
          <w:tcPr>
            <w:tcW w:w="1030" w:type="dxa"/>
          </w:tcPr>
          <w:p w:rsidR="00C30DC1" w:rsidRPr="00783994" w:rsidRDefault="00C30DC1" w:rsidP="00783994">
            <w:pPr>
              <w:widowControl w:val="0"/>
              <w:ind w:left="-57" w:right="-57"/>
              <w:jc w:val="center"/>
              <w:rPr>
                <w:sz w:val="22"/>
                <w:szCs w:val="22"/>
              </w:rPr>
            </w:pPr>
            <w:r w:rsidRPr="00783994">
              <w:rPr>
                <w:sz w:val="22"/>
                <w:szCs w:val="22"/>
              </w:rPr>
              <w:t>56 883,3</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24" w:type="dxa"/>
          </w:tcPr>
          <w:p w:rsidR="00C30DC1" w:rsidRPr="00783994" w:rsidRDefault="00C30DC1" w:rsidP="00783994">
            <w:pPr>
              <w:widowControl w:val="0"/>
              <w:ind w:left="-57" w:right="-57"/>
              <w:jc w:val="center"/>
              <w:rPr>
                <w:sz w:val="22"/>
                <w:szCs w:val="22"/>
              </w:rPr>
            </w:pPr>
            <w:r w:rsidRPr="00783994">
              <w:rPr>
                <w:sz w:val="22"/>
                <w:szCs w:val="22"/>
              </w:rPr>
              <w:t>–</w:t>
            </w:r>
          </w:p>
        </w:tc>
        <w:tc>
          <w:tcPr>
            <w:tcW w:w="1036" w:type="dxa"/>
            <w:gridSpan w:val="2"/>
          </w:tcPr>
          <w:p w:rsidR="00C30DC1" w:rsidRPr="00783994" w:rsidRDefault="00C30DC1" w:rsidP="00783994">
            <w:pPr>
              <w:widowControl w:val="0"/>
              <w:ind w:left="-57" w:right="-57"/>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12 4 5129</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240</w:t>
            </w:r>
          </w:p>
        </w:tc>
        <w:tc>
          <w:tcPr>
            <w:tcW w:w="1126" w:type="dxa"/>
          </w:tcPr>
          <w:p w:rsidR="00C30DC1" w:rsidRPr="00783994" w:rsidRDefault="00C30DC1" w:rsidP="00783994">
            <w:pPr>
              <w:widowControl w:val="0"/>
              <w:ind w:left="-57" w:right="-57"/>
              <w:jc w:val="center"/>
              <w:rPr>
                <w:sz w:val="22"/>
                <w:szCs w:val="22"/>
              </w:rPr>
            </w:pPr>
            <w:r w:rsidRPr="00783994">
              <w:rPr>
                <w:sz w:val="22"/>
                <w:szCs w:val="22"/>
              </w:rPr>
              <w:t>35 528,8</w:t>
            </w:r>
          </w:p>
        </w:tc>
        <w:tc>
          <w:tcPr>
            <w:tcW w:w="1030" w:type="dxa"/>
          </w:tcPr>
          <w:p w:rsidR="00C30DC1" w:rsidRPr="00783994" w:rsidRDefault="00C30DC1" w:rsidP="00783994">
            <w:pPr>
              <w:widowControl w:val="0"/>
              <w:ind w:left="-57" w:right="-57"/>
              <w:jc w:val="center"/>
              <w:rPr>
                <w:sz w:val="22"/>
                <w:szCs w:val="22"/>
              </w:rPr>
            </w:pPr>
            <w:r w:rsidRPr="00783994">
              <w:rPr>
                <w:sz w:val="22"/>
                <w:szCs w:val="22"/>
              </w:rPr>
              <w:t>11 667,6</w:t>
            </w:r>
          </w:p>
        </w:tc>
        <w:tc>
          <w:tcPr>
            <w:tcW w:w="1030" w:type="dxa"/>
          </w:tcPr>
          <w:p w:rsidR="00C30DC1" w:rsidRPr="00783994" w:rsidRDefault="00C30DC1" w:rsidP="00783994">
            <w:pPr>
              <w:widowControl w:val="0"/>
              <w:ind w:left="-57" w:right="-57"/>
              <w:jc w:val="center"/>
              <w:rPr>
                <w:sz w:val="22"/>
                <w:szCs w:val="22"/>
              </w:rPr>
            </w:pPr>
            <w:r w:rsidRPr="00783994">
              <w:rPr>
                <w:sz w:val="22"/>
                <w:szCs w:val="22"/>
              </w:rPr>
              <w:t>11 677,6</w:t>
            </w:r>
          </w:p>
        </w:tc>
        <w:tc>
          <w:tcPr>
            <w:tcW w:w="1030" w:type="dxa"/>
          </w:tcPr>
          <w:p w:rsidR="00C30DC1" w:rsidRPr="00783994" w:rsidRDefault="00C30DC1" w:rsidP="00783994">
            <w:pPr>
              <w:widowControl w:val="0"/>
              <w:ind w:left="-57" w:right="-57"/>
              <w:jc w:val="center"/>
              <w:rPr>
                <w:sz w:val="22"/>
                <w:szCs w:val="22"/>
              </w:rPr>
            </w:pPr>
            <w:r w:rsidRPr="00783994">
              <w:rPr>
                <w:sz w:val="22"/>
                <w:szCs w:val="22"/>
              </w:rPr>
              <w:t>12 183,6</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24" w:type="dxa"/>
          </w:tcPr>
          <w:p w:rsidR="00C30DC1" w:rsidRPr="00783994" w:rsidRDefault="00C30DC1" w:rsidP="00783994">
            <w:pPr>
              <w:widowControl w:val="0"/>
              <w:ind w:left="-57" w:right="-57"/>
              <w:jc w:val="center"/>
              <w:rPr>
                <w:sz w:val="22"/>
                <w:szCs w:val="22"/>
              </w:rPr>
            </w:pPr>
            <w:r w:rsidRPr="00783994">
              <w:rPr>
                <w:sz w:val="22"/>
                <w:szCs w:val="22"/>
              </w:rPr>
              <w:t>–</w:t>
            </w:r>
          </w:p>
        </w:tc>
        <w:tc>
          <w:tcPr>
            <w:tcW w:w="1036" w:type="dxa"/>
            <w:gridSpan w:val="2"/>
          </w:tcPr>
          <w:p w:rsidR="00C30DC1" w:rsidRPr="00783994" w:rsidRDefault="00C30DC1" w:rsidP="00783994">
            <w:pPr>
              <w:widowControl w:val="0"/>
              <w:ind w:left="-57" w:right="-57"/>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820</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04 07</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12 4 5129</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830</w:t>
            </w:r>
          </w:p>
        </w:tc>
        <w:tc>
          <w:tcPr>
            <w:tcW w:w="1126" w:type="dxa"/>
          </w:tcPr>
          <w:p w:rsidR="00C30DC1" w:rsidRPr="00783994" w:rsidRDefault="00C30DC1" w:rsidP="00783994">
            <w:pPr>
              <w:widowControl w:val="0"/>
              <w:ind w:left="-57" w:right="-57"/>
              <w:jc w:val="center"/>
              <w:rPr>
                <w:sz w:val="22"/>
                <w:szCs w:val="22"/>
              </w:rPr>
            </w:pPr>
            <w:r w:rsidRPr="00783994">
              <w:rPr>
                <w:sz w:val="22"/>
                <w:szCs w:val="22"/>
              </w:rPr>
              <w:t>10,0</w:t>
            </w:r>
          </w:p>
        </w:tc>
        <w:tc>
          <w:tcPr>
            <w:tcW w:w="1030" w:type="dxa"/>
          </w:tcPr>
          <w:p w:rsidR="00C30DC1" w:rsidRPr="00783994" w:rsidRDefault="00C30DC1" w:rsidP="00783994">
            <w:pPr>
              <w:widowControl w:val="0"/>
              <w:ind w:left="-57" w:right="-57"/>
              <w:jc w:val="center"/>
              <w:rPr>
                <w:sz w:val="22"/>
                <w:szCs w:val="22"/>
              </w:rPr>
            </w:pPr>
            <w:r w:rsidRPr="00783994">
              <w:rPr>
                <w:sz w:val="22"/>
                <w:szCs w:val="22"/>
              </w:rPr>
              <w:t>10,0</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24" w:type="dxa"/>
          </w:tcPr>
          <w:p w:rsidR="00C30DC1" w:rsidRPr="00783994" w:rsidRDefault="00C30DC1" w:rsidP="00783994">
            <w:pPr>
              <w:widowControl w:val="0"/>
              <w:ind w:left="-57" w:right="-57"/>
              <w:jc w:val="center"/>
              <w:rPr>
                <w:sz w:val="22"/>
                <w:szCs w:val="22"/>
              </w:rPr>
            </w:pPr>
            <w:r w:rsidRPr="00783994">
              <w:rPr>
                <w:sz w:val="22"/>
                <w:szCs w:val="22"/>
              </w:rPr>
              <w:t>–</w:t>
            </w:r>
          </w:p>
        </w:tc>
        <w:tc>
          <w:tcPr>
            <w:tcW w:w="1036" w:type="dxa"/>
            <w:gridSpan w:val="2"/>
          </w:tcPr>
          <w:p w:rsidR="00C30DC1" w:rsidRPr="00783994" w:rsidRDefault="00C30DC1" w:rsidP="00783994">
            <w:pPr>
              <w:widowControl w:val="0"/>
              <w:ind w:left="-57" w:right="-57"/>
              <w:jc w:val="center"/>
              <w:rPr>
                <w:sz w:val="22"/>
                <w:szCs w:val="22"/>
              </w:rPr>
            </w:pPr>
            <w:r w:rsidRPr="00783994">
              <w:rPr>
                <w:sz w:val="22"/>
                <w:szCs w:val="22"/>
              </w:rPr>
              <w:t>–</w:t>
            </w:r>
          </w:p>
        </w:tc>
      </w:tr>
      <w:tr w:rsidR="00C30DC1" w:rsidRPr="00783994" w:rsidTr="00783994">
        <w:tc>
          <w:tcPr>
            <w:tcW w:w="826" w:type="dxa"/>
          </w:tcPr>
          <w:p w:rsidR="00C30DC1" w:rsidRPr="00783994" w:rsidRDefault="00C30DC1" w:rsidP="00C449AF">
            <w:pPr>
              <w:pageBreakBefore/>
              <w:widowControl w:val="0"/>
              <w:autoSpaceDE w:val="0"/>
              <w:autoSpaceDN w:val="0"/>
              <w:adjustRightInd w:val="0"/>
              <w:rPr>
                <w:sz w:val="22"/>
                <w:szCs w:val="22"/>
              </w:rPr>
            </w:pPr>
            <w:r w:rsidRPr="00783994">
              <w:rPr>
                <w:sz w:val="22"/>
                <w:szCs w:val="22"/>
              </w:rPr>
              <w:t>Под-прог-рамма 5</w:t>
            </w: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«Формирование комплексной системы управления отходами</w:t>
            </w:r>
          </w:p>
          <w:p w:rsidR="00C30DC1" w:rsidRPr="00783994" w:rsidRDefault="00C30DC1" w:rsidP="00783994">
            <w:pPr>
              <w:widowControl w:val="0"/>
              <w:autoSpaceDE w:val="0"/>
              <w:autoSpaceDN w:val="0"/>
              <w:adjustRightInd w:val="0"/>
              <w:rPr>
                <w:sz w:val="22"/>
                <w:szCs w:val="22"/>
              </w:rPr>
            </w:pPr>
            <w:r w:rsidRPr="00783994">
              <w:rPr>
                <w:sz w:val="22"/>
                <w:szCs w:val="22"/>
              </w:rPr>
              <w:t xml:space="preserve">и вторичными материальными ресурсами на территории </w:t>
            </w:r>
          </w:p>
          <w:p w:rsidR="00C30DC1" w:rsidRPr="00783994" w:rsidRDefault="00C30DC1" w:rsidP="00783994">
            <w:pPr>
              <w:widowControl w:val="0"/>
              <w:autoSpaceDE w:val="0"/>
              <w:autoSpaceDN w:val="0"/>
              <w:adjustRightInd w:val="0"/>
              <w:rPr>
                <w:sz w:val="22"/>
                <w:szCs w:val="22"/>
              </w:rPr>
            </w:pPr>
            <w:r w:rsidRPr="00783994">
              <w:rPr>
                <w:sz w:val="22"/>
                <w:szCs w:val="22"/>
              </w:rPr>
              <w:t>Ростовской области»</w:t>
            </w: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министерство ЖКХ области</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811</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1126" w:type="dxa"/>
          </w:tcPr>
          <w:p w:rsidR="00C30DC1" w:rsidRPr="00783994" w:rsidRDefault="00C30DC1" w:rsidP="00783994">
            <w:pPr>
              <w:ind w:left="-57" w:right="-57"/>
              <w:jc w:val="center"/>
              <w:rPr>
                <w:sz w:val="22"/>
                <w:szCs w:val="22"/>
              </w:rPr>
            </w:pPr>
            <w:r w:rsidRPr="00783994">
              <w:rPr>
                <w:sz w:val="22"/>
                <w:szCs w:val="22"/>
              </w:rPr>
              <w:t>1 326 032,4</w:t>
            </w:r>
          </w:p>
        </w:tc>
        <w:tc>
          <w:tcPr>
            <w:tcW w:w="1030" w:type="dxa"/>
          </w:tcPr>
          <w:p w:rsidR="00C30DC1" w:rsidRPr="00783994" w:rsidRDefault="00C30DC1" w:rsidP="00783994">
            <w:pPr>
              <w:ind w:left="-57" w:right="-57"/>
              <w:jc w:val="center"/>
              <w:rPr>
                <w:sz w:val="22"/>
                <w:szCs w:val="22"/>
              </w:rPr>
            </w:pPr>
            <w:r w:rsidRPr="00783994">
              <w:rPr>
                <w:sz w:val="22"/>
                <w:szCs w:val="22"/>
              </w:rPr>
              <w:t>406 750,4</w:t>
            </w:r>
          </w:p>
        </w:tc>
        <w:tc>
          <w:tcPr>
            <w:tcW w:w="1030" w:type="dxa"/>
          </w:tcPr>
          <w:p w:rsidR="00C30DC1" w:rsidRPr="00783994" w:rsidRDefault="00C30DC1" w:rsidP="00783994">
            <w:pPr>
              <w:ind w:left="-57" w:right="-57"/>
              <w:jc w:val="center"/>
              <w:rPr>
                <w:sz w:val="22"/>
                <w:szCs w:val="22"/>
              </w:rPr>
            </w:pPr>
            <w:r w:rsidRPr="00783994">
              <w:rPr>
                <w:sz w:val="22"/>
                <w:szCs w:val="22"/>
              </w:rPr>
              <w:t>381 161,1</w:t>
            </w:r>
          </w:p>
        </w:tc>
        <w:tc>
          <w:tcPr>
            <w:tcW w:w="1030" w:type="dxa"/>
          </w:tcPr>
          <w:p w:rsidR="00C30DC1" w:rsidRPr="00783994" w:rsidRDefault="00C30DC1" w:rsidP="00783994">
            <w:pPr>
              <w:ind w:left="-57" w:right="-57"/>
              <w:jc w:val="center"/>
              <w:rPr>
                <w:sz w:val="22"/>
                <w:szCs w:val="22"/>
              </w:rPr>
            </w:pPr>
            <w:r w:rsidRPr="00783994">
              <w:rPr>
                <w:sz w:val="22"/>
                <w:szCs w:val="22"/>
              </w:rPr>
              <w:t>28 000,0</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ind w:left="-57" w:right="-57"/>
              <w:jc w:val="center"/>
              <w:rPr>
                <w:sz w:val="22"/>
                <w:szCs w:val="22"/>
              </w:rPr>
            </w:pPr>
            <w:r w:rsidRPr="00783994">
              <w:rPr>
                <w:sz w:val="22"/>
                <w:szCs w:val="22"/>
              </w:rPr>
              <w:t>263 473,5</w:t>
            </w:r>
          </w:p>
        </w:tc>
        <w:tc>
          <w:tcPr>
            <w:tcW w:w="1024" w:type="dxa"/>
          </w:tcPr>
          <w:p w:rsidR="00C30DC1" w:rsidRPr="00783994" w:rsidRDefault="00C30DC1" w:rsidP="00783994">
            <w:pPr>
              <w:ind w:left="-57" w:right="-57"/>
              <w:jc w:val="center"/>
              <w:rPr>
                <w:sz w:val="22"/>
                <w:szCs w:val="22"/>
              </w:rPr>
            </w:pPr>
            <w:r w:rsidRPr="00783994">
              <w:rPr>
                <w:sz w:val="22"/>
                <w:szCs w:val="22"/>
              </w:rPr>
              <w:t>123 323,7</w:t>
            </w:r>
          </w:p>
        </w:tc>
        <w:tc>
          <w:tcPr>
            <w:tcW w:w="1036" w:type="dxa"/>
            <w:gridSpan w:val="2"/>
          </w:tcPr>
          <w:p w:rsidR="00C30DC1" w:rsidRPr="00783994" w:rsidRDefault="00C30DC1" w:rsidP="00783994">
            <w:pPr>
              <w:ind w:left="-57" w:right="-57"/>
              <w:jc w:val="center"/>
              <w:rPr>
                <w:sz w:val="22"/>
                <w:szCs w:val="22"/>
              </w:rPr>
            </w:pPr>
            <w:r w:rsidRPr="00783994">
              <w:rPr>
                <w:sz w:val="22"/>
                <w:szCs w:val="22"/>
              </w:rPr>
              <w:t>123 323,7</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5.1</w:t>
            </w:r>
          </w:p>
          <w:p w:rsidR="00C30DC1" w:rsidRPr="00783994" w:rsidRDefault="00C30DC1" w:rsidP="00783994">
            <w:pPr>
              <w:widowControl w:val="0"/>
              <w:autoSpaceDE w:val="0"/>
              <w:autoSpaceDN w:val="0"/>
              <w:adjustRightInd w:val="0"/>
              <w:rPr>
                <w:sz w:val="22"/>
                <w:szCs w:val="22"/>
              </w:rPr>
            </w:pP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Разработка проектно-сметной документации на строительство и рекультивацию  объектов размещения твердых бытовых отходов</w:t>
            </w: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министерство ЖКХ области</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811</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05 02</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12 5 7337</w:t>
            </w:r>
          </w:p>
        </w:tc>
        <w:tc>
          <w:tcPr>
            <w:tcW w:w="545"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520</w:t>
            </w:r>
          </w:p>
        </w:tc>
        <w:tc>
          <w:tcPr>
            <w:tcW w:w="1126" w:type="dxa"/>
          </w:tcPr>
          <w:p w:rsidR="00C30DC1" w:rsidRPr="00783994" w:rsidRDefault="00C30DC1" w:rsidP="00783994">
            <w:pPr>
              <w:widowControl w:val="0"/>
              <w:ind w:left="-57" w:right="-57"/>
              <w:jc w:val="center"/>
              <w:rPr>
                <w:sz w:val="22"/>
                <w:szCs w:val="22"/>
              </w:rPr>
            </w:pPr>
            <w:r w:rsidRPr="00783994">
              <w:rPr>
                <w:sz w:val="22"/>
                <w:szCs w:val="22"/>
              </w:rPr>
              <w:t>62 912,1</w:t>
            </w:r>
          </w:p>
        </w:tc>
        <w:tc>
          <w:tcPr>
            <w:tcW w:w="1030" w:type="dxa"/>
          </w:tcPr>
          <w:p w:rsidR="00C30DC1" w:rsidRPr="00783994" w:rsidRDefault="00C30DC1" w:rsidP="00783994">
            <w:pPr>
              <w:widowControl w:val="0"/>
              <w:ind w:left="-57" w:right="-57"/>
              <w:jc w:val="center"/>
              <w:rPr>
                <w:sz w:val="22"/>
                <w:szCs w:val="22"/>
              </w:rPr>
            </w:pPr>
            <w:r w:rsidRPr="00783994">
              <w:rPr>
                <w:sz w:val="22"/>
                <w:szCs w:val="22"/>
              </w:rPr>
              <w:t>62 912,1</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30" w:type="dxa"/>
          </w:tcPr>
          <w:p w:rsidR="00C30DC1" w:rsidRPr="00783994" w:rsidRDefault="00C30DC1" w:rsidP="00783994">
            <w:pPr>
              <w:widowControl w:val="0"/>
              <w:ind w:left="-57" w:right="-57"/>
              <w:jc w:val="center"/>
              <w:rPr>
                <w:sz w:val="22"/>
                <w:szCs w:val="22"/>
              </w:rPr>
            </w:pPr>
            <w:r w:rsidRPr="00783994">
              <w:rPr>
                <w:sz w:val="22"/>
                <w:szCs w:val="22"/>
              </w:rPr>
              <w:t>–</w:t>
            </w:r>
          </w:p>
        </w:tc>
        <w:tc>
          <w:tcPr>
            <w:tcW w:w="1024" w:type="dxa"/>
          </w:tcPr>
          <w:p w:rsidR="00C30DC1" w:rsidRPr="00783994" w:rsidRDefault="00C30DC1" w:rsidP="00783994">
            <w:pPr>
              <w:widowControl w:val="0"/>
              <w:ind w:left="-57" w:right="-57"/>
              <w:jc w:val="center"/>
              <w:rPr>
                <w:sz w:val="22"/>
                <w:szCs w:val="22"/>
              </w:rPr>
            </w:pPr>
            <w:r w:rsidRPr="00783994">
              <w:rPr>
                <w:sz w:val="22"/>
                <w:szCs w:val="22"/>
              </w:rPr>
              <w:t>–</w:t>
            </w:r>
          </w:p>
        </w:tc>
        <w:tc>
          <w:tcPr>
            <w:tcW w:w="1036" w:type="dxa"/>
            <w:gridSpan w:val="2"/>
          </w:tcPr>
          <w:p w:rsidR="00C30DC1" w:rsidRPr="00783994" w:rsidRDefault="00C30DC1" w:rsidP="00783994">
            <w:pPr>
              <w:widowControl w:val="0"/>
              <w:ind w:left="-57" w:right="-57"/>
              <w:jc w:val="center"/>
              <w:rPr>
                <w:sz w:val="22"/>
                <w:szCs w:val="22"/>
              </w:rPr>
            </w:pPr>
            <w:r w:rsidRPr="00783994">
              <w:rPr>
                <w:sz w:val="22"/>
                <w:szCs w:val="22"/>
              </w:rPr>
              <w:t>–</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5.2</w:t>
            </w: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Строительство и рекультивация объектов размещения твердых бытовых отходов</w:t>
            </w: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министерство ЖКХ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811</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Х</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jc w:val="center"/>
              <w:rPr>
                <w:sz w:val="22"/>
                <w:szCs w:val="22"/>
              </w:rPr>
            </w:pPr>
            <w:r w:rsidRPr="00783994">
              <w:rPr>
                <w:sz w:val="22"/>
                <w:szCs w:val="22"/>
              </w:rPr>
              <w:t>369 971,1</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jc w:val="center"/>
              <w:rPr>
                <w:sz w:val="22"/>
                <w:szCs w:val="22"/>
              </w:rPr>
            </w:pPr>
            <w:r w:rsidRPr="00783994">
              <w:rPr>
                <w:sz w:val="22"/>
                <w:szCs w:val="22"/>
              </w:rPr>
              <w:t>123 323,7</w:t>
            </w:r>
          </w:p>
        </w:tc>
        <w:tc>
          <w:tcPr>
            <w:tcW w:w="1024" w:type="dxa"/>
          </w:tcPr>
          <w:p w:rsidR="00C30DC1" w:rsidRPr="00783994" w:rsidRDefault="00C30DC1" w:rsidP="00783994">
            <w:pPr>
              <w:jc w:val="center"/>
              <w:rPr>
                <w:sz w:val="22"/>
                <w:szCs w:val="22"/>
              </w:rPr>
            </w:pPr>
            <w:r w:rsidRPr="00783994">
              <w:rPr>
                <w:sz w:val="22"/>
                <w:szCs w:val="22"/>
              </w:rPr>
              <w:t>123 323,7</w:t>
            </w:r>
          </w:p>
        </w:tc>
        <w:tc>
          <w:tcPr>
            <w:tcW w:w="1036" w:type="dxa"/>
            <w:gridSpan w:val="2"/>
          </w:tcPr>
          <w:p w:rsidR="00C30DC1" w:rsidRPr="00783994" w:rsidRDefault="00C30DC1" w:rsidP="00783994">
            <w:pPr>
              <w:jc w:val="center"/>
              <w:rPr>
                <w:sz w:val="22"/>
                <w:szCs w:val="22"/>
              </w:rPr>
            </w:pPr>
            <w:r w:rsidRPr="00783994">
              <w:rPr>
                <w:sz w:val="22"/>
                <w:szCs w:val="22"/>
              </w:rPr>
              <w:t>123 323,7</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5.3</w:t>
            </w:r>
          </w:p>
          <w:p w:rsidR="00C30DC1" w:rsidRPr="00783994" w:rsidRDefault="00C30DC1" w:rsidP="00783994">
            <w:pPr>
              <w:widowControl w:val="0"/>
              <w:autoSpaceDE w:val="0"/>
              <w:autoSpaceDN w:val="0"/>
              <w:adjustRightInd w:val="0"/>
              <w:rPr>
                <w:sz w:val="22"/>
                <w:szCs w:val="22"/>
              </w:rPr>
            </w:pP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Развитие материальной базы муниципальных образований в сфере обращения с твердыми бытовыми отходами, включая приобретение мусоровозов</w:t>
            </w: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министерство ЖКХ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811</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05 02</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12 5 7338</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520</w:t>
            </w:r>
          </w:p>
        </w:tc>
        <w:tc>
          <w:tcPr>
            <w:tcW w:w="1126" w:type="dxa"/>
          </w:tcPr>
          <w:p w:rsidR="00C30DC1" w:rsidRPr="00783994" w:rsidRDefault="00C30DC1" w:rsidP="00783994">
            <w:pPr>
              <w:jc w:val="center"/>
              <w:rPr>
                <w:sz w:val="22"/>
                <w:szCs w:val="22"/>
              </w:rPr>
            </w:pPr>
            <w:r w:rsidRPr="00783994">
              <w:rPr>
                <w:sz w:val="22"/>
                <w:szCs w:val="22"/>
              </w:rPr>
              <w:t>178 156,7</w:t>
            </w:r>
          </w:p>
        </w:tc>
        <w:tc>
          <w:tcPr>
            <w:tcW w:w="1030" w:type="dxa"/>
          </w:tcPr>
          <w:p w:rsidR="00C30DC1" w:rsidRPr="00783994" w:rsidRDefault="00C30DC1" w:rsidP="00783994">
            <w:pPr>
              <w:jc w:val="center"/>
              <w:rPr>
                <w:sz w:val="22"/>
                <w:szCs w:val="22"/>
              </w:rPr>
            </w:pPr>
            <w:r w:rsidRPr="00783994">
              <w:rPr>
                <w:sz w:val="22"/>
                <w:szCs w:val="22"/>
              </w:rPr>
              <w:t>38 006,9</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jc w:val="center"/>
              <w:rPr>
                <w:sz w:val="22"/>
                <w:szCs w:val="22"/>
              </w:rPr>
            </w:pPr>
            <w:r w:rsidRPr="00783994">
              <w:rPr>
                <w:sz w:val="22"/>
                <w:szCs w:val="22"/>
              </w:rPr>
              <w:t>140 149,8</w:t>
            </w:r>
          </w:p>
        </w:tc>
        <w:tc>
          <w:tcPr>
            <w:tcW w:w="1024" w:type="dxa"/>
          </w:tcPr>
          <w:p w:rsidR="00C30DC1" w:rsidRPr="00783994" w:rsidRDefault="00C30DC1" w:rsidP="00783994">
            <w:pPr>
              <w:widowControl w:val="0"/>
              <w:ind w:left="-57" w:right="-57"/>
              <w:jc w:val="center"/>
              <w:rPr>
                <w:sz w:val="22"/>
                <w:szCs w:val="22"/>
              </w:rPr>
            </w:pPr>
            <w:r w:rsidRPr="00783994">
              <w:rPr>
                <w:sz w:val="22"/>
                <w:szCs w:val="22"/>
              </w:rPr>
              <w:t>–</w:t>
            </w:r>
          </w:p>
        </w:tc>
        <w:tc>
          <w:tcPr>
            <w:tcW w:w="1036" w:type="dxa"/>
            <w:gridSpan w:val="2"/>
          </w:tcPr>
          <w:p w:rsidR="00C30DC1" w:rsidRPr="00783994" w:rsidRDefault="00C30DC1" w:rsidP="00783994">
            <w:pPr>
              <w:widowControl w:val="0"/>
              <w:ind w:left="-57" w:right="-57"/>
              <w:jc w:val="center"/>
              <w:rPr>
                <w:sz w:val="22"/>
                <w:szCs w:val="22"/>
              </w:rPr>
            </w:pPr>
            <w:r w:rsidRPr="00783994">
              <w:rPr>
                <w:sz w:val="22"/>
                <w:szCs w:val="22"/>
              </w:rPr>
              <w:t>–</w:t>
            </w:r>
          </w:p>
        </w:tc>
      </w:tr>
      <w:tr w:rsidR="00C30DC1" w:rsidRPr="00783994" w:rsidTr="00783994">
        <w:tc>
          <w:tcPr>
            <w:tcW w:w="826" w:type="dxa"/>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5.4</w:t>
            </w:r>
          </w:p>
          <w:p w:rsidR="00C30DC1" w:rsidRPr="00783994" w:rsidRDefault="00C30DC1" w:rsidP="00783994">
            <w:pPr>
              <w:widowControl w:val="0"/>
              <w:autoSpaceDE w:val="0"/>
              <w:autoSpaceDN w:val="0"/>
              <w:adjustRightInd w:val="0"/>
              <w:rPr>
                <w:sz w:val="22"/>
                <w:szCs w:val="22"/>
              </w:rPr>
            </w:pP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Развитие материальной базы муниципальных образований в сфере обращения с твердыми бытовыми отходами, включая приобретение бункеров (бункеров- накопителей) для сбора твердых бытовых отходов</w:t>
            </w: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министерство ЖКХ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811</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05 02</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12 5 7339</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520</w:t>
            </w:r>
          </w:p>
        </w:tc>
        <w:tc>
          <w:tcPr>
            <w:tcW w:w="1126" w:type="dxa"/>
          </w:tcPr>
          <w:p w:rsidR="00C30DC1" w:rsidRPr="00783994" w:rsidRDefault="00C30DC1" w:rsidP="00783994">
            <w:pPr>
              <w:widowControl w:val="0"/>
              <w:jc w:val="center"/>
              <w:rPr>
                <w:sz w:val="22"/>
                <w:szCs w:val="22"/>
              </w:rPr>
            </w:pPr>
            <w:r w:rsidRPr="00783994">
              <w:rPr>
                <w:sz w:val="22"/>
                <w:szCs w:val="22"/>
              </w:rPr>
              <w:t>1 890,0</w:t>
            </w:r>
          </w:p>
        </w:tc>
        <w:tc>
          <w:tcPr>
            <w:tcW w:w="1030" w:type="dxa"/>
          </w:tcPr>
          <w:p w:rsidR="00C30DC1" w:rsidRPr="00783994" w:rsidRDefault="00C30DC1" w:rsidP="00783994">
            <w:pPr>
              <w:widowControl w:val="0"/>
              <w:jc w:val="center"/>
              <w:rPr>
                <w:sz w:val="22"/>
                <w:szCs w:val="22"/>
              </w:rPr>
            </w:pPr>
            <w:r w:rsidRPr="00783994">
              <w:rPr>
                <w:sz w:val="22"/>
                <w:szCs w:val="22"/>
              </w:rPr>
              <w:t>1 890,0</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Основ-ное меро-при-ятие 5.5</w:t>
            </w:r>
          </w:p>
          <w:p w:rsidR="00C30DC1" w:rsidRPr="00783994" w:rsidRDefault="00C30DC1" w:rsidP="00783994">
            <w:pPr>
              <w:widowControl w:val="0"/>
              <w:autoSpaceDE w:val="0"/>
              <w:autoSpaceDN w:val="0"/>
              <w:adjustRightInd w:val="0"/>
              <w:rPr>
                <w:sz w:val="22"/>
                <w:szCs w:val="22"/>
              </w:rPr>
            </w:pPr>
          </w:p>
        </w:tc>
        <w:tc>
          <w:tcPr>
            <w:tcW w:w="1750" w:type="dxa"/>
            <w:vMerge w:val="restart"/>
          </w:tcPr>
          <w:p w:rsidR="00C30DC1" w:rsidRPr="00783994" w:rsidRDefault="00C30DC1" w:rsidP="00783994">
            <w:pPr>
              <w:widowControl w:val="0"/>
              <w:autoSpaceDE w:val="0"/>
              <w:autoSpaceDN w:val="0"/>
              <w:adjustRightInd w:val="0"/>
              <w:rPr>
                <w:sz w:val="22"/>
                <w:szCs w:val="22"/>
              </w:rPr>
            </w:pPr>
            <w:r w:rsidRPr="00783994">
              <w:rPr>
                <w:sz w:val="22"/>
                <w:szCs w:val="22"/>
              </w:rPr>
              <w:t>Модернизация системы коммунальной инфраструктуры в сфере обращения с твердыми бытовыми отходами на территории муниципальных образований Ростовской области</w:t>
            </w:r>
          </w:p>
        </w:tc>
        <w:tc>
          <w:tcPr>
            <w:tcW w:w="1617" w:type="dxa"/>
            <w:vMerge w:val="restart"/>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министерство ЖКХ области,</w:t>
            </w:r>
          </w:p>
          <w:p w:rsidR="00C30DC1" w:rsidRPr="00783994" w:rsidRDefault="00C30DC1" w:rsidP="00783994">
            <w:pPr>
              <w:widowControl w:val="0"/>
              <w:autoSpaceDE w:val="0"/>
              <w:autoSpaceDN w:val="0"/>
              <w:adjustRightInd w:val="0"/>
              <w:jc w:val="center"/>
              <w:rPr>
                <w:sz w:val="22"/>
                <w:szCs w:val="22"/>
              </w:rPr>
            </w:pPr>
            <w:r w:rsidRPr="00783994">
              <w:rPr>
                <w:sz w:val="22"/>
                <w:szCs w:val="22"/>
              </w:rPr>
              <w:t>ООО «Экострой-Дон»</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811</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05 02</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Х</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Х</w:t>
            </w:r>
          </w:p>
        </w:tc>
        <w:tc>
          <w:tcPr>
            <w:tcW w:w="1126" w:type="dxa"/>
          </w:tcPr>
          <w:p w:rsidR="00C30DC1" w:rsidRPr="00783994" w:rsidRDefault="00C30DC1" w:rsidP="00783994">
            <w:pPr>
              <w:widowControl w:val="0"/>
              <w:jc w:val="center"/>
              <w:rPr>
                <w:sz w:val="22"/>
                <w:szCs w:val="22"/>
              </w:rPr>
            </w:pPr>
            <w:r w:rsidRPr="00783994">
              <w:rPr>
                <w:sz w:val="22"/>
                <w:szCs w:val="22"/>
              </w:rPr>
              <w:t>657 102,5</w:t>
            </w:r>
          </w:p>
        </w:tc>
        <w:tc>
          <w:tcPr>
            <w:tcW w:w="1030" w:type="dxa"/>
          </w:tcPr>
          <w:p w:rsidR="00C30DC1" w:rsidRPr="00783994" w:rsidRDefault="00C30DC1" w:rsidP="00783994">
            <w:pPr>
              <w:widowControl w:val="0"/>
              <w:jc w:val="center"/>
              <w:rPr>
                <w:sz w:val="22"/>
                <w:szCs w:val="22"/>
              </w:rPr>
            </w:pPr>
            <w:r w:rsidRPr="00783994">
              <w:rPr>
                <w:sz w:val="22"/>
                <w:szCs w:val="22"/>
              </w:rPr>
              <w:t>303 941,4</w:t>
            </w:r>
          </w:p>
        </w:tc>
        <w:tc>
          <w:tcPr>
            <w:tcW w:w="1030" w:type="dxa"/>
          </w:tcPr>
          <w:p w:rsidR="00C30DC1" w:rsidRPr="00783994" w:rsidRDefault="00C30DC1" w:rsidP="00783994">
            <w:pPr>
              <w:widowControl w:val="0"/>
              <w:jc w:val="center"/>
              <w:rPr>
                <w:sz w:val="22"/>
                <w:szCs w:val="22"/>
              </w:rPr>
            </w:pPr>
            <w:r w:rsidRPr="00783994">
              <w:rPr>
                <w:sz w:val="22"/>
                <w:szCs w:val="22"/>
              </w:rPr>
              <w:t>353 161,1</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811</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05 02</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12 5 9605</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810</w:t>
            </w:r>
          </w:p>
        </w:tc>
        <w:tc>
          <w:tcPr>
            <w:tcW w:w="1126" w:type="dxa"/>
          </w:tcPr>
          <w:p w:rsidR="00C30DC1" w:rsidRPr="00783994" w:rsidRDefault="00C30DC1" w:rsidP="00783994">
            <w:pPr>
              <w:widowControl w:val="0"/>
              <w:jc w:val="center"/>
              <w:rPr>
                <w:sz w:val="22"/>
                <w:szCs w:val="22"/>
              </w:rPr>
            </w:pPr>
            <w:r w:rsidRPr="00783994">
              <w:rPr>
                <w:sz w:val="22"/>
                <w:szCs w:val="22"/>
              </w:rPr>
              <w:t>200 854,3</w:t>
            </w:r>
          </w:p>
        </w:tc>
        <w:tc>
          <w:tcPr>
            <w:tcW w:w="1030" w:type="dxa"/>
          </w:tcPr>
          <w:p w:rsidR="00C30DC1" w:rsidRPr="00783994" w:rsidRDefault="00C30DC1" w:rsidP="00783994">
            <w:pPr>
              <w:widowControl w:val="0"/>
              <w:jc w:val="center"/>
              <w:rPr>
                <w:sz w:val="22"/>
                <w:szCs w:val="22"/>
              </w:rPr>
            </w:pPr>
            <w:r w:rsidRPr="00783994">
              <w:rPr>
                <w:sz w:val="22"/>
                <w:szCs w:val="22"/>
              </w:rPr>
              <w:t>101 164,4</w:t>
            </w:r>
          </w:p>
        </w:tc>
        <w:tc>
          <w:tcPr>
            <w:tcW w:w="1030" w:type="dxa"/>
          </w:tcPr>
          <w:p w:rsidR="00C30DC1" w:rsidRPr="00783994" w:rsidRDefault="00C30DC1" w:rsidP="00783994">
            <w:pPr>
              <w:widowControl w:val="0"/>
              <w:jc w:val="center"/>
              <w:rPr>
                <w:sz w:val="22"/>
                <w:szCs w:val="22"/>
              </w:rPr>
            </w:pPr>
            <w:r w:rsidRPr="00783994">
              <w:rPr>
                <w:sz w:val="22"/>
                <w:szCs w:val="22"/>
              </w:rPr>
              <w:t>99 689,9</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vMerge/>
            <w:vAlign w:val="center"/>
          </w:tcPr>
          <w:p w:rsidR="00C30DC1" w:rsidRPr="00783994" w:rsidRDefault="00C30DC1" w:rsidP="00783994">
            <w:pPr>
              <w:rPr>
                <w:sz w:val="22"/>
                <w:szCs w:val="22"/>
              </w:rPr>
            </w:pPr>
          </w:p>
        </w:tc>
        <w:tc>
          <w:tcPr>
            <w:tcW w:w="1750" w:type="dxa"/>
            <w:vMerge/>
            <w:vAlign w:val="center"/>
          </w:tcPr>
          <w:p w:rsidR="00C30DC1" w:rsidRPr="00783994" w:rsidRDefault="00C30DC1" w:rsidP="00783994">
            <w:pPr>
              <w:rPr>
                <w:sz w:val="22"/>
                <w:szCs w:val="22"/>
              </w:rPr>
            </w:pPr>
          </w:p>
        </w:tc>
        <w:tc>
          <w:tcPr>
            <w:tcW w:w="1617" w:type="dxa"/>
            <w:vMerge/>
            <w:vAlign w:val="center"/>
          </w:tcPr>
          <w:p w:rsidR="00C30DC1" w:rsidRPr="00783994" w:rsidRDefault="00C30DC1" w:rsidP="00783994">
            <w:pPr>
              <w:rPr>
                <w:sz w:val="22"/>
                <w:szCs w:val="22"/>
              </w:rPr>
            </w:pP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811</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05 02</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12 5 9505</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810</w:t>
            </w:r>
          </w:p>
        </w:tc>
        <w:tc>
          <w:tcPr>
            <w:tcW w:w="1126" w:type="dxa"/>
          </w:tcPr>
          <w:p w:rsidR="00C30DC1" w:rsidRPr="00783994" w:rsidRDefault="00C30DC1" w:rsidP="00783994">
            <w:pPr>
              <w:widowControl w:val="0"/>
              <w:jc w:val="center"/>
              <w:rPr>
                <w:sz w:val="22"/>
                <w:szCs w:val="22"/>
              </w:rPr>
            </w:pPr>
            <w:r w:rsidRPr="00783994">
              <w:rPr>
                <w:sz w:val="22"/>
                <w:szCs w:val="22"/>
              </w:rPr>
              <w:t>456 248,2</w:t>
            </w:r>
          </w:p>
        </w:tc>
        <w:tc>
          <w:tcPr>
            <w:tcW w:w="1030" w:type="dxa"/>
          </w:tcPr>
          <w:p w:rsidR="00C30DC1" w:rsidRPr="00783994" w:rsidRDefault="00C30DC1" w:rsidP="00783994">
            <w:pPr>
              <w:widowControl w:val="0"/>
              <w:jc w:val="center"/>
              <w:rPr>
                <w:sz w:val="22"/>
                <w:szCs w:val="22"/>
              </w:rPr>
            </w:pPr>
            <w:r w:rsidRPr="00783994">
              <w:rPr>
                <w:sz w:val="22"/>
                <w:szCs w:val="22"/>
              </w:rPr>
              <w:t>202 777,0</w:t>
            </w:r>
          </w:p>
        </w:tc>
        <w:tc>
          <w:tcPr>
            <w:tcW w:w="1030" w:type="dxa"/>
          </w:tcPr>
          <w:p w:rsidR="00C30DC1" w:rsidRPr="00783994" w:rsidRDefault="00C30DC1" w:rsidP="00783994">
            <w:pPr>
              <w:widowControl w:val="0"/>
              <w:jc w:val="center"/>
              <w:rPr>
                <w:sz w:val="22"/>
                <w:szCs w:val="22"/>
              </w:rPr>
            </w:pPr>
            <w:r w:rsidRPr="00783994">
              <w:rPr>
                <w:sz w:val="22"/>
                <w:szCs w:val="22"/>
              </w:rPr>
              <w:t>253 471,2</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r w:rsidR="00C30DC1" w:rsidRPr="00783994" w:rsidTr="00783994">
        <w:tc>
          <w:tcPr>
            <w:tcW w:w="826" w:type="dxa"/>
          </w:tcPr>
          <w:p w:rsidR="00C30DC1" w:rsidRPr="00783994" w:rsidRDefault="00C30DC1" w:rsidP="00C449AF">
            <w:pPr>
              <w:pageBreakBefore/>
              <w:widowControl w:val="0"/>
              <w:autoSpaceDE w:val="0"/>
              <w:autoSpaceDN w:val="0"/>
              <w:adjustRightInd w:val="0"/>
              <w:rPr>
                <w:sz w:val="22"/>
                <w:szCs w:val="22"/>
              </w:rPr>
            </w:pPr>
            <w:r w:rsidRPr="00783994">
              <w:rPr>
                <w:sz w:val="22"/>
                <w:szCs w:val="22"/>
              </w:rPr>
              <w:t>Основ-ное меро-при-ятие 5.6</w:t>
            </w:r>
          </w:p>
          <w:p w:rsidR="00C30DC1" w:rsidRPr="00783994" w:rsidRDefault="00C30DC1" w:rsidP="00783994">
            <w:pPr>
              <w:widowControl w:val="0"/>
              <w:autoSpaceDE w:val="0"/>
              <w:autoSpaceDN w:val="0"/>
              <w:adjustRightInd w:val="0"/>
              <w:rPr>
                <w:sz w:val="22"/>
                <w:szCs w:val="22"/>
              </w:rPr>
            </w:pPr>
          </w:p>
        </w:tc>
        <w:tc>
          <w:tcPr>
            <w:tcW w:w="1750" w:type="dxa"/>
          </w:tcPr>
          <w:p w:rsidR="00C30DC1" w:rsidRPr="00783994" w:rsidRDefault="00C30DC1" w:rsidP="00783994">
            <w:pPr>
              <w:widowControl w:val="0"/>
              <w:autoSpaceDE w:val="0"/>
              <w:autoSpaceDN w:val="0"/>
              <w:adjustRightInd w:val="0"/>
              <w:rPr>
                <w:sz w:val="22"/>
                <w:szCs w:val="22"/>
              </w:rPr>
            </w:pPr>
            <w:r w:rsidRPr="00783994">
              <w:rPr>
                <w:sz w:val="22"/>
                <w:szCs w:val="22"/>
              </w:rPr>
              <w:t xml:space="preserve"> Предоставление субсидии на строительство и рекультивацию объектов размещения твердых бытовых отходов в рамках реализации мероприятий по подготовке к чемпионату мира по футболу в 2018 году в Российской Федерации</w:t>
            </w:r>
          </w:p>
        </w:tc>
        <w:tc>
          <w:tcPr>
            <w:tcW w:w="1617"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министерство ЖКХ области</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811</w:t>
            </w:r>
          </w:p>
        </w:tc>
        <w:tc>
          <w:tcPr>
            <w:tcW w:w="545" w:type="dxa"/>
          </w:tcPr>
          <w:p w:rsidR="00C30DC1" w:rsidRPr="00783994" w:rsidRDefault="00C30DC1" w:rsidP="00783994">
            <w:pPr>
              <w:widowControl w:val="0"/>
              <w:autoSpaceDE w:val="0"/>
              <w:autoSpaceDN w:val="0"/>
              <w:adjustRightInd w:val="0"/>
              <w:ind w:left="-57" w:right="-57"/>
              <w:jc w:val="center"/>
              <w:rPr>
                <w:spacing w:val="-10"/>
                <w:sz w:val="22"/>
                <w:szCs w:val="22"/>
              </w:rPr>
            </w:pPr>
            <w:r w:rsidRPr="00783994">
              <w:rPr>
                <w:spacing w:val="-10"/>
                <w:sz w:val="22"/>
                <w:szCs w:val="22"/>
              </w:rPr>
              <w:t>05 02</w:t>
            </w:r>
          </w:p>
        </w:tc>
        <w:tc>
          <w:tcPr>
            <w:tcW w:w="947" w:type="dxa"/>
          </w:tcPr>
          <w:p w:rsidR="00C30DC1" w:rsidRPr="00783994" w:rsidRDefault="00C30DC1" w:rsidP="00783994">
            <w:pPr>
              <w:widowControl w:val="0"/>
              <w:autoSpaceDE w:val="0"/>
              <w:autoSpaceDN w:val="0"/>
              <w:adjustRightInd w:val="0"/>
              <w:ind w:left="-57" w:right="-57"/>
              <w:jc w:val="center"/>
              <w:rPr>
                <w:sz w:val="22"/>
                <w:szCs w:val="22"/>
              </w:rPr>
            </w:pPr>
            <w:r w:rsidRPr="00783994">
              <w:rPr>
                <w:sz w:val="22"/>
                <w:szCs w:val="22"/>
              </w:rPr>
              <w:t>12 5 7367</w:t>
            </w:r>
          </w:p>
        </w:tc>
        <w:tc>
          <w:tcPr>
            <w:tcW w:w="545" w:type="dxa"/>
          </w:tcPr>
          <w:p w:rsidR="00C30DC1" w:rsidRPr="00783994" w:rsidRDefault="00C30DC1" w:rsidP="00783994">
            <w:pPr>
              <w:widowControl w:val="0"/>
              <w:autoSpaceDE w:val="0"/>
              <w:autoSpaceDN w:val="0"/>
              <w:adjustRightInd w:val="0"/>
              <w:jc w:val="center"/>
              <w:rPr>
                <w:sz w:val="22"/>
                <w:szCs w:val="22"/>
              </w:rPr>
            </w:pPr>
            <w:r w:rsidRPr="00783994">
              <w:rPr>
                <w:sz w:val="22"/>
                <w:szCs w:val="22"/>
              </w:rPr>
              <w:t>520</w:t>
            </w:r>
          </w:p>
        </w:tc>
        <w:tc>
          <w:tcPr>
            <w:tcW w:w="1126" w:type="dxa"/>
          </w:tcPr>
          <w:p w:rsidR="00C30DC1" w:rsidRPr="00783994" w:rsidRDefault="00C30DC1" w:rsidP="00783994">
            <w:pPr>
              <w:widowControl w:val="0"/>
              <w:jc w:val="center"/>
              <w:rPr>
                <w:sz w:val="22"/>
                <w:szCs w:val="22"/>
              </w:rPr>
            </w:pPr>
            <w:r w:rsidRPr="00783994">
              <w:rPr>
                <w:sz w:val="22"/>
                <w:szCs w:val="22"/>
              </w:rPr>
              <w:t>56 000,0</w:t>
            </w:r>
          </w:p>
        </w:tc>
        <w:tc>
          <w:tcPr>
            <w:tcW w:w="1030" w:type="dxa"/>
          </w:tcPr>
          <w:p w:rsidR="00C30DC1" w:rsidRPr="00783994" w:rsidRDefault="00C30DC1" w:rsidP="00783994">
            <w:pPr>
              <w:widowControl w:val="0"/>
              <w:jc w:val="center"/>
              <w:rPr>
                <w:spacing w:val="-6"/>
                <w:sz w:val="22"/>
                <w:szCs w:val="22"/>
              </w:rPr>
            </w:pPr>
            <w:r w:rsidRPr="00783994">
              <w:rPr>
                <w:spacing w:val="-6"/>
                <w:sz w:val="22"/>
                <w:szCs w:val="22"/>
              </w:rPr>
              <w:t>–</w:t>
            </w:r>
          </w:p>
        </w:tc>
        <w:tc>
          <w:tcPr>
            <w:tcW w:w="1030" w:type="dxa"/>
          </w:tcPr>
          <w:p w:rsidR="00C30DC1" w:rsidRPr="00783994" w:rsidRDefault="00C30DC1" w:rsidP="00783994">
            <w:pPr>
              <w:widowControl w:val="0"/>
              <w:jc w:val="center"/>
              <w:rPr>
                <w:spacing w:val="-16"/>
                <w:sz w:val="22"/>
                <w:szCs w:val="22"/>
              </w:rPr>
            </w:pPr>
            <w:r w:rsidRPr="00783994">
              <w:rPr>
                <w:spacing w:val="-16"/>
                <w:sz w:val="22"/>
                <w:szCs w:val="22"/>
              </w:rPr>
              <w:t>28 000,0</w:t>
            </w:r>
          </w:p>
        </w:tc>
        <w:tc>
          <w:tcPr>
            <w:tcW w:w="1030" w:type="dxa"/>
          </w:tcPr>
          <w:p w:rsidR="00C30DC1" w:rsidRPr="00783994" w:rsidRDefault="00C30DC1" w:rsidP="00783994">
            <w:pPr>
              <w:widowControl w:val="0"/>
              <w:jc w:val="both"/>
              <w:rPr>
                <w:sz w:val="22"/>
                <w:szCs w:val="22"/>
              </w:rPr>
            </w:pPr>
            <w:r w:rsidRPr="00783994">
              <w:rPr>
                <w:sz w:val="22"/>
                <w:szCs w:val="22"/>
              </w:rPr>
              <w:t>28 000,0</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30" w:type="dxa"/>
          </w:tcPr>
          <w:p w:rsidR="00C30DC1" w:rsidRPr="00783994" w:rsidRDefault="00C30DC1" w:rsidP="00783994">
            <w:pPr>
              <w:widowControl w:val="0"/>
              <w:jc w:val="center"/>
              <w:rPr>
                <w:sz w:val="22"/>
                <w:szCs w:val="22"/>
              </w:rPr>
            </w:pPr>
            <w:r w:rsidRPr="00783994">
              <w:rPr>
                <w:sz w:val="22"/>
                <w:szCs w:val="22"/>
              </w:rPr>
              <w:t>–</w:t>
            </w:r>
          </w:p>
        </w:tc>
        <w:tc>
          <w:tcPr>
            <w:tcW w:w="1024" w:type="dxa"/>
          </w:tcPr>
          <w:p w:rsidR="00C30DC1" w:rsidRPr="00783994" w:rsidRDefault="00C30DC1" w:rsidP="00783994">
            <w:pPr>
              <w:widowControl w:val="0"/>
              <w:jc w:val="center"/>
              <w:rPr>
                <w:sz w:val="22"/>
                <w:szCs w:val="22"/>
              </w:rPr>
            </w:pPr>
            <w:r w:rsidRPr="00783994">
              <w:rPr>
                <w:sz w:val="22"/>
                <w:szCs w:val="22"/>
              </w:rPr>
              <w:t>–</w:t>
            </w:r>
          </w:p>
        </w:tc>
        <w:tc>
          <w:tcPr>
            <w:tcW w:w="1036" w:type="dxa"/>
            <w:gridSpan w:val="2"/>
          </w:tcPr>
          <w:p w:rsidR="00C30DC1" w:rsidRPr="00783994" w:rsidRDefault="00C30DC1" w:rsidP="00783994">
            <w:pPr>
              <w:widowControl w:val="0"/>
              <w:jc w:val="center"/>
              <w:rPr>
                <w:sz w:val="22"/>
                <w:szCs w:val="22"/>
              </w:rPr>
            </w:pPr>
            <w:r w:rsidRPr="00783994">
              <w:rPr>
                <w:sz w:val="22"/>
                <w:szCs w:val="22"/>
              </w:rPr>
              <w:t>–</w:t>
            </w:r>
          </w:p>
        </w:tc>
      </w:tr>
    </w:tbl>
    <w:p w:rsidR="00C30DC1" w:rsidRPr="00783994" w:rsidRDefault="00C30DC1" w:rsidP="00783994">
      <w:pPr>
        <w:widowControl w:val="0"/>
        <w:ind w:firstLine="709"/>
        <w:jc w:val="both"/>
        <w:rPr>
          <w:sz w:val="28"/>
          <w:szCs w:val="28"/>
        </w:rPr>
      </w:pPr>
    </w:p>
    <w:p w:rsidR="00C30DC1" w:rsidRPr="00783994" w:rsidRDefault="00C30DC1" w:rsidP="00C449AF">
      <w:pPr>
        <w:widowControl w:val="0"/>
        <w:ind w:firstLine="709"/>
        <w:jc w:val="both"/>
        <w:rPr>
          <w:sz w:val="28"/>
          <w:szCs w:val="28"/>
        </w:rPr>
      </w:pPr>
      <w:r w:rsidRPr="00783994">
        <w:rPr>
          <w:sz w:val="28"/>
          <w:szCs w:val="28"/>
        </w:rPr>
        <w:t xml:space="preserve">* минприроды Ростовской области в соответствии с распоряжением Правительства Ростовской области от 19.03.2014 № 95 «О структурных преобразованиях в органах исполнительной власти Ростовской области», до </w:t>
      </w:r>
      <w:r>
        <w:rPr>
          <w:sz w:val="28"/>
          <w:szCs w:val="28"/>
        </w:rPr>
        <w:t xml:space="preserve">1 июня </w:t>
      </w:r>
      <w:r w:rsidRPr="00783994">
        <w:rPr>
          <w:sz w:val="28"/>
          <w:szCs w:val="28"/>
        </w:rPr>
        <w:t>2014</w:t>
      </w:r>
      <w:r>
        <w:rPr>
          <w:sz w:val="28"/>
          <w:szCs w:val="28"/>
        </w:rPr>
        <w:t xml:space="preserve"> г.</w:t>
      </w:r>
      <w:r w:rsidRPr="00783994">
        <w:rPr>
          <w:sz w:val="28"/>
          <w:szCs w:val="28"/>
        </w:rPr>
        <w:t xml:space="preserve"> – комитет по охране окружающей среды и природных ресурсов Ростовской области;</w:t>
      </w:r>
    </w:p>
    <w:p w:rsidR="00C30DC1" w:rsidRPr="00783994" w:rsidRDefault="00C30DC1" w:rsidP="00C449AF">
      <w:pPr>
        <w:widowControl w:val="0"/>
        <w:ind w:firstLine="709"/>
        <w:jc w:val="both"/>
        <w:rPr>
          <w:sz w:val="28"/>
          <w:szCs w:val="28"/>
        </w:rPr>
      </w:pPr>
      <w:r w:rsidRPr="00783994">
        <w:rPr>
          <w:sz w:val="28"/>
          <w:szCs w:val="28"/>
        </w:rPr>
        <w:t xml:space="preserve">** минприроды Ростовской области в соответствии с распоряжением Правительства Ростовской области от 19.03.2014 № 95 «О структурных преобразованиях в органах исполнительной власти Ростовской области», до </w:t>
      </w:r>
      <w:r>
        <w:rPr>
          <w:sz w:val="28"/>
          <w:szCs w:val="28"/>
        </w:rPr>
        <w:t xml:space="preserve">1 июня </w:t>
      </w:r>
      <w:r w:rsidRPr="00783994">
        <w:rPr>
          <w:sz w:val="28"/>
          <w:szCs w:val="28"/>
        </w:rPr>
        <w:t>2014</w:t>
      </w:r>
      <w:r>
        <w:rPr>
          <w:sz w:val="28"/>
          <w:szCs w:val="28"/>
        </w:rPr>
        <w:t xml:space="preserve"> г.</w:t>
      </w:r>
      <w:r w:rsidRPr="00783994">
        <w:rPr>
          <w:sz w:val="28"/>
          <w:szCs w:val="28"/>
        </w:rPr>
        <w:t xml:space="preserve"> – департамент охраны и использования объектов животного мира и водных биологических ресурсов Ростовской области;</w:t>
      </w:r>
    </w:p>
    <w:p w:rsidR="00C30DC1" w:rsidRPr="00783994" w:rsidRDefault="00C30DC1" w:rsidP="00C449AF">
      <w:pPr>
        <w:widowControl w:val="0"/>
        <w:ind w:firstLine="709"/>
        <w:jc w:val="both"/>
        <w:rPr>
          <w:sz w:val="28"/>
          <w:szCs w:val="28"/>
        </w:rPr>
      </w:pPr>
      <w:r w:rsidRPr="00783994">
        <w:rPr>
          <w:sz w:val="28"/>
          <w:szCs w:val="28"/>
        </w:rPr>
        <w:t xml:space="preserve">*** минприроды Ростовской области в соответствии с распоряжением Правительства Ростовской области </w:t>
      </w:r>
      <w:r>
        <w:rPr>
          <w:sz w:val="28"/>
          <w:szCs w:val="28"/>
        </w:rPr>
        <w:br/>
      </w:r>
      <w:r w:rsidRPr="00783994">
        <w:rPr>
          <w:sz w:val="28"/>
          <w:szCs w:val="28"/>
        </w:rPr>
        <w:t xml:space="preserve">от 19.03.2014 № 95 «О структурных преобразованиях в органах исполнительной власти Ростовской области», </w:t>
      </w:r>
      <w:r>
        <w:rPr>
          <w:sz w:val="28"/>
          <w:szCs w:val="28"/>
        </w:rPr>
        <w:br/>
      </w:r>
      <w:r w:rsidRPr="00783994">
        <w:rPr>
          <w:sz w:val="28"/>
          <w:szCs w:val="28"/>
        </w:rPr>
        <w:t xml:space="preserve">до </w:t>
      </w:r>
      <w:r>
        <w:rPr>
          <w:sz w:val="28"/>
          <w:szCs w:val="28"/>
        </w:rPr>
        <w:t xml:space="preserve">1 июня </w:t>
      </w:r>
      <w:r w:rsidRPr="00783994">
        <w:rPr>
          <w:sz w:val="28"/>
          <w:szCs w:val="28"/>
        </w:rPr>
        <w:t>2014</w:t>
      </w:r>
      <w:r>
        <w:rPr>
          <w:sz w:val="28"/>
          <w:szCs w:val="28"/>
        </w:rPr>
        <w:t xml:space="preserve"> г.</w:t>
      </w:r>
      <w:r w:rsidRPr="00783994">
        <w:rPr>
          <w:sz w:val="28"/>
          <w:szCs w:val="28"/>
        </w:rPr>
        <w:t xml:space="preserve"> – департамент лесного хозяйства Ростовской области;</w:t>
      </w:r>
    </w:p>
    <w:p w:rsidR="00C30DC1" w:rsidRPr="00783994" w:rsidRDefault="00C30DC1" w:rsidP="00C449AF">
      <w:pPr>
        <w:widowControl w:val="0"/>
        <w:autoSpaceDE w:val="0"/>
        <w:autoSpaceDN w:val="0"/>
        <w:adjustRightInd w:val="0"/>
        <w:ind w:firstLine="709"/>
        <w:jc w:val="both"/>
        <w:rPr>
          <w:sz w:val="28"/>
          <w:szCs w:val="28"/>
        </w:rPr>
      </w:pPr>
      <w:r w:rsidRPr="00783994">
        <w:rPr>
          <w:sz w:val="28"/>
          <w:szCs w:val="28"/>
        </w:rPr>
        <w:t>Примечание:</w:t>
      </w:r>
    </w:p>
    <w:p w:rsidR="00C30DC1" w:rsidRPr="00783994" w:rsidRDefault="00C30DC1" w:rsidP="00C449AF">
      <w:pPr>
        <w:widowControl w:val="0"/>
        <w:autoSpaceDE w:val="0"/>
        <w:autoSpaceDN w:val="0"/>
        <w:adjustRightInd w:val="0"/>
        <w:ind w:firstLine="709"/>
        <w:jc w:val="both"/>
        <w:rPr>
          <w:sz w:val="28"/>
          <w:szCs w:val="28"/>
        </w:rPr>
      </w:pPr>
      <w:r w:rsidRPr="00783994">
        <w:rPr>
          <w:sz w:val="28"/>
          <w:szCs w:val="28"/>
        </w:rPr>
        <w:t>Список использованных сокращений:</w:t>
      </w:r>
    </w:p>
    <w:p w:rsidR="00C30DC1" w:rsidRPr="00783994" w:rsidRDefault="00C30DC1" w:rsidP="00C449AF">
      <w:pPr>
        <w:widowControl w:val="0"/>
        <w:autoSpaceDE w:val="0"/>
        <w:autoSpaceDN w:val="0"/>
        <w:adjustRightInd w:val="0"/>
        <w:ind w:firstLine="709"/>
        <w:jc w:val="both"/>
        <w:rPr>
          <w:sz w:val="28"/>
          <w:szCs w:val="28"/>
        </w:rPr>
      </w:pPr>
      <w:r w:rsidRPr="00783994">
        <w:rPr>
          <w:sz w:val="28"/>
          <w:szCs w:val="28"/>
        </w:rPr>
        <w:t>ВР – виды (группы, подгруппы, элементы) расходов классификации расходов бюджетов;</w:t>
      </w:r>
    </w:p>
    <w:p w:rsidR="00C30DC1" w:rsidRPr="00783994" w:rsidRDefault="00C30DC1" w:rsidP="00C449AF">
      <w:pPr>
        <w:widowControl w:val="0"/>
        <w:autoSpaceDE w:val="0"/>
        <w:autoSpaceDN w:val="0"/>
        <w:adjustRightInd w:val="0"/>
        <w:ind w:firstLine="709"/>
        <w:jc w:val="both"/>
        <w:rPr>
          <w:sz w:val="28"/>
          <w:szCs w:val="28"/>
        </w:rPr>
      </w:pPr>
      <w:r w:rsidRPr="00783994">
        <w:rPr>
          <w:sz w:val="28"/>
          <w:szCs w:val="28"/>
        </w:rPr>
        <w:t>ГРБС – главные распорядители бюджетных средств;</w:t>
      </w:r>
    </w:p>
    <w:p w:rsidR="00C30DC1" w:rsidRPr="00783994" w:rsidRDefault="00C30DC1" w:rsidP="00C449AF">
      <w:pPr>
        <w:widowControl w:val="0"/>
        <w:autoSpaceDE w:val="0"/>
        <w:autoSpaceDN w:val="0"/>
        <w:adjustRightInd w:val="0"/>
        <w:ind w:firstLine="709"/>
        <w:jc w:val="both"/>
        <w:rPr>
          <w:sz w:val="28"/>
          <w:szCs w:val="28"/>
        </w:rPr>
      </w:pPr>
      <w:r w:rsidRPr="00783994">
        <w:rPr>
          <w:sz w:val="28"/>
          <w:szCs w:val="28"/>
        </w:rPr>
        <w:t xml:space="preserve">ГТС </w:t>
      </w:r>
      <w:r w:rsidRPr="00783994">
        <w:rPr>
          <w:spacing w:val="-6"/>
          <w:sz w:val="28"/>
          <w:szCs w:val="28"/>
        </w:rPr>
        <w:t>–</w:t>
      </w:r>
      <w:r w:rsidRPr="00783994">
        <w:rPr>
          <w:sz w:val="28"/>
          <w:szCs w:val="28"/>
        </w:rPr>
        <w:t xml:space="preserve"> гидротехническое сооружение;</w:t>
      </w:r>
    </w:p>
    <w:p w:rsidR="00C30DC1" w:rsidRPr="00783994" w:rsidRDefault="00C30DC1" w:rsidP="00783994">
      <w:pPr>
        <w:widowControl w:val="0"/>
        <w:autoSpaceDE w:val="0"/>
        <w:autoSpaceDN w:val="0"/>
        <w:adjustRightInd w:val="0"/>
        <w:ind w:firstLine="709"/>
        <w:jc w:val="both"/>
        <w:rPr>
          <w:sz w:val="28"/>
          <w:szCs w:val="28"/>
        </w:rPr>
      </w:pPr>
      <w:r w:rsidRPr="00783994">
        <w:rPr>
          <w:sz w:val="28"/>
          <w:szCs w:val="28"/>
        </w:rPr>
        <w:t xml:space="preserve">ГБУ РО «Дирекция» </w:t>
      </w:r>
      <w:r w:rsidRPr="00783994">
        <w:rPr>
          <w:spacing w:val="-6"/>
          <w:sz w:val="28"/>
          <w:szCs w:val="28"/>
        </w:rPr>
        <w:t>–</w:t>
      </w:r>
      <w:r w:rsidRPr="00783994">
        <w:rPr>
          <w:sz w:val="28"/>
          <w:szCs w:val="28"/>
        </w:rPr>
        <w:t xml:space="preserve"> государственное бюджетное учреждение Ростовской области «Дирекция государственных природных заказников областного значения»;</w:t>
      </w:r>
    </w:p>
    <w:p w:rsidR="00C30DC1" w:rsidRPr="00783994" w:rsidRDefault="00C30DC1" w:rsidP="00783994">
      <w:pPr>
        <w:widowControl w:val="0"/>
        <w:autoSpaceDE w:val="0"/>
        <w:autoSpaceDN w:val="0"/>
        <w:adjustRightInd w:val="0"/>
        <w:ind w:firstLine="709"/>
        <w:jc w:val="both"/>
        <w:rPr>
          <w:sz w:val="28"/>
          <w:szCs w:val="28"/>
        </w:rPr>
      </w:pPr>
      <w:r w:rsidRPr="00783994">
        <w:rPr>
          <w:sz w:val="28"/>
          <w:szCs w:val="28"/>
        </w:rPr>
        <w:t>Депохотрыбхоз РО – департамент охраны и использования объектов животного мира и водных биологических ресурсов Ростовской области;</w:t>
      </w:r>
    </w:p>
    <w:p w:rsidR="00C30DC1" w:rsidRPr="00783994" w:rsidRDefault="00C30DC1" w:rsidP="00783994">
      <w:pPr>
        <w:widowControl w:val="0"/>
        <w:autoSpaceDE w:val="0"/>
        <w:autoSpaceDN w:val="0"/>
        <w:adjustRightInd w:val="0"/>
        <w:ind w:firstLine="709"/>
        <w:jc w:val="both"/>
        <w:rPr>
          <w:sz w:val="28"/>
          <w:szCs w:val="28"/>
        </w:rPr>
      </w:pPr>
      <w:r w:rsidRPr="00783994">
        <w:rPr>
          <w:sz w:val="28"/>
          <w:szCs w:val="28"/>
        </w:rPr>
        <w:t xml:space="preserve">министерство ЖКХ области </w:t>
      </w:r>
      <w:r w:rsidRPr="00783994">
        <w:rPr>
          <w:spacing w:val="-6"/>
          <w:sz w:val="28"/>
          <w:szCs w:val="28"/>
        </w:rPr>
        <w:t>–</w:t>
      </w:r>
      <w:r w:rsidRPr="00783994">
        <w:rPr>
          <w:sz w:val="28"/>
          <w:szCs w:val="28"/>
        </w:rPr>
        <w:t xml:space="preserve"> министерство жилищно-коммунального хозяйства Ростовской области;</w:t>
      </w:r>
    </w:p>
    <w:p w:rsidR="00C30DC1" w:rsidRPr="00783994" w:rsidRDefault="00C30DC1" w:rsidP="00783994">
      <w:pPr>
        <w:widowControl w:val="0"/>
        <w:autoSpaceDE w:val="0"/>
        <w:autoSpaceDN w:val="0"/>
        <w:adjustRightInd w:val="0"/>
        <w:ind w:firstLine="709"/>
        <w:jc w:val="both"/>
        <w:rPr>
          <w:sz w:val="28"/>
          <w:szCs w:val="28"/>
        </w:rPr>
      </w:pPr>
      <w:r w:rsidRPr="00783994">
        <w:rPr>
          <w:sz w:val="28"/>
          <w:szCs w:val="28"/>
        </w:rPr>
        <w:t>минприроды Ростовской области – министерство природных ресурсов и экологии Ростовской области;</w:t>
      </w:r>
    </w:p>
    <w:p w:rsidR="00C30DC1" w:rsidRPr="00783994" w:rsidRDefault="00C30DC1" w:rsidP="00783994">
      <w:pPr>
        <w:widowControl w:val="0"/>
        <w:autoSpaceDE w:val="0"/>
        <w:autoSpaceDN w:val="0"/>
        <w:adjustRightInd w:val="0"/>
        <w:ind w:firstLine="709"/>
        <w:jc w:val="both"/>
        <w:rPr>
          <w:sz w:val="28"/>
          <w:szCs w:val="28"/>
        </w:rPr>
      </w:pPr>
      <w:r w:rsidRPr="00783994">
        <w:rPr>
          <w:sz w:val="28"/>
          <w:szCs w:val="28"/>
        </w:rPr>
        <w:t xml:space="preserve">министерство строительства РО </w:t>
      </w:r>
      <w:r w:rsidRPr="00783994">
        <w:rPr>
          <w:spacing w:val="-6"/>
          <w:sz w:val="28"/>
          <w:szCs w:val="28"/>
        </w:rPr>
        <w:t>–</w:t>
      </w:r>
      <w:r w:rsidRPr="00783994">
        <w:rPr>
          <w:sz w:val="28"/>
          <w:szCs w:val="28"/>
        </w:rPr>
        <w:t xml:space="preserve"> министерство строительства, архитектуры и территориального развития Ростовской области;</w:t>
      </w:r>
    </w:p>
    <w:p w:rsidR="00C30DC1" w:rsidRPr="00783994" w:rsidRDefault="00C30DC1" w:rsidP="00783994">
      <w:pPr>
        <w:widowControl w:val="0"/>
        <w:autoSpaceDE w:val="0"/>
        <w:autoSpaceDN w:val="0"/>
        <w:adjustRightInd w:val="0"/>
        <w:ind w:firstLine="709"/>
        <w:jc w:val="both"/>
        <w:rPr>
          <w:sz w:val="28"/>
          <w:szCs w:val="28"/>
        </w:rPr>
      </w:pPr>
      <w:r w:rsidRPr="00783994">
        <w:rPr>
          <w:sz w:val="28"/>
          <w:szCs w:val="28"/>
        </w:rPr>
        <w:t>РзПр – разделы и подразделы классификации расходов бюджетов;</w:t>
      </w:r>
    </w:p>
    <w:p w:rsidR="00C30DC1" w:rsidRPr="00783994" w:rsidRDefault="00C30DC1" w:rsidP="00783994">
      <w:pPr>
        <w:widowControl w:val="0"/>
        <w:autoSpaceDE w:val="0"/>
        <w:autoSpaceDN w:val="0"/>
        <w:adjustRightInd w:val="0"/>
        <w:ind w:firstLine="709"/>
        <w:jc w:val="both"/>
        <w:rPr>
          <w:sz w:val="28"/>
          <w:szCs w:val="28"/>
        </w:rPr>
      </w:pPr>
      <w:r w:rsidRPr="00783994">
        <w:rPr>
          <w:sz w:val="28"/>
          <w:szCs w:val="28"/>
        </w:rPr>
        <w:t>ЦСР – целевые статьи расходов классификации расходов бюджетов;</w:t>
      </w:r>
    </w:p>
    <w:p w:rsidR="00C30DC1" w:rsidRDefault="00C30DC1" w:rsidP="00783994">
      <w:pPr>
        <w:widowControl w:val="0"/>
        <w:ind w:firstLine="709"/>
        <w:rPr>
          <w:sz w:val="28"/>
          <w:szCs w:val="28"/>
          <w:lang w:eastAsia="en-US"/>
        </w:rPr>
      </w:pPr>
      <w:r w:rsidRPr="00783994">
        <w:rPr>
          <w:sz w:val="28"/>
          <w:szCs w:val="28"/>
          <w:lang w:eastAsia="en-US"/>
        </w:rPr>
        <w:t>Х – код бюджетной классификации расходов бюджетов отсутствует</w:t>
      </w:r>
      <w:r>
        <w:rPr>
          <w:sz w:val="28"/>
          <w:szCs w:val="28"/>
          <w:lang w:eastAsia="en-US"/>
        </w:rPr>
        <w:t>;</w:t>
      </w:r>
    </w:p>
    <w:p w:rsidR="00C30DC1" w:rsidRPr="00783994" w:rsidRDefault="00C30DC1" w:rsidP="00783994">
      <w:pPr>
        <w:widowControl w:val="0"/>
        <w:ind w:firstLine="709"/>
        <w:rPr>
          <w:sz w:val="28"/>
          <w:szCs w:val="28"/>
        </w:rPr>
      </w:pPr>
      <w:r>
        <w:rPr>
          <w:sz w:val="28"/>
          <w:szCs w:val="28"/>
          <w:lang w:eastAsia="en-US"/>
        </w:rPr>
        <w:t>ООО – общество с ограниченной ответственностью</w:t>
      </w:r>
      <w:r w:rsidRPr="00783994">
        <w:rPr>
          <w:sz w:val="28"/>
          <w:szCs w:val="28"/>
          <w:lang w:eastAsia="en-US"/>
        </w:rPr>
        <w:t>.</w:t>
      </w:r>
    </w:p>
    <w:p w:rsidR="00C30DC1" w:rsidRPr="00783994" w:rsidRDefault="00C30DC1" w:rsidP="00783994">
      <w:pPr>
        <w:pageBreakBefore/>
        <w:autoSpaceDE w:val="0"/>
        <w:autoSpaceDN w:val="0"/>
        <w:adjustRightInd w:val="0"/>
        <w:spacing w:line="228" w:lineRule="auto"/>
        <w:ind w:left="10206"/>
        <w:jc w:val="center"/>
        <w:outlineLvl w:val="2"/>
        <w:rPr>
          <w:sz w:val="28"/>
          <w:szCs w:val="28"/>
        </w:rPr>
      </w:pPr>
      <w:r w:rsidRPr="00783994">
        <w:rPr>
          <w:sz w:val="28"/>
          <w:szCs w:val="28"/>
        </w:rPr>
        <w:t>Приложение № 6</w:t>
      </w:r>
    </w:p>
    <w:p w:rsidR="00C30DC1" w:rsidRPr="00783994" w:rsidRDefault="00C30DC1" w:rsidP="00783994">
      <w:pPr>
        <w:autoSpaceDE w:val="0"/>
        <w:autoSpaceDN w:val="0"/>
        <w:adjustRightInd w:val="0"/>
        <w:spacing w:line="228" w:lineRule="auto"/>
        <w:ind w:left="10206"/>
        <w:jc w:val="center"/>
        <w:outlineLvl w:val="2"/>
        <w:rPr>
          <w:sz w:val="28"/>
          <w:szCs w:val="28"/>
        </w:rPr>
      </w:pPr>
      <w:r w:rsidRPr="00783994">
        <w:rPr>
          <w:sz w:val="28"/>
          <w:szCs w:val="28"/>
        </w:rPr>
        <w:t>к государственной программе</w:t>
      </w:r>
    </w:p>
    <w:p w:rsidR="00C30DC1" w:rsidRPr="00783994" w:rsidRDefault="00C30DC1" w:rsidP="00783994">
      <w:pPr>
        <w:autoSpaceDE w:val="0"/>
        <w:autoSpaceDN w:val="0"/>
        <w:adjustRightInd w:val="0"/>
        <w:spacing w:line="228" w:lineRule="auto"/>
        <w:ind w:left="10206"/>
        <w:jc w:val="center"/>
        <w:outlineLvl w:val="2"/>
        <w:rPr>
          <w:sz w:val="28"/>
          <w:szCs w:val="28"/>
        </w:rPr>
      </w:pPr>
      <w:r w:rsidRPr="00783994">
        <w:rPr>
          <w:sz w:val="28"/>
          <w:szCs w:val="28"/>
        </w:rPr>
        <w:t>Ростовской области</w:t>
      </w:r>
    </w:p>
    <w:p w:rsidR="00C30DC1" w:rsidRPr="00783994" w:rsidRDefault="00C30DC1" w:rsidP="00783994">
      <w:pPr>
        <w:autoSpaceDE w:val="0"/>
        <w:autoSpaceDN w:val="0"/>
        <w:adjustRightInd w:val="0"/>
        <w:spacing w:line="228" w:lineRule="auto"/>
        <w:ind w:left="10206"/>
        <w:jc w:val="center"/>
        <w:outlineLvl w:val="2"/>
        <w:rPr>
          <w:sz w:val="28"/>
          <w:szCs w:val="28"/>
        </w:rPr>
      </w:pPr>
      <w:r w:rsidRPr="00783994">
        <w:rPr>
          <w:sz w:val="28"/>
          <w:szCs w:val="28"/>
        </w:rPr>
        <w:t>«Охрана окружающей среды и</w:t>
      </w:r>
    </w:p>
    <w:p w:rsidR="00C30DC1" w:rsidRPr="00783994" w:rsidRDefault="00C30DC1" w:rsidP="00783994">
      <w:pPr>
        <w:autoSpaceDE w:val="0"/>
        <w:autoSpaceDN w:val="0"/>
        <w:adjustRightInd w:val="0"/>
        <w:spacing w:line="228" w:lineRule="auto"/>
        <w:ind w:left="10206"/>
        <w:jc w:val="center"/>
        <w:rPr>
          <w:sz w:val="28"/>
          <w:szCs w:val="28"/>
        </w:rPr>
      </w:pPr>
      <w:r w:rsidRPr="00783994">
        <w:rPr>
          <w:sz w:val="28"/>
          <w:szCs w:val="28"/>
        </w:rPr>
        <w:t>рациональное природопользование»</w:t>
      </w:r>
    </w:p>
    <w:p w:rsidR="00C30DC1" w:rsidRPr="00783994" w:rsidRDefault="00C30DC1" w:rsidP="00783994">
      <w:pPr>
        <w:autoSpaceDE w:val="0"/>
        <w:autoSpaceDN w:val="0"/>
        <w:adjustRightInd w:val="0"/>
        <w:spacing w:line="228" w:lineRule="auto"/>
        <w:ind w:left="10206"/>
        <w:jc w:val="center"/>
        <w:rPr>
          <w:sz w:val="28"/>
          <w:szCs w:val="28"/>
        </w:rPr>
      </w:pPr>
    </w:p>
    <w:p w:rsidR="00C30DC1" w:rsidRPr="00783994" w:rsidRDefault="00C30DC1" w:rsidP="00783994">
      <w:pPr>
        <w:autoSpaceDE w:val="0"/>
        <w:autoSpaceDN w:val="0"/>
        <w:adjustRightInd w:val="0"/>
        <w:jc w:val="center"/>
        <w:rPr>
          <w:sz w:val="28"/>
          <w:szCs w:val="28"/>
        </w:rPr>
      </w:pPr>
      <w:r w:rsidRPr="00783994">
        <w:rPr>
          <w:sz w:val="28"/>
          <w:szCs w:val="28"/>
        </w:rPr>
        <w:t>РАСХОДЫ</w:t>
      </w:r>
      <w:r w:rsidRPr="00783994">
        <w:rPr>
          <w:sz w:val="28"/>
          <w:szCs w:val="28"/>
        </w:rPr>
        <w:br/>
        <w:t>за счет средств областного бюджета, местных бюджетов</w:t>
      </w:r>
      <w:r w:rsidRPr="00783994">
        <w:rPr>
          <w:sz w:val="28"/>
          <w:szCs w:val="28"/>
        </w:rPr>
        <w:br/>
        <w:t>и внебюджетных источников на реализацию государственной программы</w:t>
      </w:r>
      <w:r w:rsidRPr="00783994">
        <w:rPr>
          <w:sz w:val="28"/>
          <w:szCs w:val="28"/>
        </w:rPr>
        <w:br/>
        <w:t>Ростовской области «Охрана окружающей среды и рациональное природопользование»</w:t>
      </w:r>
    </w:p>
    <w:p w:rsidR="00C30DC1" w:rsidRPr="00783994" w:rsidRDefault="00C30DC1" w:rsidP="00783994">
      <w:pPr>
        <w:autoSpaceDE w:val="0"/>
        <w:autoSpaceDN w:val="0"/>
        <w:adjustRightInd w:val="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1580"/>
        <w:gridCol w:w="2629"/>
        <w:gridCol w:w="2104"/>
        <w:gridCol w:w="1403"/>
        <w:gridCol w:w="1228"/>
        <w:gridCol w:w="1053"/>
        <w:gridCol w:w="1053"/>
        <w:gridCol w:w="1053"/>
        <w:gridCol w:w="1053"/>
        <w:gridCol w:w="1053"/>
        <w:gridCol w:w="1053"/>
      </w:tblGrid>
      <w:tr w:rsidR="00C30DC1" w:rsidRPr="00783994" w:rsidTr="00783994">
        <w:tc>
          <w:tcPr>
            <w:tcW w:w="1580" w:type="dxa"/>
            <w:vMerge w:val="restart"/>
          </w:tcPr>
          <w:p w:rsidR="00C30DC1" w:rsidRPr="00783994" w:rsidRDefault="00C30DC1" w:rsidP="00783994">
            <w:pPr>
              <w:autoSpaceDE w:val="0"/>
              <w:autoSpaceDN w:val="0"/>
              <w:adjustRightInd w:val="0"/>
              <w:jc w:val="center"/>
              <w:rPr>
                <w:sz w:val="22"/>
                <w:szCs w:val="22"/>
              </w:rPr>
            </w:pPr>
            <w:r w:rsidRPr="00783994">
              <w:rPr>
                <w:sz w:val="22"/>
                <w:szCs w:val="22"/>
              </w:rPr>
              <w:t>Статус</w:t>
            </w:r>
          </w:p>
        </w:tc>
        <w:tc>
          <w:tcPr>
            <w:tcW w:w="2629" w:type="dxa"/>
            <w:vMerge w:val="restart"/>
          </w:tcPr>
          <w:p w:rsidR="00C30DC1" w:rsidRPr="00783994" w:rsidRDefault="00C30DC1" w:rsidP="00783994">
            <w:pPr>
              <w:autoSpaceDE w:val="0"/>
              <w:autoSpaceDN w:val="0"/>
              <w:adjustRightInd w:val="0"/>
              <w:jc w:val="center"/>
              <w:rPr>
                <w:sz w:val="22"/>
                <w:szCs w:val="22"/>
              </w:rPr>
            </w:pPr>
            <w:r w:rsidRPr="00783994">
              <w:rPr>
                <w:sz w:val="22"/>
                <w:szCs w:val="22"/>
              </w:rPr>
              <w:t xml:space="preserve">Наименование </w:t>
            </w:r>
            <w:r w:rsidRPr="00783994">
              <w:rPr>
                <w:sz w:val="22"/>
                <w:szCs w:val="22"/>
              </w:rPr>
              <w:br/>
            </w:r>
          </w:p>
        </w:tc>
        <w:tc>
          <w:tcPr>
            <w:tcW w:w="2104" w:type="dxa"/>
            <w:vMerge w:val="restart"/>
          </w:tcPr>
          <w:p w:rsidR="00C30DC1" w:rsidRPr="00783994" w:rsidRDefault="00C30DC1" w:rsidP="00783994">
            <w:pPr>
              <w:autoSpaceDE w:val="0"/>
              <w:autoSpaceDN w:val="0"/>
              <w:adjustRightInd w:val="0"/>
              <w:jc w:val="center"/>
              <w:rPr>
                <w:sz w:val="22"/>
                <w:szCs w:val="22"/>
              </w:rPr>
            </w:pPr>
            <w:r w:rsidRPr="00783994">
              <w:rPr>
                <w:sz w:val="22"/>
                <w:szCs w:val="22"/>
              </w:rPr>
              <w:t>Источники финансирования государственной программы, подпрограммы государственной программы</w:t>
            </w:r>
          </w:p>
        </w:tc>
        <w:tc>
          <w:tcPr>
            <w:tcW w:w="8949" w:type="dxa"/>
            <w:gridSpan w:val="8"/>
          </w:tcPr>
          <w:p w:rsidR="00C30DC1" w:rsidRPr="00783994" w:rsidRDefault="00C30DC1" w:rsidP="00783994">
            <w:pPr>
              <w:autoSpaceDE w:val="0"/>
              <w:autoSpaceDN w:val="0"/>
              <w:adjustRightInd w:val="0"/>
              <w:jc w:val="center"/>
              <w:rPr>
                <w:sz w:val="22"/>
                <w:szCs w:val="22"/>
              </w:rPr>
            </w:pPr>
            <w:r w:rsidRPr="00783994">
              <w:rPr>
                <w:sz w:val="22"/>
                <w:szCs w:val="22"/>
              </w:rPr>
              <w:t>Оценка расходов (тыс. рублей), годы</w:t>
            </w:r>
          </w:p>
        </w:tc>
      </w:tr>
      <w:tr w:rsidR="00C30DC1" w:rsidRPr="00783994" w:rsidTr="00783994">
        <w:tc>
          <w:tcPr>
            <w:tcW w:w="1580" w:type="dxa"/>
            <w:vMerge/>
            <w:vAlign w:val="center"/>
          </w:tcPr>
          <w:p w:rsidR="00C30DC1" w:rsidRPr="00783994" w:rsidRDefault="00C30DC1" w:rsidP="00783994">
            <w:pPr>
              <w:rPr>
                <w:sz w:val="22"/>
                <w:szCs w:val="22"/>
              </w:rPr>
            </w:pPr>
          </w:p>
        </w:tc>
        <w:tc>
          <w:tcPr>
            <w:tcW w:w="2629" w:type="dxa"/>
            <w:vMerge/>
            <w:vAlign w:val="center"/>
          </w:tcPr>
          <w:p w:rsidR="00C30DC1" w:rsidRPr="00783994" w:rsidRDefault="00C30DC1" w:rsidP="00783994">
            <w:pPr>
              <w:rPr>
                <w:sz w:val="22"/>
                <w:szCs w:val="22"/>
              </w:rPr>
            </w:pPr>
          </w:p>
        </w:tc>
        <w:tc>
          <w:tcPr>
            <w:tcW w:w="2104" w:type="dxa"/>
            <w:vMerge/>
            <w:vAlign w:val="center"/>
          </w:tcPr>
          <w:p w:rsidR="00C30DC1" w:rsidRPr="00783994" w:rsidRDefault="00C30DC1" w:rsidP="00783994">
            <w:pPr>
              <w:rPr>
                <w:sz w:val="22"/>
                <w:szCs w:val="22"/>
              </w:rPr>
            </w:pPr>
          </w:p>
        </w:tc>
        <w:tc>
          <w:tcPr>
            <w:tcW w:w="1403" w:type="dxa"/>
          </w:tcPr>
          <w:p w:rsidR="00C30DC1" w:rsidRPr="00783994" w:rsidRDefault="00C30DC1" w:rsidP="00783994">
            <w:pPr>
              <w:autoSpaceDE w:val="0"/>
              <w:autoSpaceDN w:val="0"/>
              <w:adjustRightInd w:val="0"/>
              <w:jc w:val="center"/>
              <w:rPr>
                <w:sz w:val="22"/>
                <w:szCs w:val="22"/>
              </w:rPr>
            </w:pPr>
            <w:r w:rsidRPr="00783994">
              <w:rPr>
                <w:sz w:val="22"/>
                <w:szCs w:val="22"/>
              </w:rPr>
              <w:t>всего</w:t>
            </w:r>
          </w:p>
        </w:tc>
        <w:tc>
          <w:tcPr>
            <w:tcW w:w="1228" w:type="dxa"/>
          </w:tcPr>
          <w:p w:rsidR="00C30DC1" w:rsidRPr="00783994" w:rsidRDefault="00C30DC1" w:rsidP="00783994">
            <w:pPr>
              <w:autoSpaceDE w:val="0"/>
              <w:autoSpaceDN w:val="0"/>
              <w:adjustRightInd w:val="0"/>
              <w:jc w:val="center"/>
              <w:rPr>
                <w:sz w:val="22"/>
                <w:szCs w:val="22"/>
              </w:rPr>
            </w:pPr>
            <w:r w:rsidRPr="00783994">
              <w:rPr>
                <w:sz w:val="22"/>
                <w:szCs w:val="22"/>
              </w:rPr>
              <w:t>2014</w:t>
            </w:r>
          </w:p>
          <w:p w:rsidR="00C30DC1" w:rsidRPr="00783994" w:rsidRDefault="00C30DC1" w:rsidP="00783994">
            <w:pPr>
              <w:autoSpaceDE w:val="0"/>
              <w:autoSpaceDN w:val="0"/>
              <w:adjustRightInd w:val="0"/>
              <w:jc w:val="center"/>
              <w:rPr>
                <w:sz w:val="22"/>
                <w:szCs w:val="22"/>
              </w:rPr>
            </w:pPr>
          </w:p>
        </w:tc>
        <w:tc>
          <w:tcPr>
            <w:tcW w:w="1053" w:type="dxa"/>
          </w:tcPr>
          <w:p w:rsidR="00C30DC1" w:rsidRPr="00783994" w:rsidRDefault="00C30DC1" w:rsidP="00783994">
            <w:pPr>
              <w:autoSpaceDE w:val="0"/>
              <w:autoSpaceDN w:val="0"/>
              <w:adjustRightInd w:val="0"/>
              <w:jc w:val="center"/>
              <w:rPr>
                <w:sz w:val="22"/>
                <w:szCs w:val="22"/>
              </w:rPr>
            </w:pPr>
            <w:r w:rsidRPr="00783994">
              <w:rPr>
                <w:sz w:val="22"/>
                <w:szCs w:val="22"/>
              </w:rPr>
              <w:t>2015</w:t>
            </w:r>
          </w:p>
          <w:p w:rsidR="00C30DC1" w:rsidRPr="00783994" w:rsidRDefault="00C30DC1" w:rsidP="00783994">
            <w:pPr>
              <w:autoSpaceDE w:val="0"/>
              <w:autoSpaceDN w:val="0"/>
              <w:adjustRightInd w:val="0"/>
              <w:jc w:val="center"/>
              <w:rPr>
                <w:sz w:val="22"/>
                <w:szCs w:val="22"/>
              </w:rPr>
            </w:pPr>
          </w:p>
        </w:tc>
        <w:tc>
          <w:tcPr>
            <w:tcW w:w="1053" w:type="dxa"/>
          </w:tcPr>
          <w:p w:rsidR="00C30DC1" w:rsidRPr="00783994" w:rsidRDefault="00C30DC1" w:rsidP="00783994">
            <w:pPr>
              <w:autoSpaceDE w:val="0"/>
              <w:autoSpaceDN w:val="0"/>
              <w:adjustRightInd w:val="0"/>
              <w:jc w:val="center"/>
              <w:rPr>
                <w:sz w:val="22"/>
                <w:szCs w:val="22"/>
              </w:rPr>
            </w:pPr>
            <w:r w:rsidRPr="00783994">
              <w:rPr>
                <w:sz w:val="22"/>
                <w:szCs w:val="22"/>
              </w:rPr>
              <w:t>2016</w:t>
            </w:r>
          </w:p>
          <w:p w:rsidR="00C30DC1" w:rsidRPr="00783994" w:rsidRDefault="00C30DC1" w:rsidP="00783994">
            <w:pPr>
              <w:autoSpaceDE w:val="0"/>
              <w:autoSpaceDN w:val="0"/>
              <w:adjustRightInd w:val="0"/>
              <w:jc w:val="center"/>
              <w:rPr>
                <w:sz w:val="22"/>
                <w:szCs w:val="22"/>
              </w:rPr>
            </w:pPr>
          </w:p>
        </w:tc>
        <w:tc>
          <w:tcPr>
            <w:tcW w:w="1053" w:type="dxa"/>
          </w:tcPr>
          <w:p w:rsidR="00C30DC1" w:rsidRPr="00783994" w:rsidRDefault="00C30DC1" w:rsidP="00783994">
            <w:pPr>
              <w:autoSpaceDE w:val="0"/>
              <w:autoSpaceDN w:val="0"/>
              <w:adjustRightInd w:val="0"/>
              <w:jc w:val="center"/>
              <w:rPr>
                <w:sz w:val="22"/>
                <w:szCs w:val="22"/>
              </w:rPr>
            </w:pPr>
            <w:r w:rsidRPr="00783994">
              <w:rPr>
                <w:sz w:val="22"/>
                <w:szCs w:val="22"/>
              </w:rPr>
              <w:t>2017</w:t>
            </w:r>
          </w:p>
          <w:p w:rsidR="00C30DC1" w:rsidRPr="00783994" w:rsidRDefault="00C30DC1" w:rsidP="00783994">
            <w:pPr>
              <w:autoSpaceDE w:val="0"/>
              <w:autoSpaceDN w:val="0"/>
              <w:adjustRightInd w:val="0"/>
              <w:jc w:val="center"/>
              <w:rPr>
                <w:sz w:val="22"/>
                <w:szCs w:val="22"/>
              </w:rPr>
            </w:pPr>
          </w:p>
        </w:tc>
        <w:tc>
          <w:tcPr>
            <w:tcW w:w="1053" w:type="dxa"/>
          </w:tcPr>
          <w:p w:rsidR="00C30DC1" w:rsidRPr="00783994" w:rsidRDefault="00C30DC1" w:rsidP="00783994">
            <w:pPr>
              <w:autoSpaceDE w:val="0"/>
              <w:autoSpaceDN w:val="0"/>
              <w:adjustRightInd w:val="0"/>
              <w:jc w:val="center"/>
              <w:rPr>
                <w:sz w:val="22"/>
                <w:szCs w:val="22"/>
              </w:rPr>
            </w:pPr>
            <w:r w:rsidRPr="00783994">
              <w:rPr>
                <w:sz w:val="22"/>
                <w:szCs w:val="22"/>
              </w:rPr>
              <w:t>2018</w:t>
            </w:r>
          </w:p>
          <w:p w:rsidR="00C30DC1" w:rsidRPr="00783994" w:rsidRDefault="00C30DC1" w:rsidP="00783994">
            <w:pPr>
              <w:autoSpaceDE w:val="0"/>
              <w:autoSpaceDN w:val="0"/>
              <w:adjustRightInd w:val="0"/>
              <w:jc w:val="center"/>
              <w:rPr>
                <w:sz w:val="22"/>
                <w:szCs w:val="22"/>
              </w:rPr>
            </w:pPr>
          </w:p>
        </w:tc>
        <w:tc>
          <w:tcPr>
            <w:tcW w:w="1053" w:type="dxa"/>
          </w:tcPr>
          <w:p w:rsidR="00C30DC1" w:rsidRPr="00783994" w:rsidRDefault="00C30DC1" w:rsidP="00783994">
            <w:pPr>
              <w:autoSpaceDE w:val="0"/>
              <w:autoSpaceDN w:val="0"/>
              <w:adjustRightInd w:val="0"/>
              <w:jc w:val="center"/>
              <w:rPr>
                <w:sz w:val="22"/>
                <w:szCs w:val="22"/>
              </w:rPr>
            </w:pPr>
            <w:r w:rsidRPr="00783994">
              <w:rPr>
                <w:sz w:val="22"/>
                <w:szCs w:val="22"/>
              </w:rPr>
              <w:t>2019</w:t>
            </w:r>
          </w:p>
          <w:p w:rsidR="00C30DC1" w:rsidRPr="00783994" w:rsidRDefault="00C30DC1" w:rsidP="00783994">
            <w:pPr>
              <w:autoSpaceDE w:val="0"/>
              <w:autoSpaceDN w:val="0"/>
              <w:adjustRightInd w:val="0"/>
              <w:jc w:val="center"/>
              <w:rPr>
                <w:sz w:val="22"/>
                <w:szCs w:val="22"/>
              </w:rPr>
            </w:pPr>
          </w:p>
        </w:tc>
        <w:tc>
          <w:tcPr>
            <w:tcW w:w="1053" w:type="dxa"/>
          </w:tcPr>
          <w:p w:rsidR="00C30DC1" w:rsidRPr="00783994" w:rsidRDefault="00C30DC1" w:rsidP="00783994">
            <w:pPr>
              <w:autoSpaceDE w:val="0"/>
              <w:autoSpaceDN w:val="0"/>
              <w:adjustRightInd w:val="0"/>
              <w:jc w:val="center"/>
              <w:rPr>
                <w:sz w:val="22"/>
                <w:szCs w:val="22"/>
              </w:rPr>
            </w:pPr>
            <w:r w:rsidRPr="00783994">
              <w:rPr>
                <w:sz w:val="22"/>
                <w:szCs w:val="22"/>
              </w:rPr>
              <w:t>2020</w:t>
            </w:r>
          </w:p>
          <w:p w:rsidR="00C30DC1" w:rsidRPr="00783994" w:rsidRDefault="00C30DC1" w:rsidP="00783994">
            <w:pPr>
              <w:autoSpaceDE w:val="0"/>
              <w:autoSpaceDN w:val="0"/>
              <w:adjustRightInd w:val="0"/>
              <w:jc w:val="center"/>
              <w:rPr>
                <w:sz w:val="22"/>
                <w:szCs w:val="22"/>
              </w:rPr>
            </w:pPr>
          </w:p>
        </w:tc>
      </w:tr>
    </w:tbl>
    <w:p w:rsidR="00C30DC1" w:rsidRPr="00783994" w:rsidRDefault="00C30DC1" w:rsidP="00783994">
      <w:pPr>
        <w:rPr>
          <w:sz w:val="2"/>
          <w:szCs w:val="2"/>
        </w:rPr>
      </w:pPr>
    </w:p>
    <w:tbl>
      <w:tblPr>
        <w:tblW w:w="15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1578"/>
        <w:gridCol w:w="2623"/>
        <w:gridCol w:w="2100"/>
        <w:gridCol w:w="1402"/>
        <w:gridCol w:w="1228"/>
        <w:gridCol w:w="1054"/>
        <w:gridCol w:w="1054"/>
        <w:gridCol w:w="1054"/>
        <w:gridCol w:w="1054"/>
        <w:gridCol w:w="1054"/>
        <w:gridCol w:w="1054"/>
      </w:tblGrid>
      <w:tr w:rsidR="00C30DC1" w:rsidRPr="00783994" w:rsidTr="00487F04">
        <w:trPr>
          <w:tblHeader/>
        </w:trPr>
        <w:tc>
          <w:tcPr>
            <w:tcW w:w="1580" w:type="dxa"/>
          </w:tcPr>
          <w:p w:rsidR="00C30DC1" w:rsidRPr="00783994" w:rsidRDefault="00C30DC1" w:rsidP="00783994">
            <w:pPr>
              <w:autoSpaceDE w:val="0"/>
              <w:autoSpaceDN w:val="0"/>
              <w:adjustRightInd w:val="0"/>
              <w:jc w:val="center"/>
              <w:rPr>
                <w:sz w:val="22"/>
                <w:szCs w:val="22"/>
              </w:rPr>
            </w:pPr>
            <w:r w:rsidRPr="00783994">
              <w:rPr>
                <w:sz w:val="22"/>
                <w:szCs w:val="22"/>
              </w:rPr>
              <w:t>1</w:t>
            </w:r>
          </w:p>
        </w:tc>
        <w:tc>
          <w:tcPr>
            <w:tcW w:w="2625" w:type="dxa"/>
          </w:tcPr>
          <w:p w:rsidR="00C30DC1" w:rsidRPr="00783994" w:rsidRDefault="00C30DC1" w:rsidP="00783994">
            <w:pPr>
              <w:autoSpaceDE w:val="0"/>
              <w:autoSpaceDN w:val="0"/>
              <w:adjustRightInd w:val="0"/>
              <w:jc w:val="center"/>
              <w:rPr>
                <w:sz w:val="22"/>
                <w:szCs w:val="22"/>
              </w:rPr>
            </w:pPr>
            <w:r w:rsidRPr="00783994">
              <w:rPr>
                <w:sz w:val="22"/>
                <w:szCs w:val="22"/>
              </w:rPr>
              <w:t>2</w:t>
            </w:r>
          </w:p>
        </w:tc>
        <w:tc>
          <w:tcPr>
            <w:tcW w:w="2101" w:type="dxa"/>
          </w:tcPr>
          <w:p w:rsidR="00C30DC1" w:rsidRPr="00783994" w:rsidRDefault="00C30DC1" w:rsidP="00783994">
            <w:pPr>
              <w:autoSpaceDE w:val="0"/>
              <w:autoSpaceDN w:val="0"/>
              <w:adjustRightInd w:val="0"/>
              <w:jc w:val="center"/>
              <w:rPr>
                <w:sz w:val="22"/>
                <w:szCs w:val="22"/>
              </w:rPr>
            </w:pPr>
            <w:r w:rsidRPr="00783994">
              <w:rPr>
                <w:sz w:val="22"/>
                <w:szCs w:val="22"/>
              </w:rPr>
              <w:t>3</w:t>
            </w:r>
          </w:p>
        </w:tc>
        <w:tc>
          <w:tcPr>
            <w:tcW w:w="1403" w:type="dxa"/>
          </w:tcPr>
          <w:p w:rsidR="00C30DC1" w:rsidRPr="00783994" w:rsidRDefault="00C30DC1" w:rsidP="00783994">
            <w:pPr>
              <w:autoSpaceDE w:val="0"/>
              <w:autoSpaceDN w:val="0"/>
              <w:adjustRightInd w:val="0"/>
              <w:jc w:val="center"/>
              <w:rPr>
                <w:sz w:val="22"/>
                <w:szCs w:val="22"/>
              </w:rPr>
            </w:pPr>
            <w:r w:rsidRPr="00783994">
              <w:rPr>
                <w:sz w:val="22"/>
                <w:szCs w:val="22"/>
              </w:rPr>
              <w:t>4</w:t>
            </w:r>
          </w:p>
        </w:tc>
        <w:tc>
          <w:tcPr>
            <w:tcW w:w="1229" w:type="dxa"/>
          </w:tcPr>
          <w:p w:rsidR="00C30DC1" w:rsidRPr="00783994" w:rsidRDefault="00C30DC1" w:rsidP="00783994">
            <w:pPr>
              <w:autoSpaceDE w:val="0"/>
              <w:autoSpaceDN w:val="0"/>
              <w:adjustRightInd w:val="0"/>
              <w:jc w:val="center"/>
              <w:rPr>
                <w:sz w:val="22"/>
                <w:szCs w:val="22"/>
              </w:rPr>
            </w:pPr>
            <w:r w:rsidRPr="00783994">
              <w:rPr>
                <w:sz w:val="22"/>
                <w:szCs w:val="22"/>
              </w:rPr>
              <w:t>5</w:t>
            </w:r>
          </w:p>
        </w:tc>
        <w:tc>
          <w:tcPr>
            <w:tcW w:w="1054" w:type="dxa"/>
          </w:tcPr>
          <w:p w:rsidR="00C30DC1" w:rsidRPr="00783994" w:rsidRDefault="00C30DC1" w:rsidP="00783994">
            <w:pPr>
              <w:autoSpaceDE w:val="0"/>
              <w:autoSpaceDN w:val="0"/>
              <w:adjustRightInd w:val="0"/>
              <w:jc w:val="center"/>
              <w:rPr>
                <w:sz w:val="22"/>
                <w:szCs w:val="22"/>
              </w:rPr>
            </w:pPr>
            <w:r w:rsidRPr="00783994">
              <w:rPr>
                <w:sz w:val="22"/>
                <w:szCs w:val="22"/>
              </w:rPr>
              <w:t>6</w:t>
            </w:r>
          </w:p>
        </w:tc>
        <w:tc>
          <w:tcPr>
            <w:tcW w:w="1054" w:type="dxa"/>
          </w:tcPr>
          <w:p w:rsidR="00C30DC1" w:rsidRPr="00783994" w:rsidRDefault="00C30DC1" w:rsidP="00783994">
            <w:pPr>
              <w:autoSpaceDE w:val="0"/>
              <w:autoSpaceDN w:val="0"/>
              <w:adjustRightInd w:val="0"/>
              <w:jc w:val="center"/>
              <w:rPr>
                <w:sz w:val="22"/>
                <w:szCs w:val="22"/>
              </w:rPr>
            </w:pPr>
            <w:r w:rsidRPr="00783994">
              <w:rPr>
                <w:sz w:val="22"/>
                <w:szCs w:val="22"/>
              </w:rPr>
              <w:t>7</w:t>
            </w:r>
          </w:p>
        </w:tc>
        <w:tc>
          <w:tcPr>
            <w:tcW w:w="1054" w:type="dxa"/>
          </w:tcPr>
          <w:p w:rsidR="00C30DC1" w:rsidRPr="00783994" w:rsidRDefault="00C30DC1" w:rsidP="00783994">
            <w:pPr>
              <w:autoSpaceDE w:val="0"/>
              <w:autoSpaceDN w:val="0"/>
              <w:adjustRightInd w:val="0"/>
              <w:jc w:val="center"/>
              <w:rPr>
                <w:sz w:val="22"/>
                <w:szCs w:val="22"/>
              </w:rPr>
            </w:pPr>
            <w:r w:rsidRPr="00783994">
              <w:rPr>
                <w:sz w:val="22"/>
                <w:szCs w:val="22"/>
              </w:rPr>
              <w:t>8</w:t>
            </w:r>
          </w:p>
        </w:tc>
        <w:tc>
          <w:tcPr>
            <w:tcW w:w="1054" w:type="dxa"/>
          </w:tcPr>
          <w:p w:rsidR="00C30DC1" w:rsidRPr="00783994" w:rsidRDefault="00C30DC1" w:rsidP="00783994">
            <w:pPr>
              <w:autoSpaceDE w:val="0"/>
              <w:autoSpaceDN w:val="0"/>
              <w:adjustRightInd w:val="0"/>
              <w:jc w:val="center"/>
              <w:rPr>
                <w:sz w:val="22"/>
                <w:szCs w:val="22"/>
              </w:rPr>
            </w:pPr>
            <w:r w:rsidRPr="00783994">
              <w:rPr>
                <w:sz w:val="22"/>
                <w:szCs w:val="22"/>
              </w:rPr>
              <w:t>9</w:t>
            </w:r>
          </w:p>
        </w:tc>
        <w:tc>
          <w:tcPr>
            <w:tcW w:w="1054" w:type="dxa"/>
          </w:tcPr>
          <w:p w:rsidR="00C30DC1" w:rsidRPr="00783994" w:rsidRDefault="00C30DC1" w:rsidP="00783994">
            <w:pPr>
              <w:autoSpaceDE w:val="0"/>
              <w:autoSpaceDN w:val="0"/>
              <w:adjustRightInd w:val="0"/>
              <w:jc w:val="center"/>
              <w:rPr>
                <w:sz w:val="22"/>
                <w:szCs w:val="22"/>
              </w:rPr>
            </w:pPr>
            <w:r w:rsidRPr="00783994">
              <w:rPr>
                <w:sz w:val="22"/>
                <w:szCs w:val="22"/>
              </w:rPr>
              <w:t>10</w:t>
            </w:r>
          </w:p>
        </w:tc>
        <w:tc>
          <w:tcPr>
            <w:tcW w:w="1054" w:type="dxa"/>
          </w:tcPr>
          <w:p w:rsidR="00C30DC1" w:rsidRPr="00783994" w:rsidRDefault="00C30DC1" w:rsidP="00783994">
            <w:pPr>
              <w:autoSpaceDE w:val="0"/>
              <w:autoSpaceDN w:val="0"/>
              <w:adjustRightInd w:val="0"/>
              <w:jc w:val="center"/>
              <w:rPr>
                <w:sz w:val="22"/>
                <w:szCs w:val="22"/>
              </w:rPr>
            </w:pPr>
            <w:r w:rsidRPr="00783994">
              <w:rPr>
                <w:sz w:val="22"/>
                <w:szCs w:val="22"/>
              </w:rPr>
              <w:t>11</w:t>
            </w:r>
          </w:p>
        </w:tc>
      </w:tr>
      <w:tr w:rsidR="00C30DC1" w:rsidRPr="00783994" w:rsidTr="00487F04">
        <w:tc>
          <w:tcPr>
            <w:tcW w:w="1580" w:type="dxa"/>
            <w:vMerge w:val="restart"/>
          </w:tcPr>
          <w:p w:rsidR="00C30DC1" w:rsidRPr="00783994" w:rsidRDefault="00C30DC1" w:rsidP="00783994">
            <w:pPr>
              <w:autoSpaceDE w:val="0"/>
              <w:autoSpaceDN w:val="0"/>
              <w:adjustRightInd w:val="0"/>
              <w:rPr>
                <w:sz w:val="22"/>
                <w:szCs w:val="22"/>
              </w:rPr>
            </w:pPr>
            <w:r w:rsidRPr="00783994">
              <w:rPr>
                <w:sz w:val="22"/>
                <w:szCs w:val="22"/>
              </w:rPr>
              <w:t xml:space="preserve">Государст-венная </w:t>
            </w:r>
            <w:r w:rsidRPr="00783994">
              <w:rPr>
                <w:sz w:val="22"/>
                <w:szCs w:val="22"/>
              </w:rPr>
              <w:br/>
              <w:t>программа</w:t>
            </w:r>
          </w:p>
        </w:tc>
        <w:tc>
          <w:tcPr>
            <w:tcW w:w="2625" w:type="dxa"/>
            <w:vMerge w:val="restart"/>
          </w:tcPr>
          <w:p w:rsidR="00C30DC1" w:rsidRPr="00783994" w:rsidRDefault="00C30DC1" w:rsidP="00783994">
            <w:pPr>
              <w:autoSpaceDE w:val="0"/>
              <w:autoSpaceDN w:val="0"/>
              <w:adjustRightInd w:val="0"/>
              <w:rPr>
                <w:sz w:val="22"/>
                <w:szCs w:val="22"/>
              </w:rPr>
            </w:pPr>
            <w:r w:rsidRPr="00783994">
              <w:rPr>
                <w:sz w:val="22"/>
                <w:szCs w:val="22"/>
              </w:rPr>
              <w:t>«Охрана окружающей среды и рациональное природопользование»</w:t>
            </w:r>
          </w:p>
        </w:tc>
        <w:tc>
          <w:tcPr>
            <w:tcW w:w="2101" w:type="dxa"/>
          </w:tcPr>
          <w:p w:rsidR="00C30DC1" w:rsidRPr="00783994" w:rsidRDefault="00C30DC1" w:rsidP="00783994">
            <w:pPr>
              <w:autoSpaceDE w:val="0"/>
              <w:autoSpaceDN w:val="0"/>
              <w:adjustRightInd w:val="0"/>
              <w:rPr>
                <w:sz w:val="22"/>
                <w:szCs w:val="22"/>
              </w:rPr>
            </w:pPr>
            <w:r w:rsidRPr="00783994">
              <w:rPr>
                <w:sz w:val="22"/>
                <w:szCs w:val="22"/>
              </w:rPr>
              <w:t xml:space="preserve">всего </w:t>
            </w:r>
          </w:p>
        </w:tc>
        <w:tc>
          <w:tcPr>
            <w:tcW w:w="1403" w:type="dxa"/>
          </w:tcPr>
          <w:p w:rsidR="00C30DC1" w:rsidRPr="00783994" w:rsidRDefault="00C30DC1" w:rsidP="00783994">
            <w:pPr>
              <w:jc w:val="center"/>
              <w:rPr>
                <w:sz w:val="22"/>
                <w:szCs w:val="22"/>
              </w:rPr>
            </w:pPr>
            <w:r w:rsidRPr="00783994">
              <w:rPr>
                <w:sz w:val="22"/>
                <w:szCs w:val="22"/>
              </w:rPr>
              <w:t>11 057 181,8</w:t>
            </w:r>
          </w:p>
        </w:tc>
        <w:tc>
          <w:tcPr>
            <w:tcW w:w="1229" w:type="dxa"/>
          </w:tcPr>
          <w:p w:rsidR="00C30DC1" w:rsidRPr="00783994" w:rsidRDefault="00C30DC1" w:rsidP="00783994">
            <w:pPr>
              <w:rPr>
                <w:sz w:val="22"/>
                <w:szCs w:val="22"/>
              </w:rPr>
            </w:pPr>
            <w:r w:rsidRPr="00783994">
              <w:rPr>
                <w:sz w:val="22"/>
                <w:szCs w:val="22"/>
              </w:rPr>
              <w:t>4 144 306,3</w:t>
            </w:r>
          </w:p>
        </w:tc>
        <w:tc>
          <w:tcPr>
            <w:tcW w:w="1054" w:type="dxa"/>
          </w:tcPr>
          <w:p w:rsidR="00C30DC1" w:rsidRPr="00783994" w:rsidRDefault="00C30DC1" w:rsidP="00783994">
            <w:pPr>
              <w:rPr>
                <w:spacing w:val="-10"/>
                <w:sz w:val="22"/>
                <w:szCs w:val="22"/>
              </w:rPr>
            </w:pPr>
            <w:r w:rsidRPr="00783994">
              <w:rPr>
                <w:spacing w:val="-10"/>
                <w:sz w:val="22"/>
                <w:szCs w:val="22"/>
              </w:rPr>
              <w:t>1 043 024,3</w:t>
            </w:r>
          </w:p>
        </w:tc>
        <w:tc>
          <w:tcPr>
            <w:tcW w:w="1054" w:type="dxa"/>
          </w:tcPr>
          <w:p w:rsidR="00C30DC1" w:rsidRPr="00783994" w:rsidRDefault="00C30DC1" w:rsidP="00783994">
            <w:pPr>
              <w:rPr>
                <w:spacing w:val="-10"/>
                <w:sz w:val="22"/>
                <w:szCs w:val="22"/>
              </w:rPr>
            </w:pPr>
            <w:r w:rsidRPr="00783994">
              <w:rPr>
                <w:spacing w:val="-10"/>
                <w:sz w:val="22"/>
                <w:szCs w:val="22"/>
              </w:rPr>
              <w:t>1 513 879,5</w:t>
            </w:r>
          </w:p>
        </w:tc>
        <w:tc>
          <w:tcPr>
            <w:tcW w:w="1054" w:type="dxa"/>
          </w:tcPr>
          <w:p w:rsidR="00C30DC1" w:rsidRPr="00783994" w:rsidRDefault="00C30DC1" w:rsidP="00783994">
            <w:pPr>
              <w:rPr>
                <w:spacing w:val="-10"/>
                <w:sz w:val="22"/>
                <w:szCs w:val="22"/>
              </w:rPr>
            </w:pPr>
            <w:r w:rsidRPr="00783994">
              <w:rPr>
                <w:spacing w:val="-10"/>
                <w:sz w:val="22"/>
                <w:szCs w:val="22"/>
              </w:rPr>
              <w:t>1 255 589,8</w:t>
            </w:r>
          </w:p>
        </w:tc>
        <w:tc>
          <w:tcPr>
            <w:tcW w:w="1054" w:type="dxa"/>
          </w:tcPr>
          <w:p w:rsidR="00C30DC1" w:rsidRPr="00783994" w:rsidRDefault="00C30DC1" w:rsidP="00783994">
            <w:pPr>
              <w:rPr>
                <w:spacing w:val="-10"/>
                <w:sz w:val="22"/>
                <w:szCs w:val="22"/>
              </w:rPr>
            </w:pPr>
            <w:r w:rsidRPr="00783994">
              <w:rPr>
                <w:spacing w:val="-10"/>
                <w:sz w:val="22"/>
                <w:szCs w:val="22"/>
              </w:rPr>
              <w:t>1 689 960,2</w:t>
            </w:r>
          </w:p>
        </w:tc>
        <w:tc>
          <w:tcPr>
            <w:tcW w:w="1054" w:type="dxa"/>
          </w:tcPr>
          <w:p w:rsidR="00C30DC1" w:rsidRPr="00783994" w:rsidRDefault="00C30DC1" w:rsidP="00783994">
            <w:pPr>
              <w:rPr>
                <w:sz w:val="22"/>
                <w:szCs w:val="22"/>
              </w:rPr>
            </w:pPr>
            <w:r w:rsidRPr="00783994">
              <w:rPr>
                <w:sz w:val="22"/>
                <w:szCs w:val="22"/>
              </w:rPr>
              <w:t>703 479,4</w:t>
            </w:r>
          </w:p>
        </w:tc>
        <w:tc>
          <w:tcPr>
            <w:tcW w:w="1054" w:type="dxa"/>
          </w:tcPr>
          <w:p w:rsidR="00C30DC1" w:rsidRPr="00783994" w:rsidRDefault="00C30DC1" w:rsidP="00783994">
            <w:pPr>
              <w:rPr>
                <w:sz w:val="22"/>
                <w:szCs w:val="22"/>
              </w:rPr>
            </w:pPr>
            <w:r w:rsidRPr="00783994">
              <w:rPr>
                <w:sz w:val="22"/>
                <w:szCs w:val="22"/>
              </w:rPr>
              <w:t>706 942,3</w:t>
            </w:r>
          </w:p>
        </w:tc>
      </w:tr>
      <w:tr w:rsidR="00C30DC1" w:rsidRPr="00783994" w:rsidTr="00487F04">
        <w:tc>
          <w:tcPr>
            <w:tcW w:w="1580" w:type="dxa"/>
            <w:vMerge/>
            <w:vAlign w:val="center"/>
          </w:tcPr>
          <w:p w:rsidR="00C30DC1" w:rsidRPr="00783994" w:rsidRDefault="00C30DC1" w:rsidP="00783994">
            <w:pPr>
              <w:rPr>
                <w:sz w:val="22"/>
                <w:szCs w:val="22"/>
              </w:rPr>
            </w:pPr>
          </w:p>
        </w:tc>
        <w:tc>
          <w:tcPr>
            <w:tcW w:w="2625" w:type="dxa"/>
            <w:vMerge/>
            <w:vAlign w:val="center"/>
          </w:tcPr>
          <w:p w:rsidR="00C30DC1" w:rsidRPr="00783994" w:rsidRDefault="00C30DC1" w:rsidP="00783994">
            <w:pPr>
              <w:rPr>
                <w:sz w:val="22"/>
                <w:szCs w:val="22"/>
              </w:rPr>
            </w:pPr>
          </w:p>
        </w:tc>
        <w:tc>
          <w:tcPr>
            <w:tcW w:w="2101" w:type="dxa"/>
          </w:tcPr>
          <w:p w:rsidR="00C30DC1" w:rsidRPr="00783994" w:rsidRDefault="00C30DC1" w:rsidP="00783994">
            <w:pPr>
              <w:autoSpaceDE w:val="0"/>
              <w:autoSpaceDN w:val="0"/>
              <w:adjustRightInd w:val="0"/>
              <w:rPr>
                <w:sz w:val="22"/>
                <w:szCs w:val="22"/>
              </w:rPr>
            </w:pPr>
            <w:r w:rsidRPr="00783994">
              <w:rPr>
                <w:sz w:val="22"/>
                <w:szCs w:val="22"/>
              </w:rPr>
              <w:t>областной бюджет</w:t>
            </w:r>
          </w:p>
        </w:tc>
        <w:tc>
          <w:tcPr>
            <w:tcW w:w="1403" w:type="dxa"/>
          </w:tcPr>
          <w:p w:rsidR="00C30DC1" w:rsidRPr="00783994" w:rsidRDefault="00C30DC1" w:rsidP="00783994">
            <w:pPr>
              <w:jc w:val="center"/>
              <w:rPr>
                <w:sz w:val="22"/>
                <w:szCs w:val="22"/>
              </w:rPr>
            </w:pPr>
            <w:r w:rsidRPr="00783994">
              <w:rPr>
                <w:sz w:val="22"/>
                <w:szCs w:val="22"/>
              </w:rPr>
              <w:t>4 341 748,8</w:t>
            </w:r>
          </w:p>
        </w:tc>
        <w:tc>
          <w:tcPr>
            <w:tcW w:w="1229" w:type="dxa"/>
          </w:tcPr>
          <w:p w:rsidR="00C30DC1" w:rsidRPr="00783994" w:rsidRDefault="00C30DC1" w:rsidP="00783994">
            <w:pPr>
              <w:jc w:val="center"/>
              <w:rPr>
                <w:sz w:val="22"/>
                <w:szCs w:val="22"/>
              </w:rPr>
            </w:pPr>
            <w:r w:rsidRPr="00783994">
              <w:rPr>
                <w:sz w:val="22"/>
                <w:szCs w:val="22"/>
              </w:rPr>
              <w:t>713 569,3</w:t>
            </w:r>
          </w:p>
        </w:tc>
        <w:tc>
          <w:tcPr>
            <w:tcW w:w="1054" w:type="dxa"/>
          </w:tcPr>
          <w:p w:rsidR="00C30DC1" w:rsidRPr="00783994" w:rsidRDefault="00C30DC1" w:rsidP="00783994">
            <w:pPr>
              <w:jc w:val="center"/>
              <w:rPr>
                <w:sz w:val="22"/>
                <w:szCs w:val="22"/>
              </w:rPr>
            </w:pPr>
            <w:r w:rsidRPr="00783994">
              <w:rPr>
                <w:sz w:val="22"/>
                <w:szCs w:val="22"/>
              </w:rPr>
              <w:t>543 424,5</w:t>
            </w:r>
          </w:p>
        </w:tc>
        <w:tc>
          <w:tcPr>
            <w:tcW w:w="1054" w:type="dxa"/>
          </w:tcPr>
          <w:p w:rsidR="00C30DC1" w:rsidRPr="00783994" w:rsidRDefault="00C30DC1" w:rsidP="00783994">
            <w:pPr>
              <w:jc w:val="center"/>
              <w:rPr>
                <w:sz w:val="22"/>
                <w:szCs w:val="22"/>
              </w:rPr>
            </w:pPr>
            <w:r w:rsidRPr="00783994">
              <w:rPr>
                <w:sz w:val="22"/>
                <w:szCs w:val="22"/>
              </w:rPr>
              <w:t>434 516,1</w:t>
            </w:r>
          </w:p>
        </w:tc>
        <w:tc>
          <w:tcPr>
            <w:tcW w:w="1054" w:type="dxa"/>
          </w:tcPr>
          <w:p w:rsidR="00C30DC1" w:rsidRPr="00783994" w:rsidRDefault="00C30DC1" w:rsidP="00783994">
            <w:pPr>
              <w:jc w:val="center"/>
              <w:rPr>
                <w:sz w:val="22"/>
                <w:szCs w:val="22"/>
              </w:rPr>
            </w:pPr>
            <w:r w:rsidRPr="00783994">
              <w:rPr>
                <w:sz w:val="22"/>
                <w:szCs w:val="22"/>
              </w:rPr>
              <w:t>417 665,8</w:t>
            </w:r>
          </w:p>
        </w:tc>
        <w:tc>
          <w:tcPr>
            <w:tcW w:w="1054" w:type="dxa"/>
          </w:tcPr>
          <w:p w:rsidR="00C30DC1" w:rsidRPr="00783994" w:rsidRDefault="00C30DC1" w:rsidP="00783994">
            <w:pPr>
              <w:jc w:val="center"/>
              <w:rPr>
                <w:sz w:val="22"/>
                <w:szCs w:val="22"/>
              </w:rPr>
            </w:pPr>
            <w:r w:rsidRPr="00783994">
              <w:rPr>
                <w:sz w:val="22"/>
                <w:szCs w:val="22"/>
              </w:rPr>
              <w:t>836 154,6</w:t>
            </w:r>
          </w:p>
        </w:tc>
        <w:tc>
          <w:tcPr>
            <w:tcW w:w="1054" w:type="dxa"/>
          </w:tcPr>
          <w:p w:rsidR="00C30DC1" w:rsidRPr="00783994" w:rsidRDefault="00C30DC1" w:rsidP="00783994">
            <w:pPr>
              <w:jc w:val="center"/>
              <w:rPr>
                <w:sz w:val="22"/>
                <w:szCs w:val="22"/>
              </w:rPr>
            </w:pPr>
            <w:r w:rsidRPr="00783994">
              <w:rPr>
                <w:sz w:val="22"/>
                <w:szCs w:val="22"/>
              </w:rPr>
              <w:t>696 477,8</w:t>
            </w:r>
          </w:p>
        </w:tc>
        <w:tc>
          <w:tcPr>
            <w:tcW w:w="1054" w:type="dxa"/>
          </w:tcPr>
          <w:p w:rsidR="00C30DC1" w:rsidRPr="00783994" w:rsidRDefault="00C30DC1" w:rsidP="00783994">
            <w:pPr>
              <w:jc w:val="center"/>
              <w:rPr>
                <w:sz w:val="22"/>
                <w:szCs w:val="22"/>
              </w:rPr>
            </w:pPr>
            <w:r w:rsidRPr="00783994">
              <w:rPr>
                <w:sz w:val="22"/>
                <w:szCs w:val="22"/>
              </w:rPr>
              <w:t>699 940,7</w:t>
            </w:r>
          </w:p>
        </w:tc>
      </w:tr>
      <w:tr w:rsidR="00C30DC1" w:rsidRPr="00783994" w:rsidTr="00487F04">
        <w:tc>
          <w:tcPr>
            <w:tcW w:w="1580" w:type="dxa"/>
            <w:vMerge/>
            <w:vAlign w:val="center"/>
          </w:tcPr>
          <w:p w:rsidR="00C30DC1" w:rsidRPr="00783994" w:rsidRDefault="00C30DC1" w:rsidP="00783994">
            <w:pPr>
              <w:rPr>
                <w:sz w:val="22"/>
                <w:szCs w:val="22"/>
              </w:rPr>
            </w:pPr>
          </w:p>
        </w:tc>
        <w:tc>
          <w:tcPr>
            <w:tcW w:w="2625" w:type="dxa"/>
            <w:vMerge/>
            <w:vAlign w:val="center"/>
          </w:tcPr>
          <w:p w:rsidR="00C30DC1" w:rsidRPr="00783994" w:rsidRDefault="00C30DC1" w:rsidP="00783994">
            <w:pPr>
              <w:rPr>
                <w:sz w:val="22"/>
                <w:szCs w:val="22"/>
              </w:rPr>
            </w:pPr>
          </w:p>
        </w:tc>
        <w:tc>
          <w:tcPr>
            <w:tcW w:w="2101" w:type="dxa"/>
          </w:tcPr>
          <w:p w:rsidR="00C30DC1" w:rsidRPr="00783994" w:rsidRDefault="00C30DC1" w:rsidP="00783994">
            <w:pPr>
              <w:autoSpaceDE w:val="0"/>
              <w:autoSpaceDN w:val="0"/>
              <w:adjustRightInd w:val="0"/>
              <w:rPr>
                <w:sz w:val="22"/>
                <w:szCs w:val="22"/>
              </w:rPr>
            </w:pPr>
            <w:r w:rsidRPr="00783994">
              <w:rPr>
                <w:sz w:val="22"/>
                <w:szCs w:val="22"/>
              </w:rPr>
              <w:t>безвозмездные поступления в областной бюджет</w:t>
            </w:r>
          </w:p>
        </w:tc>
        <w:tc>
          <w:tcPr>
            <w:tcW w:w="1403" w:type="dxa"/>
          </w:tcPr>
          <w:p w:rsidR="00C30DC1" w:rsidRPr="00783994" w:rsidRDefault="00C30DC1" w:rsidP="00783994">
            <w:pPr>
              <w:jc w:val="center"/>
              <w:rPr>
                <w:sz w:val="22"/>
                <w:szCs w:val="22"/>
              </w:rPr>
            </w:pPr>
            <w:r w:rsidRPr="00783994">
              <w:rPr>
                <w:sz w:val="22"/>
                <w:szCs w:val="22"/>
              </w:rPr>
              <w:t>1 152 295,7</w:t>
            </w:r>
          </w:p>
        </w:tc>
        <w:tc>
          <w:tcPr>
            <w:tcW w:w="1229" w:type="dxa"/>
          </w:tcPr>
          <w:p w:rsidR="00C30DC1" w:rsidRPr="00783994" w:rsidRDefault="00C30DC1" w:rsidP="00783994">
            <w:pPr>
              <w:jc w:val="center"/>
              <w:rPr>
                <w:sz w:val="22"/>
                <w:szCs w:val="22"/>
              </w:rPr>
            </w:pPr>
            <w:r w:rsidRPr="00783994">
              <w:rPr>
                <w:sz w:val="22"/>
                <w:szCs w:val="22"/>
              </w:rPr>
              <w:t>434 382,0</w:t>
            </w:r>
          </w:p>
        </w:tc>
        <w:tc>
          <w:tcPr>
            <w:tcW w:w="1054" w:type="dxa"/>
          </w:tcPr>
          <w:p w:rsidR="00C30DC1" w:rsidRPr="00783994" w:rsidRDefault="00C30DC1" w:rsidP="00783994">
            <w:pPr>
              <w:jc w:val="center"/>
              <w:rPr>
                <w:sz w:val="22"/>
                <w:szCs w:val="22"/>
              </w:rPr>
            </w:pPr>
            <w:r w:rsidRPr="00783994">
              <w:rPr>
                <w:sz w:val="22"/>
                <w:szCs w:val="22"/>
              </w:rPr>
              <w:t>483 518,1</w:t>
            </w:r>
          </w:p>
        </w:tc>
        <w:tc>
          <w:tcPr>
            <w:tcW w:w="1054" w:type="dxa"/>
          </w:tcPr>
          <w:p w:rsidR="00C30DC1" w:rsidRPr="00783994" w:rsidRDefault="00C30DC1" w:rsidP="00783994">
            <w:pPr>
              <w:jc w:val="center"/>
              <w:rPr>
                <w:sz w:val="22"/>
                <w:szCs w:val="22"/>
              </w:rPr>
            </w:pPr>
            <w:r w:rsidRPr="00783994">
              <w:rPr>
                <w:sz w:val="22"/>
                <w:szCs w:val="22"/>
              </w:rPr>
              <w:t>234 395,6</w:t>
            </w:r>
          </w:p>
        </w:tc>
        <w:tc>
          <w:tcPr>
            <w:tcW w:w="1054" w:type="dxa"/>
          </w:tcPr>
          <w:p w:rsidR="00C30DC1" w:rsidRPr="00783994" w:rsidRDefault="00C30DC1" w:rsidP="00783994">
            <w:pPr>
              <w:jc w:val="center"/>
              <w:rPr>
                <w:sz w:val="22"/>
                <w:szCs w:val="22"/>
              </w:rPr>
            </w:pPr>
            <w:r w:rsidRPr="00783994">
              <w:rPr>
                <w:sz w:val="22"/>
                <w:szCs w:val="22"/>
              </w:rPr>
              <w:t>–</w:t>
            </w:r>
          </w:p>
        </w:tc>
        <w:tc>
          <w:tcPr>
            <w:tcW w:w="1054" w:type="dxa"/>
          </w:tcPr>
          <w:p w:rsidR="00C30DC1" w:rsidRPr="00783994" w:rsidRDefault="00C30DC1" w:rsidP="00783994">
            <w:pPr>
              <w:jc w:val="center"/>
              <w:rPr>
                <w:sz w:val="22"/>
                <w:szCs w:val="22"/>
              </w:rPr>
            </w:pPr>
            <w:r w:rsidRPr="00783994">
              <w:rPr>
                <w:sz w:val="22"/>
                <w:szCs w:val="22"/>
              </w:rPr>
              <w:t>–</w:t>
            </w:r>
          </w:p>
        </w:tc>
        <w:tc>
          <w:tcPr>
            <w:tcW w:w="1054" w:type="dxa"/>
          </w:tcPr>
          <w:p w:rsidR="00C30DC1" w:rsidRPr="00783994" w:rsidRDefault="00C30DC1" w:rsidP="00783994">
            <w:pPr>
              <w:jc w:val="center"/>
              <w:rPr>
                <w:sz w:val="22"/>
                <w:szCs w:val="22"/>
              </w:rPr>
            </w:pPr>
            <w:r w:rsidRPr="00783994">
              <w:rPr>
                <w:sz w:val="22"/>
                <w:szCs w:val="22"/>
              </w:rPr>
              <w:t>–</w:t>
            </w:r>
          </w:p>
        </w:tc>
        <w:tc>
          <w:tcPr>
            <w:tcW w:w="1054" w:type="dxa"/>
          </w:tcPr>
          <w:p w:rsidR="00C30DC1" w:rsidRPr="00783994" w:rsidRDefault="00C30DC1" w:rsidP="00783994">
            <w:pPr>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783994">
            <w:pPr>
              <w:rPr>
                <w:sz w:val="22"/>
                <w:szCs w:val="22"/>
              </w:rPr>
            </w:pPr>
          </w:p>
        </w:tc>
        <w:tc>
          <w:tcPr>
            <w:tcW w:w="2625" w:type="dxa"/>
            <w:vMerge/>
            <w:vAlign w:val="center"/>
          </w:tcPr>
          <w:p w:rsidR="00C30DC1" w:rsidRPr="00783994" w:rsidRDefault="00C30DC1" w:rsidP="00783994">
            <w:pPr>
              <w:rPr>
                <w:sz w:val="22"/>
                <w:szCs w:val="22"/>
              </w:rPr>
            </w:pPr>
          </w:p>
        </w:tc>
        <w:tc>
          <w:tcPr>
            <w:tcW w:w="2101" w:type="dxa"/>
          </w:tcPr>
          <w:p w:rsidR="00C30DC1" w:rsidRPr="00783994" w:rsidRDefault="00C30DC1" w:rsidP="00783994">
            <w:pPr>
              <w:autoSpaceDE w:val="0"/>
              <w:autoSpaceDN w:val="0"/>
              <w:adjustRightInd w:val="0"/>
              <w:rPr>
                <w:sz w:val="22"/>
                <w:szCs w:val="22"/>
              </w:rPr>
            </w:pPr>
            <w:r w:rsidRPr="00783994">
              <w:rPr>
                <w:sz w:val="22"/>
                <w:szCs w:val="22"/>
              </w:rPr>
              <w:t>в том числе за счет средств</w:t>
            </w:r>
          </w:p>
        </w:tc>
        <w:tc>
          <w:tcPr>
            <w:tcW w:w="1403" w:type="dxa"/>
          </w:tcPr>
          <w:p w:rsidR="00C30DC1" w:rsidRPr="00783994" w:rsidRDefault="00C30DC1" w:rsidP="00783994">
            <w:pPr>
              <w:ind w:right="-57"/>
              <w:jc w:val="center"/>
              <w:rPr>
                <w:sz w:val="22"/>
                <w:szCs w:val="22"/>
              </w:rPr>
            </w:pPr>
          </w:p>
        </w:tc>
        <w:tc>
          <w:tcPr>
            <w:tcW w:w="1229" w:type="dxa"/>
          </w:tcPr>
          <w:p w:rsidR="00C30DC1" w:rsidRPr="00783994" w:rsidRDefault="00C30DC1" w:rsidP="00783994">
            <w:pPr>
              <w:ind w:right="-57"/>
              <w:jc w:val="center"/>
              <w:rPr>
                <w:sz w:val="22"/>
                <w:szCs w:val="22"/>
              </w:rPr>
            </w:pPr>
          </w:p>
        </w:tc>
        <w:tc>
          <w:tcPr>
            <w:tcW w:w="1054" w:type="dxa"/>
          </w:tcPr>
          <w:p w:rsidR="00C30DC1" w:rsidRPr="00783994" w:rsidRDefault="00C30DC1" w:rsidP="00783994">
            <w:pPr>
              <w:jc w:val="center"/>
              <w:rPr>
                <w:sz w:val="22"/>
                <w:szCs w:val="22"/>
              </w:rPr>
            </w:pPr>
          </w:p>
        </w:tc>
        <w:tc>
          <w:tcPr>
            <w:tcW w:w="1054" w:type="dxa"/>
          </w:tcPr>
          <w:p w:rsidR="00C30DC1" w:rsidRPr="00783994" w:rsidRDefault="00C30DC1" w:rsidP="00783994">
            <w:pPr>
              <w:jc w:val="center"/>
              <w:rPr>
                <w:sz w:val="22"/>
                <w:szCs w:val="22"/>
              </w:rPr>
            </w:pPr>
          </w:p>
        </w:tc>
        <w:tc>
          <w:tcPr>
            <w:tcW w:w="1054" w:type="dxa"/>
          </w:tcPr>
          <w:p w:rsidR="00C30DC1" w:rsidRPr="00783994" w:rsidRDefault="00C30DC1" w:rsidP="00783994">
            <w:pPr>
              <w:jc w:val="center"/>
              <w:rPr>
                <w:sz w:val="22"/>
                <w:szCs w:val="22"/>
              </w:rPr>
            </w:pPr>
          </w:p>
        </w:tc>
        <w:tc>
          <w:tcPr>
            <w:tcW w:w="1054" w:type="dxa"/>
          </w:tcPr>
          <w:p w:rsidR="00C30DC1" w:rsidRPr="00783994" w:rsidRDefault="00C30DC1" w:rsidP="00783994">
            <w:pPr>
              <w:jc w:val="center"/>
              <w:rPr>
                <w:sz w:val="22"/>
                <w:szCs w:val="22"/>
              </w:rPr>
            </w:pPr>
          </w:p>
        </w:tc>
        <w:tc>
          <w:tcPr>
            <w:tcW w:w="1054" w:type="dxa"/>
          </w:tcPr>
          <w:p w:rsidR="00C30DC1" w:rsidRPr="00783994" w:rsidRDefault="00C30DC1" w:rsidP="00783994">
            <w:pPr>
              <w:jc w:val="center"/>
              <w:rPr>
                <w:sz w:val="22"/>
                <w:szCs w:val="22"/>
              </w:rPr>
            </w:pPr>
          </w:p>
        </w:tc>
        <w:tc>
          <w:tcPr>
            <w:tcW w:w="1054" w:type="dxa"/>
          </w:tcPr>
          <w:p w:rsidR="00C30DC1" w:rsidRPr="00783994" w:rsidRDefault="00C30DC1" w:rsidP="00783994">
            <w:pPr>
              <w:jc w:val="center"/>
              <w:rPr>
                <w:sz w:val="22"/>
                <w:szCs w:val="22"/>
              </w:rPr>
            </w:pPr>
          </w:p>
        </w:tc>
      </w:tr>
      <w:tr w:rsidR="00C30DC1" w:rsidRPr="00783994" w:rsidTr="00487F04">
        <w:tc>
          <w:tcPr>
            <w:tcW w:w="1580" w:type="dxa"/>
            <w:vMerge/>
            <w:vAlign w:val="center"/>
          </w:tcPr>
          <w:p w:rsidR="00C30DC1" w:rsidRPr="00783994" w:rsidRDefault="00C30DC1" w:rsidP="00783994">
            <w:pPr>
              <w:rPr>
                <w:sz w:val="22"/>
                <w:szCs w:val="22"/>
              </w:rPr>
            </w:pPr>
          </w:p>
        </w:tc>
        <w:tc>
          <w:tcPr>
            <w:tcW w:w="2625" w:type="dxa"/>
            <w:vMerge/>
            <w:vAlign w:val="center"/>
          </w:tcPr>
          <w:p w:rsidR="00C30DC1" w:rsidRPr="00783994" w:rsidRDefault="00C30DC1" w:rsidP="00783994">
            <w:pPr>
              <w:rPr>
                <w:sz w:val="22"/>
                <w:szCs w:val="22"/>
              </w:rPr>
            </w:pPr>
          </w:p>
        </w:tc>
        <w:tc>
          <w:tcPr>
            <w:tcW w:w="2101" w:type="dxa"/>
          </w:tcPr>
          <w:p w:rsidR="00C30DC1" w:rsidRPr="00783994" w:rsidRDefault="00C30DC1" w:rsidP="00783994">
            <w:pPr>
              <w:autoSpaceDE w:val="0"/>
              <w:autoSpaceDN w:val="0"/>
              <w:adjustRightInd w:val="0"/>
              <w:rPr>
                <w:sz w:val="22"/>
                <w:szCs w:val="22"/>
              </w:rPr>
            </w:pPr>
            <w:r w:rsidRPr="00783994">
              <w:rPr>
                <w:sz w:val="22"/>
                <w:szCs w:val="22"/>
              </w:rPr>
              <w:t>федерального бюджета</w:t>
            </w:r>
          </w:p>
        </w:tc>
        <w:tc>
          <w:tcPr>
            <w:tcW w:w="1403" w:type="dxa"/>
          </w:tcPr>
          <w:p w:rsidR="00C30DC1" w:rsidRPr="00783994" w:rsidRDefault="00C30DC1" w:rsidP="00783994">
            <w:pPr>
              <w:jc w:val="center"/>
              <w:rPr>
                <w:sz w:val="22"/>
                <w:szCs w:val="22"/>
              </w:rPr>
            </w:pPr>
            <w:r w:rsidRPr="00783994">
              <w:rPr>
                <w:sz w:val="22"/>
                <w:szCs w:val="22"/>
              </w:rPr>
              <w:t>696 047,5</w:t>
            </w:r>
          </w:p>
        </w:tc>
        <w:tc>
          <w:tcPr>
            <w:tcW w:w="1229" w:type="dxa"/>
          </w:tcPr>
          <w:p w:rsidR="00C30DC1" w:rsidRPr="00783994" w:rsidRDefault="00C30DC1" w:rsidP="00783994">
            <w:pPr>
              <w:jc w:val="center"/>
              <w:rPr>
                <w:sz w:val="22"/>
                <w:szCs w:val="22"/>
              </w:rPr>
            </w:pPr>
            <w:r w:rsidRPr="00783994">
              <w:rPr>
                <w:sz w:val="22"/>
                <w:szCs w:val="22"/>
              </w:rPr>
              <w:t>231 605,0</w:t>
            </w:r>
          </w:p>
        </w:tc>
        <w:tc>
          <w:tcPr>
            <w:tcW w:w="1054" w:type="dxa"/>
          </w:tcPr>
          <w:p w:rsidR="00C30DC1" w:rsidRPr="00783994" w:rsidRDefault="00C30DC1" w:rsidP="00783994">
            <w:pPr>
              <w:jc w:val="center"/>
              <w:rPr>
                <w:sz w:val="22"/>
                <w:szCs w:val="22"/>
              </w:rPr>
            </w:pPr>
            <w:r w:rsidRPr="00783994">
              <w:rPr>
                <w:sz w:val="22"/>
                <w:szCs w:val="22"/>
              </w:rPr>
              <w:t>230 046,9</w:t>
            </w:r>
          </w:p>
        </w:tc>
        <w:tc>
          <w:tcPr>
            <w:tcW w:w="1054" w:type="dxa"/>
          </w:tcPr>
          <w:p w:rsidR="00C30DC1" w:rsidRPr="00783994" w:rsidRDefault="00C30DC1" w:rsidP="00783994">
            <w:pPr>
              <w:jc w:val="center"/>
              <w:rPr>
                <w:sz w:val="22"/>
                <w:szCs w:val="22"/>
              </w:rPr>
            </w:pPr>
            <w:r w:rsidRPr="00783994">
              <w:rPr>
                <w:sz w:val="22"/>
                <w:szCs w:val="22"/>
              </w:rPr>
              <w:t>234 395,6</w:t>
            </w:r>
          </w:p>
        </w:tc>
        <w:tc>
          <w:tcPr>
            <w:tcW w:w="1054" w:type="dxa"/>
          </w:tcPr>
          <w:p w:rsidR="00C30DC1" w:rsidRPr="00783994" w:rsidRDefault="00C30DC1" w:rsidP="00783994">
            <w:pPr>
              <w:jc w:val="center"/>
              <w:rPr>
                <w:sz w:val="22"/>
                <w:szCs w:val="22"/>
              </w:rPr>
            </w:pPr>
            <w:r w:rsidRPr="00783994">
              <w:rPr>
                <w:sz w:val="22"/>
                <w:szCs w:val="22"/>
              </w:rPr>
              <w:t>–</w:t>
            </w:r>
          </w:p>
        </w:tc>
        <w:tc>
          <w:tcPr>
            <w:tcW w:w="1054" w:type="dxa"/>
          </w:tcPr>
          <w:p w:rsidR="00C30DC1" w:rsidRPr="00783994" w:rsidRDefault="00C30DC1" w:rsidP="00783994">
            <w:pPr>
              <w:jc w:val="center"/>
              <w:rPr>
                <w:sz w:val="22"/>
                <w:szCs w:val="22"/>
              </w:rPr>
            </w:pPr>
            <w:r w:rsidRPr="00783994">
              <w:rPr>
                <w:sz w:val="22"/>
                <w:szCs w:val="22"/>
              </w:rPr>
              <w:t>–</w:t>
            </w:r>
          </w:p>
        </w:tc>
        <w:tc>
          <w:tcPr>
            <w:tcW w:w="1054" w:type="dxa"/>
          </w:tcPr>
          <w:p w:rsidR="00C30DC1" w:rsidRPr="00783994" w:rsidRDefault="00C30DC1" w:rsidP="00783994">
            <w:pPr>
              <w:jc w:val="center"/>
              <w:rPr>
                <w:sz w:val="22"/>
                <w:szCs w:val="22"/>
              </w:rPr>
            </w:pPr>
            <w:r w:rsidRPr="00783994">
              <w:rPr>
                <w:sz w:val="22"/>
                <w:szCs w:val="22"/>
              </w:rPr>
              <w:t>–</w:t>
            </w:r>
          </w:p>
        </w:tc>
        <w:tc>
          <w:tcPr>
            <w:tcW w:w="1054" w:type="dxa"/>
          </w:tcPr>
          <w:p w:rsidR="00C30DC1" w:rsidRPr="00783994" w:rsidRDefault="00C30DC1" w:rsidP="00783994">
            <w:pPr>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783994">
            <w:pPr>
              <w:rPr>
                <w:sz w:val="22"/>
                <w:szCs w:val="22"/>
              </w:rPr>
            </w:pPr>
          </w:p>
        </w:tc>
        <w:tc>
          <w:tcPr>
            <w:tcW w:w="2625" w:type="dxa"/>
            <w:vMerge/>
            <w:vAlign w:val="center"/>
          </w:tcPr>
          <w:p w:rsidR="00C30DC1" w:rsidRPr="00783994" w:rsidRDefault="00C30DC1" w:rsidP="00783994">
            <w:pPr>
              <w:rPr>
                <w:sz w:val="22"/>
                <w:szCs w:val="22"/>
              </w:rPr>
            </w:pPr>
          </w:p>
        </w:tc>
        <w:tc>
          <w:tcPr>
            <w:tcW w:w="2101" w:type="dxa"/>
          </w:tcPr>
          <w:p w:rsidR="00C30DC1" w:rsidRPr="00783994" w:rsidRDefault="00C30DC1" w:rsidP="00783994">
            <w:pPr>
              <w:autoSpaceDE w:val="0"/>
              <w:autoSpaceDN w:val="0"/>
              <w:adjustRightInd w:val="0"/>
              <w:rPr>
                <w:sz w:val="22"/>
                <w:szCs w:val="22"/>
              </w:rPr>
            </w:pPr>
            <w:r w:rsidRPr="00783994">
              <w:rPr>
                <w:sz w:val="22"/>
                <w:szCs w:val="22"/>
              </w:rPr>
              <w:t>Фонда содействия реформированию ЖКХ</w:t>
            </w:r>
          </w:p>
        </w:tc>
        <w:tc>
          <w:tcPr>
            <w:tcW w:w="1403" w:type="dxa"/>
          </w:tcPr>
          <w:p w:rsidR="00C30DC1" w:rsidRPr="00783994" w:rsidRDefault="00C30DC1" w:rsidP="00783994">
            <w:pPr>
              <w:jc w:val="center"/>
              <w:rPr>
                <w:sz w:val="22"/>
                <w:szCs w:val="22"/>
              </w:rPr>
            </w:pPr>
            <w:r w:rsidRPr="00783994">
              <w:rPr>
                <w:sz w:val="22"/>
                <w:szCs w:val="22"/>
              </w:rPr>
              <w:t>456 248,2</w:t>
            </w:r>
          </w:p>
        </w:tc>
        <w:tc>
          <w:tcPr>
            <w:tcW w:w="1229" w:type="dxa"/>
          </w:tcPr>
          <w:p w:rsidR="00C30DC1" w:rsidRPr="00783994" w:rsidRDefault="00C30DC1" w:rsidP="00783994">
            <w:pPr>
              <w:jc w:val="center"/>
              <w:rPr>
                <w:sz w:val="22"/>
                <w:szCs w:val="22"/>
              </w:rPr>
            </w:pPr>
            <w:r w:rsidRPr="00783994">
              <w:rPr>
                <w:sz w:val="22"/>
                <w:szCs w:val="22"/>
              </w:rPr>
              <w:t>202 777,0</w:t>
            </w:r>
          </w:p>
        </w:tc>
        <w:tc>
          <w:tcPr>
            <w:tcW w:w="1054" w:type="dxa"/>
          </w:tcPr>
          <w:p w:rsidR="00C30DC1" w:rsidRPr="00783994" w:rsidRDefault="00C30DC1" w:rsidP="00783994">
            <w:pPr>
              <w:jc w:val="center"/>
              <w:rPr>
                <w:sz w:val="22"/>
                <w:szCs w:val="22"/>
              </w:rPr>
            </w:pPr>
            <w:r w:rsidRPr="00783994">
              <w:rPr>
                <w:sz w:val="22"/>
                <w:szCs w:val="22"/>
              </w:rPr>
              <w:t>253 471,2</w:t>
            </w:r>
          </w:p>
        </w:tc>
        <w:tc>
          <w:tcPr>
            <w:tcW w:w="1054" w:type="dxa"/>
          </w:tcPr>
          <w:p w:rsidR="00C30DC1" w:rsidRPr="00783994" w:rsidRDefault="00C30DC1" w:rsidP="00783994">
            <w:pPr>
              <w:jc w:val="center"/>
              <w:rPr>
                <w:sz w:val="22"/>
                <w:szCs w:val="22"/>
              </w:rPr>
            </w:pPr>
            <w:r w:rsidRPr="00783994">
              <w:rPr>
                <w:sz w:val="22"/>
                <w:szCs w:val="22"/>
              </w:rPr>
              <w:t>–</w:t>
            </w:r>
          </w:p>
        </w:tc>
        <w:tc>
          <w:tcPr>
            <w:tcW w:w="1054" w:type="dxa"/>
          </w:tcPr>
          <w:p w:rsidR="00C30DC1" w:rsidRPr="00783994" w:rsidRDefault="00C30DC1" w:rsidP="00783994">
            <w:pPr>
              <w:jc w:val="center"/>
              <w:rPr>
                <w:sz w:val="22"/>
                <w:szCs w:val="22"/>
              </w:rPr>
            </w:pPr>
            <w:r w:rsidRPr="00783994">
              <w:rPr>
                <w:sz w:val="22"/>
                <w:szCs w:val="22"/>
              </w:rPr>
              <w:t>–</w:t>
            </w:r>
          </w:p>
        </w:tc>
        <w:tc>
          <w:tcPr>
            <w:tcW w:w="1054" w:type="dxa"/>
          </w:tcPr>
          <w:p w:rsidR="00C30DC1" w:rsidRPr="00783994" w:rsidRDefault="00C30DC1" w:rsidP="00783994">
            <w:pPr>
              <w:jc w:val="center"/>
              <w:rPr>
                <w:sz w:val="22"/>
                <w:szCs w:val="22"/>
              </w:rPr>
            </w:pPr>
            <w:r w:rsidRPr="00783994">
              <w:rPr>
                <w:sz w:val="22"/>
                <w:szCs w:val="22"/>
              </w:rPr>
              <w:t>–</w:t>
            </w:r>
          </w:p>
        </w:tc>
        <w:tc>
          <w:tcPr>
            <w:tcW w:w="1054" w:type="dxa"/>
          </w:tcPr>
          <w:p w:rsidR="00C30DC1" w:rsidRPr="00783994" w:rsidRDefault="00C30DC1" w:rsidP="00783994">
            <w:pPr>
              <w:jc w:val="center"/>
              <w:rPr>
                <w:sz w:val="22"/>
                <w:szCs w:val="22"/>
              </w:rPr>
            </w:pPr>
            <w:r w:rsidRPr="00783994">
              <w:rPr>
                <w:sz w:val="22"/>
                <w:szCs w:val="22"/>
              </w:rPr>
              <w:t>–</w:t>
            </w:r>
          </w:p>
        </w:tc>
        <w:tc>
          <w:tcPr>
            <w:tcW w:w="1054" w:type="dxa"/>
          </w:tcPr>
          <w:p w:rsidR="00C30DC1" w:rsidRPr="00783994" w:rsidRDefault="00C30DC1" w:rsidP="00783994">
            <w:pPr>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783994">
            <w:pPr>
              <w:rPr>
                <w:sz w:val="22"/>
                <w:szCs w:val="22"/>
              </w:rPr>
            </w:pPr>
          </w:p>
        </w:tc>
        <w:tc>
          <w:tcPr>
            <w:tcW w:w="2625" w:type="dxa"/>
            <w:vMerge/>
            <w:vAlign w:val="center"/>
          </w:tcPr>
          <w:p w:rsidR="00C30DC1" w:rsidRPr="00783994" w:rsidRDefault="00C30DC1" w:rsidP="00783994">
            <w:pPr>
              <w:rPr>
                <w:sz w:val="22"/>
                <w:szCs w:val="22"/>
              </w:rPr>
            </w:pPr>
          </w:p>
        </w:tc>
        <w:tc>
          <w:tcPr>
            <w:tcW w:w="2101" w:type="dxa"/>
          </w:tcPr>
          <w:p w:rsidR="00C30DC1" w:rsidRPr="00783994" w:rsidRDefault="00C30DC1" w:rsidP="00783994">
            <w:pPr>
              <w:autoSpaceDE w:val="0"/>
              <w:autoSpaceDN w:val="0"/>
              <w:adjustRightInd w:val="0"/>
              <w:rPr>
                <w:sz w:val="22"/>
                <w:szCs w:val="22"/>
              </w:rPr>
            </w:pPr>
            <w:r w:rsidRPr="00783994">
              <w:rPr>
                <w:sz w:val="22"/>
                <w:szCs w:val="22"/>
              </w:rPr>
              <w:t>местный бюджет</w:t>
            </w:r>
          </w:p>
        </w:tc>
        <w:tc>
          <w:tcPr>
            <w:tcW w:w="1403" w:type="dxa"/>
          </w:tcPr>
          <w:p w:rsidR="00C30DC1" w:rsidRPr="00783994" w:rsidRDefault="00C30DC1" w:rsidP="00783994">
            <w:pPr>
              <w:jc w:val="center"/>
              <w:rPr>
                <w:sz w:val="22"/>
                <w:szCs w:val="22"/>
              </w:rPr>
            </w:pPr>
            <w:r w:rsidRPr="00783994">
              <w:rPr>
                <w:sz w:val="22"/>
                <w:szCs w:val="22"/>
              </w:rPr>
              <w:t>54 423,9</w:t>
            </w:r>
          </w:p>
        </w:tc>
        <w:tc>
          <w:tcPr>
            <w:tcW w:w="1229" w:type="dxa"/>
          </w:tcPr>
          <w:p w:rsidR="00C30DC1" w:rsidRPr="00783994" w:rsidRDefault="00C30DC1" w:rsidP="00783994">
            <w:pPr>
              <w:jc w:val="center"/>
              <w:rPr>
                <w:sz w:val="22"/>
                <w:szCs w:val="22"/>
              </w:rPr>
            </w:pPr>
            <w:r w:rsidRPr="00783994">
              <w:rPr>
                <w:sz w:val="22"/>
                <w:szCs w:val="22"/>
              </w:rPr>
              <w:t>10 303,6</w:t>
            </w:r>
          </w:p>
        </w:tc>
        <w:tc>
          <w:tcPr>
            <w:tcW w:w="1054" w:type="dxa"/>
          </w:tcPr>
          <w:p w:rsidR="00C30DC1" w:rsidRPr="00783994" w:rsidRDefault="00C30DC1" w:rsidP="00783994">
            <w:pPr>
              <w:jc w:val="center"/>
              <w:rPr>
                <w:sz w:val="22"/>
                <w:szCs w:val="22"/>
              </w:rPr>
            </w:pPr>
            <w:r w:rsidRPr="00783994">
              <w:rPr>
                <w:sz w:val="22"/>
                <w:szCs w:val="22"/>
              </w:rPr>
              <w:t>7 191,7</w:t>
            </w:r>
          </w:p>
        </w:tc>
        <w:tc>
          <w:tcPr>
            <w:tcW w:w="1054" w:type="dxa"/>
          </w:tcPr>
          <w:p w:rsidR="00C30DC1" w:rsidRPr="00783994" w:rsidRDefault="00C30DC1" w:rsidP="00783994">
            <w:pPr>
              <w:jc w:val="center"/>
              <w:rPr>
                <w:sz w:val="22"/>
                <w:szCs w:val="22"/>
              </w:rPr>
            </w:pPr>
            <w:r w:rsidRPr="00783994">
              <w:rPr>
                <w:sz w:val="22"/>
                <w:szCs w:val="22"/>
              </w:rPr>
              <w:t>7 043,8</w:t>
            </w:r>
          </w:p>
        </w:tc>
        <w:tc>
          <w:tcPr>
            <w:tcW w:w="1054" w:type="dxa"/>
          </w:tcPr>
          <w:p w:rsidR="00C30DC1" w:rsidRPr="00783994" w:rsidRDefault="00C30DC1" w:rsidP="00783994">
            <w:pPr>
              <w:jc w:val="center"/>
              <w:rPr>
                <w:sz w:val="22"/>
                <w:szCs w:val="22"/>
              </w:rPr>
            </w:pPr>
            <w:r w:rsidRPr="00783994">
              <w:rPr>
                <w:sz w:val="22"/>
                <w:szCs w:val="22"/>
              </w:rPr>
              <w:t>–</w:t>
            </w:r>
          </w:p>
        </w:tc>
        <w:tc>
          <w:tcPr>
            <w:tcW w:w="1054" w:type="dxa"/>
          </w:tcPr>
          <w:p w:rsidR="00C30DC1" w:rsidRPr="00783994" w:rsidRDefault="00C30DC1" w:rsidP="00783994">
            <w:pPr>
              <w:jc w:val="center"/>
              <w:rPr>
                <w:sz w:val="22"/>
                <w:szCs w:val="22"/>
              </w:rPr>
            </w:pPr>
            <w:r w:rsidRPr="00783994">
              <w:rPr>
                <w:sz w:val="22"/>
                <w:szCs w:val="22"/>
              </w:rPr>
              <w:t>15 881,6</w:t>
            </w:r>
          </w:p>
        </w:tc>
        <w:tc>
          <w:tcPr>
            <w:tcW w:w="1054" w:type="dxa"/>
          </w:tcPr>
          <w:p w:rsidR="00C30DC1" w:rsidRPr="00783994" w:rsidRDefault="00C30DC1" w:rsidP="00783994">
            <w:pPr>
              <w:jc w:val="center"/>
              <w:rPr>
                <w:sz w:val="22"/>
                <w:szCs w:val="22"/>
              </w:rPr>
            </w:pPr>
            <w:r w:rsidRPr="00783994">
              <w:rPr>
                <w:sz w:val="22"/>
                <w:szCs w:val="22"/>
              </w:rPr>
              <w:t>7 001,6</w:t>
            </w:r>
          </w:p>
        </w:tc>
        <w:tc>
          <w:tcPr>
            <w:tcW w:w="1054" w:type="dxa"/>
          </w:tcPr>
          <w:p w:rsidR="00C30DC1" w:rsidRPr="00783994" w:rsidRDefault="00C30DC1" w:rsidP="00783994">
            <w:pPr>
              <w:jc w:val="center"/>
              <w:rPr>
                <w:sz w:val="22"/>
                <w:szCs w:val="22"/>
              </w:rPr>
            </w:pPr>
            <w:r w:rsidRPr="00783994">
              <w:rPr>
                <w:sz w:val="22"/>
                <w:szCs w:val="22"/>
              </w:rPr>
              <w:t>7 001,6</w:t>
            </w:r>
          </w:p>
        </w:tc>
      </w:tr>
      <w:tr w:rsidR="00C30DC1" w:rsidRPr="00783994" w:rsidTr="00487F04">
        <w:tc>
          <w:tcPr>
            <w:tcW w:w="1580" w:type="dxa"/>
            <w:vMerge/>
            <w:vAlign w:val="center"/>
          </w:tcPr>
          <w:p w:rsidR="00C30DC1" w:rsidRPr="00783994" w:rsidRDefault="00C30DC1" w:rsidP="00783994">
            <w:pPr>
              <w:rPr>
                <w:sz w:val="22"/>
                <w:szCs w:val="22"/>
              </w:rPr>
            </w:pPr>
          </w:p>
        </w:tc>
        <w:tc>
          <w:tcPr>
            <w:tcW w:w="2625" w:type="dxa"/>
            <w:vMerge/>
            <w:vAlign w:val="center"/>
          </w:tcPr>
          <w:p w:rsidR="00C30DC1" w:rsidRPr="00783994" w:rsidRDefault="00C30DC1" w:rsidP="00783994">
            <w:pPr>
              <w:rPr>
                <w:sz w:val="22"/>
                <w:szCs w:val="22"/>
              </w:rPr>
            </w:pPr>
          </w:p>
        </w:tc>
        <w:tc>
          <w:tcPr>
            <w:tcW w:w="2101" w:type="dxa"/>
          </w:tcPr>
          <w:p w:rsidR="00C30DC1" w:rsidRPr="00783994" w:rsidRDefault="00C30DC1" w:rsidP="00783994">
            <w:pPr>
              <w:autoSpaceDE w:val="0"/>
              <w:autoSpaceDN w:val="0"/>
              <w:adjustRightInd w:val="0"/>
              <w:rPr>
                <w:sz w:val="22"/>
                <w:szCs w:val="22"/>
              </w:rPr>
            </w:pPr>
            <w:r w:rsidRPr="00783994">
              <w:rPr>
                <w:sz w:val="22"/>
                <w:szCs w:val="22"/>
              </w:rPr>
              <w:t>внебюджетные источники</w:t>
            </w:r>
          </w:p>
        </w:tc>
        <w:tc>
          <w:tcPr>
            <w:tcW w:w="1403" w:type="dxa"/>
          </w:tcPr>
          <w:p w:rsidR="00C30DC1" w:rsidRPr="00783994" w:rsidRDefault="00C30DC1" w:rsidP="00783994">
            <w:pPr>
              <w:jc w:val="center"/>
              <w:rPr>
                <w:sz w:val="22"/>
                <w:szCs w:val="22"/>
              </w:rPr>
            </w:pPr>
            <w:r w:rsidRPr="00783994">
              <w:rPr>
                <w:sz w:val="22"/>
                <w:szCs w:val="22"/>
              </w:rPr>
              <w:t>5 508 713,4</w:t>
            </w:r>
          </w:p>
        </w:tc>
        <w:tc>
          <w:tcPr>
            <w:tcW w:w="1229" w:type="dxa"/>
          </w:tcPr>
          <w:p w:rsidR="00C30DC1" w:rsidRPr="00783994" w:rsidRDefault="00C30DC1" w:rsidP="00783994">
            <w:pPr>
              <w:jc w:val="center"/>
              <w:rPr>
                <w:sz w:val="22"/>
                <w:szCs w:val="22"/>
              </w:rPr>
            </w:pPr>
            <w:r w:rsidRPr="00783994">
              <w:rPr>
                <w:sz w:val="22"/>
                <w:szCs w:val="22"/>
              </w:rPr>
              <w:t>2 986 051,4</w:t>
            </w:r>
          </w:p>
        </w:tc>
        <w:tc>
          <w:tcPr>
            <w:tcW w:w="1054" w:type="dxa"/>
          </w:tcPr>
          <w:p w:rsidR="00C30DC1" w:rsidRPr="00783994" w:rsidRDefault="00C30DC1" w:rsidP="00783994">
            <w:pPr>
              <w:jc w:val="center"/>
              <w:rPr>
                <w:sz w:val="22"/>
                <w:szCs w:val="22"/>
              </w:rPr>
            </w:pPr>
            <w:r w:rsidRPr="00783994">
              <w:rPr>
                <w:sz w:val="22"/>
                <w:szCs w:val="22"/>
              </w:rPr>
              <w:t>8 890,0</w:t>
            </w:r>
          </w:p>
        </w:tc>
        <w:tc>
          <w:tcPr>
            <w:tcW w:w="1054" w:type="dxa"/>
          </w:tcPr>
          <w:p w:rsidR="00C30DC1" w:rsidRPr="00783994" w:rsidRDefault="00C30DC1" w:rsidP="00783994">
            <w:pPr>
              <w:jc w:val="center"/>
              <w:rPr>
                <w:sz w:val="22"/>
                <w:szCs w:val="22"/>
              </w:rPr>
            </w:pPr>
            <w:r w:rsidRPr="00783994">
              <w:rPr>
                <w:sz w:val="22"/>
                <w:szCs w:val="22"/>
              </w:rPr>
              <w:t>837 924,0</w:t>
            </w:r>
          </w:p>
        </w:tc>
        <w:tc>
          <w:tcPr>
            <w:tcW w:w="1054" w:type="dxa"/>
          </w:tcPr>
          <w:p w:rsidR="00C30DC1" w:rsidRPr="00783994" w:rsidRDefault="00C30DC1" w:rsidP="00783994">
            <w:pPr>
              <w:jc w:val="center"/>
              <w:rPr>
                <w:sz w:val="22"/>
                <w:szCs w:val="22"/>
              </w:rPr>
            </w:pPr>
            <w:r w:rsidRPr="00783994">
              <w:rPr>
                <w:sz w:val="22"/>
                <w:szCs w:val="22"/>
              </w:rPr>
              <w:t>837 924,0</w:t>
            </w:r>
          </w:p>
        </w:tc>
        <w:tc>
          <w:tcPr>
            <w:tcW w:w="1054" w:type="dxa"/>
          </w:tcPr>
          <w:p w:rsidR="00C30DC1" w:rsidRPr="00783994" w:rsidRDefault="00C30DC1" w:rsidP="00783994">
            <w:pPr>
              <w:jc w:val="center"/>
              <w:rPr>
                <w:sz w:val="22"/>
                <w:szCs w:val="22"/>
              </w:rPr>
            </w:pPr>
            <w:r w:rsidRPr="00783994">
              <w:rPr>
                <w:sz w:val="22"/>
                <w:szCs w:val="22"/>
              </w:rPr>
              <w:t>837 924,0</w:t>
            </w:r>
          </w:p>
        </w:tc>
        <w:tc>
          <w:tcPr>
            <w:tcW w:w="1054" w:type="dxa"/>
          </w:tcPr>
          <w:p w:rsidR="00C30DC1" w:rsidRPr="00783994" w:rsidRDefault="00C30DC1" w:rsidP="00783994">
            <w:pPr>
              <w:jc w:val="center"/>
              <w:rPr>
                <w:sz w:val="22"/>
                <w:szCs w:val="22"/>
              </w:rPr>
            </w:pPr>
            <w:r w:rsidRPr="00783994">
              <w:rPr>
                <w:sz w:val="22"/>
                <w:szCs w:val="22"/>
              </w:rPr>
              <w:t>–</w:t>
            </w:r>
          </w:p>
        </w:tc>
        <w:tc>
          <w:tcPr>
            <w:tcW w:w="1054" w:type="dxa"/>
          </w:tcPr>
          <w:p w:rsidR="00C30DC1" w:rsidRPr="00783994" w:rsidRDefault="00C30DC1" w:rsidP="00783994">
            <w:pPr>
              <w:jc w:val="center"/>
              <w:rPr>
                <w:sz w:val="22"/>
                <w:szCs w:val="22"/>
              </w:rPr>
            </w:pPr>
            <w:r w:rsidRPr="00783994">
              <w:rPr>
                <w:sz w:val="22"/>
                <w:szCs w:val="22"/>
              </w:rPr>
              <w:t>–</w:t>
            </w:r>
          </w:p>
        </w:tc>
      </w:tr>
      <w:tr w:rsidR="00C30DC1" w:rsidRPr="00783994" w:rsidTr="00487F04">
        <w:tc>
          <w:tcPr>
            <w:tcW w:w="1580" w:type="dxa"/>
            <w:vMerge w:val="restart"/>
          </w:tcPr>
          <w:p w:rsidR="00C30DC1" w:rsidRPr="00783994" w:rsidRDefault="00C30DC1" w:rsidP="00487F04">
            <w:pPr>
              <w:pageBreakBefore/>
              <w:autoSpaceDE w:val="0"/>
              <w:autoSpaceDN w:val="0"/>
              <w:adjustRightInd w:val="0"/>
              <w:spacing w:line="235" w:lineRule="auto"/>
              <w:rPr>
                <w:sz w:val="22"/>
                <w:szCs w:val="22"/>
              </w:rPr>
            </w:pPr>
            <w:r w:rsidRPr="00783994">
              <w:rPr>
                <w:sz w:val="22"/>
                <w:szCs w:val="22"/>
              </w:rPr>
              <w:t xml:space="preserve">Подпрограмма1 </w:t>
            </w:r>
          </w:p>
        </w:tc>
        <w:tc>
          <w:tcPr>
            <w:tcW w:w="2625" w:type="dxa"/>
            <w:vMerge w:val="restart"/>
          </w:tcPr>
          <w:p w:rsidR="00C30DC1" w:rsidRPr="00783994" w:rsidRDefault="00C30DC1" w:rsidP="00487F04">
            <w:pPr>
              <w:autoSpaceDE w:val="0"/>
              <w:autoSpaceDN w:val="0"/>
              <w:adjustRightInd w:val="0"/>
              <w:spacing w:line="235" w:lineRule="auto"/>
              <w:rPr>
                <w:sz w:val="22"/>
                <w:szCs w:val="22"/>
              </w:rPr>
            </w:pPr>
            <w:r w:rsidRPr="00783994">
              <w:rPr>
                <w:rFonts w:cs="Arial"/>
                <w:sz w:val="22"/>
                <w:szCs w:val="22"/>
              </w:rPr>
              <w:t>«Охрана окружающей среды в Ростовской области»</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 xml:space="preserve">всего </w:t>
            </w:r>
          </w:p>
        </w:tc>
        <w:tc>
          <w:tcPr>
            <w:tcW w:w="1403" w:type="dxa"/>
          </w:tcPr>
          <w:p w:rsidR="00C30DC1" w:rsidRPr="00783994" w:rsidRDefault="00C30DC1" w:rsidP="00487F04">
            <w:pPr>
              <w:spacing w:line="235" w:lineRule="auto"/>
              <w:jc w:val="center"/>
              <w:rPr>
                <w:sz w:val="22"/>
                <w:szCs w:val="22"/>
              </w:rPr>
            </w:pPr>
            <w:r w:rsidRPr="00783994">
              <w:rPr>
                <w:sz w:val="22"/>
                <w:szCs w:val="22"/>
              </w:rPr>
              <w:t>2 256 755,8</w:t>
            </w:r>
          </w:p>
        </w:tc>
        <w:tc>
          <w:tcPr>
            <w:tcW w:w="1229" w:type="dxa"/>
          </w:tcPr>
          <w:p w:rsidR="00C30DC1" w:rsidRPr="00783994" w:rsidRDefault="00C30DC1" w:rsidP="00487F04">
            <w:pPr>
              <w:spacing w:line="235" w:lineRule="auto"/>
              <w:jc w:val="center"/>
              <w:rPr>
                <w:sz w:val="22"/>
                <w:szCs w:val="22"/>
              </w:rPr>
            </w:pPr>
            <w:r w:rsidRPr="00783994">
              <w:rPr>
                <w:sz w:val="22"/>
                <w:szCs w:val="22"/>
              </w:rPr>
              <w:t>272 471,5</w:t>
            </w:r>
          </w:p>
        </w:tc>
        <w:tc>
          <w:tcPr>
            <w:tcW w:w="1054" w:type="dxa"/>
          </w:tcPr>
          <w:p w:rsidR="00C30DC1" w:rsidRPr="00783994" w:rsidRDefault="00C30DC1" w:rsidP="00487F04">
            <w:pPr>
              <w:spacing w:line="235" w:lineRule="auto"/>
              <w:jc w:val="center"/>
              <w:rPr>
                <w:sz w:val="22"/>
                <w:szCs w:val="22"/>
              </w:rPr>
            </w:pPr>
            <w:r w:rsidRPr="00783994">
              <w:rPr>
                <w:sz w:val="22"/>
                <w:szCs w:val="22"/>
              </w:rPr>
              <w:t>312 955,7</w:t>
            </w:r>
          </w:p>
        </w:tc>
        <w:tc>
          <w:tcPr>
            <w:tcW w:w="1054" w:type="dxa"/>
          </w:tcPr>
          <w:p w:rsidR="00C30DC1" w:rsidRPr="00783994" w:rsidRDefault="00C30DC1" w:rsidP="00487F04">
            <w:pPr>
              <w:spacing w:line="235" w:lineRule="auto"/>
              <w:jc w:val="center"/>
              <w:rPr>
                <w:sz w:val="22"/>
                <w:szCs w:val="22"/>
              </w:rPr>
            </w:pPr>
            <w:r w:rsidRPr="00783994">
              <w:rPr>
                <w:sz w:val="22"/>
                <w:szCs w:val="22"/>
              </w:rPr>
              <w:t>301 492,3</w:t>
            </w:r>
          </w:p>
        </w:tc>
        <w:tc>
          <w:tcPr>
            <w:tcW w:w="1054" w:type="dxa"/>
          </w:tcPr>
          <w:p w:rsidR="00C30DC1" w:rsidRPr="00783994" w:rsidRDefault="00C30DC1" w:rsidP="00487F04">
            <w:pPr>
              <w:spacing w:line="235" w:lineRule="auto"/>
              <w:jc w:val="center"/>
              <w:rPr>
                <w:sz w:val="22"/>
                <w:szCs w:val="22"/>
              </w:rPr>
            </w:pPr>
            <w:r w:rsidRPr="00783994">
              <w:rPr>
                <w:sz w:val="22"/>
                <w:szCs w:val="22"/>
              </w:rPr>
              <w:t>291 684,5</w:t>
            </w:r>
          </w:p>
        </w:tc>
        <w:tc>
          <w:tcPr>
            <w:tcW w:w="1054" w:type="dxa"/>
          </w:tcPr>
          <w:p w:rsidR="00C30DC1" w:rsidRPr="00783994" w:rsidRDefault="00C30DC1" w:rsidP="00487F04">
            <w:pPr>
              <w:spacing w:line="235" w:lineRule="auto"/>
              <w:jc w:val="center"/>
              <w:rPr>
                <w:sz w:val="22"/>
                <w:szCs w:val="22"/>
              </w:rPr>
            </w:pPr>
            <w:r w:rsidRPr="00783994">
              <w:rPr>
                <w:sz w:val="22"/>
                <w:szCs w:val="22"/>
              </w:rPr>
              <w:t>336 013,7</w:t>
            </w:r>
          </w:p>
        </w:tc>
        <w:tc>
          <w:tcPr>
            <w:tcW w:w="1054" w:type="dxa"/>
          </w:tcPr>
          <w:p w:rsidR="00C30DC1" w:rsidRPr="00783994" w:rsidRDefault="00C30DC1" w:rsidP="00487F04">
            <w:pPr>
              <w:spacing w:line="235" w:lineRule="auto"/>
              <w:jc w:val="center"/>
              <w:rPr>
                <w:sz w:val="22"/>
                <w:szCs w:val="22"/>
              </w:rPr>
            </w:pPr>
            <w:r w:rsidRPr="00783994">
              <w:rPr>
                <w:sz w:val="22"/>
                <w:szCs w:val="22"/>
              </w:rPr>
              <w:t>364 779,4</w:t>
            </w:r>
          </w:p>
        </w:tc>
        <w:tc>
          <w:tcPr>
            <w:tcW w:w="1054" w:type="dxa"/>
          </w:tcPr>
          <w:p w:rsidR="00C30DC1" w:rsidRPr="00783994" w:rsidRDefault="00C30DC1" w:rsidP="00487F04">
            <w:pPr>
              <w:spacing w:line="235" w:lineRule="auto"/>
              <w:jc w:val="center"/>
              <w:rPr>
                <w:sz w:val="22"/>
                <w:szCs w:val="22"/>
              </w:rPr>
            </w:pPr>
            <w:r w:rsidRPr="00783994">
              <w:rPr>
                <w:sz w:val="22"/>
                <w:szCs w:val="22"/>
              </w:rPr>
              <w:t>377 358,7</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2 196 273,6</w:t>
            </w:r>
          </w:p>
        </w:tc>
        <w:tc>
          <w:tcPr>
            <w:tcW w:w="1229" w:type="dxa"/>
          </w:tcPr>
          <w:p w:rsidR="00C30DC1" w:rsidRPr="00783994" w:rsidRDefault="00C30DC1" w:rsidP="00487F04">
            <w:pPr>
              <w:spacing w:line="235" w:lineRule="auto"/>
              <w:jc w:val="center"/>
              <w:rPr>
                <w:sz w:val="22"/>
                <w:szCs w:val="22"/>
              </w:rPr>
            </w:pPr>
            <w:r w:rsidRPr="00783994">
              <w:rPr>
                <w:sz w:val="22"/>
                <w:szCs w:val="22"/>
              </w:rPr>
              <w:t>252 383,7</w:t>
            </w:r>
          </w:p>
        </w:tc>
        <w:tc>
          <w:tcPr>
            <w:tcW w:w="1054" w:type="dxa"/>
          </w:tcPr>
          <w:p w:rsidR="00C30DC1" w:rsidRPr="00783994" w:rsidRDefault="00C30DC1" w:rsidP="00487F04">
            <w:pPr>
              <w:spacing w:line="235" w:lineRule="auto"/>
              <w:jc w:val="center"/>
              <w:rPr>
                <w:sz w:val="22"/>
                <w:szCs w:val="22"/>
              </w:rPr>
            </w:pPr>
            <w:r w:rsidRPr="00783994">
              <w:rPr>
                <w:sz w:val="22"/>
                <w:szCs w:val="22"/>
              </w:rPr>
              <w:t>292 758,5</w:t>
            </w:r>
          </w:p>
        </w:tc>
        <w:tc>
          <w:tcPr>
            <w:tcW w:w="1054" w:type="dxa"/>
          </w:tcPr>
          <w:p w:rsidR="00C30DC1" w:rsidRPr="00783994" w:rsidRDefault="00C30DC1" w:rsidP="00487F04">
            <w:pPr>
              <w:spacing w:line="235" w:lineRule="auto"/>
              <w:jc w:val="center"/>
              <w:rPr>
                <w:sz w:val="22"/>
                <w:szCs w:val="22"/>
              </w:rPr>
            </w:pPr>
            <w:r w:rsidRPr="00783994">
              <w:rPr>
                <w:sz w:val="22"/>
                <w:szCs w:val="22"/>
              </w:rPr>
              <w:t>281 295,1</w:t>
            </w:r>
          </w:p>
        </w:tc>
        <w:tc>
          <w:tcPr>
            <w:tcW w:w="1054" w:type="dxa"/>
          </w:tcPr>
          <w:p w:rsidR="00C30DC1" w:rsidRPr="00783994" w:rsidRDefault="00C30DC1" w:rsidP="00487F04">
            <w:pPr>
              <w:spacing w:line="235" w:lineRule="auto"/>
              <w:jc w:val="center"/>
              <w:rPr>
                <w:sz w:val="22"/>
                <w:szCs w:val="22"/>
              </w:rPr>
            </w:pPr>
            <w:r w:rsidRPr="00783994">
              <w:rPr>
                <w:sz w:val="22"/>
                <w:szCs w:val="22"/>
              </w:rPr>
              <w:t>291 684,5</w:t>
            </w:r>
          </w:p>
        </w:tc>
        <w:tc>
          <w:tcPr>
            <w:tcW w:w="1054" w:type="dxa"/>
          </w:tcPr>
          <w:p w:rsidR="00C30DC1" w:rsidRPr="00783994" w:rsidRDefault="00C30DC1" w:rsidP="00487F04">
            <w:pPr>
              <w:spacing w:line="235" w:lineRule="auto"/>
              <w:jc w:val="center"/>
              <w:rPr>
                <w:sz w:val="22"/>
                <w:szCs w:val="22"/>
              </w:rPr>
            </w:pPr>
            <w:r w:rsidRPr="00783994">
              <w:rPr>
                <w:sz w:val="22"/>
                <w:szCs w:val="22"/>
              </w:rPr>
              <w:t>336 013,7</w:t>
            </w:r>
          </w:p>
        </w:tc>
        <w:tc>
          <w:tcPr>
            <w:tcW w:w="1054" w:type="dxa"/>
          </w:tcPr>
          <w:p w:rsidR="00C30DC1" w:rsidRPr="00783994" w:rsidRDefault="00C30DC1" w:rsidP="00487F04">
            <w:pPr>
              <w:spacing w:line="235" w:lineRule="auto"/>
              <w:jc w:val="center"/>
              <w:rPr>
                <w:sz w:val="22"/>
                <w:szCs w:val="22"/>
              </w:rPr>
            </w:pPr>
            <w:r w:rsidRPr="00783994">
              <w:rPr>
                <w:sz w:val="22"/>
                <w:szCs w:val="22"/>
              </w:rPr>
              <w:t>364 779,4</w:t>
            </w:r>
          </w:p>
        </w:tc>
        <w:tc>
          <w:tcPr>
            <w:tcW w:w="1054" w:type="dxa"/>
          </w:tcPr>
          <w:p w:rsidR="00C30DC1" w:rsidRPr="00783994" w:rsidRDefault="00C30DC1" w:rsidP="00487F04">
            <w:pPr>
              <w:spacing w:line="235" w:lineRule="auto"/>
              <w:jc w:val="center"/>
              <w:rPr>
                <w:sz w:val="22"/>
                <w:szCs w:val="22"/>
              </w:rPr>
            </w:pPr>
            <w:r w:rsidRPr="00783994">
              <w:rPr>
                <w:sz w:val="22"/>
                <w:szCs w:val="22"/>
              </w:rPr>
              <w:t>377 358,7</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безвозмездные поступления в 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60 482,2</w:t>
            </w:r>
          </w:p>
        </w:tc>
        <w:tc>
          <w:tcPr>
            <w:tcW w:w="1229" w:type="dxa"/>
          </w:tcPr>
          <w:p w:rsidR="00C30DC1" w:rsidRPr="00783994" w:rsidRDefault="00C30DC1" w:rsidP="00487F04">
            <w:pPr>
              <w:spacing w:line="235" w:lineRule="auto"/>
              <w:jc w:val="center"/>
              <w:rPr>
                <w:sz w:val="22"/>
                <w:szCs w:val="22"/>
              </w:rPr>
            </w:pPr>
            <w:r w:rsidRPr="00783994">
              <w:rPr>
                <w:sz w:val="22"/>
                <w:szCs w:val="22"/>
              </w:rPr>
              <w:t>20 087,8</w:t>
            </w:r>
          </w:p>
        </w:tc>
        <w:tc>
          <w:tcPr>
            <w:tcW w:w="1054" w:type="dxa"/>
          </w:tcPr>
          <w:p w:rsidR="00C30DC1" w:rsidRPr="00783994" w:rsidRDefault="00C30DC1" w:rsidP="00487F04">
            <w:pPr>
              <w:spacing w:line="235" w:lineRule="auto"/>
              <w:jc w:val="center"/>
              <w:rPr>
                <w:sz w:val="22"/>
                <w:szCs w:val="22"/>
              </w:rPr>
            </w:pPr>
            <w:r w:rsidRPr="00783994">
              <w:rPr>
                <w:sz w:val="22"/>
                <w:szCs w:val="22"/>
              </w:rPr>
              <w:t>20 197,2</w:t>
            </w:r>
          </w:p>
        </w:tc>
        <w:tc>
          <w:tcPr>
            <w:tcW w:w="1054" w:type="dxa"/>
          </w:tcPr>
          <w:p w:rsidR="00C30DC1" w:rsidRPr="00783994" w:rsidRDefault="00C30DC1" w:rsidP="00487F04">
            <w:pPr>
              <w:spacing w:line="235" w:lineRule="auto"/>
              <w:jc w:val="center"/>
              <w:rPr>
                <w:sz w:val="22"/>
                <w:szCs w:val="22"/>
              </w:rPr>
            </w:pPr>
            <w:r w:rsidRPr="00783994">
              <w:rPr>
                <w:sz w:val="22"/>
                <w:szCs w:val="22"/>
              </w:rPr>
              <w:t>20 197,2</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 том числе за счет средств</w:t>
            </w:r>
          </w:p>
        </w:tc>
        <w:tc>
          <w:tcPr>
            <w:tcW w:w="1403" w:type="dxa"/>
          </w:tcPr>
          <w:p w:rsidR="00C30DC1" w:rsidRPr="00783994" w:rsidRDefault="00C30DC1" w:rsidP="00487F04">
            <w:pPr>
              <w:spacing w:line="235" w:lineRule="auto"/>
              <w:jc w:val="center"/>
              <w:rPr>
                <w:sz w:val="22"/>
                <w:szCs w:val="22"/>
              </w:rPr>
            </w:pPr>
          </w:p>
        </w:tc>
        <w:tc>
          <w:tcPr>
            <w:tcW w:w="1229"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федерального бюджета</w:t>
            </w:r>
          </w:p>
        </w:tc>
        <w:tc>
          <w:tcPr>
            <w:tcW w:w="1403" w:type="dxa"/>
          </w:tcPr>
          <w:p w:rsidR="00C30DC1" w:rsidRPr="00783994" w:rsidRDefault="00C30DC1" w:rsidP="00487F04">
            <w:pPr>
              <w:spacing w:line="235" w:lineRule="auto"/>
              <w:jc w:val="center"/>
              <w:rPr>
                <w:sz w:val="22"/>
                <w:szCs w:val="22"/>
              </w:rPr>
            </w:pPr>
            <w:r w:rsidRPr="00783994">
              <w:rPr>
                <w:sz w:val="22"/>
                <w:szCs w:val="22"/>
              </w:rPr>
              <w:t>60 482,2</w:t>
            </w:r>
          </w:p>
        </w:tc>
        <w:tc>
          <w:tcPr>
            <w:tcW w:w="1229" w:type="dxa"/>
          </w:tcPr>
          <w:p w:rsidR="00C30DC1" w:rsidRPr="00783994" w:rsidRDefault="00C30DC1" w:rsidP="00487F04">
            <w:pPr>
              <w:spacing w:line="235" w:lineRule="auto"/>
              <w:jc w:val="center"/>
              <w:rPr>
                <w:sz w:val="22"/>
                <w:szCs w:val="22"/>
              </w:rPr>
            </w:pPr>
            <w:r w:rsidRPr="00783994">
              <w:rPr>
                <w:sz w:val="22"/>
                <w:szCs w:val="22"/>
              </w:rPr>
              <w:t>20 087,8</w:t>
            </w:r>
          </w:p>
        </w:tc>
        <w:tc>
          <w:tcPr>
            <w:tcW w:w="1054" w:type="dxa"/>
          </w:tcPr>
          <w:p w:rsidR="00C30DC1" w:rsidRPr="00783994" w:rsidRDefault="00C30DC1" w:rsidP="00487F04">
            <w:pPr>
              <w:spacing w:line="235" w:lineRule="auto"/>
              <w:jc w:val="center"/>
              <w:rPr>
                <w:sz w:val="22"/>
                <w:szCs w:val="22"/>
              </w:rPr>
            </w:pPr>
            <w:r w:rsidRPr="00783994">
              <w:rPr>
                <w:sz w:val="22"/>
                <w:szCs w:val="22"/>
              </w:rPr>
              <w:t>20 197,2</w:t>
            </w:r>
          </w:p>
        </w:tc>
        <w:tc>
          <w:tcPr>
            <w:tcW w:w="1054" w:type="dxa"/>
          </w:tcPr>
          <w:p w:rsidR="00C30DC1" w:rsidRPr="00783994" w:rsidRDefault="00C30DC1" w:rsidP="00487F04">
            <w:pPr>
              <w:spacing w:line="235" w:lineRule="auto"/>
              <w:jc w:val="center"/>
              <w:rPr>
                <w:sz w:val="22"/>
                <w:szCs w:val="22"/>
              </w:rPr>
            </w:pPr>
            <w:r w:rsidRPr="00783994">
              <w:rPr>
                <w:sz w:val="22"/>
                <w:szCs w:val="22"/>
              </w:rPr>
              <w:t>20 197,2</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Основное мероприятие 1.1</w:t>
            </w:r>
          </w:p>
        </w:tc>
        <w:tc>
          <w:tcPr>
            <w:tcW w:w="2625"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Осуществление регионального государственного экологического надзора</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9 476,9</w:t>
            </w:r>
          </w:p>
        </w:tc>
        <w:tc>
          <w:tcPr>
            <w:tcW w:w="1229" w:type="dxa"/>
          </w:tcPr>
          <w:p w:rsidR="00C30DC1" w:rsidRPr="00783994" w:rsidRDefault="00C30DC1" w:rsidP="00487F04">
            <w:pPr>
              <w:spacing w:line="235" w:lineRule="auto"/>
              <w:jc w:val="center"/>
              <w:rPr>
                <w:sz w:val="22"/>
                <w:szCs w:val="22"/>
              </w:rPr>
            </w:pPr>
            <w:r w:rsidRPr="00783994">
              <w:rPr>
                <w:sz w:val="22"/>
                <w:szCs w:val="22"/>
              </w:rPr>
              <w:t>1 267,9</w:t>
            </w:r>
          </w:p>
        </w:tc>
        <w:tc>
          <w:tcPr>
            <w:tcW w:w="1054" w:type="dxa"/>
          </w:tcPr>
          <w:p w:rsidR="00C30DC1" w:rsidRPr="00783994" w:rsidRDefault="00C30DC1" w:rsidP="00487F04">
            <w:pPr>
              <w:spacing w:line="235" w:lineRule="auto"/>
              <w:jc w:val="center"/>
              <w:rPr>
                <w:sz w:val="22"/>
                <w:szCs w:val="22"/>
              </w:rPr>
            </w:pPr>
            <w:r w:rsidRPr="00783994">
              <w:rPr>
                <w:sz w:val="22"/>
                <w:szCs w:val="22"/>
              </w:rPr>
              <w:t>1 285,6</w:t>
            </w:r>
          </w:p>
        </w:tc>
        <w:tc>
          <w:tcPr>
            <w:tcW w:w="1054" w:type="dxa"/>
          </w:tcPr>
          <w:p w:rsidR="00C30DC1" w:rsidRPr="00783994" w:rsidRDefault="00C30DC1" w:rsidP="00487F04">
            <w:pPr>
              <w:spacing w:line="235" w:lineRule="auto"/>
              <w:jc w:val="center"/>
              <w:rPr>
                <w:sz w:val="22"/>
                <w:szCs w:val="22"/>
              </w:rPr>
            </w:pPr>
            <w:r w:rsidRPr="00783994">
              <w:rPr>
                <w:sz w:val="22"/>
                <w:szCs w:val="22"/>
              </w:rPr>
              <w:t>1 297,6</w:t>
            </w:r>
          </w:p>
        </w:tc>
        <w:tc>
          <w:tcPr>
            <w:tcW w:w="1054" w:type="dxa"/>
          </w:tcPr>
          <w:p w:rsidR="00C30DC1" w:rsidRPr="00783994" w:rsidRDefault="00C30DC1" w:rsidP="00487F04">
            <w:pPr>
              <w:spacing w:line="235" w:lineRule="auto"/>
              <w:jc w:val="center"/>
              <w:rPr>
                <w:sz w:val="22"/>
                <w:szCs w:val="22"/>
              </w:rPr>
            </w:pPr>
            <w:r w:rsidRPr="00783994">
              <w:rPr>
                <w:sz w:val="22"/>
                <w:szCs w:val="22"/>
              </w:rPr>
              <w:t>1 295,6</w:t>
            </w:r>
          </w:p>
        </w:tc>
        <w:tc>
          <w:tcPr>
            <w:tcW w:w="1054" w:type="dxa"/>
          </w:tcPr>
          <w:p w:rsidR="00C30DC1" w:rsidRPr="00783994" w:rsidRDefault="00C30DC1" w:rsidP="00487F04">
            <w:pPr>
              <w:spacing w:line="235" w:lineRule="auto"/>
              <w:jc w:val="center"/>
              <w:rPr>
                <w:sz w:val="22"/>
                <w:szCs w:val="22"/>
              </w:rPr>
            </w:pPr>
            <w:r w:rsidRPr="00783994">
              <w:rPr>
                <w:sz w:val="22"/>
                <w:szCs w:val="22"/>
              </w:rPr>
              <w:t>1 443,4</w:t>
            </w:r>
          </w:p>
        </w:tc>
        <w:tc>
          <w:tcPr>
            <w:tcW w:w="1054" w:type="dxa"/>
          </w:tcPr>
          <w:p w:rsidR="00C30DC1" w:rsidRPr="00783994" w:rsidRDefault="00C30DC1" w:rsidP="00487F04">
            <w:pPr>
              <w:spacing w:line="235" w:lineRule="auto"/>
              <w:jc w:val="center"/>
              <w:rPr>
                <w:sz w:val="22"/>
                <w:szCs w:val="22"/>
              </w:rPr>
            </w:pPr>
            <w:r w:rsidRPr="00783994">
              <w:rPr>
                <w:sz w:val="22"/>
                <w:szCs w:val="22"/>
              </w:rPr>
              <w:t>1 443,4</w:t>
            </w:r>
          </w:p>
        </w:tc>
        <w:tc>
          <w:tcPr>
            <w:tcW w:w="1054" w:type="dxa"/>
          </w:tcPr>
          <w:p w:rsidR="00C30DC1" w:rsidRPr="00783994" w:rsidRDefault="00C30DC1" w:rsidP="00487F04">
            <w:pPr>
              <w:spacing w:line="235" w:lineRule="auto"/>
              <w:jc w:val="center"/>
              <w:rPr>
                <w:sz w:val="22"/>
                <w:szCs w:val="22"/>
              </w:rPr>
            </w:pPr>
            <w:r w:rsidRPr="00783994">
              <w:rPr>
                <w:sz w:val="22"/>
                <w:szCs w:val="22"/>
              </w:rPr>
              <w:t>1 443,4</w:t>
            </w:r>
          </w:p>
        </w:tc>
      </w:tr>
      <w:tr w:rsidR="00C30DC1" w:rsidRPr="00783994" w:rsidTr="00487F04">
        <w:tc>
          <w:tcPr>
            <w:tcW w:w="1580"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Основное мероприятие 1.2</w:t>
            </w:r>
          </w:p>
        </w:tc>
        <w:tc>
          <w:tcPr>
            <w:tcW w:w="2625"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Деятельность по снижению загрязнения атмосферного воздуха</w:t>
            </w:r>
          </w:p>
        </w:tc>
        <w:tc>
          <w:tcPr>
            <w:tcW w:w="2101" w:type="dxa"/>
          </w:tcPr>
          <w:p w:rsidR="00C30DC1" w:rsidRPr="00783994" w:rsidRDefault="00C30DC1" w:rsidP="00487F04">
            <w:pPr>
              <w:autoSpaceDE w:val="0"/>
              <w:autoSpaceDN w:val="0"/>
              <w:adjustRightInd w:val="0"/>
              <w:spacing w:line="235" w:lineRule="auto"/>
              <w:rPr>
                <w:sz w:val="22"/>
                <w:szCs w:val="22"/>
              </w:rPr>
            </w:pPr>
          </w:p>
        </w:tc>
        <w:tc>
          <w:tcPr>
            <w:tcW w:w="8956" w:type="dxa"/>
            <w:gridSpan w:val="8"/>
          </w:tcPr>
          <w:p w:rsidR="00C30DC1" w:rsidRPr="00783994" w:rsidRDefault="00C30DC1" w:rsidP="00487F04">
            <w:pPr>
              <w:spacing w:line="235" w:lineRule="auto"/>
              <w:jc w:val="center"/>
              <w:rPr>
                <w:sz w:val="22"/>
                <w:szCs w:val="22"/>
              </w:rPr>
            </w:pPr>
            <w:r w:rsidRPr="00783994">
              <w:rPr>
                <w:sz w:val="22"/>
                <w:szCs w:val="22"/>
              </w:rPr>
              <w:t>не требует финансирования</w:t>
            </w:r>
          </w:p>
        </w:tc>
      </w:tr>
      <w:tr w:rsidR="00C30DC1" w:rsidRPr="00783994" w:rsidTr="00487F04">
        <w:tc>
          <w:tcPr>
            <w:tcW w:w="1580"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Основное мероприятие 1.2</w:t>
            </w:r>
            <w:r w:rsidRPr="00783994">
              <w:rPr>
                <w:sz w:val="22"/>
                <w:szCs w:val="22"/>
                <w:vertAlign w:val="superscript"/>
              </w:rPr>
              <w:t>1</w:t>
            </w:r>
          </w:p>
        </w:tc>
        <w:tc>
          <w:tcPr>
            <w:tcW w:w="2625"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Мероприятия по утилизации и захоронению пришедших в негодность бесхозяйных пестицидов и агрохимикатов</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6 000,0</w:t>
            </w:r>
          </w:p>
        </w:tc>
        <w:tc>
          <w:tcPr>
            <w:tcW w:w="1229" w:type="dxa"/>
          </w:tcPr>
          <w:p w:rsidR="00C30DC1" w:rsidRPr="00783994" w:rsidRDefault="00C30DC1" w:rsidP="00487F04">
            <w:pPr>
              <w:spacing w:line="235" w:lineRule="auto"/>
              <w:jc w:val="center"/>
              <w:rPr>
                <w:sz w:val="22"/>
                <w:szCs w:val="22"/>
              </w:rPr>
            </w:pPr>
            <w:r w:rsidRPr="00783994">
              <w:rPr>
                <w:sz w:val="22"/>
                <w:szCs w:val="22"/>
              </w:rPr>
              <w:t>6 000,0</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Основное мероприятие 1.3</w:t>
            </w:r>
          </w:p>
        </w:tc>
        <w:tc>
          <w:tcPr>
            <w:tcW w:w="2625"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Мониторинг состояния окружающей среды</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26 079,8</w:t>
            </w:r>
          </w:p>
        </w:tc>
        <w:tc>
          <w:tcPr>
            <w:tcW w:w="1229" w:type="dxa"/>
          </w:tcPr>
          <w:p w:rsidR="00C30DC1" w:rsidRPr="00783994" w:rsidRDefault="00C30DC1" w:rsidP="00487F04">
            <w:pPr>
              <w:spacing w:line="235" w:lineRule="auto"/>
              <w:jc w:val="center"/>
              <w:rPr>
                <w:sz w:val="22"/>
                <w:szCs w:val="22"/>
              </w:rPr>
            </w:pPr>
            <w:r w:rsidRPr="00783994">
              <w:rPr>
                <w:sz w:val="22"/>
                <w:szCs w:val="22"/>
              </w:rPr>
              <w:t>811,9</w:t>
            </w:r>
          </w:p>
        </w:tc>
        <w:tc>
          <w:tcPr>
            <w:tcW w:w="1054" w:type="dxa"/>
          </w:tcPr>
          <w:p w:rsidR="00C30DC1" w:rsidRPr="00783994" w:rsidRDefault="00C30DC1" w:rsidP="00487F04">
            <w:pPr>
              <w:spacing w:line="235" w:lineRule="auto"/>
              <w:jc w:val="center"/>
              <w:rPr>
                <w:sz w:val="22"/>
                <w:szCs w:val="22"/>
              </w:rPr>
            </w:pPr>
            <w:r w:rsidRPr="00783994">
              <w:rPr>
                <w:sz w:val="22"/>
                <w:szCs w:val="22"/>
              </w:rPr>
              <w:t>2 770,6</w:t>
            </w:r>
          </w:p>
        </w:tc>
        <w:tc>
          <w:tcPr>
            <w:tcW w:w="1054" w:type="dxa"/>
          </w:tcPr>
          <w:p w:rsidR="00C30DC1" w:rsidRPr="00783994" w:rsidRDefault="00C30DC1" w:rsidP="00487F04">
            <w:pPr>
              <w:spacing w:line="235" w:lineRule="auto"/>
              <w:jc w:val="center"/>
              <w:rPr>
                <w:sz w:val="22"/>
                <w:szCs w:val="22"/>
              </w:rPr>
            </w:pPr>
            <w:r w:rsidRPr="00783994">
              <w:rPr>
                <w:sz w:val="22"/>
                <w:szCs w:val="22"/>
              </w:rPr>
              <w:t>2 382,2</w:t>
            </w:r>
          </w:p>
        </w:tc>
        <w:tc>
          <w:tcPr>
            <w:tcW w:w="1054" w:type="dxa"/>
          </w:tcPr>
          <w:p w:rsidR="00C30DC1" w:rsidRPr="00783994" w:rsidRDefault="00C30DC1" w:rsidP="00487F04">
            <w:pPr>
              <w:spacing w:line="235" w:lineRule="auto"/>
              <w:jc w:val="center"/>
              <w:rPr>
                <w:sz w:val="22"/>
                <w:szCs w:val="22"/>
              </w:rPr>
            </w:pPr>
            <w:r w:rsidRPr="00783994">
              <w:rPr>
                <w:sz w:val="22"/>
                <w:szCs w:val="22"/>
              </w:rPr>
              <w:t>2 382,2</w:t>
            </w:r>
          </w:p>
        </w:tc>
        <w:tc>
          <w:tcPr>
            <w:tcW w:w="1054" w:type="dxa"/>
          </w:tcPr>
          <w:p w:rsidR="00C30DC1" w:rsidRPr="00783994" w:rsidRDefault="00C30DC1" w:rsidP="00487F04">
            <w:pPr>
              <w:spacing w:line="235" w:lineRule="auto"/>
              <w:jc w:val="center"/>
              <w:rPr>
                <w:sz w:val="22"/>
                <w:szCs w:val="22"/>
              </w:rPr>
            </w:pPr>
            <w:r w:rsidRPr="00783994">
              <w:rPr>
                <w:sz w:val="22"/>
                <w:szCs w:val="22"/>
              </w:rPr>
              <w:t>5 680,7</w:t>
            </w:r>
          </w:p>
        </w:tc>
        <w:tc>
          <w:tcPr>
            <w:tcW w:w="1054" w:type="dxa"/>
          </w:tcPr>
          <w:p w:rsidR="00C30DC1" w:rsidRPr="00783994" w:rsidRDefault="00C30DC1" w:rsidP="00487F04">
            <w:pPr>
              <w:spacing w:line="235" w:lineRule="auto"/>
              <w:jc w:val="center"/>
              <w:rPr>
                <w:sz w:val="22"/>
                <w:szCs w:val="22"/>
              </w:rPr>
            </w:pPr>
            <w:r w:rsidRPr="00783994">
              <w:rPr>
                <w:sz w:val="22"/>
                <w:szCs w:val="22"/>
              </w:rPr>
              <w:t>5 907,9</w:t>
            </w:r>
          </w:p>
        </w:tc>
        <w:tc>
          <w:tcPr>
            <w:tcW w:w="1054" w:type="dxa"/>
          </w:tcPr>
          <w:p w:rsidR="00C30DC1" w:rsidRPr="00783994" w:rsidRDefault="00C30DC1" w:rsidP="00487F04">
            <w:pPr>
              <w:spacing w:line="235" w:lineRule="auto"/>
              <w:jc w:val="center"/>
              <w:rPr>
                <w:sz w:val="22"/>
                <w:szCs w:val="22"/>
              </w:rPr>
            </w:pPr>
            <w:r w:rsidRPr="00783994">
              <w:rPr>
                <w:sz w:val="22"/>
                <w:szCs w:val="22"/>
              </w:rPr>
              <w:t>6 144,3</w:t>
            </w:r>
          </w:p>
        </w:tc>
      </w:tr>
      <w:tr w:rsidR="00C30DC1" w:rsidRPr="00783994" w:rsidTr="00487F04">
        <w:tc>
          <w:tcPr>
            <w:tcW w:w="1580"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Основное мероприятие 1.4</w:t>
            </w:r>
          </w:p>
        </w:tc>
        <w:tc>
          <w:tcPr>
            <w:tcW w:w="2625"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Осуществление учета объектов размещения отходов производства и потребления</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1 000,8</w:t>
            </w:r>
          </w:p>
        </w:tc>
        <w:tc>
          <w:tcPr>
            <w:tcW w:w="1229" w:type="dxa"/>
          </w:tcPr>
          <w:p w:rsidR="00C30DC1" w:rsidRPr="00783994" w:rsidRDefault="00C30DC1" w:rsidP="00487F04">
            <w:pPr>
              <w:spacing w:line="235" w:lineRule="auto"/>
              <w:jc w:val="center"/>
              <w:rPr>
                <w:sz w:val="22"/>
                <w:szCs w:val="22"/>
              </w:rPr>
            </w:pPr>
            <w:r w:rsidRPr="00783994">
              <w:rPr>
                <w:sz w:val="22"/>
                <w:szCs w:val="22"/>
              </w:rPr>
              <w:t>185,0</w:t>
            </w:r>
          </w:p>
        </w:tc>
        <w:tc>
          <w:tcPr>
            <w:tcW w:w="1054" w:type="dxa"/>
          </w:tcPr>
          <w:p w:rsidR="00C30DC1" w:rsidRPr="00783994" w:rsidRDefault="00C30DC1" w:rsidP="00487F04">
            <w:pPr>
              <w:spacing w:line="235" w:lineRule="auto"/>
              <w:jc w:val="center"/>
              <w:rPr>
                <w:sz w:val="22"/>
                <w:szCs w:val="22"/>
              </w:rPr>
            </w:pPr>
            <w:r w:rsidRPr="00783994">
              <w:rPr>
                <w:sz w:val="22"/>
                <w:szCs w:val="22"/>
              </w:rPr>
              <w:t>80,7</w:t>
            </w:r>
          </w:p>
        </w:tc>
        <w:tc>
          <w:tcPr>
            <w:tcW w:w="1054" w:type="dxa"/>
          </w:tcPr>
          <w:p w:rsidR="00C30DC1" w:rsidRPr="00783994" w:rsidRDefault="00C30DC1" w:rsidP="00487F04">
            <w:pPr>
              <w:spacing w:line="235" w:lineRule="auto"/>
              <w:jc w:val="center"/>
              <w:rPr>
                <w:sz w:val="22"/>
                <w:szCs w:val="22"/>
              </w:rPr>
            </w:pPr>
            <w:r w:rsidRPr="00783994">
              <w:rPr>
                <w:sz w:val="22"/>
                <w:szCs w:val="22"/>
              </w:rPr>
              <w:t>80,7</w:t>
            </w:r>
          </w:p>
        </w:tc>
        <w:tc>
          <w:tcPr>
            <w:tcW w:w="1054" w:type="dxa"/>
          </w:tcPr>
          <w:p w:rsidR="00C30DC1" w:rsidRPr="00783994" w:rsidRDefault="00C30DC1" w:rsidP="00487F04">
            <w:pPr>
              <w:spacing w:line="235" w:lineRule="auto"/>
              <w:jc w:val="center"/>
              <w:rPr>
                <w:sz w:val="22"/>
                <w:szCs w:val="22"/>
              </w:rPr>
            </w:pPr>
            <w:r w:rsidRPr="00783994">
              <w:rPr>
                <w:sz w:val="22"/>
                <w:szCs w:val="22"/>
              </w:rPr>
              <w:t>80,7</w:t>
            </w:r>
          </w:p>
        </w:tc>
        <w:tc>
          <w:tcPr>
            <w:tcW w:w="1054" w:type="dxa"/>
          </w:tcPr>
          <w:p w:rsidR="00C30DC1" w:rsidRPr="00783994" w:rsidRDefault="00C30DC1" w:rsidP="00487F04">
            <w:pPr>
              <w:spacing w:line="235" w:lineRule="auto"/>
              <w:jc w:val="center"/>
              <w:rPr>
                <w:sz w:val="22"/>
                <w:szCs w:val="22"/>
              </w:rPr>
            </w:pPr>
            <w:r w:rsidRPr="00783994">
              <w:rPr>
                <w:sz w:val="22"/>
                <w:szCs w:val="22"/>
              </w:rPr>
              <w:t>183,8</w:t>
            </w:r>
          </w:p>
        </w:tc>
        <w:tc>
          <w:tcPr>
            <w:tcW w:w="1054" w:type="dxa"/>
          </w:tcPr>
          <w:p w:rsidR="00C30DC1" w:rsidRPr="00783994" w:rsidRDefault="00C30DC1" w:rsidP="00487F04">
            <w:pPr>
              <w:spacing w:line="235" w:lineRule="auto"/>
              <w:jc w:val="center"/>
              <w:rPr>
                <w:sz w:val="22"/>
                <w:szCs w:val="22"/>
              </w:rPr>
            </w:pPr>
            <w:r w:rsidRPr="00783994">
              <w:rPr>
                <w:sz w:val="22"/>
                <w:szCs w:val="22"/>
              </w:rPr>
              <w:t>191,1</w:t>
            </w:r>
          </w:p>
        </w:tc>
        <w:tc>
          <w:tcPr>
            <w:tcW w:w="1054" w:type="dxa"/>
          </w:tcPr>
          <w:p w:rsidR="00C30DC1" w:rsidRPr="00783994" w:rsidRDefault="00C30DC1" w:rsidP="00487F04">
            <w:pPr>
              <w:spacing w:line="235" w:lineRule="auto"/>
              <w:jc w:val="center"/>
              <w:rPr>
                <w:sz w:val="22"/>
                <w:szCs w:val="22"/>
              </w:rPr>
            </w:pPr>
            <w:r w:rsidRPr="00783994">
              <w:rPr>
                <w:sz w:val="22"/>
                <w:szCs w:val="22"/>
              </w:rPr>
              <w:t>198,8</w:t>
            </w:r>
          </w:p>
        </w:tc>
      </w:tr>
      <w:tr w:rsidR="00C30DC1" w:rsidRPr="00783994" w:rsidTr="00487F04">
        <w:tc>
          <w:tcPr>
            <w:tcW w:w="1580" w:type="dxa"/>
            <w:vMerge w:val="restart"/>
          </w:tcPr>
          <w:p w:rsidR="00C30DC1" w:rsidRPr="00783994" w:rsidRDefault="00C30DC1" w:rsidP="00487F04">
            <w:pPr>
              <w:autoSpaceDE w:val="0"/>
              <w:autoSpaceDN w:val="0"/>
              <w:adjustRightInd w:val="0"/>
              <w:spacing w:line="235" w:lineRule="auto"/>
              <w:rPr>
                <w:sz w:val="22"/>
                <w:szCs w:val="22"/>
              </w:rPr>
            </w:pPr>
            <w:r w:rsidRPr="00783994">
              <w:rPr>
                <w:sz w:val="22"/>
                <w:szCs w:val="22"/>
              </w:rPr>
              <w:t>Основное мероприятие 1.5</w:t>
            </w:r>
          </w:p>
        </w:tc>
        <w:tc>
          <w:tcPr>
            <w:tcW w:w="2625" w:type="dxa"/>
            <w:vMerge w:val="restart"/>
          </w:tcPr>
          <w:p w:rsidR="00C30DC1" w:rsidRPr="00783994" w:rsidRDefault="00C30DC1" w:rsidP="00487F04">
            <w:pPr>
              <w:autoSpaceDE w:val="0"/>
              <w:autoSpaceDN w:val="0"/>
              <w:adjustRightInd w:val="0"/>
              <w:spacing w:line="235" w:lineRule="auto"/>
              <w:rPr>
                <w:sz w:val="22"/>
                <w:szCs w:val="22"/>
              </w:rPr>
            </w:pPr>
            <w:r w:rsidRPr="00783994">
              <w:rPr>
                <w:sz w:val="22"/>
                <w:szCs w:val="22"/>
              </w:rPr>
              <w:t>Обеспечение выполнения функций аппарата министерства природных ресурсов и экологии  Ростовской области</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всего</w:t>
            </w:r>
          </w:p>
        </w:tc>
        <w:tc>
          <w:tcPr>
            <w:tcW w:w="1403" w:type="dxa"/>
          </w:tcPr>
          <w:p w:rsidR="00C30DC1" w:rsidRPr="00783994" w:rsidRDefault="00C30DC1" w:rsidP="00487F04">
            <w:pPr>
              <w:spacing w:line="235" w:lineRule="auto"/>
              <w:jc w:val="center"/>
              <w:rPr>
                <w:sz w:val="22"/>
                <w:szCs w:val="22"/>
              </w:rPr>
            </w:pPr>
            <w:r w:rsidRPr="00783994">
              <w:rPr>
                <w:sz w:val="22"/>
                <w:szCs w:val="22"/>
              </w:rPr>
              <w:t>1 881 940,8</w:t>
            </w:r>
          </w:p>
        </w:tc>
        <w:tc>
          <w:tcPr>
            <w:tcW w:w="1229" w:type="dxa"/>
          </w:tcPr>
          <w:p w:rsidR="00C30DC1" w:rsidRPr="00783994" w:rsidRDefault="00C30DC1" w:rsidP="00487F04">
            <w:pPr>
              <w:spacing w:line="235" w:lineRule="auto"/>
              <w:jc w:val="center"/>
              <w:rPr>
                <w:sz w:val="22"/>
                <w:szCs w:val="22"/>
              </w:rPr>
            </w:pPr>
            <w:r w:rsidRPr="00783994">
              <w:rPr>
                <w:sz w:val="22"/>
                <w:szCs w:val="22"/>
              </w:rPr>
              <w:t>221 273,1</w:t>
            </w:r>
          </w:p>
        </w:tc>
        <w:tc>
          <w:tcPr>
            <w:tcW w:w="1054" w:type="dxa"/>
          </w:tcPr>
          <w:p w:rsidR="00C30DC1" w:rsidRPr="00783994" w:rsidRDefault="00C30DC1" w:rsidP="00487F04">
            <w:pPr>
              <w:spacing w:line="235" w:lineRule="auto"/>
              <w:jc w:val="center"/>
              <w:rPr>
                <w:sz w:val="22"/>
                <w:szCs w:val="22"/>
              </w:rPr>
            </w:pPr>
            <w:r w:rsidRPr="00783994">
              <w:rPr>
                <w:sz w:val="22"/>
                <w:szCs w:val="22"/>
              </w:rPr>
              <w:t>265 039,4</w:t>
            </w:r>
          </w:p>
        </w:tc>
        <w:tc>
          <w:tcPr>
            <w:tcW w:w="1054" w:type="dxa"/>
          </w:tcPr>
          <w:p w:rsidR="00C30DC1" w:rsidRPr="00783994" w:rsidRDefault="00C30DC1" w:rsidP="00487F04">
            <w:pPr>
              <w:spacing w:line="235" w:lineRule="auto"/>
              <w:jc w:val="center"/>
              <w:rPr>
                <w:sz w:val="22"/>
                <w:szCs w:val="22"/>
              </w:rPr>
            </w:pPr>
            <w:r w:rsidRPr="00783994">
              <w:rPr>
                <w:sz w:val="22"/>
                <w:szCs w:val="22"/>
              </w:rPr>
              <w:t>263 134,1</w:t>
            </w:r>
          </w:p>
        </w:tc>
        <w:tc>
          <w:tcPr>
            <w:tcW w:w="1054" w:type="dxa"/>
          </w:tcPr>
          <w:p w:rsidR="00C30DC1" w:rsidRPr="00783994" w:rsidRDefault="00C30DC1" w:rsidP="00487F04">
            <w:pPr>
              <w:spacing w:line="235" w:lineRule="auto"/>
              <w:jc w:val="center"/>
              <w:rPr>
                <w:sz w:val="22"/>
                <w:szCs w:val="22"/>
              </w:rPr>
            </w:pPr>
            <w:r w:rsidRPr="00783994">
              <w:rPr>
                <w:sz w:val="22"/>
                <w:szCs w:val="22"/>
              </w:rPr>
              <w:t>253 291,2</w:t>
            </w:r>
          </w:p>
        </w:tc>
        <w:tc>
          <w:tcPr>
            <w:tcW w:w="1054" w:type="dxa"/>
          </w:tcPr>
          <w:p w:rsidR="00C30DC1" w:rsidRPr="00783994" w:rsidRDefault="00C30DC1" w:rsidP="00487F04">
            <w:pPr>
              <w:spacing w:line="235" w:lineRule="auto"/>
              <w:jc w:val="center"/>
              <w:rPr>
                <w:sz w:val="22"/>
                <w:szCs w:val="22"/>
              </w:rPr>
            </w:pPr>
            <w:r w:rsidRPr="00783994">
              <w:rPr>
                <w:sz w:val="22"/>
                <w:szCs w:val="22"/>
              </w:rPr>
              <w:t>292 802,7</w:t>
            </w:r>
          </w:p>
        </w:tc>
        <w:tc>
          <w:tcPr>
            <w:tcW w:w="1054" w:type="dxa"/>
          </w:tcPr>
          <w:p w:rsidR="00C30DC1" w:rsidRPr="00783994" w:rsidRDefault="00C30DC1" w:rsidP="00487F04">
            <w:pPr>
              <w:spacing w:line="235" w:lineRule="auto"/>
              <w:jc w:val="center"/>
              <w:rPr>
                <w:sz w:val="22"/>
                <w:szCs w:val="22"/>
              </w:rPr>
            </w:pPr>
            <w:r w:rsidRPr="00783994">
              <w:rPr>
                <w:sz w:val="22"/>
                <w:szCs w:val="22"/>
              </w:rPr>
              <w:t>292 130,6</w:t>
            </w:r>
          </w:p>
        </w:tc>
        <w:tc>
          <w:tcPr>
            <w:tcW w:w="1054" w:type="dxa"/>
          </w:tcPr>
          <w:p w:rsidR="00C30DC1" w:rsidRPr="00783994" w:rsidRDefault="00C30DC1" w:rsidP="00487F04">
            <w:pPr>
              <w:spacing w:line="235" w:lineRule="auto"/>
              <w:jc w:val="center"/>
              <w:rPr>
                <w:sz w:val="22"/>
                <w:szCs w:val="22"/>
              </w:rPr>
            </w:pPr>
            <w:r w:rsidRPr="00783994">
              <w:rPr>
                <w:sz w:val="22"/>
                <w:szCs w:val="22"/>
              </w:rPr>
              <w:t>294 269,7</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1 822 072,1</w:t>
            </w:r>
          </w:p>
        </w:tc>
        <w:tc>
          <w:tcPr>
            <w:tcW w:w="1229" w:type="dxa"/>
          </w:tcPr>
          <w:p w:rsidR="00C30DC1" w:rsidRPr="00783994" w:rsidRDefault="00C30DC1" w:rsidP="00487F04">
            <w:pPr>
              <w:spacing w:line="235" w:lineRule="auto"/>
              <w:jc w:val="center"/>
              <w:rPr>
                <w:sz w:val="22"/>
                <w:szCs w:val="22"/>
              </w:rPr>
            </w:pPr>
            <w:r w:rsidRPr="00783994">
              <w:rPr>
                <w:sz w:val="22"/>
                <w:szCs w:val="22"/>
              </w:rPr>
              <w:t>201 389,8</w:t>
            </w:r>
          </w:p>
        </w:tc>
        <w:tc>
          <w:tcPr>
            <w:tcW w:w="1054" w:type="dxa"/>
          </w:tcPr>
          <w:p w:rsidR="00C30DC1" w:rsidRPr="00783994" w:rsidRDefault="00C30DC1" w:rsidP="00487F04">
            <w:pPr>
              <w:spacing w:line="235" w:lineRule="auto"/>
              <w:jc w:val="center"/>
              <w:rPr>
                <w:sz w:val="22"/>
                <w:szCs w:val="22"/>
              </w:rPr>
            </w:pPr>
            <w:r w:rsidRPr="00783994">
              <w:rPr>
                <w:sz w:val="22"/>
                <w:szCs w:val="22"/>
              </w:rPr>
              <w:t>245 046,7</w:t>
            </w:r>
          </w:p>
        </w:tc>
        <w:tc>
          <w:tcPr>
            <w:tcW w:w="1054" w:type="dxa"/>
          </w:tcPr>
          <w:p w:rsidR="00C30DC1" w:rsidRPr="00783994" w:rsidRDefault="00C30DC1" w:rsidP="00487F04">
            <w:pPr>
              <w:spacing w:line="235" w:lineRule="auto"/>
              <w:jc w:val="center"/>
              <w:rPr>
                <w:sz w:val="22"/>
                <w:szCs w:val="22"/>
              </w:rPr>
            </w:pPr>
            <w:r w:rsidRPr="00783994">
              <w:rPr>
                <w:sz w:val="22"/>
                <w:szCs w:val="22"/>
              </w:rPr>
              <w:t>243 141,4</w:t>
            </w:r>
          </w:p>
        </w:tc>
        <w:tc>
          <w:tcPr>
            <w:tcW w:w="1054" w:type="dxa"/>
          </w:tcPr>
          <w:p w:rsidR="00C30DC1" w:rsidRPr="00783994" w:rsidRDefault="00C30DC1" w:rsidP="00487F04">
            <w:pPr>
              <w:spacing w:line="235" w:lineRule="auto"/>
              <w:jc w:val="center"/>
              <w:rPr>
                <w:sz w:val="22"/>
                <w:szCs w:val="22"/>
              </w:rPr>
            </w:pPr>
            <w:r w:rsidRPr="00783994">
              <w:rPr>
                <w:sz w:val="22"/>
                <w:szCs w:val="22"/>
              </w:rPr>
              <w:t>253 291,2</w:t>
            </w:r>
          </w:p>
        </w:tc>
        <w:tc>
          <w:tcPr>
            <w:tcW w:w="1054" w:type="dxa"/>
          </w:tcPr>
          <w:p w:rsidR="00C30DC1" w:rsidRPr="00783994" w:rsidRDefault="00C30DC1" w:rsidP="00487F04">
            <w:pPr>
              <w:spacing w:line="235" w:lineRule="auto"/>
              <w:jc w:val="center"/>
              <w:rPr>
                <w:sz w:val="22"/>
                <w:szCs w:val="22"/>
              </w:rPr>
            </w:pPr>
            <w:r w:rsidRPr="00783994">
              <w:rPr>
                <w:sz w:val="22"/>
                <w:szCs w:val="22"/>
              </w:rPr>
              <w:t>292 802,7</w:t>
            </w:r>
          </w:p>
        </w:tc>
        <w:tc>
          <w:tcPr>
            <w:tcW w:w="1054" w:type="dxa"/>
          </w:tcPr>
          <w:p w:rsidR="00C30DC1" w:rsidRPr="00783994" w:rsidRDefault="00C30DC1" w:rsidP="00487F04">
            <w:pPr>
              <w:spacing w:line="235" w:lineRule="auto"/>
              <w:jc w:val="center"/>
              <w:rPr>
                <w:sz w:val="22"/>
                <w:szCs w:val="22"/>
              </w:rPr>
            </w:pPr>
            <w:r w:rsidRPr="00783994">
              <w:rPr>
                <w:sz w:val="22"/>
                <w:szCs w:val="22"/>
              </w:rPr>
              <w:t>292 130,6</w:t>
            </w:r>
          </w:p>
        </w:tc>
        <w:tc>
          <w:tcPr>
            <w:tcW w:w="1054" w:type="dxa"/>
          </w:tcPr>
          <w:p w:rsidR="00C30DC1" w:rsidRPr="00783994" w:rsidRDefault="00C30DC1" w:rsidP="00487F04">
            <w:pPr>
              <w:spacing w:line="235" w:lineRule="auto"/>
              <w:jc w:val="center"/>
              <w:rPr>
                <w:sz w:val="22"/>
                <w:szCs w:val="22"/>
              </w:rPr>
            </w:pPr>
            <w:r w:rsidRPr="00783994">
              <w:rPr>
                <w:sz w:val="22"/>
                <w:szCs w:val="22"/>
              </w:rPr>
              <w:t>294 269,7</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федеральный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59 868,7</w:t>
            </w:r>
          </w:p>
        </w:tc>
        <w:tc>
          <w:tcPr>
            <w:tcW w:w="1229" w:type="dxa"/>
          </w:tcPr>
          <w:p w:rsidR="00C30DC1" w:rsidRPr="00783994" w:rsidRDefault="00C30DC1" w:rsidP="00487F04">
            <w:pPr>
              <w:spacing w:line="235" w:lineRule="auto"/>
              <w:jc w:val="center"/>
              <w:rPr>
                <w:sz w:val="22"/>
                <w:szCs w:val="22"/>
              </w:rPr>
            </w:pPr>
            <w:r w:rsidRPr="00783994">
              <w:rPr>
                <w:sz w:val="22"/>
                <w:szCs w:val="22"/>
              </w:rPr>
              <w:t>19 883,3</w:t>
            </w:r>
          </w:p>
        </w:tc>
        <w:tc>
          <w:tcPr>
            <w:tcW w:w="1054" w:type="dxa"/>
          </w:tcPr>
          <w:p w:rsidR="00C30DC1" w:rsidRPr="00783994" w:rsidRDefault="00C30DC1" w:rsidP="00487F04">
            <w:pPr>
              <w:spacing w:line="235" w:lineRule="auto"/>
              <w:jc w:val="center"/>
              <w:rPr>
                <w:sz w:val="22"/>
                <w:szCs w:val="22"/>
              </w:rPr>
            </w:pPr>
            <w:r w:rsidRPr="00783994">
              <w:rPr>
                <w:sz w:val="22"/>
                <w:szCs w:val="22"/>
              </w:rPr>
              <w:t>19 992,7</w:t>
            </w:r>
          </w:p>
        </w:tc>
        <w:tc>
          <w:tcPr>
            <w:tcW w:w="1054" w:type="dxa"/>
          </w:tcPr>
          <w:p w:rsidR="00C30DC1" w:rsidRPr="00783994" w:rsidRDefault="00C30DC1" w:rsidP="00487F04">
            <w:pPr>
              <w:spacing w:line="235" w:lineRule="auto"/>
              <w:jc w:val="center"/>
              <w:rPr>
                <w:sz w:val="22"/>
                <w:szCs w:val="22"/>
              </w:rPr>
            </w:pPr>
            <w:r w:rsidRPr="00783994">
              <w:rPr>
                <w:sz w:val="22"/>
                <w:szCs w:val="22"/>
              </w:rPr>
              <w:t>19 992,7</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Основное мероприятие 1.6</w:t>
            </w:r>
          </w:p>
        </w:tc>
        <w:tc>
          <w:tcPr>
            <w:tcW w:w="2625"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Развитие географической сети особо охраняемых природных территорий регионального и местного значения</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67 408,6</w:t>
            </w:r>
          </w:p>
        </w:tc>
        <w:tc>
          <w:tcPr>
            <w:tcW w:w="1229"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150,0</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28 977,5</w:t>
            </w:r>
          </w:p>
        </w:tc>
        <w:tc>
          <w:tcPr>
            <w:tcW w:w="1054" w:type="dxa"/>
          </w:tcPr>
          <w:p w:rsidR="00C30DC1" w:rsidRPr="00783994" w:rsidRDefault="00C30DC1" w:rsidP="00487F04">
            <w:pPr>
              <w:spacing w:line="235" w:lineRule="auto"/>
              <w:jc w:val="center"/>
              <w:rPr>
                <w:sz w:val="22"/>
                <w:szCs w:val="22"/>
              </w:rPr>
            </w:pPr>
            <w:r w:rsidRPr="00783994">
              <w:rPr>
                <w:sz w:val="22"/>
                <w:szCs w:val="22"/>
              </w:rPr>
              <w:t>38 281,1</w:t>
            </w:r>
          </w:p>
        </w:tc>
      </w:tr>
      <w:tr w:rsidR="00C30DC1" w:rsidRPr="00783994" w:rsidTr="00487F04">
        <w:tc>
          <w:tcPr>
            <w:tcW w:w="1580"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Основное мероприятие 1.7</w:t>
            </w:r>
          </w:p>
        </w:tc>
        <w:tc>
          <w:tcPr>
            <w:tcW w:w="2625"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Обеспечение охраны и функционирования особо охраняемых природных территорий регионального значения</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209 239,2</w:t>
            </w:r>
          </w:p>
        </w:tc>
        <w:tc>
          <w:tcPr>
            <w:tcW w:w="1229" w:type="dxa"/>
          </w:tcPr>
          <w:p w:rsidR="00C30DC1" w:rsidRPr="00783994" w:rsidRDefault="00C30DC1" w:rsidP="00487F04">
            <w:pPr>
              <w:spacing w:line="235" w:lineRule="auto"/>
              <w:jc w:val="center"/>
              <w:rPr>
                <w:sz w:val="22"/>
                <w:szCs w:val="22"/>
              </w:rPr>
            </w:pPr>
            <w:r w:rsidRPr="00783994">
              <w:rPr>
                <w:sz w:val="22"/>
                <w:szCs w:val="22"/>
              </w:rPr>
              <w:t>27 761,8</w:t>
            </w:r>
          </w:p>
        </w:tc>
        <w:tc>
          <w:tcPr>
            <w:tcW w:w="1054" w:type="dxa"/>
          </w:tcPr>
          <w:p w:rsidR="00C30DC1" w:rsidRPr="00783994" w:rsidRDefault="00C30DC1" w:rsidP="00487F04">
            <w:pPr>
              <w:spacing w:line="235" w:lineRule="auto"/>
              <w:jc w:val="center"/>
              <w:rPr>
                <w:sz w:val="22"/>
                <w:szCs w:val="22"/>
              </w:rPr>
            </w:pPr>
            <w:r w:rsidRPr="00783994">
              <w:rPr>
                <w:sz w:val="22"/>
                <w:szCs w:val="22"/>
              </w:rPr>
              <w:t>32 342,0</w:t>
            </w:r>
          </w:p>
        </w:tc>
        <w:tc>
          <w:tcPr>
            <w:tcW w:w="1054" w:type="dxa"/>
          </w:tcPr>
          <w:p w:rsidR="00C30DC1" w:rsidRPr="00783994" w:rsidRDefault="00C30DC1" w:rsidP="00487F04">
            <w:pPr>
              <w:spacing w:line="235" w:lineRule="auto"/>
              <w:jc w:val="center"/>
              <w:rPr>
                <w:sz w:val="22"/>
                <w:szCs w:val="22"/>
              </w:rPr>
            </w:pPr>
            <w:r w:rsidRPr="00783994">
              <w:rPr>
                <w:sz w:val="22"/>
                <w:szCs w:val="22"/>
              </w:rPr>
              <w:t>31 025,5</w:t>
            </w:r>
          </w:p>
        </w:tc>
        <w:tc>
          <w:tcPr>
            <w:tcW w:w="1054" w:type="dxa"/>
          </w:tcPr>
          <w:p w:rsidR="00C30DC1" w:rsidRPr="00783994" w:rsidRDefault="00C30DC1" w:rsidP="00487F04">
            <w:pPr>
              <w:spacing w:line="235" w:lineRule="auto"/>
              <w:jc w:val="center"/>
              <w:rPr>
                <w:sz w:val="22"/>
                <w:szCs w:val="22"/>
              </w:rPr>
            </w:pPr>
            <w:r w:rsidRPr="00783994">
              <w:rPr>
                <w:sz w:val="22"/>
                <w:szCs w:val="22"/>
              </w:rPr>
              <w:t>31 217,1</w:t>
            </w:r>
          </w:p>
        </w:tc>
        <w:tc>
          <w:tcPr>
            <w:tcW w:w="1054" w:type="dxa"/>
          </w:tcPr>
          <w:p w:rsidR="00C30DC1" w:rsidRPr="00783994" w:rsidRDefault="00C30DC1" w:rsidP="00487F04">
            <w:pPr>
              <w:spacing w:line="235" w:lineRule="auto"/>
              <w:jc w:val="center"/>
              <w:rPr>
                <w:sz w:val="22"/>
                <w:szCs w:val="22"/>
              </w:rPr>
            </w:pPr>
            <w:r w:rsidRPr="00783994">
              <w:rPr>
                <w:sz w:val="22"/>
                <w:szCs w:val="22"/>
              </w:rPr>
              <w:t>29 127,8</w:t>
            </w:r>
          </w:p>
        </w:tc>
        <w:tc>
          <w:tcPr>
            <w:tcW w:w="1054" w:type="dxa"/>
          </w:tcPr>
          <w:p w:rsidR="00C30DC1" w:rsidRPr="00783994" w:rsidRDefault="00C30DC1" w:rsidP="00487F04">
            <w:pPr>
              <w:spacing w:line="235" w:lineRule="auto"/>
              <w:jc w:val="center"/>
              <w:rPr>
                <w:sz w:val="22"/>
                <w:szCs w:val="22"/>
              </w:rPr>
            </w:pPr>
            <w:r w:rsidRPr="00783994">
              <w:rPr>
                <w:sz w:val="22"/>
                <w:szCs w:val="22"/>
              </w:rPr>
              <w:t>29 163,8</w:t>
            </w:r>
          </w:p>
        </w:tc>
        <w:tc>
          <w:tcPr>
            <w:tcW w:w="1054" w:type="dxa"/>
          </w:tcPr>
          <w:p w:rsidR="00C30DC1" w:rsidRPr="00783994" w:rsidRDefault="00C30DC1" w:rsidP="00487F04">
            <w:pPr>
              <w:spacing w:line="235" w:lineRule="auto"/>
              <w:jc w:val="center"/>
              <w:rPr>
                <w:sz w:val="22"/>
                <w:szCs w:val="22"/>
              </w:rPr>
            </w:pPr>
            <w:r w:rsidRPr="00783994">
              <w:rPr>
                <w:sz w:val="22"/>
                <w:szCs w:val="22"/>
              </w:rPr>
              <w:t>28 601,2</w:t>
            </w:r>
          </w:p>
        </w:tc>
      </w:tr>
      <w:tr w:rsidR="00C30DC1" w:rsidRPr="00783994" w:rsidTr="00487F04">
        <w:tc>
          <w:tcPr>
            <w:tcW w:w="1580"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Основное мероприятие 1.8</w:t>
            </w:r>
          </w:p>
        </w:tc>
        <w:tc>
          <w:tcPr>
            <w:tcW w:w="2625"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Мероприятия по сохранению редких и находящихся под угрозой исчезновения объектов животного и растительного мира</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10 746,1</w:t>
            </w:r>
          </w:p>
        </w:tc>
        <w:tc>
          <w:tcPr>
            <w:tcW w:w="1229" w:type="dxa"/>
          </w:tcPr>
          <w:p w:rsidR="00C30DC1" w:rsidRPr="00783994" w:rsidRDefault="00C30DC1" w:rsidP="00487F04">
            <w:pPr>
              <w:spacing w:line="235" w:lineRule="auto"/>
              <w:jc w:val="center"/>
              <w:rPr>
                <w:sz w:val="22"/>
                <w:szCs w:val="22"/>
              </w:rPr>
            </w:pPr>
            <w:r w:rsidRPr="00783994">
              <w:rPr>
                <w:sz w:val="22"/>
                <w:szCs w:val="22"/>
              </w:rPr>
              <w:t>3 472,4</w:t>
            </w:r>
          </w:p>
        </w:tc>
        <w:tc>
          <w:tcPr>
            <w:tcW w:w="1054" w:type="dxa"/>
          </w:tcPr>
          <w:p w:rsidR="00C30DC1" w:rsidRPr="00783994" w:rsidRDefault="00C30DC1" w:rsidP="00487F04">
            <w:pPr>
              <w:spacing w:line="235" w:lineRule="auto"/>
              <w:jc w:val="center"/>
              <w:rPr>
                <w:sz w:val="22"/>
                <w:szCs w:val="22"/>
              </w:rPr>
            </w:pPr>
            <w:r w:rsidRPr="00783994">
              <w:rPr>
                <w:sz w:val="22"/>
                <w:szCs w:val="22"/>
              </w:rPr>
              <w:t>825,7</w:t>
            </w:r>
          </w:p>
        </w:tc>
        <w:tc>
          <w:tcPr>
            <w:tcW w:w="1054" w:type="dxa"/>
          </w:tcPr>
          <w:p w:rsidR="00C30DC1" w:rsidRPr="00783994" w:rsidRDefault="00C30DC1" w:rsidP="00487F04">
            <w:pPr>
              <w:spacing w:line="235" w:lineRule="auto"/>
              <w:jc w:val="center"/>
              <w:rPr>
                <w:sz w:val="22"/>
                <w:szCs w:val="22"/>
              </w:rPr>
            </w:pPr>
            <w:r w:rsidRPr="00783994">
              <w:rPr>
                <w:sz w:val="22"/>
                <w:szCs w:val="22"/>
              </w:rPr>
              <w:t>750,0</w:t>
            </w:r>
          </w:p>
        </w:tc>
        <w:tc>
          <w:tcPr>
            <w:tcW w:w="1054" w:type="dxa"/>
          </w:tcPr>
          <w:p w:rsidR="00C30DC1" w:rsidRPr="00783994" w:rsidRDefault="00C30DC1" w:rsidP="00487F04">
            <w:pPr>
              <w:spacing w:line="235" w:lineRule="auto"/>
              <w:jc w:val="center"/>
              <w:rPr>
                <w:sz w:val="22"/>
                <w:szCs w:val="22"/>
              </w:rPr>
            </w:pPr>
            <w:r w:rsidRPr="00783994">
              <w:rPr>
                <w:sz w:val="22"/>
                <w:szCs w:val="22"/>
              </w:rPr>
              <w:t>800,0</w:t>
            </w:r>
          </w:p>
        </w:tc>
        <w:tc>
          <w:tcPr>
            <w:tcW w:w="1054" w:type="dxa"/>
          </w:tcPr>
          <w:p w:rsidR="00C30DC1" w:rsidRPr="00783994" w:rsidRDefault="00C30DC1" w:rsidP="00487F04">
            <w:pPr>
              <w:spacing w:line="235" w:lineRule="auto"/>
              <w:jc w:val="center"/>
              <w:rPr>
                <w:sz w:val="22"/>
                <w:szCs w:val="22"/>
              </w:rPr>
            </w:pPr>
            <w:r w:rsidRPr="00783994">
              <w:rPr>
                <w:sz w:val="22"/>
                <w:szCs w:val="22"/>
              </w:rPr>
              <w:t>1 576,9</w:t>
            </w:r>
          </w:p>
        </w:tc>
        <w:tc>
          <w:tcPr>
            <w:tcW w:w="1054" w:type="dxa"/>
          </w:tcPr>
          <w:p w:rsidR="00C30DC1" w:rsidRPr="00783994" w:rsidRDefault="00C30DC1" w:rsidP="00487F04">
            <w:pPr>
              <w:spacing w:line="235" w:lineRule="auto"/>
              <w:jc w:val="center"/>
              <w:rPr>
                <w:sz w:val="22"/>
                <w:szCs w:val="22"/>
              </w:rPr>
            </w:pPr>
            <w:r w:rsidRPr="00783994">
              <w:rPr>
                <w:sz w:val="22"/>
                <w:szCs w:val="22"/>
              </w:rPr>
              <w:t>1 631,9</w:t>
            </w:r>
          </w:p>
        </w:tc>
        <w:tc>
          <w:tcPr>
            <w:tcW w:w="1054" w:type="dxa"/>
          </w:tcPr>
          <w:p w:rsidR="00C30DC1" w:rsidRPr="00783994" w:rsidRDefault="00C30DC1" w:rsidP="00487F04">
            <w:pPr>
              <w:spacing w:line="235" w:lineRule="auto"/>
              <w:jc w:val="center"/>
              <w:rPr>
                <w:sz w:val="22"/>
                <w:szCs w:val="22"/>
              </w:rPr>
            </w:pPr>
            <w:r w:rsidRPr="00783994">
              <w:rPr>
                <w:sz w:val="22"/>
                <w:szCs w:val="22"/>
              </w:rPr>
              <w:t>1 689,2</w:t>
            </w:r>
          </w:p>
        </w:tc>
      </w:tr>
      <w:tr w:rsidR="00C30DC1" w:rsidRPr="00783994" w:rsidTr="00487F04">
        <w:tc>
          <w:tcPr>
            <w:tcW w:w="1580" w:type="dxa"/>
            <w:vMerge w:val="restart"/>
          </w:tcPr>
          <w:p w:rsidR="00C30DC1" w:rsidRPr="00783994" w:rsidRDefault="00C30DC1" w:rsidP="00487F04">
            <w:pPr>
              <w:autoSpaceDE w:val="0"/>
              <w:autoSpaceDN w:val="0"/>
              <w:adjustRightInd w:val="0"/>
              <w:spacing w:line="235" w:lineRule="auto"/>
              <w:rPr>
                <w:sz w:val="22"/>
                <w:szCs w:val="22"/>
              </w:rPr>
            </w:pPr>
            <w:r w:rsidRPr="00783994">
              <w:rPr>
                <w:sz w:val="22"/>
                <w:szCs w:val="22"/>
              </w:rPr>
              <w:t>Основное мероприятие 1.9</w:t>
            </w:r>
          </w:p>
          <w:p w:rsidR="00C30DC1" w:rsidRPr="00783994" w:rsidRDefault="00C30DC1" w:rsidP="00487F04">
            <w:pPr>
              <w:autoSpaceDE w:val="0"/>
              <w:autoSpaceDN w:val="0"/>
              <w:adjustRightInd w:val="0"/>
              <w:spacing w:line="235" w:lineRule="auto"/>
              <w:rPr>
                <w:sz w:val="22"/>
                <w:szCs w:val="22"/>
              </w:rPr>
            </w:pPr>
          </w:p>
        </w:tc>
        <w:tc>
          <w:tcPr>
            <w:tcW w:w="2625" w:type="dxa"/>
            <w:vMerge w:val="restart"/>
          </w:tcPr>
          <w:p w:rsidR="00C30DC1" w:rsidRPr="00783994" w:rsidRDefault="00C30DC1" w:rsidP="00487F04">
            <w:pPr>
              <w:autoSpaceDE w:val="0"/>
              <w:autoSpaceDN w:val="0"/>
              <w:adjustRightInd w:val="0"/>
              <w:spacing w:line="235" w:lineRule="auto"/>
              <w:rPr>
                <w:sz w:val="22"/>
                <w:szCs w:val="22"/>
              </w:rPr>
            </w:pPr>
            <w:r w:rsidRPr="00783994">
              <w:rPr>
                <w:sz w:val="22"/>
                <w:szCs w:val="22"/>
              </w:rPr>
              <w:t>Создание условий для сохранения и воспроизводства объектов животного мира</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всего</w:t>
            </w:r>
          </w:p>
        </w:tc>
        <w:tc>
          <w:tcPr>
            <w:tcW w:w="1403" w:type="dxa"/>
          </w:tcPr>
          <w:p w:rsidR="00C30DC1" w:rsidRPr="00783994" w:rsidRDefault="00C30DC1" w:rsidP="00487F04">
            <w:pPr>
              <w:spacing w:line="235" w:lineRule="auto"/>
              <w:jc w:val="center"/>
              <w:rPr>
                <w:sz w:val="22"/>
                <w:szCs w:val="22"/>
              </w:rPr>
            </w:pPr>
            <w:r w:rsidRPr="00783994">
              <w:rPr>
                <w:sz w:val="22"/>
                <w:szCs w:val="22"/>
              </w:rPr>
              <w:t>27 279,3</w:t>
            </w:r>
          </w:p>
        </w:tc>
        <w:tc>
          <w:tcPr>
            <w:tcW w:w="1229" w:type="dxa"/>
          </w:tcPr>
          <w:p w:rsidR="00C30DC1" w:rsidRPr="00783994" w:rsidRDefault="00C30DC1" w:rsidP="00487F04">
            <w:pPr>
              <w:spacing w:line="235" w:lineRule="auto"/>
              <w:jc w:val="center"/>
              <w:rPr>
                <w:sz w:val="22"/>
                <w:szCs w:val="22"/>
              </w:rPr>
            </w:pPr>
            <w:r w:rsidRPr="00783994">
              <w:rPr>
                <w:sz w:val="22"/>
                <w:szCs w:val="22"/>
              </w:rPr>
              <w:t>9 642,8</w:t>
            </w:r>
          </w:p>
        </w:tc>
        <w:tc>
          <w:tcPr>
            <w:tcW w:w="1054" w:type="dxa"/>
          </w:tcPr>
          <w:p w:rsidR="00C30DC1" w:rsidRPr="00783994" w:rsidRDefault="00C30DC1" w:rsidP="00487F04">
            <w:pPr>
              <w:spacing w:line="235" w:lineRule="auto"/>
              <w:jc w:val="center"/>
              <w:rPr>
                <w:sz w:val="22"/>
                <w:szCs w:val="22"/>
              </w:rPr>
            </w:pPr>
            <w:r w:rsidRPr="00783994">
              <w:rPr>
                <w:sz w:val="22"/>
                <w:szCs w:val="22"/>
              </w:rPr>
              <w:t>8 808,4</w:t>
            </w:r>
          </w:p>
        </w:tc>
        <w:tc>
          <w:tcPr>
            <w:tcW w:w="1054" w:type="dxa"/>
          </w:tcPr>
          <w:p w:rsidR="00C30DC1" w:rsidRPr="00783994" w:rsidRDefault="00C30DC1" w:rsidP="00487F04">
            <w:pPr>
              <w:spacing w:line="235" w:lineRule="auto"/>
              <w:jc w:val="center"/>
              <w:rPr>
                <w:sz w:val="22"/>
                <w:szCs w:val="22"/>
              </w:rPr>
            </w:pPr>
            <w:r w:rsidRPr="00783994">
              <w:rPr>
                <w:sz w:val="22"/>
                <w:szCs w:val="22"/>
              </w:rPr>
              <w:t>1 373,5</w:t>
            </w:r>
          </w:p>
        </w:tc>
        <w:tc>
          <w:tcPr>
            <w:tcW w:w="1054" w:type="dxa"/>
          </w:tcPr>
          <w:p w:rsidR="00C30DC1" w:rsidRPr="00783994" w:rsidRDefault="00C30DC1" w:rsidP="00487F04">
            <w:pPr>
              <w:spacing w:line="235" w:lineRule="auto"/>
              <w:jc w:val="center"/>
              <w:rPr>
                <w:sz w:val="22"/>
                <w:szCs w:val="22"/>
              </w:rPr>
            </w:pPr>
            <w:r w:rsidRPr="00783994">
              <w:rPr>
                <w:sz w:val="22"/>
                <w:szCs w:val="22"/>
              </w:rPr>
              <w:t>1 169,0</w:t>
            </w:r>
          </w:p>
        </w:tc>
        <w:tc>
          <w:tcPr>
            <w:tcW w:w="1054" w:type="dxa"/>
          </w:tcPr>
          <w:p w:rsidR="00C30DC1" w:rsidRPr="00783994" w:rsidRDefault="00C30DC1" w:rsidP="00487F04">
            <w:pPr>
              <w:spacing w:line="235" w:lineRule="auto"/>
              <w:jc w:val="center"/>
              <w:rPr>
                <w:sz w:val="22"/>
                <w:szCs w:val="22"/>
              </w:rPr>
            </w:pPr>
            <w:r w:rsidRPr="00783994">
              <w:rPr>
                <w:sz w:val="22"/>
                <w:szCs w:val="22"/>
              </w:rPr>
              <w:t>1 895,2</w:t>
            </w:r>
          </w:p>
        </w:tc>
        <w:tc>
          <w:tcPr>
            <w:tcW w:w="1054" w:type="dxa"/>
          </w:tcPr>
          <w:p w:rsidR="00C30DC1" w:rsidRPr="00783994" w:rsidRDefault="00C30DC1" w:rsidP="00487F04">
            <w:pPr>
              <w:spacing w:line="235" w:lineRule="auto"/>
              <w:jc w:val="center"/>
              <w:rPr>
                <w:sz w:val="22"/>
                <w:szCs w:val="22"/>
              </w:rPr>
            </w:pPr>
            <w:r w:rsidRPr="00783994">
              <w:rPr>
                <w:sz w:val="22"/>
                <w:szCs w:val="22"/>
              </w:rPr>
              <w:t>1 895,2</w:t>
            </w:r>
          </w:p>
        </w:tc>
        <w:tc>
          <w:tcPr>
            <w:tcW w:w="1054" w:type="dxa"/>
          </w:tcPr>
          <w:p w:rsidR="00C30DC1" w:rsidRPr="00783994" w:rsidRDefault="00C30DC1" w:rsidP="00487F04">
            <w:pPr>
              <w:spacing w:line="235" w:lineRule="auto"/>
              <w:jc w:val="center"/>
              <w:rPr>
                <w:sz w:val="22"/>
                <w:szCs w:val="22"/>
              </w:rPr>
            </w:pPr>
            <w:r w:rsidRPr="00783994">
              <w:rPr>
                <w:sz w:val="22"/>
                <w:szCs w:val="22"/>
              </w:rPr>
              <w:t>2 495,2</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26 665,8</w:t>
            </w:r>
          </w:p>
        </w:tc>
        <w:tc>
          <w:tcPr>
            <w:tcW w:w="1229" w:type="dxa"/>
          </w:tcPr>
          <w:p w:rsidR="00C30DC1" w:rsidRPr="00783994" w:rsidRDefault="00C30DC1" w:rsidP="00487F04">
            <w:pPr>
              <w:spacing w:line="235" w:lineRule="auto"/>
              <w:jc w:val="center"/>
              <w:rPr>
                <w:sz w:val="22"/>
                <w:szCs w:val="22"/>
              </w:rPr>
            </w:pPr>
            <w:r w:rsidRPr="00783994">
              <w:rPr>
                <w:sz w:val="22"/>
                <w:szCs w:val="22"/>
              </w:rPr>
              <w:t>9 438,3</w:t>
            </w:r>
          </w:p>
        </w:tc>
        <w:tc>
          <w:tcPr>
            <w:tcW w:w="1054" w:type="dxa"/>
          </w:tcPr>
          <w:p w:rsidR="00C30DC1" w:rsidRPr="00783994" w:rsidRDefault="00C30DC1" w:rsidP="00487F04">
            <w:pPr>
              <w:spacing w:line="235" w:lineRule="auto"/>
              <w:jc w:val="center"/>
              <w:rPr>
                <w:sz w:val="22"/>
                <w:szCs w:val="22"/>
              </w:rPr>
            </w:pPr>
            <w:r w:rsidRPr="00783994">
              <w:rPr>
                <w:sz w:val="22"/>
                <w:szCs w:val="22"/>
              </w:rPr>
              <w:t>8 603,9</w:t>
            </w:r>
          </w:p>
        </w:tc>
        <w:tc>
          <w:tcPr>
            <w:tcW w:w="1054" w:type="dxa"/>
          </w:tcPr>
          <w:p w:rsidR="00C30DC1" w:rsidRPr="00783994" w:rsidRDefault="00C30DC1" w:rsidP="00487F04">
            <w:pPr>
              <w:spacing w:line="235" w:lineRule="auto"/>
              <w:jc w:val="center"/>
              <w:rPr>
                <w:sz w:val="22"/>
                <w:szCs w:val="22"/>
              </w:rPr>
            </w:pPr>
            <w:r w:rsidRPr="00783994">
              <w:rPr>
                <w:sz w:val="22"/>
                <w:szCs w:val="22"/>
              </w:rPr>
              <w:t>1 169,0</w:t>
            </w:r>
          </w:p>
        </w:tc>
        <w:tc>
          <w:tcPr>
            <w:tcW w:w="1054" w:type="dxa"/>
          </w:tcPr>
          <w:p w:rsidR="00C30DC1" w:rsidRPr="00783994" w:rsidRDefault="00C30DC1" w:rsidP="00487F04">
            <w:pPr>
              <w:spacing w:line="235" w:lineRule="auto"/>
              <w:jc w:val="center"/>
              <w:rPr>
                <w:sz w:val="22"/>
                <w:szCs w:val="22"/>
              </w:rPr>
            </w:pPr>
            <w:r w:rsidRPr="00783994">
              <w:rPr>
                <w:sz w:val="22"/>
                <w:szCs w:val="22"/>
              </w:rPr>
              <w:t>1 169,0</w:t>
            </w:r>
          </w:p>
        </w:tc>
        <w:tc>
          <w:tcPr>
            <w:tcW w:w="1054" w:type="dxa"/>
          </w:tcPr>
          <w:p w:rsidR="00C30DC1" w:rsidRPr="00783994" w:rsidRDefault="00C30DC1" w:rsidP="00487F04">
            <w:pPr>
              <w:spacing w:line="235" w:lineRule="auto"/>
              <w:jc w:val="center"/>
              <w:rPr>
                <w:sz w:val="22"/>
                <w:szCs w:val="22"/>
              </w:rPr>
            </w:pPr>
            <w:r w:rsidRPr="00783994">
              <w:rPr>
                <w:sz w:val="22"/>
                <w:szCs w:val="22"/>
              </w:rPr>
              <w:t>1 895,2</w:t>
            </w:r>
          </w:p>
        </w:tc>
        <w:tc>
          <w:tcPr>
            <w:tcW w:w="1054" w:type="dxa"/>
          </w:tcPr>
          <w:p w:rsidR="00C30DC1" w:rsidRPr="00783994" w:rsidRDefault="00C30DC1" w:rsidP="00487F04">
            <w:pPr>
              <w:spacing w:line="235" w:lineRule="auto"/>
              <w:jc w:val="center"/>
              <w:rPr>
                <w:sz w:val="22"/>
                <w:szCs w:val="22"/>
              </w:rPr>
            </w:pPr>
            <w:r w:rsidRPr="00783994">
              <w:rPr>
                <w:sz w:val="22"/>
                <w:szCs w:val="22"/>
              </w:rPr>
              <w:t>1 895,2</w:t>
            </w:r>
          </w:p>
        </w:tc>
        <w:tc>
          <w:tcPr>
            <w:tcW w:w="1054" w:type="dxa"/>
          </w:tcPr>
          <w:p w:rsidR="00C30DC1" w:rsidRPr="00783994" w:rsidRDefault="00C30DC1" w:rsidP="00487F04">
            <w:pPr>
              <w:spacing w:line="235" w:lineRule="auto"/>
              <w:jc w:val="center"/>
              <w:rPr>
                <w:sz w:val="22"/>
                <w:szCs w:val="22"/>
              </w:rPr>
            </w:pPr>
            <w:r w:rsidRPr="00783994">
              <w:rPr>
                <w:sz w:val="22"/>
                <w:szCs w:val="22"/>
              </w:rPr>
              <w:t>2 495,2</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федеральный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613,5</w:t>
            </w:r>
          </w:p>
        </w:tc>
        <w:tc>
          <w:tcPr>
            <w:tcW w:w="1229" w:type="dxa"/>
          </w:tcPr>
          <w:p w:rsidR="00C30DC1" w:rsidRPr="00783994" w:rsidRDefault="00C30DC1" w:rsidP="00487F04">
            <w:pPr>
              <w:spacing w:line="235" w:lineRule="auto"/>
              <w:jc w:val="center"/>
              <w:rPr>
                <w:sz w:val="22"/>
                <w:szCs w:val="22"/>
              </w:rPr>
            </w:pPr>
            <w:r w:rsidRPr="00783994">
              <w:rPr>
                <w:sz w:val="22"/>
                <w:szCs w:val="22"/>
              </w:rPr>
              <w:t>204,5</w:t>
            </w:r>
          </w:p>
        </w:tc>
        <w:tc>
          <w:tcPr>
            <w:tcW w:w="1054" w:type="dxa"/>
          </w:tcPr>
          <w:p w:rsidR="00C30DC1" w:rsidRPr="00783994" w:rsidRDefault="00C30DC1" w:rsidP="00487F04">
            <w:pPr>
              <w:spacing w:line="235" w:lineRule="auto"/>
              <w:jc w:val="center"/>
              <w:rPr>
                <w:sz w:val="22"/>
                <w:szCs w:val="22"/>
              </w:rPr>
            </w:pPr>
            <w:r w:rsidRPr="00783994">
              <w:rPr>
                <w:sz w:val="22"/>
                <w:szCs w:val="22"/>
              </w:rPr>
              <w:t>204,5</w:t>
            </w:r>
          </w:p>
        </w:tc>
        <w:tc>
          <w:tcPr>
            <w:tcW w:w="1054" w:type="dxa"/>
          </w:tcPr>
          <w:p w:rsidR="00C30DC1" w:rsidRPr="00783994" w:rsidRDefault="00C30DC1" w:rsidP="00487F04">
            <w:pPr>
              <w:spacing w:line="235" w:lineRule="auto"/>
              <w:jc w:val="center"/>
              <w:rPr>
                <w:sz w:val="22"/>
                <w:szCs w:val="22"/>
              </w:rPr>
            </w:pPr>
            <w:r w:rsidRPr="00783994">
              <w:rPr>
                <w:sz w:val="22"/>
                <w:szCs w:val="22"/>
              </w:rPr>
              <w:t>204,5</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Основное мероприятие 1.10</w:t>
            </w:r>
          </w:p>
          <w:p w:rsidR="00C30DC1" w:rsidRPr="00783994" w:rsidRDefault="00C30DC1" w:rsidP="00487F04">
            <w:pPr>
              <w:autoSpaceDE w:val="0"/>
              <w:autoSpaceDN w:val="0"/>
              <w:adjustRightInd w:val="0"/>
              <w:spacing w:line="235" w:lineRule="auto"/>
              <w:rPr>
                <w:sz w:val="22"/>
                <w:szCs w:val="22"/>
              </w:rPr>
            </w:pPr>
          </w:p>
        </w:tc>
        <w:tc>
          <w:tcPr>
            <w:tcW w:w="2625"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Обеспечение выполнения функций аппарата департамента охраны и использования объектов животного мира и водных биологических ресурсов Ростовской области</w:t>
            </w:r>
          </w:p>
          <w:p w:rsidR="00C30DC1" w:rsidRPr="00783994" w:rsidRDefault="00C30DC1" w:rsidP="00487F04">
            <w:pPr>
              <w:autoSpaceDE w:val="0"/>
              <w:autoSpaceDN w:val="0"/>
              <w:adjustRightInd w:val="0"/>
              <w:spacing w:line="235" w:lineRule="auto"/>
              <w:rPr>
                <w:sz w:val="22"/>
                <w:szCs w:val="22"/>
              </w:rPr>
            </w:pPr>
            <w:r w:rsidRPr="00783994">
              <w:rPr>
                <w:sz w:val="22"/>
                <w:szCs w:val="22"/>
              </w:rPr>
              <w:t>(до 01.06.2014)</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w:t>
            </w:r>
          </w:p>
        </w:tc>
        <w:tc>
          <w:tcPr>
            <w:tcW w:w="1229"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Основное мероприятие 1.11</w:t>
            </w:r>
          </w:p>
        </w:tc>
        <w:tc>
          <w:tcPr>
            <w:tcW w:w="2625"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Экологическое просвещение и формирование экологической культуры, обеспечение  информацией о состоянии окружающей среды</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7 448,2</w:t>
            </w:r>
          </w:p>
        </w:tc>
        <w:tc>
          <w:tcPr>
            <w:tcW w:w="1229" w:type="dxa"/>
          </w:tcPr>
          <w:p w:rsidR="00C30DC1" w:rsidRPr="00783994" w:rsidRDefault="00C30DC1" w:rsidP="00487F04">
            <w:pPr>
              <w:spacing w:line="235" w:lineRule="auto"/>
              <w:jc w:val="center"/>
              <w:rPr>
                <w:sz w:val="22"/>
                <w:szCs w:val="22"/>
              </w:rPr>
            </w:pPr>
            <w:r w:rsidRPr="00783994">
              <w:rPr>
                <w:sz w:val="22"/>
                <w:szCs w:val="22"/>
              </w:rPr>
              <w:t>732,1</w:t>
            </w:r>
          </w:p>
        </w:tc>
        <w:tc>
          <w:tcPr>
            <w:tcW w:w="1054" w:type="dxa"/>
          </w:tcPr>
          <w:p w:rsidR="00C30DC1" w:rsidRPr="00783994" w:rsidRDefault="00C30DC1" w:rsidP="00487F04">
            <w:pPr>
              <w:spacing w:line="235" w:lineRule="auto"/>
              <w:jc w:val="center"/>
              <w:rPr>
                <w:sz w:val="22"/>
                <w:szCs w:val="22"/>
              </w:rPr>
            </w:pPr>
            <w:r w:rsidRPr="00783994">
              <w:rPr>
                <w:sz w:val="22"/>
                <w:szCs w:val="22"/>
              </w:rPr>
              <w:t>332,3</w:t>
            </w:r>
          </w:p>
        </w:tc>
        <w:tc>
          <w:tcPr>
            <w:tcW w:w="1054" w:type="dxa"/>
          </w:tcPr>
          <w:p w:rsidR="00C30DC1" w:rsidRPr="00783994" w:rsidRDefault="00C30DC1" w:rsidP="00487F04">
            <w:pPr>
              <w:spacing w:line="235" w:lineRule="auto"/>
              <w:jc w:val="center"/>
              <w:rPr>
                <w:sz w:val="22"/>
                <w:szCs w:val="22"/>
              </w:rPr>
            </w:pPr>
            <w:r w:rsidRPr="00783994">
              <w:rPr>
                <w:sz w:val="22"/>
                <w:szCs w:val="22"/>
              </w:rPr>
              <w:t>127,7</w:t>
            </w:r>
          </w:p>
        </w:tc>
        <w:tc>
          <w:tcPr>
            <w:tcW w:w="1054" w:type="dxa"/>
          </w:tcPr>
          <w:p w:rsidR="00C30DC1" w:rsidRPr="00783994" w:rsidRDefault="00C30DC1" w:rsidP="00487F04">
            <w:pPr>
              <w:spacing w:line="235" w:lineRule="auto"/>
              <w:jc w:val="center"/>
              <w:rPr>
                <w:sz w:val="22"/>
                <w:szCs w:val="22"/>
              </w:rPr>
            </w:pPr>
            <w:r w:rsidRPr="00783994">
              <w:rPr>
                <w:sz w:val="22"/>
                <w:szCs w:val="22"/>
              </w:rPr>
              <w:t>127,7</w:t>
            </w:r>
          </w:p>
        </w:tc>
        <w:tc>
          <w:tcPr>
            <w:tcW w:w="1054" w:type="dxa"/>
          </w:tcPr>
          <w:p w:rsidR="00C30DC1" w:rsidRPr="00783994" w:rsidRDefault="00C30DC1" w:rsidP="00487F04">
            <w:pPr>
              <w:spacing w:line="235" w:lineRule="auto"/>
              <w:jc w:val="center"/>
              <w:rPr>
                <w:sz w:val="22"/>
                <w:szCs w:val="22"/>
              </w:rPr>
            </w:pPr>
            <w:r w:rsidRPr="00783994">
              <w:rPr>
                <w:sz w:val="22"/>
                <w:szCs w:val="22"/>
              </w:rPr>
              <w:t>1 750,0</w:t>
            </w:r>
          </w:p>
        </w:tc>
        <w:tc>
          <w:tcPr>
            <w:tcW w:w="1054" w:type="dxa"/>
          </w:tcPr>
          <w:p w:rsidR="00C30DC1" w:rsidRPr="00783994" w:rsidRDefault="00C30DC1" w:rsidP="00487F04">
            <w:pPr>
              <w:spacing w:line="235" w:lineRule="auto"/>
              <w:jc w:val="center"/>
              <w:rPr>
                <w:sz w:val="22"/>
                <w:szCs w:val="22"/>
              </w:rPr>
            </w:pPr>
            <w:r w:rsidRPr="00783994">
              <w:rPr>
                <w:sz w:val="22"/>
                <w:szCs w:val="22"/>
              </w:rPr>
              <w:t>1 822,6</w:t>
            </w:r>
          </w:p>
        </w:tc>
        <w:tc>
          <w:tcPr>
            <w:tcW w:w="1054" w:type="dxa"/>
          </w:tcPr>
          <w:p w:rsidR="00C30DC1" w:rsidRPr="00783994" w:rsidRDefault="00C30DC1" w:rsidP="00487F04">
            <w:pPr>
              <w:spacing w:line="235" w:lineRule="auto"/>
              <w:jc w:val="center"/>
              <w:rPr>
                <w:sz w:val="22"/>
                <w:szCs w:val="22"/>
              </w:rPr>
            </w:pPr>
            <w:r w:rsidRPr="00783994">
              <w:rPr>
                <w:sz w:val="22"/>
                <w:szCs w:val="22"/>
              </w:rPr>
              <w:t>2 555,8</w:t>
            </w:r>
          </w:p>
        </w:tc>
      </w:tr>
      <w:tr w:rsidR="00C30DC1" w:rsidRPr="00783994" w:rsidTr="00487F04">
        <w:tc>
          <w:tcPr>
            <w:tcW w:w="1580"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Основное мероприятие 1.12</w:t>
            </w:r>
          </w:p>
        </w:tc>
        <w:tc>
          <w:tcPr>
            <w:tcW w:w="2625"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Организация детско-юношеского экологического движения</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10 136,1</w:t>
            </w:r>
          </w:p>
        </w:tc>
        <w:tc>
          <w:tcPr>
            <w:tcW w:w="1229" w:type="dxa"/>
          </w:tcPr>
          <w:p w:rsidR="00C30DC1" w:rsidRPr="00783994" w:rsidRDefault="00C30DC1" w:rsidP="00487F04">
            <w:pPr>
              <w:spacing w:line="235" w:lineRule="auto"/>
              <w:jc w:val="center"/>
              <w:rPr>
                <w:sz w:val="22"/>
                <w:szCs w:val="22"/>
              </w:rPr>
            </w:pPr>
            <w:r w:rsidRPr="00783994">
              <w:rPr>
                <w:sz w:val="22"/>
                <w:szCs w:val="22"/>
              </w:rPr>
              <w:t>1 324,5</w:t>
            </w:r>
          </w:p>
        </w:tc>
        <w:tc>
          <w:tcPr>
            <w:tcW w:w="1054" w:type="dxa"/>
          </w:tcPr>
          <w:p w:rsidR="00C30DC1" w:rsidRPr="00783994" w:rsidRDefault="00C30DC1" w:rsidP="00487F04">
            <w:pPr>
              <w:spacing w:line="235" w:lineRule="auto"/>
              <w:jc w:val="center"/>
              <w:rPr>
                <w:sz w:val="22"/>
                <w:szCs w:val="22"/>
              </w:rPr>
            </w:pPr>
            <w:r w:rsidRPr="00783994">
              <w:rPr>
                <w:sz w:val="22"/>
                <w:szCs w:val="22"/>
              </w:rPr>
              <w:t>1 321,0</w:t>
            </w:r>
          </w:p>
        </w:tc>
        <w:tc>
          <w:tcPr>
            <w:tcW w:w="1054" w:type="dxa"/>
          </w:tcPr>
          <w:p w:rsidR="00C30DC1" w:rsidRPr="00783994" w:rsidRDefault="00C30DC1" w:rsidP="00487F04">
            <w:pPr>
              <w:spacing w:line="235" w:lineRule="auto"/>
              <w:jc w:val="center"/>
              <w:rPr>
                <w:sz w:val="22"/>
                <w:szCs w:val="22"/>
              </w:rPr>
            </w:pPr>
            <w:r w:rsidRPr="00783994">
              <w:rPr>
                <w:sz w:val="22"/>
                <w:szCs w:val="22"/>
              </w:rPr>
              <w:t>1 321,0</w:t>
            </w:r>
          </w:p>
        </w:tc>
        <w:tc>
          <w:tcPr>
            <w:tcW w:w="1054" w:type="dxa"/>
          </w:tcPr>
          <w:p w:rsidR="00C30DC1" w:rsidRPr="00783994" w:rsidRDefault="00C30DC1" w:rsidP="00487F04">
            <w:pPr>
              <w:spacing w:line="235" w:lineRule="auto"/>
              <w:jc w:val="center"/>
              <w:rPr>
                <w:sz w:val="22"/>
                <w:szCs w:val="22"/>
              </w:rPr>
            </w:pPr>
            <w:r w:rsidRPr="00783994">
              <w:rPr>
                <w:sz w:val="22"/>
                <w:szCs w:val="22"/>
              </w:rPr>
              <w:t>1 321,0</w:t>
            </w:r>
          </w:p>
        </w:tc>
        <w:tc>
          <w:tcPr>
            <w:tcW w:w="1054" w:type="dxa"/>
          </w:tcPr>
          <w:p w:rsidR="00C30DC1" w:rsidRPr="00783994" w:rsidRDefault="00C30DC1" w:rsidP="00487F04">
            <w:pPr>
              <w:spacing w:line="235" w:lineRule="auto"/>
              <w:jc w:val="center"/>
              <w:rPr>
                <w:sz w:val="22"/>
                <w:szCs w:val="22"/>
              </w:rPr>
            </w:pPr>
            <w:r w:rsidRPr="00783994">
              <w:rPr>
                <w:sz w:val="22"/>
                <w:szCs w:val="22"/>
              </w:rPr>
              <w:t>1 553,2</w:t>
            </w:r>
          </w:p>
        </w:tc>
        <w:tc>
          <w:tcPr>
            <w:tcW w:w="1054" w:type="dxa"/>
          </w:tcPr>
          <w:p w:rsidR="00C30DC1" w:rsidRPr="00783994" w:rsidRDefault="00C30DC1" w:rsidP="00487F04">
            <w:pPr>
              <w:spacing w:line="235" w:lineRule="auto"/>
              <w:jc w:val="center"/>
              <w:rPr>
                <w:sz w:val="22"/>
                <w:szCs w:val="22"/>
              </w:rPr>
            </w:pPr>
            <w:r w:rsidRPr="00783994">
              <w:rPr>
                <w:sz w:val="22"/>
                <w:szCs w:val="22"/>
              </w:rPr>
              <w:t>1 615,4</w:t>
            </w:r>
          </w:p>
        </w:tc>
        <w:tc>
          <w:tcPr>
            <w:tcW w:w="1054" w:type="dxa"/>
          </w:tcPr>
          <w:p w:rsidR="00C30DC1" w:rsidRPr="00783994" w:rsidRDefault="00C30DC1" w:rsidP="00487F04">
            <w:pPr>
              <w:spacing w:line="235" w:lineRule="auto"/>
              <w:jc w:val="center"/>
              <w:rPr>
                <w:sz w:val="22"/>
                <w:szCs w:val="22"/>
              </w:rPr>
            </w:pPr>
            <w:r w:rsidRPr="00783994">
              <w:rPr>
                <w:sz w:val="22"/>
                <w:szCs w:val="22"/>
              </w:rPr>
              <w:t>1 680,0</w:t>
            </w:r>
          </w:p>
        </w:tc>
      </w:tr>
      <w:tr w:rsidR="00C30DC1" w:rsidRPr="00783994" w:rsidTr="00487F04">
        <w:tc>
          <w:tcPr>
            <w:tcW w:w="1580" w:type="dxa"/>
            <w:vMerge w:val="restart"/>
          </w:tcPr>
          <w:p w:rsidR="00C30DC1" w:rsidRPr="00783994" w:rsidRDefault="00C30DC1" w:rsidP="00487F04">
            <w:pPr>
              <w:autoSpaceDE w:val="0"/>
              <w:autoSpaceDN w:val="0"/>
              <w:adjustRightInd w:val="0"/>
              <w:spacing w:line="235" w:lineRule="auto"/>
              <w:rPr>
                <w:sz w:val="22"/>
                <w:szCs w:val="22"/>
              </w:rPr>
            </w:pPr>
            <w:r w:rsidRPr="00783994">
              <w:rPr>
                <w:rFonts w:cs="Arial"/>
                <w:sz w:val="22"/>
                <w:szCs w:val="22"/>
              </w:rPr>
              <w:t xml:space="preserve">Подпрограмма 2 </w:t>
            </w:r>
          </w:p>
        </w:tc>
        <w:tc>
          <w:tcPr>
            <w:tcW w:w="2625" w:type="dxa"/>
            <w:vMerge w:val="restart"/>
          </w:tcPr>
          <w:p w:rsidR="00C30DC1" w:rsidRPr="00783994" w:rsidRDefault="00C30DC1" w:rsidP="00487F04">
            <w:pPr>
              <w:autoSpaceDE w:val="0"/>
              <w:autoSpaceDN w:val="0"/>
              <w:adjustRightInd w:val="0"/>
              <w:spacing w:line="235" w:lineRule="auto"/>
              <w:rPr>
                <w:sz w:val="22"/>
                <w:szCs w:val="22"/>
              </w:rPr>
            </w:pPr>
            <w:r w:rsidRPr="00783994">
              <w:rPr>
                <w:rFonts w:cs="Arial"/>
                <w:sz w:val="22"/>
                <w:szCs w:val="22"/>
              </w:rPr>
              <w:t>«Развитие и использование минерально-сырьевой базы Ростовской области»</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 xml:space="preserve">всего </w:t>
            </w:r>
          </w:p>
        </w:tc>
        <w:tc>
          <w:tcPr>
            <w:tcW w:w="1403" w:type="dxa"/>
          </w:tcPr>
          <w:p w:rsidR="00C30DC1" w:rsidRPr="00783994" w:rsidRDefault="00C30DC1" w:rsidP="00487F04">
            <w:pPr>
              <w:spacing w:line="235" w:lineRule="auto"/>
              <w:jc w:val="center"/>
              <w:rPr>
                <w:sz w:val="22"/>
                <w:szCs w:val="22"/>
              </w:rPr>
            </w:pPr>
            <w:r w:rsidRPr="00783994">
              <w:rPr>
                <w:sz w:val="22"/>
                <w:szCs w:val="22"/>
              </w:rPr>
              <w:t>128 050,2</w:t>
            </w:r>
          </w:p>
        </w:tc>
        <w:tc>
          <w:tcPr>
            <w:tcW w:w="1229" w:type="dxa"/>
          </w:tcPr>
          <w:p w:rsidR="00C30DC1" w:rsidRPr="00783994" w:rsidRDefault="00C30DC1" w:rsidP="00487F04">
            <w:pPr>
              <w:spacing w:line="235" w:lineRule="auto"/>
              <w:jc w:val="center"/>
              <w:rPr>
                <w:sz w:val="22"/>
                <w:szCs w:val="22"/>
              </w:rPr>
            </w:pPr>
            <w:r w:rsidRPr="00783994">
              <w:rPr>
                <w:sz w:val="22"/>
                <w:szCs w:val="22"/>
              </w:rPr>
              <w:t>28 354,1</w:t>
            </w:r>
          </w:p>
        </w:tc>
        <w:tc>
          <w:tcPr>
            <w:tcW w:w="1054" w:type="dxa"/>
          </w:tcPr>
          <w:p w:rsidR="00C30DC1" w:rsidRPr="00783994" w:rsidRDefault="00C30DC1" w:rsidP="00487F04">
            <w:pPr>
              <w:spacing w:line="235" w:lineRule="auto"/>
              <w:jc w:val="center"/>
              <w:rPr>
                <w:sz w:val="22"/>
                <w:szCs w:val="22"/>
              </w:rPr>
            </w:pPr>
            <w:r w:rsidRPr="00783994">
              <w:rPr>
                <w:sz w:val="22"/>
                <w:szCs w:val="22"/>
              </w:rPr>
              <w:t>14 220,4</w:t>
            </w:r>
          </w:p>
        </w:tc>
        <w:tc>
          <w:tcPr>
            <w:tcW w:w="1054" w:type="dxa"/>
          </w:tcPr>
          <w:p w:rsidR="00C30DC1" w:rsidRPr="00783994" w:rsidRDefault="00C30DC1" w:rsidP="00487F04">
            <w:pPr>
              <w:spacing w:line="235" w:lineRule="auto"/>
              <w:jc w:val="center"/>
              <w:rPr>
                <w:sz w:val="22"/>
                <w:szCs w:val="22"/>
              </w:rPr>
            </w:pPr>
            <w:r w:rsidRPr="00783994">
              <w:rPr>
                <w:sz w:val="22"/>
                <w:szCs w:val="22"/>
              </w:rPr>
              <w:t>10 834,4</w:t>
            </w:r>
          </w:p>
        </w:tc>
        <w:tc>
          <w:tcPr>
            <w:tcW w:w="1054" w:type="dxa"/>
          </w:tcPr>
          <w:p w:rsidR="00C30DC1" w:rsidRPr="00783994" w:rsidRDefault="00C30DC1" w:rsidP="00487F04">
            <w:pPr>
              <w:spacing w:line="235" w:lineRule="auto"/>
              <w:jc w:val="center"/>
              <w:rPr>
                <w:sz w:val="22"/>
                <w:szCs w:val="22"/>
              </w:rPr>
            </w:pPr>
            <w:r w:rsidRPr="00783994">
              <w:rPr>
                <w:sz w:val="22"/>
                <w:szCs w:val="22"/>
              </w:rPr>
              <w:t>10 388,3</w:t>
            </w:r>
          </w:p>
        </w:tc>
        <w:tc>
          <w:tcPr>
            <w:tcW w:w="1054" w:type="dxa"/>
          </w:tcPr>
          <w:p w:rsidR="00C30DC1" w:rsidRPr="00783994" w:rsidRDefault="00C30DC1" w:rsidP="00487F04">
            <w:pPr>
              <w:spacing w:line="235" w:lineRule="auto"/>
              <w:jc w:val="center"/>
              <w:rPr>
                <w:sz w:val="22"/>
                <w:szCs w:val="22"/>
              </w:rPr>
            </w:pPr>
            <w:r w:rsidRPr="00783994">
              <w:rPr>
                <w:sz w:val="22"/>
                <w:szCs w:val="22"/>
              </w:rPr>
              <w:t>34 938,0</w:t>
            </w:r>
          </w:p>
        </w:tc>
        <w:tc>
          <w:tcPr>
            <w:tcW w:w="1054" w:type="dxa"/>
          </w:tcPr>
          <w:p w:rsidR="00C30DC1" w:rsidRPr="00783994" w:rsidRDefault="00C30DC1" w:rsidP="00487F04">
            <w:pPr>
              <w:spacing w:line="235" w:lineRule="auto"/>
              <w:jc w:val="center"/>
              <w:rPr>
                <w:sz w:val="22"/>
                <w:szCs w:val="22"/>
              </w:rPr>
            </w:pPr>
            <w:r w:rsidRPr="00783994">
              <w:rPr>
                <w:sz w:val="22"/>
                <w:szCs w:val="22"/>
              </w:rPr>
              <w:t>20 082,0</w:t>
            </w:r>
          </w:p>
        </w:tc>
        <w:tc>
          <w:tcPr>
            <w:tcW w:w="1054" w:type="dxa"/>
          </w:tcPr>
          <w:p w:rsidR="00C30DC1" w:rsidRPr="00783994" w:rsidRDefault="00C30DC1" w:rsidP="00487F04">
            <w:pPr>
              <w:spacing w:line="235" w:lineRule="auto"/>
              <w:jc w:val="center"/>
              <w:rPr>
                <w:sz w:val="22"/>
                <w:szCs w:val="22"/>
              </w:rPr>
            </w:pPr>
            <w:r w:rsidRPr="00783994">
              <w:rPr>
                <w:sz w:val="22"/>
                <w:szCs w:val="22"/>
              </w:rPr>
              <w:t>9 233,0</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127 440,8</w:t>
            </w:r>
          </w:p>
        </w:tc>
        <w:tc>
          <w:tcPr>
            <w:tcW w:w="1229" w:type="dxa"/>
          </w:tcPr>
          <w:p w:rsidR="00C30DC1" w:rsidRPr="00783994" w:rsidRDefault="00C30DC1" w:rsidP="00487F04">
            <w:pPr>
              <w:spacing w:line="235" w:lineRule="auto"/>
              <w:jc w:val="center"/>
              <w:rPr>
                <w:sz w:val="22"/>
                <w:szCs w:val="22"/>
              </w:rPr>
            </w:pPr>
            <w:r w:rsidRPr="00783994">
              <w:rPr>
                <w:sz w:val="22"/>
                <w:szCs w:val="22"/>
              </w:rPr>
              <w:t>27 892,6</w:t>
            </w:r>
          </w:p>
        </w:tc>
        <w:tc>
          <w:tcPr>
            <w:tcW w:w="1054" w:type="dxa"/>
          </w:tcPr>
          <w:p w:rsidR="00C30DC1" w:rsidRPr="00783994" w:rsidRDefault="00C30DC1" w:rsidP="00487F04">
            <w:pPr>
              <w:spacing w:line="235" w:lineRule="auto"/>
              <w:jc w:val="center"/>
              <w:rPr>
                <w:sz w:val="22"/>
                <w:szCs w:val="22"/>
              </w:rPr>
            </w:pPr>
            <w:r w:rsidRPr="00783994">
              <w:rPr>
                <w:sz w:val="22"/>
                <w:szCs w:val="22"/>
              </w:rPr>
              <w:t>14 072,5</w:t>
            </w:r>
          </w:p>
        </w:tc>
        <w:tc>
          <w:tcPr>
            <w:tcW w:w="1054" w:type="dxa"/>
          </w:tcPr>
          <w:p w:rsidR="00C30DC1" w:rsidRPr="00783994" w:rsidRDefault="00C30DC1" w:rsidP="00487F04">
            <w:pPr>
              <w:spacing w:line="235" w:lineRule="auto"/>
              <w:jc w:val="center"/>
              <w:rPr>
                <w:sz w:val="22"/>
                <w:szCs w:val="22"/>
              </w:rPr>
            </w:pPr>
            <w:r w:rsidRPr="00783994">
              <w:rPr>
                <w:sz w:val="22"/>
                <w:szCs w:val="22"/>
              </w:rPr>
              <w:t>10 834,4</w:t>
            </w:r>
          </w:p>
        </w:tc>
        <w:tc>
          <w:tcPr>
            <w:tcW w:w="1054" w:type="dxa"/>
          </w:tcPr>
          <w:p w:rsidR="00C30DC1" w:rsidRPr="00783994" w:rsidRDefault="00C30DC1" w:rsidP="00487F04">
            <w:pPr>
              <w:spacing w:line="235" w:lineRule="auto"/>
              <w:jc w:val="center"/>
              <w:rPr>
                <w:sz w:val="22"/>
                <w:szCs w:val="22"/>
              </w:rPr>
            </w:pPr>
            <w:r w:rsidRPr="00783994">
              <w:rPr>
                <w:sz w:val="22"/>
                <w:szCs w:val="22"/>
              </w:rPr>
              <w:t>10 388,3</w:t>
            </w:r>
          </w:p>
        </w:tc>
        <w:tc>
          <w:tcPr>
            <w:tcW w:w="1054" w:type="dxa"/>
          </w:tcPr>
          <w:p w:rsidR="00C30DC1" w:rsidRPr="00783994" w:rsidRDefault="00C30DC1" w:rsidP="00487F04">
            <w:pPr>
              <w:spacing w:line="235" w:lineRule="auto"/>
              <w:jc w:val="center"/>
              <w:rPr>
                <w:sz w:val="22"/>
                <w:szCs w:val="22"/>
              </w:rPr>
            </w:pPr>
            <w:r w:rsidRPr="00783994">
              <w:rPr>
                <w:sz w:val="22"/>
                <w:szCs w:val="22"/>
              </w:rPr>
              <w:t>34 938,0</w:t>
            </w:r>
          </w:p>
        </w:tc>
        <w:tc>
          <w:tcPr>
            <w:tcW w:w="1054" w:type="dxa"/>
          </w:tcPr>
          <w:p w:rsidR="00C30DC1" w:rsidRPr="00783994" w:rsidRDefault="00C30DC1" w:rsidP="00487F04">
            <w:pPr>
              <w:spacing w:line="235" w:lineRule="auto"/>
              <w:jc w:val="center"/>
              <w:rPr>
                <w:sz w:val="22"/>
                <w:szCs w:val="22"/>
              </w:rPr>
            </w:pPr>
            <w:r w:rsidRPr="00783994">
              <w:rPr>
                <w:sz w:val="22"/>
                <w:szCs w:val="22"/>
              </w:rPr>
              <w:t>20 082,0</w:t>
            </w:r>
          </w:p>
        </w:tc>
        <w:tc>
          <w:tcPr>
            <w:tcW w:w="1054" w:type="dxa"/>
          </w:tcPr>
          <w:p w:rsidR="00C30DC1" w:rsidRPr="00783994" w:rsidRDefault="00C30DC1" w:rsidP="00487F04">
            <w:pPr>
              <w:spacing w:line="235" w:lineRule="auto"/>
              <w:jc w:val="center"/>
              <w:rPr>
                <w:sz w:val="22"/>
                <w:szCs w:val="22"/>
              </w:rPr>
            </w:pPr>
            <w:r w:rsidRPr="00783994">
              <w:rPr>
                <w:sz w:val="22"/>
                <w:szCs w:val="22"/>
              </w:rPr>
              <w:t>9 233,0</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местный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609,4</w:t>
            </w:r>
          </w:p>
        </w:tc>
        <w:tc>
          <w:tcPr>
            <w:tcW w:w="1229" w:type="dxa"/>
          </w:tcPr>
          <w:p w:rsidR="00C30DC1" w:rsidRPr="00783994" w:rsidRDefault="00C30DC1" w:rsidP="00487F04">
            <w:pPr>
              <w:spacing w:line="235" w:lineRule="auto"/>
              <w:jc w:val="center"/>
              <w:rPr>
                <w:sz w:val="22"/>
                <w:szCs w:val="22"/>
              </w:rPr>
            </w:pPr>
            <w:r w:rsidRPr="00783994">
              <w:rPr>
                <w:sz w:val="22"/>
                <w:szCs w:val="22"/>
              </w:rPr>
              <w:t>461,5</w:t>
            </w:r>
          </w:p>
        </w:tc>
        <w:tc>
          <w:tcPr>
            <w:tcW w:w="1054" w:type="dxa"/>
          </w:tcPr>
          <w:p w:rsidR="00C30DC1" w:rsidRPr="00783994" w:rsidRDefault="00C30DC1" w:rsidP="00487F04">
            <w:pPr>
              <w:spacing w:line="235" w:lineRule="auto"/>
              <w:jc w:val="center"/>
              <w:rPr>
                <w:sz w:val="22"/>
                <w:szCs w:val="22"/>
              </w:rPr>
            </w:pPr>
            <w:r w:rsidRPr="00783994">
              <w:rPr>
                <w:sz w:val="22"/>
                <w:szCs w:val="22"/>
              </w:rPr>
              <w:t>147,9</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restart"/>
          </w:tcPr>
          <w:p w:rsidR="00C30DC1" w:rsidRPr="00783994" w:rsidRDefault="00C30DC1" w:rsidP="00487F04">
            <w:pPr>
              <w:autoSpaceDE w:val="0"/>
              <w:autoSpaceDN w:val="0"/>
              <w:adjustRightInd w:val="0"/>
              <w:spacing w:line="235" w:lineRule="auto"/>
              <w:rPr>
                <w:sz w:val="22"/>
                <w:szCs w:val="22"/>
              </w:rPr>
            </w:pPr>
            <w:r w:rsidRPr="00783994">
              <w:rPr>
                <w:sz w:val="22"/>
                <w:szCs w:val="22"/>
              </w:rPr>
              <w:t>Основное мероприятие 2.1</w:t>
            </w:r>
          </w:p>
        </w:tc>
        <w:tc>
          <w:tcPr>
            <w:tcW w:w="2625" w:type="dxa"/>
            <w:vMerge w:val="restart"/>
          </w:tcPr>
          <w:p w:rsidR="00C30DC1" w:rsidRPr="00783994" w:rsidRDefault="00C30DC1" w:rsidP="00487F04">
            <w:pPr>
              <w:autoSpaceDE w:val="0"/>
              <w:autoSpaceDN w:val="0"/>
              <w:adjustRightInd w:val="0"/>
              <w:spacing w:line="235" w:lineRule="auto"/>
              <w:rPr>
                <w:sz w:val="22"/>
                <w:szCs w:val="22"/>
              </w:rPr>
            </w:pPr>
            <w:r w:rsidRPr="00783994">
              <w:rPr>
                <w:sz w:val="22"/>
                <w:szCs w:val="22"/>
              </w:rPr>
              <w:t>Поиски, оценка, разведка и переоценка запасов подземных вод на территории Ростовской области</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всего</w:t>
            </w:r>
          </w:p>
        </w:tc>
        <w:tc>
          <w:tcPr>
            <w:tcW w:w="1403" w:type="dxa"/>
          </w:tcPr>
          <w:p w:rsidR="00C30DC1" w:rsidRPr="00783994" w:rsidRDefault="00C30DC1" w:rsidP="00487F04">
            <w:pPr>
              <w:spacing w:line="235" w:lineRule="auto"/>
              <w:jc w:val="center"/>
              <w:rPr>
                <w:sz w:val="22"/>
                <w:szCs w:val="22"/>
              </w:rPr>
            </w:pPr>
            <w:r w:rsidRPr="00783994">
              <w:rPr>
                <w:sz w:val="22"/>
                <w:szCs w:val="22"/>
              </w:rPr>
              <w:t>110 376,8</w:t>
            </w:r>
          </w:p>
        </w:tc>
        <w:tc>
          <w:tcPr>
            <w:tcW w:w="1229" w:type="dxa"/>
          </w:tcPr>
          <w:p w:rsidR="00C30DC1" w:rsidRPr="00783994" w:rsidRDefault="00C30DC1" w:rsidP="00487F04">
            <w:pPr>
              <w:spacing w:line="235" w:lineRule="auto"/>
              <w:jc w:val="center"/>
              <w:rPr>
                <w:sz w:val="22"/>
                <w:szCs w:val="22"/>
              </w:rPr>
            </w:pPr>
            <w:r w:rsidRPr="00783994">
              <w:rPr>
                <w:sz w:val="22"/>
                <w:szCs w:val="22"/>
              </w:rPr>
              <w:t>26 372,4</w:t>
            </w:r>
          </w:p>
        </w:tc>
        <w:tc>
          <w:tcPr>
            <w:tcW w:w="1054" w:type="dxa"/>
          </w:tcPr>
          <w:p w:rsidR="00C30DC1" w:rsidRPr="00783994" w:rsidRDefault="00C30DC1" w:rsidP="00487F04">
            <w:pPr>
              <w:spacing w:line="235" w:lineRule="auto"/>
              <w:jc w:val="center"/>
              <w:rPr>
                <w:sz w:val="22"/>
                <w:szCs w:val="22"/>
              </w:rPr>
            </w:pPr>
            <w:r w:rsidRPr="00783994">
              <w:rPr>
                <w:sz w:val="22"/>
                <w:szCs w:val="22"/>
              </w:rPr>
              <w:t>12 547,9</w:t>
            </w:r>
          </w:p>
        </w:tc>
        <w:tc>
          <w:tcPr>
            <w:tcW w:w="1054" w:type="dxa"/>
          </w:tcPr>
          <w:p w:rsidR="00C30DC1" w:rsidRPr="00783994" w:rsidRDefault="00C30DC1" w:rsidP="00487F04">
            <w:pPr>
              <w:spacing w:line="235" w:lineRule="auto"/>
              <w:jc w:val="center"/>
              <w:rPr>
                <w:sz w:val="22"/>
                <w:szCs w:val="22"/>
              </w:rPr>
            </w:pPr>
            <w:r w:rsidRPr="00783994">
              <w:rPr>
                <w:sz w:val="22"/>
                <w:szCs w:val="22"/>
              </w:rPr>
              <w:t>8 856,5</w:t>
            </w:r>
          </w:p>
        </w:tc>
        <w:tc>
          <w:tcPr>
            <w:tcW w:w="1054" w:type="dxa"/>
          </w:tcPr>
          <w:p w:rsidR="00C30DC1" w:rsidRPr="00783994" w:rsidRDefault="00C30DC1" w:rsidP="00487F04">
            <w:pPr>
              <w:spacing w:line="235" w:lineRule="auto"/>
              <w:jc w:val="center"/>
              <w:rPr>
                <w:sz w:val="22"/>
                <w:szCs w:val="22"/>
              </w:rPr>
            </w:pPr>
            <w:r w:rsidRPr="00783994">
              <w:rPr>
                <w:sz w:val="22"/>
                <w:szCs w:val="22"/>
              </w:rPr>
              <w:t>7 600,0</w:t>
            </w:r>
          </w:p>
        </w:tc>
        <w:tc>
          <w:tcPr>
            <w:tcW w:w="1054" w:type="dxa"/>
          </w:tcPr>
          <w:p w:rsidR="00C30DC1" w:rsidRPr="00783994" w:rsidRDefault="00C30DC1" w:rsidP="00487F04">
            <w:pPr>
              <w:spacing w:line="235" w:lineRule="auto"/>
              <w:jc w:val="center"/>
              <w:rPr>
                <w:sz w:val="22"/>
                <w:szCs w:val="22"/>
              </w:rPr>
            </w:pPr>
            <w:r w:rsidRPr="00783994">
              <w:rPr>
                <w:sz w:val="22"/>
                <w:szCs w:val="22"/>
              </w:rPr>
              <w:t>32 000,0</w:t>
            </w:r>
          </w:p>
        </w:tc>
        <w:tc>
          <w:tcPr>
            <w:tcW w:w="1054" w:type="dxa"/>
          </w:tcPr>
          <w:p w:rsidR="00C30DC1" w:rsidRPr="00783994" w:rsidRDefault="00C30DC1" w:rsidP="00487F04">
            <w:pPr>
              <w:spacing w:line="235" w:lineRule="auto"/>
              <w:jc w:val="center"/>
              <w:rPr>
                <w:sz w:val="22"/>
                <w:szCs w:val="22"/>
              </w:rPr>
            </w:pPr>
            <w:r w:rsidRPr="00783994">
              <w:rPr>
                <w:sz w:val="22"/>
                <w:szCs w:val="22"/>
              </w:rPr>
              <w:t>17 000,0</w:t>
            </w:r>
          </w:p>
        </w:tc>
        <w:tc>
          <w:tcPr>
            <w:tcW w:w="1054" w:type="dxa"/>
          </w:tcPr>
          <w:p w:rsidR="00C30DC1" w:rsidRPr="00783994" w:rsidRDefault="00C30DC1" w:rsidP="00487F04">
            <w:pPr>
              <w:spacing w:line="235" w:lineRule="auto"/>
              <w:jc w:val="center"/>
              <w:rPr>
                <w:sz w:val="22"/>
                <w:szCs w:val="22"/>
              </w:rPr>
            </w:pPr>
            <w:r w:rsidRPr="00783994">
              <w:rPr>
                <w:sz w:val="22"/>
                <w:szCs w:val="22"/>
              </w:rPr>
              <w:t>6 000,0</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109 767,4</w:t>
            </w:r>
          </w:p>
        </w:tc>
        <w:tc>
          <w:tcPr>
            <w:tcW w:w="1229" w:type="dxa"/>
          </w:tcPr>
          <w:p w:rsidR="00C30DC1" w:rsidRPr="00783994" w:rsidRDefault="00C30DC1" w:rsidP="00487F04">
            <w:pPr>
              <w:spacing w:line="235" w:lineRule="auto"/>
              <w:jc w:val="center"/>
              <w:rPr>
                <w:sz w:val="22"/>
                <w:szCs w:val="22"/>
              </w:rPr>
            </w:pPr>
            <w:r w:rsidRPr="00783994">
              <w:rPr>
                <w:sz w:val="22"/>
                <w:szCs w:val="22"/>
              </w:rPr>
              <w:t>25 910,9</w:t>
            </w:r>
          </w:p>
        </w:tc>
        <w:tc>
          <w:tcPr>
            <w:tcW w:w="1054" w:type="dxa"/>
          </w:tcPr>
          <w:p w:rsidR="00C30DC1" w:rsidRPr="00783994" w:rsidRDefault="00C30DC1" w:rsidP="00487F04">
            <w:pPr>
              <w:spacing w:line="235" w:lineRule="auto"/>
              <w:jc w:val="center"/>
              <w:rPr>
                <w:sz w:val="22"/>
                <w:szCs w:val="22"/>
              </w:rPr>
            </w:pPr>
            <w:r w:rsidRPr="00783994">
              <w:rPr>
                <w:sz w:val="22"/>
                <w:szCs w:val="22"/>
              </w:rPr>
              <w:t>12 400,0</w:t>
            </w:r>
          </w:p>
        </w:tc>
        <w:tc>
          <w:tcPr>
            <w:tcW w:w="1054" w:type="dxa"/>
          </w:tcPr>
          <w:p w:rsidR="00C30DC1" w:rsidRPr="00783994" w:rsidRDefault="00C30DC1" w:rsidP="00487F04">
            <w:pPr>
              <w:spacing w:line="235" w:lineRule="auto"/>
              <w:jc w:val="center"/>
              <w:rPr>
                <w:sz w:val="22"/>
                <w:szCs w:val="22"/>
              </w:rPr>
            </w:pPr>
            <w:r w:rsidRPr="00783994">
              <w:rPr>
                <w:sz w:val="22"/>
                <w:szCs w:val="22"/>
              </w:rPr>
              <w:t>8 856,5</w:t>
            </w:r>
          </w:p>
        </w:tc>
        <w:tc>
          <w:tcPr>
            <w:tcW w:w="1054" w:type="dxa"/>
          </w:tcPr>
          <w:p w:rsidR="00C30DC1" w:rsidRPr="00783994" w:rsidRDefault="00C30DC1" w:rsidP="00487F04">
            <w:pPr>
              <w:spacing w:line="235" w:lineRule="auto"/>
              <w:jc w:val="center"/>
              <w:rPr>
                <w:sz w:val="22"/>
                <w:szCs w:val="22"/>
              </w:rPr>
            </w:pPr>
            <w:r w:rsidRPr="00783994">
              <w:rPr>
                <w:sz w:val="22"/>
                <w:szCs w:val="22"/>
              </w:rPr>
              <w:t>7 600,0</w:t>
            </w:r>
          </w:p>
        </w:tc>
        <w:tc>
          <w:tcPr>
            <w:tcW w:w="1054" w:type="dxa"/>
          </w:tcPr>
          <w:p w:rsidR="00C30DC1" w:rsidRPr="00783994" w:rsidRDefault="00C30DC1" w:rsidP="00487F04">
            <w:pPr>
              <w:spacing w:line="235" w:lineRule="auto"/>
              <w:jc w:val="center"/>
              <w:rPr>
                <w:sz w:val="22"/>
                <w:szCs w:val="22"/>
              </w:rPr>
            </w:pPr>
            <w:r w:rsidRPr="00783994">
              <w:rPr>
                <w:sz w:val="22"/>
                <w:szCs w:val="22"/>
              </w:rPr>
              <w:t>32 000,0</w:t>
            </w:r>
          </w:p>
        </w:tc>
        <w:tc>
          <w:tcPr>
            <w:tcW w:w="1054" w:type="dxa"/>
          </w:tcPr>
          <w:p w:rsidR="00C30DC1" w:rsidRPr="00783994" w:rsidRDefault="00C30DC1" w:rsidP="00487F04">
            <w:pPr>
              <w:spacing w:line="235" w:lineRule="auto"/>
              <w:jc w:val="center"/>
              <w:rPr>
                <w:sz w:val="22"/>
                <w:szCs w:val="22"/>
              </w:rPr>
            </w:pPr>
            <w:r w:rsidRPr="00783994">
              <w:rPr>
                <w:sz w:val="22"/>
                <w:szCs w:val="22"/>
              </w:rPr>
              <w:t>17 000,0</w:t>
            </w:r>
          </w:p>
        </w:tc>
        <w:tc>
          <w:tcPr>
            <w:tcW w:w="1054" w:type="dxa"/>
          </w:tcPr>
          <w:p w:rsidR="00C30DC1" w:rsidRPr="00783994" w:rsidRDefault="00C30DC1" w:rsidP="00487F04">
            <w:pPr>
              <w:spacing w:line="235" w:lineRule="auto"/>
              <w:jc w:val="center"/>
              <w:rPr>
                <w:sz w:val="22"/>
                <w:szCs w:val="22"/>
              </w:rPr>
            </w:pPr>
            <w:r w:rsidRPr="00783994">
              <w:rPr>
                <w:sz w:val="22"/>
                <w:szCs w:val="22"/>
              </w:rPr>
              <w:t>6 000,0</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местные бюджеты</w:t>
            </w:r>
          </w:p>
        </w:tc>
        <w:tc>
          <w:tcPr>
            <w:tcW w:w="1403" w:type="dxa"/>
          </w:tcPr>
          <w:p w:rsidR="00C30DC1" w:rsidRPr="00783994" w:rsidRDefault="00C30DC1" w:rsidP="00487F04">
            <w:pPr>
              <w:spacing w:line="235" w:lineRule="auto"/>
              <w:jc w:val="center"/>
              <w:rPr>
                <w:sz w:val="22"/>
                <w:szCs w:val="22"/>
              </w:rPr>
            </w:pPr>
            <w:r w:rsidRPr="00783994">
              <w:rPr>
                <w:sz w:val="22"/>
                <w:szCs w:val="22"/>
              </w:rPr>
              <w:t>609,4</w:t>
            </w:r>
          </w:p>
        </w:tc>
        <w:tc>
          <w:tcPr>
            <w:tcW w:w="1229" w:type="dxa"/>
          </w:tcPr>
          <w:p w:rsidR="00C30DC1" w:rsidRPr="00783994" w:rsidRDefault="00C30DC1" w:rsidP="00487F04">
            <w:pPr>
              <w:spacing w:line="235" w:lineRule="auto"/>
              <w:jc w:val="center"/>
              <w:rPr>
                <w:sz w:val="22"/>
                <w:szCs w:val="22"/>
              </w:rPr>
            </w:pPr>
            <w:r w:rsidRPr="00783994">
              <w:rPr>
                <w:sz w:val="22"/>
                <w:szCs w:val="22"/>
              </w:rPr>
              <w:t>461,5</w:t>
            </w:r>
          </w:p>
        </w:tc>
        <w:tc>
          <w:tcPr>
            <w:tcW w:w="1054" w:type="dxa"/>
          </w:tcPr>
          <w:p w:rsidR="00C30DC1" w:rsidRPr="00783994" w:rsidRDefault="00C30DC1" w:rsidP="00487F04">
            <w:pPr>
              <w:spacing w:line="235" w:lineRule="auto"/>
              <w:jc w:val="center"/>
              <w:rPr>
                <w:sz w:val="22"/>
                <w:szCs w:val="22"/>
              </w:rPr>
            </w:pPr>
            <w:r w:rsidRPr="00783994">
              <w:rPr>
                <w:sz w:val="22"/>
                <w:szCs w:val="22"/>
              </w:rPr>
              <w:t>147,9</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Основное мероприятие 2.2</w:t>
            </w:r>
          </w:p>
        </w:tc>
        <w:tc>
          <w:tcPr>
            <w:tcW w:w="2625"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Создание условий для повышения эффективности использования недр Ростовской области</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17 673,4</w:t>
            </w:r>
          </w:p>
        </w:tc>
        <w:tc>
          <w:tcPr>
            <w:tcW w:w="1229" w:type="dxa"/>
          </w:tcPr>
          <w:p w:rsidR="00C30DC1" w:rsidRPr="00783994" w:rsidRDefault="00C30DC1" w:rsidP="00487F04">
            <w:pPr>
              <w:spacing w:line="235" w:lineRule="auto"/>
              <w:jc w:val="center"/>
              <w:rPr>
                <w:sz w:val="22"/>
                <w:szCs w:val="22"/>
              </w:rPr>
            </w:pPr>
            <w:r w:rsidRPr="00783994">
              <w:rPr>
                <w:sz w:val="22"/>
                <w:szCs w:val="22"/>
              </w:rPr>
              <w:t>1 981,7</w:t>
            </w:r>
          </w:p>
        </w:tc>
        <w:tc>
          <w:tcPr>
            <w:tcW w:w="1054" w:type="dxa"/>
          </w:tcPr>
          <w:p w:rsidR="00C30DC1" w:rsidRPr="00783994" w:rsidRDefault="00C30DC1" w:rsidP="00487F04">
            <w:pPr>
              <w:spacing w:line="235" w:lineRule="auto"/>
              <w:jc w:val="center"/>
              <w:rPr>
                <w:sz w:val="22"/>
                <w:szCs w:val="22"/>
              </w:rPr>
            </w:pPr>
            <w:r w:rsidRPr="00783994">
              <w:rPr>
                <w:sz w:val="22"/>
                <w:szCs w:val="22"/>
              </w:rPr>
              <w:t>1 672,5</w:t>
            </w:r>
          </w:p>
        </w:tc>
        <w:tc>
          <w:tcPr>
            <w:tcW w:w="1054" w:type="dxa"/>
          </w:tcPr>
          <w:p w:rsidR="00C30DC1" w:rsidRPr="00783994" w:rsidRDefault="00C30DC1" w:rsidP="00487F04">
            <w:pPr>
              <w:spacing w:line="235" w:lineRule="auto"/>
              <w:jc w:val="center"/>
              <w:rPr>
                <w:sz w:val="22"/>
                <w:szCs w:val="22"/>
              </w:rPr>
            </w:pPr>
            <w:r w:rsidRPr="00783994">
              <w:rPr>
                <w:sz w:val="22"/>
                <w:szCs w:val="22"/>
              </w:rPr>
              <w:t>1 977,9</w:t>
            </w:r>
          </w:p>
        </w:tc>
        <w:tc>
          <w:tcPr>
            <w:tcW w:w="1054" w:type="dxa"/>
          </w:tcPr>
          <w:p w:rsidR="00C30DC1" w:rsidRPr="00783994" w:rsidRDefault="00C30DC1" w:rsidP="00487F04">
            <w:pPr>
              <w:spacing w:line="235" w:lineRule="auto"/>
              <w:jc w:val="center"/>
              <w:rPr>
                <w:sz w:val="22"/>
                <w:szCs w:val="22"/>
              </w:rPr>
            </w:pPr>
            <w:r w:rsidRPr="00783994">
              <w:rPr>
                <w:sz w:val="22"/>
                <w:szCs w:val="22"/>
              </w:rPr>
              <w:t>2 788,3</w:t>
            </w:r>
          </w:p>
        </w:tc>
        <w:tc>
          <w:tcPr>
            <w:tcW w:w="1054" w:type="dxa"/>
          </w:tcPr>
          <w:p w:rsidR="00C30DC1" w:rsidRPr="00783994" w:rsidRDefault="00C30DC1" w:rsidP="00487F04">
            <w:pPr>
              <w:spacing w:line="235" w:lineRule="auto"/>
              <w:jc w:val="center"/>
              <w:rPr>
                <w:sz w:val="22"/>
                <w:szCs w:val="22"/>
              </w:rPr>
            </w:pPr>
            <w:r w:rsidRPr="00783994">
              <w:rPr>
                <w:sz w:val="22"/>
                <w:szCs w:val="22"/>
              </w:rPr>
              <w:t>2 938,0</w:t>
            </w:r>
          </w:p>
        </w:tc>
        <w:tc>
          <w:tcPr>
            <w:tcW w:w="1054" w:type="dxa"/>
          </w:tcPr>
          <w:p w:rsidR="00C30DC1" w:rsidRPr="00783994" w:rsidRDefault="00C30DC1" w:rsidP="00487F04">
            <w:pPr>
              <w:spacing w:line="235" w:lineRule="auto"/>
              <w:jc w:val="center"/>
              <w:rPr>
                <w:sz w:val="22"/>
                <w:szCs w:val="22"/>
              </w:rPr>
            </w:pPr>
            <w:r w:rsidRPr="00783994">
              <w:rPr>
                <w:sz w:val="22"/>
                <w:szCs w:val="22"/>
              </w:rPr>
              <w:t>3 082,0</w:t>
            </w:r>
          </w:p>
        </w:tc>
        <w:tc>
          <w:tcPr>
            <w:tcW w:w="1054" w:type="dxa"/>
          </w:tcPr>
          <w:p w:rsidR="00C30DC1" w:rsidRPr="00783994" w:rsidRDefault="00C30DC1" w:rsidP="00487F04">
            <w:pPr>
              <w:spacing w:line="235" w:lineRule="auto"/>
              <w:jc w:val="center"/>
              <w:rPr>
                <w:sz w:val="22"/>
                <w:szCs w:val="22"/>
              </w:rPr>
            </w:pPr>
            <w:r w:rsidRPr="00783994">
              <w:rPr>
                <w:sz w:val="22"/>
                <w:szCs w:val="22"/>
              </w:rPr>
              <w:t>3 233,0</w:t>
            </w:r>
          </w:p>
        </w:tc>
      </w:tr>
      <w:tr w:rsidR="00C30DC1" w:rsidRPr="00783994" w:rsidTr="00487F04">
        <w:tc>
          <w:tcPr>
            <w:tcW w:w="1580" w:type="dxa"/>
            <w:vMerge w:val="restart"/>
          </w:tcPr>
          <w:p w:rsidR="00C30DC1" w:rsidRPr="00783994" w:rsidRDefault="00C30DC1" w:rsidP="00487F04">
            <w:pPr>
              <w:spacing w:line="235" w:lineRule="auto"/>
              <w:rPr>
                <w:sz w:val="22"/>
                <w:szCs w:val="22"/>
              </w:rPr>
            </w:pPr>
            <w:r w:rsidRPr="00783994">
              <w:rPr>
                <w:sz w:val="22"/>
                <w:szCs w:val="22"/>
              </w:rPr>
              <w:t>Подпрограмма 3</w:t>
            </w:r>
          </w:p>
          <w:p w:rsidR="00C30DC1" w:rsidRPr="00783994" w:rsidRDefault="00C30DC1" w:rsidP="00487F04">
            <w:pPr>
              <w:spacing w:line="235" w:lineRule="auto"/>
              <w:rPr>
                <w:sz w:val="22"/>
                <w:szCs w:val="22"/>
              </w:rPr>
            </w:pPr>
            <w:r w:rsidRPr="00783994">
              <w:rPr>
                <w:sz w:val="22"/>
                <w:szCs w:val="22"/>
              </w:rPr>
              <w:t xml:space="preserve"> </w:t>
            </w:r>
          </w:p>
          <w:p w:rsidR="00C30DC1" w:rsidRPr="00783994" w:rsidRDefault="00C30DC1" w:rsidP="00487F04">
            <w:pPr>
              <w:spacing w:line="235" w:lineRule="auto"/>
              <w:rPr>
                <w:sz w:val="22"/>
                <w:szCs w:val="22"/>
              </w:rPr>
            </w:pPr>
          </w:p>
        </w:tc>
        <w:tc>
          <w:tcPr>
            <w:tcW w:w="2625" w:type="dxa"/>
            <w:vMerge w:val="restart"/>
          </w:tcPr>
          <w:p w:rsidR="00C30DC1" w:rsidRPr="00783994" w:rsidRDefault="00C30DC1" w:rsidP="00487F04">
            <w:pPr>
              <w:autoSpaceDE w:val="0"/>
              <w:autoSpaceDN w:val="0"/>
              <w:adjustRightInd w:val="0"/>
              <w:spacing w:line="235" w:lineRule="auto"/>
              <w:rPr>
                <w:sz w:val="22"/>
                <w:szCs w:val="22"/>
              </w:rPr>
            </w:pPr>
            <w:r w:rsidRPr="00783994">
              <w:rPr>
                <w:sz w:val="22"/>
                <w:szCs w:val="22"/>
              </w:rPr>
              <w:t>«Развитие водохозяйственного комплекса Ростовской области»</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 xml:space="preserve">всего </w:t>
            </w:r>
          </w:p>
        </w:tc>
        <w:tc>
          <w:tcPr>
            <w:tcW w:w="1403" w:type="dxa"/>
          </w:tcPr>
          <w:p w:rsidR="00C30DC1" w:rsidRPr="00783994" w:rsidRDefault="00C30DC1" w:rsidP="00487F04">
            <w:pPr>
              <w:spacing w:line="235" w:lineRule="auto"/>
              <w:jc w:val="center"/>
              <w:rPr>
                <w:sz w:val="22"/>
                <w:szCs w:val="22"/>
              </w:rPr>
            </w:pPr>
            <w:r w:rsidRPr="00783994">
              <w:rPr>
                <w:sz w:val="22"/>
                <w:szCs w:val="22"/>
              </w:rPr>
              <w:t>762 729,1</w:t>
            </w:r>
          </w:p>
        </w:tc>
        <w:tc>
          <w:tcPr>
            <w:tcW w:w="1229" w:type="dxa"/>
          </w:tcPr>
          <w:p w:rsidR="00C30DC1" w:rsidRPr="00783994" w:rsidRDefault="00C30DC1" w:rsidP="00487F04">
            <w:pPr>
              <w:spacing w:line="235" w:lineRule="auto"/>
              <w:jc w:val="center"/>
              <w:rPr>
                <w:sz w:val="22"/>
                <w:szCs w:val="22"/>
              </w:rPr>
            </w:pPr>
            <w:r w:rsidRPr="00783994">
              <w:rPr>
                <w:sz w:val="22"/>
                <w:szCs w:val="22"/>
              </w:rPr>
              <w:t>125 098,5</w:t>
            </w:r>
          </w:p>
        </w:tc>
        <w:tc>
          <w:tcPr>
            <w:tcW w:w="1054" w:type="dxa"/>
          </w:tcPr>
          <w:p w:rsidR="00C30DC1" w:rsidRPr="00783994" w:rsidRDefault="00C30DC1" w:rsidP="00487F04">
            <w:pPr>
              <w:spacing w:line="235" w:lineRule="auto"/>
              <w:jc w:val="center"/>
              <w:rPr>
                <w:sz w:val="22"/>
                <w:szCs w:val="22"/>
              </w:rPr>
            </w:pPr>
            <w:r w:rsidRPr="00783994">
              <w:rPr>
                <w:sz w:val="22"/>
                <w:szCs w:val="22"/>
              </w:rPr>
              <w:t>96 574,3</w:t>
            </w:r>
          </w:p>
        </w:tc>
        <w:tc>
          <w:tcPr>
            <w:tcW w:w="1054" w:type="dxa"/>
          </w:tcPr>
          <w:p w:rsidR="00C30DC1" w:rsidRPr="00783994" w:rsidRDefault="00C30DC1" w:rsidP="00487F04">
            <w:pPr>
              <w:spacing w:line="235" w:lineRule="auto"/>
              <w:jc w:val="center"/>
              <w:rPr>
                <w:sz w:val="22"/>
                <w:szCs w:val="22"/>
              </w:rPr>
            </w:pPr>
            <w:r w:rsidRPr="00783994">
              <w:rPr>
                <w:sz w:val="22"/>
                <w:szCs w:val="22"/>
              </w:rPr>
              <w:t>110 187,2</w:t>
            </w:r>
          </w:p>
        </w:tc>
        <w:tc>
          <w:tcPr>
            <w:tcW w:w="1054" w:type="dxa"/>
          </w:tcPr>
          <w:p w:rsidR="00C30DC1" w:rsidRPr="00783994" w:rsidRDefault="00C30DC1" w:rsidP="00487F04">
            <w:pPr>
              <w:spacing w:line="235" w:lineRule="auto"/>
              <w:jc w:val="center"/>
              <w:rPr>
                <w:sz w:val="22"/>
                <w:szCs w:val="22"/>
              </w:rPr>
            </w:pPr>
            <w:r w:rsidRPr="00783994">
              <w:rPr>
                <w:sz w:val="22"/>
                <w:szCs w:val="22"/>
              </w:rPr>
              <w:t>66 435,5</w:t>
            </w:r>
          </w:p>
        </w:tc>
        <w:tc>
          <w:tcPr>
            <w:tcW w:w="1054" w:type="dxa"/>
          </w:tcPr>
          <w:p w:rsidR="00C30DC1" w:rsidRPr="00783994" w:rsidRDefault="00C30DC1" w:rsidP="00487F04">
            <w:pPr>
              <w:spacing w:line="235" w:lineRule="auto"/>
              <w:jc w:val="center"/>
              <w:rPr>
                <w:sz w:val="22"/>
                <w:szCs w:val="22"/>
              </w:rPr>
            </w:pPr>
            <w:r w:rsidRPr="00783994">
              <w:rPr>
                <w:sz w:val="22"/>
                <w:szCs w:val="22"/>
              </w:rPr>
              <w:t>130 662,8</w:t>
            </w:r>
          </w:p>
        </w:tc>
        <w:tc>
          <w:tcPr>
            <w:tcW w:w="1054" w:type="dxa"/>
          </w:tcPr>
          <w:p w:rsidR="00C30DC1" w:rsidRPr="00783994" w:rsidRDefault="00C30DC1" w:rsidP="00487F04">
            <w:pPr>
              <w:spacing w:line="235" w:lineRule="auto"/>
              <w:jc w:val="center"/>
              <w:rPr>
                <w:sz w:val="22"/>
                <w:szCs w:val="22"/>
              </w:rPr>
            </w:pPr>
            <w:r w:rsidRPr="00783994">
              <w:rPr>
                <w:sz w:val="22"/>
                <w:szCs w:val="22"/>
              </w:rPr>
              <w:t>117 581,0</w:t>
            </w:r>
          </w:p>
        </w:tc>
        <w:tc>
          <w:tcPr>
            <w:tcW w:w="1054" w:type="dxa"/>
          </w:tcPr>
          <w:p w:rsidR="00C30DC1" w:rsidRPr="00783994" w:rsidRDefault="00C30DC1" w:rsidP="00487F04">
            <w:pPr>
              <w:spacing w:line="235" w:lineRule="auto"/>
              <w:jc w:val="center"/>
              <w:rPr>
                <w:sz w:val="22"/>
                <w:szCs w:val="22"/>
              </w:rPr>
            </w:pPr>
            <w:r w:rsidRPr="00783994">
              <w:rPr>
                <w:sz w:val="22"/>
                <w:szCs w:val="22"/>
              </w:rPr>
              <w:t>116 189,8</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629 166,3</w:t>
            </w:r>
          </w:p>
        </w:tc>
        <w:tc>
          <w:tcPr>
            <w:tcW w:w="1229" w:type="dxa"/>
          </w:tcPr>
          <w:p w:rsidR="00C30DC1" w:rsidRPr="00783994" w:rsidRDefault="00C30DC1" w:rsidP="00487F04">
            <w:pPr>
              <w:spacing w:line="235" w:lineRule="auto"/>
              <w:jc w:val="center"/>
              <w:rPr>
                <w:sz w:val="22"/>
                <w:szCs w:val="22"/>
              </w:rPr>
            </w:pPr>
            <w:r w:rsidRPr="00783994">
              <w:rPr>
                <w:sz w:val="22"/>
                <w:szCs w:val="22"/>
              </w:rPr>
              <w:t>79 039,1</w:t>
            </w:r>
          </w:p>
        </w:tc>
        <w:tc>
          <w:tcPr>
            <w:tcW w:w="1054" w:type="dxa"/>
          </w:tcPr>
          <w:p w:rsidR="00C30DC1" w:rsidRPr="00783994" w:rsidRDefault="00C30DC1" w:rsidP="00487F04">
            <w:pPr>
              <w:spacing w:line="235" w:lineRule="auto"/>
              <w:jc w:val="center"/>
              <w:rPr>
                <w:sz w:val="22"/>
                <w:szCs w:val="22"/>
              </w:rPr>
            </w:pPr>
            <w:r w:rsidRPr="00783994">
              <w:rPr>
                <w:sz w:val="22"/>
                <w:szCs w:val="22"/>
              </w:rPr>
              <w:t>52 822,6</w:t>
            </w:r>
          </w:p>
        </w:tc>
        <w:tc>
          <w:tcPr>
            <w:tcW w:w="1054" w:type="dxa"/>
          </w:tcPr>
          <w:p w:rsidR="00C30DC1" w:rsidRPr="00783994" w:rsidRDefault="00C30DC1" w:rsidP="00487F04">
            <w:pPr>
              <w:spacing w:line="235" w:lineRule="auto"/>
              <w:jc w:val="center"/>
              <w:rPr>
                <w:sz w:val="22"/>
                <w:szCs w:val="22"/>
              </w:rPr>
            </w:pPr>
            <w:r w:rsidRPr="00783994">
              <w:rPr>
                <w:sz w:val="22"/>
                <w:szCs w:val="22"/>
              </w:rPr>
              <w:t>66 435,5</w:t>
            </w:r>
          </w:p>
        </w:tc>
        <w:tc>
          <w:tcPr>
            <w:tcW w:w="1054" w:type="dxa"/>
          </w:tcPr>
          <w:p w:rsidR="00C30DC1" w:rsidRPr="00783994" w:rsidRDefault="00C30DC1" w:rsidP="00487F04">
            <w:pPr>
              <w:spacing w:line="235" w:lineRule="auto"/>
              <w:jc w:val="center"/>
              <w:rPr>
                <w:sz w:val="22"/>
                <w:szCs w:val="22"/>
              </w:rPr>
            </w:pPr>
            <w:r w:rsidRPr="00783994">
              <w:rPr>
                <w:sz w:val="22"/>
                <w:szCs w:val="22"/>
              </w:rPr>
              <w:t>66 435,5</w:t>
            </w:r>
          </w:p>
        </w:tc>
        <w:tc>
          <w:tcPr>
            <w:tcW w:w="1054" w:type="dxa"/>
          </w:tcPr>
          <w:p w:rsidR="00C30DC1" w:rsidRPr="00783994" w:rsidRDefault="00C30DC1" w:rsidP="00487F04">
            <w:pPr>
              <w:spacing w:line="235" w:lineRule="auto"/>
              <w:jc w:val="center"/>
              <w:rPr>
                <w:sz w:val="22"/>
                <w:szCs w:val="22"/>
              </w:rPr>
            </w:pPr>
            <w:r w:rsidRPr="00783994">
              <w:rPr>
                <w:sz w:val="22"/>
                <w:szCs w:val="22"/>
              </w:rPr>
              <w:t>130 662,8</w:t>
            </w:r>
          </w:p>
        </w:tc>
        <w:tc>
          <w:tcPr>
            <w:tcW w:w="1054" w:type="dxa"/>
          </w:tcPr>
          <w:p w:rsidR="00C30DC1" w:rsidRPr="00783994" w:rsidRDefault="00C30DC1" w:rsidP="00487F04">
            <w:pPr>
              <w:spacing w:line="235" w:lineRule="auto"/>
              <w:jc w:val="center"/>
              <w:rPr>
                <w:sz w:val="22"/>
                <w:szCs w:val="22"/>
              </w:rPr>
            </w:pPr>
            <w:r w:rsidRPr="00783994">
              <w:rPr>
                <w:sz w:val="22"/>
                <w:szCs w:val="22"/>
              </w:rPr>
              <w:t>117 581,0</w:t>
            </w:r>
          </w:p>
        </w:tc>
        <w:tc>
          <w:tcPr>
            <w:tcW w:w="1054" w:type="dxa"/>
          </w:tcPr>
          <w:p w:rsidR="00C30DC1" w:rsidRPr="00783994" w:rsidRDefault="00C30DC1" w:rsidP="00487F04">
            <w:pPr>
              <w:spacing w:line="235" w:lineRule="auto"/>
              <w:jc w:val="center"/>
              <w:rPr>
                <w:sz w:val="22"/>
                <w:szCs w:val="22"/>
              </w:rPr>
            </w:pPr>
            <w:r w:rsidRPr="00783994">
              <w:rPr>
                <w:sz w:val="22"/>
                <w:szCs w:val="22"/>
              </w:rPr>
              <w:t>116 189,8</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безвозмездные поступления в 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133 116,0</w:t>
            </w:r>
          </w:p>
        </w:tc>
        <w:tc>
          <w:tcPr>
            <w:tcW w:w="1229" w:type="dxa"/>
          </w:tcPr>
          <w:p w:rsidR="00C30DC1" w:rsidRPr="00783994" w:rsidRDefault="00C30DC1" w:rsidP="00487F04">
            <w:pPr>
              <w:spacing w:line="235" w:lineRule="auto"/>
              <w:jc w:val="center"/>
              <w:rPr>
                <w:sz w:val="22"/>
                <w:szCs w:val="22"/>
              </w:rPr>
            </w:pPr>
            <w:r w:rsidRPr="00783994">
              <w:rPr>
                <w:sz w:val="22"/>
                <w:szCs w:val="22"/>
              </w:rPr>
              <w:t>45 612,6</w:t>
            </w:r>
          </w:p>
        </w:tc>
        <w:tc>
          <w:tcPr>
            <w:tcW w:w="1054" w:type="dxa"/>
          </w:tcPr>
          <w:p w:rsidR="00C30DC1" w:rsidRPr="00783994" w:rsidRDefault="00C30DC1" w:rsidP="00487F04">
            <w:pPr>
              <w:spacing w:line="235" w:lineRule="auto"/>
              <w:jc w:val="center"/>
              <w:rPr>
                <w:sz w:val="22"/>
                <w:szCs w:val="22"/>
              </w:rPr>
            </w:pPr>
            <w:r w:rsidRPr="00783994">
              <w:rPr>
                <w:sz w:val="22"/>
                <w:szCs w:val="22"/>
              </w:rPr>
              <w:t>43 751,7</w:t>
            </w:r>
          </w:p>
        </w:tc>
        <w:tc>
          <w:tcPr>
            <w:tcW w:w="1054" w:type="dxa"/>
          </w:tcPr>
          <w:p w:rsidR="00C30DC1" w:rsidRPr="00783994" w:rsidRDefault="00C30DC1" w:rsidP="00487F04">
            <w:pPr>
              <w:spacing w:line="235" w:lineRule="auto"/>
              <w:jc w:val="center"/>
              <w:rPr>
                <w:sz w:val="22"/>
                <w:szCs w:val="22"/>
              </w:rPr>
            </w:pPr>
            <w:r w:rsidRPr="00783994">
              <w:rPr>
                <w:sz w:val="22"/>
                <w:szCs w:val="22"/>
              </w:rPr>
              <w:t>43 751,7</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 том числе за счет средств</w:t>
            </w:r>
          </w:p>
        </w:tc>
        <w:tc>
          <w:tcPr>
            <w:tcW w:w="1403" w:type="dxa"/>
          </w:tcPr>
          <w:p w:rsidR="00C30DC1" w:rsidRPr="00783994" w:rsidRDefault="00C30DC1" w:rsidP="00487F04">
            <w:pPr>
              <w:spacing w:line="235" w:lineRule="auto"/>
              <w:jc w:val="center"/>
              <w:rPr>
                <w:sz w:val="22"/>
                <w:szCs w:val="22"/>
              </w:rPr>
            </w:pPr>
          </w:p>
        </w:tc>
        <w:tc>
          <w:tcPr>
            <w:tcW w:w="1229"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федерального бюджета</w:t>
            </w:r>
          </w:p>
        </w:tc>
        <w:tc>
          <w:tcPr>
            <w:tcW w:w="1403" w:type="dxa"/>
          </w:tcPr>
          <w:p w:rsidR="00C30DC1" w:rsidRPr="00783994" w:rsidRDefault="00C30DC1" w:rsidP="00487F04">
            <w:pPr>
              <w:spacing w:line="235" w:lineRule="auto"/>
              <w:jc w:val="center"/>
              <w:rPr>
                <w:sz w:val="22"/>
                <w:szCs w:val="22"/>
              </w:rPr>
            </w:pPr>
            <w:r w:rsidRPr="00783994">
              <w:rPr>
                <w:sz w:val="22"/>
                <w:szCs w:val="22"/>
              </w:rPr>
              <w:t>133 116,0</w:t>
            </w:r>
          </w:p>
        </w:tc>
        <w:tc>
          <w:tcPr>
            <w:tcW w:w="1229" w:type="dxa"/>
          </w:tcPr>
          <w:p w:rsidR="00C30DC1" w:rsidRPr="00783994" w:rsidRDefault="00C30DC1" w:rsidP="00487F04">
            <w:pPr>
              <w:spacing w:line="235" w:lineRule="auto"/>
              <w:jc w:val="center"/>
              <w:rPr>
                <w:sz w:val="22"/>
                <w:szCs w:val="22"/>
              </w:rPr>
            </w:pPr>
            <w:r w:rsidRPr="00783994">
              <w:rPr>
                <w:sz w:val="22"/>
                <w:szCs w:val="22"/>
              </w:rPr>
              <w:t>45 612,6</w:t>
            </w:r>
          </w:p>
        </w:tc>
        <w:tc>
          <w:tcPr>
            <w:tcW w:w="1054" w:type="dxa"/>
          </w:tcPr>
          <w:p w:rsidR="00C30DC1" w:rsidRPr="00783994" w:rsidRDefault="00C30DC1" w:rsidP="00487F04">
            <w:pPr>
              <w:spacing w:line="235" w:lineRule="auto"/>
              <w:jc w:val="center"/>
              <w:rPr>
                <w:sz w:val="22"/>
                <w:szCs w:val="22"/>
              </w:rPr>
            </w:pPr>
            <w:r w:rsidRPr="00783994">
              <w:rPr>
                <w:sz w:val="22"/>
                <w:szCs w:val="22"/>
              </w:rPr>
              <w:t>43 751,7</w:t>
            </w:r>
          </w:p>
        </w:tc>
        <w:tc>
          <w:tcPr>
            <w:tcW w:w="1054" w:type="dxa"/>
          </w:tcPr>
          <w:p w:rsidR="00C30DC1" w:rsidRPr="00783994" w:rsidRDefault="00C30DC1" w:rsidP="00487F04">
            <w:pPr>
              <w:spacing w:line="235" w:lineRule="auto"/>
              <w:jc w:val="center"/>
              <w:rPr>
                <w:sz w:val="22"/>
                <w:szCs w:val="22"/>
              </w:rPr>
            </w:pPr>
            <w:r w:rsidRPr="00783994">
              <w:rPr>
                <w:sz w:val="22"/>
                <w:szCs w:val="22"/>
              </w:rPr>
              <w:t>43 751,7</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местный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446,8</w:t>
            </w:r>
          </w:p>
        </w:tc>
        <w:tc>
          <w:tcPr>
            <w:tcW w:w="1229" w:type="dxa"/>
          </w:tcPr>
          <w:p w:rsidR="00C30DC1" w:rsidRPr="00783994" w:rsidRDefault="00C30DC1" w:rsidP="00487F04">
            <w:pPr>
              <w:spacing w:line="235" w:lineRule="auto"/>
              <w:jc w:val="center"/>
              <w:rPr>
                <w:sz w:val="22"/>
                <w:szCs w:val="22"/>
              </w:rPr>
            </w:pPr>
            <w:r w:rsidRPr="00783994">
              <w:rPr>
                <w:sz w:val="22"/>
                <w:szCs w:val="22"/>
              </w:rPr>
              <w:t>446,8</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tcPr>
          <w:p w:rsidR="00C30DC1" w:rsidRPr="00783994" w:rsidRDefault="00C30DC1" w:rsidP="00487F04">
            <w:pPr>
              <w:spacing w:line="235" w:lineRule="auto"/>
              <w:rPr>
                <w:sz w:val="22"/>
                <w:szCs w:val="22"/>
              </w:rPr>
            </w:pPr>
            <w:r w:rsidRPr="00783994">
              <w:rPr>
                <w:sz w:val="22"/>
                <w:szCs w:val="22"/>
              </w:rPr>
              <w:t>Основное мероприятие 3.1</w:t>
            </w:r>
          </w:p>
        </w:tc>
        <w:tc>
          <w:tcPr>
            <w:tcW w:w="2625"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Выполнение мероприятий по восстановлению и экологической реабилитации водных объектов</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573 158,1</w:t>
            </w:r>
          </w:p>
        </w:tc>
        <w:tc>
          <w:tcPr>
            <w:tcW w:w="1229" w:type="dxa"/>
          </w:tcPr>
          <w:p w:rsidR="00C30DC1" w:rsidRPr="00783994" w:rsidRDefault="00C30DC1" w:rsidP="00487F04">
            <w:pPr>
              <w:spacing w:line="235" w:lineRule="auto"/>
              <w:jc w:val="center"/>
              <w:rPr>
                <w:sz w:val="22"/>
                <w:szCs w:val="22"/>
              </w:rPr>
            </w:pPr>
            <w:r w:rsidRPr="00783994">
              <w:rPr>
                <w:sz w:val="22"/>
                <w:szCs w:val="22"/>
              </w:rPr>
              <w:t>66 902,3</w:t>
            </w:r>
          </w:p>
        </w:tc>
        <w:tc>
          <w:tcPr>
            <w:tcW w:w="1054" w:type="dxa"/>
          </w:tcPr>
          <w:p w:rsidR="00C30DC1" w:rsidRPr="00783994" w:rsidRDefault="00C30DC1" w:rsidP="00487F04">
            <w:pPr>
              <w:spacing w:line="235" w:lineRule="auto"/>
              <w:jc w:val="center"/>
              <w:rPr>
                <w:sz w:val="22"/>
                <w:szCs w:val="22"/>
              </w:rPr>
            </w:pPr>
            <w:r w:rsidRPr="00783994">
              <w:rPr>
                <w:sz w:val="22"/>
                <w:szCs w:val="22"/>
              </w:rPr>
              <w:t>52 822,6</w:t>
            </w:r>
          </w:p>
        </w:tc>
        <w:tc>
          <w:tcPr>
            <w:tcW w:w="1054" w:type="dxa"/>
          </w:tcPr>
          <w:p w:rsidR="00C30DC1" w:rsidRPr="00783994" w:rsidRDefault="00C30DC1" w:rsidP="00487F04">
            <w:pPr>
              <w:spacing w:line="235" w:lineRule="auto"/>
              <w:jc w:val="center"/>
              <w:rPr>
                <w:sz w:val="22"/>
                <w:szCs w:val="22"/>
              </w:rPr>
            </w:pPr>
            <w:r w:rsidRPr="00783994">
              <w:rPr>
                <w:sz w:val="22"/>
                <w:szCs w:val="22"/>
              </w:rPr>
              <w:t>66 435,5</w:t>
            </w:r>
          </w:p>
        </w:tc>
        <w:tc>
          <w:tcPr>
            <w:tcW w:w="1054" w:type="dxa"/>
          </w:tcPr>
          <w:p w:rsidR="00C30DC1" w:rsidRPr="00783994" w:rsidRDefault="00C30DC1" w:rsidP="00487F04">
            <w:pPr>
              <w:spacing w:line="235" w:lineRule="auto"/>
              <w:jc w:val="center"/>
              <w:rPr>
                <w:sz w:val="22"/>
                <w:szCs w:val="22"/>
              </w:rPr>
            </w:pPr>
            <w:r w:rsidRPr="00783994">
              <w:rPr>
                <w:sz w:val="22"/>
                <w:szCs w:val="22"/>
              </w:rPr>
              <w:t>62 685,5</w:t>
            </w:r>
          </w:p>
        </w:tc>
        <w:tc>
          <w:tcPr>
            <w:tcW w:w="1054" w:type="dxa"/>
          </w:tcPr>
          <w:p w:rsidR="00C30DC1" w:rsidRPr="00783994" w:rsidRDefault="00C30DC1" w:rsidP="00487F04">
            <w:pPr>
              <w:spacing w:line="235" w:lineRule="auto"/>
              <w:jc w:val="center"/>
              <w:rPr>
                <w:sz w:val="22"/>
                <w:szCs w:val="22"/>
              </w:rPr>
            </w:pPr>
            <w:r w:rsidRPr="00783994">
              <w:rPr>
                <w:sz w:val="22"/>
                <w:szCs w:val="22"/>
              </w:rPr>
              <w:t>116 741,4</w:t>
            </w:r>
          </w:p>
        </w:tc>
        <w:tc>
          <w:tcPr>
            <w:tcW w:w="1054" w:type="dxa"/>
          </w:tcPr>
          <w:p w:rsidR="00C30DC1" w:rsidRPr="00783994" w:rsidRDefault="00C30DC1" w:rsidP="00487F04">
            <w:pPr>
              <w:spacing w:line="235" w:lineRule="auto"/>
              <w:jc w:val="center"/>
              <w:rPr>
                <w:sz w:val="22"/>
                <w:szCs w:val="22"/>
              </w:rPr>
            </w:pPr>
            <w:r w:rsidRPr="00783994">
              <w:rPr>
                <w:sz w:val="22"/>
                <w:szCs w:val="22"/>
              </w:rPr>
              <w:t>103 981,0</w:t>
            </w:r>
          </w:p>
        </w:tc>
        <w:tc>
          <w:tcPr>
            <w:tcW w:w="1054" w:type="dxa"/>
          </w:tcPr>
          <w:p w:rsidR="00C30DC1" w:rsidRPr="00783994" w:rsidRDefault="00C30DC1" w:rsidP="00487F04">
            <w:pPr>
              <w:spacing w:line="235" w:lineRule="auto"/>
              <w:jc w:val="center"/>
              <w:rPr>
                <w:sz w:val="22"/>
                <w:szCs w:val="22"/>
              </w:rPr>
            </w:pPr>
            <w:r w:rsidRPr="00783994">
              <w:rPr>
                <w:sz w:val="22"/>
                <w:szCs w:val="22"/>
              </w:rPr>
              <w:t>103 589,8</w:t>
            </w:r>
          </w:p>
        </w:tc>
      </w:tr>
      <w:tr w:rsidR="00C30DC1" w:rsidRPr="00783994" w:rsidTr="00487F04">
        <w:tc>
          <w:tcPr>
            <w:tcW w:w="1580" w:type="dxa"/>
          </w:tcPr>
          <w:p w:rsidR="00C30DC1" w:rsidRPr="00783994" w:rsidRDefault="00C30DC1" w:rsidP="00487F04">
            <w:pPr>
              <w:spacing w:line="235" w:lineRule="auto"/>
              <w:rPr>
                <w:sz w:val="22"/>
                <w:szCs w:val="22"/>
              </w:rPr>
            </w:pPr>
            <w:r w:rsidRPr="00783994">
              <w:rPr>
                <w:sz w:val="22"/>
                <w:szCs w:val="22"/>
              </w:rPr>
              <w:t>Основное мероприятие 3.2</w:t>
            </w:r>
          </w:p>
        </w:tc>
        <w:tc>
          <w:tcPr>
            <w:tcW w:w="2625" w:type="dxa"/>
          </w:tcPr>
          <w:p w:rsidR="00C30DC1" w:rsidRPr="00783994" w:rsidRDefault="00C30DC1" w:rsidP="00487F04">
            <w:pPr>
              <w:widowControl w:val="0"/>
              <w:autoSpaceDE w:val="0"/>
              <w:autoSpaceDN w:val="0"/>
              <w:adjustRightInd w:val="0"/>
              <w:spacing w:line="235" w:lineRule="auto"/>
              <w:rPr>
                <w:sz w:val="22"/>
                <w:szCs w:val="22"/>
              </w:rPr>
            </w:pPr>
            <w:r w:rsidRPr="00783994">
              <w:rPr>
                <w:sz w:val="22"/>
                <w:szCs w:val="22"/>
              </w:rPr>
              <w:t>Организация</w:t>
            </w:r>
          </w:p>
          <w:p w:rsidR="00C30DC1" w:rsidRPr="00783994" w:rsidRDefault="00C30DC1" w:rsidP="00487F04">
            <w:pPr>
              <w:autoSpaceDE w:val="0"/>
              <w:autoSpaceDN w:val="0"/>
              <w:adjustRightInd w:val="0"/>
              <w:spacing w:line="235" w:lineRule="auto"/>
              <w:rPr>
                <w:sz w:val="22"/>
                <w:szCs w:val="22"/>
              </w:rPr>
            </w:pPr>
            <w:r w:rsidRPr="00783994">
              <w:rPr>
                <w:sz w:val="22"/>
                <w:szCs w:val="22"/>
              </w:rPr>
              <w:t>государственного мониторинга водных объектов</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31 697,7</w:t>
            </w:r>
          </w:p>
        </w:tc>
        <w:tc>
          <w:tcPr>
            <w:tcW w:w="1229" w:type="dxa"/>
          </w:tcPr>
          <w:p w:rsidR="00C30DC1" w:rsidRPr="00783994" w:rsidRDefault="00C30DC1" w:rsidP="00487F04">
            <w:pPr>
              <w:spacing w:line="235" w:lineRule="auto"/>
              <w:jc w:val="center"/>
              <w:rPr>
                <w:sz w:val="22"/>
                <w:szCs w:val="22"/>
              </w:rPr>
            </w:pPr>
            <w:r w:rsidRPr="00783994">
              <w:rPr>
                <w:sz w:val="22"/>
                <w:szCs w:val="22"/>
              </w:rPr>
              <w:t>5 947,7</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3 750,0</w:t>
            </w:r>
          </w:p>
        </w:tc>
        <w:tc>
          <w:tcPr>
            <w:tcW w:w="1054" w:type="dxa"/>
          </w:tcPr>
          <w:p w:rsidR="00C30DC1" w:rsidRPr="00783994" w:rsidRDefault="00C30DC1" w:rsidP="00487F04">
            <w:pPr>
              <w:spacing w:line="235" w:lineRule="auto"/>
              <w:jc w:val="center"/>
              <w:rPr>
                <w:sz w:val="22"/>
                <w:szCs w:val="22"/>
              </w:rPr>
            </w:pPr>
            <w:r w:rsidRPr="00783994">
              <w:rPr>
                <w:sz w:val="22"/>
                <w:szCs w:val="22"/>
              </w:rPr>
              <w:t>7000,0</w:t>
            </w:r>
          </w:p>
        </w:tc>
        <w:tc>
          <w:tcPr>
            <w:tcW w:w="1054" w:type="dxa"/>
          </w:tcPr>
          <w:p w:rsidR="00C30DC1" w:rsidRPr="00783994" w:rsidRDefault="00C30DC1" w:rsidP="00487F04">
            <w:pPr>
              <w:spacing w:line="235" w:lineRule="auto"/>
              <w:jc w:val="center"/>
              <w:rPr>
                <w:sz w:val="22"/>
                <w:szCs w:val="22"/>
              </w:rPr>
            </w:pPr>
            <w:r w:rsidRPr="00783994">
              <w:rPr>
                <w:sz w:val="22"/>
                <w:szCs w:val="22"/>
              </w:rPr>
              <w:t>7000,0</w:t>
            </w:r>
          </w:p>
        </w:tc>
        <w:tc>
          <w:tcPr>
            <w:tcW w:w="1054" w:type="dxa"/>
          </w:tcPr>
          <w:p w:rsidR="00C30DC1" w:rsidRPr="00783994" w:rsidRDefault="00C30DC1" w:rsidP="00487F04">
            <w:pPr>
              <w:spacing w:line="235" w:lineRule="auto"/>
              <w:jc w:val="center"/>
              <w:rPr>
                <w:sz w:val="22"/>
                <w:szCs w:val="22"/>
              </w:rPr>
            </w:pPr>
            <w:r w:rsidRPr="00783994">
              <w:rPr>
                <w:sz w:val="22"/>
                <w:szCs w:val="22"/>
              </w:rPr>
              <w:t>8000,0</w:t>
            </w:r>
          </w:p>
        </w:tc>
      </w:tr>
      <w:tr w:rsidR="00C30DC1" w:rsidRPr="00783994" w:rsidTr="00487F04">
        <w:tc>
          <w:tcPr>
            <w:tcW w:w="1580" w:type="dxa"/>
            <w:vMerge w:val="restart"/>
          </w:tcPr>
          <w:p w:rsidR="00C30DC1" w:rsidRPr="00783994" w:rsidRDefault="00C30DC1" w:rsidP="00487F04">
            <w:pPr>
              <w:spacing w:line="235" w:lineRule="auto"/>
              <w:rPr>
                <w:sz w:val="22"/>
                <w:szCs w:val="22"/>
              </w:rPr>
            </w:pPr>
            <w:r w:rsidRPr="00783994">
              <w:rPr>
                <w:sz w:val="22"/>
                <w:szCs w:val="22"/>
              </w:rPr>
              <w:t>Основное мероприятие 3.3</w:t>
            </w:r>
          </w:p>
        </w:tc>
        <w:tc>
          <w:tcPr>
            <w:tcW w:w="2625" w:type="dxa"/>
            <w:vMerge w:val="restart"/>
          </w:tcPr>
          <w:p w:rsidR="00C30DC1" w:rsidRPr="00783994" w:rsidRDefault="00C30DC1" w:rsidP="00487F04">
            <w:pPr>
              <w:widowControl w:val="0"/>
              <w:autoSpaceDE w:val="0"/>
              <w:autoSpaceDN w:val="0"/>
              <w:adjustRightInd w:val="0"/>
              <w:spacing w:line="235" w:lineRule="auto"/>
              <w:rPr>
                <w:sz w:val="22"/>
                <w:szCs w:val="22"/>
              </w:rPr>
            </w:pPr>
            <w:r w:rsidRPr="00783994">
              <w:rPr>
                <w:sz w:val="22"/>
                <w:szCs w:val="22"/>
              </w:rPr>
              <w:t>Осуществление мероприятий по защите от негативного воздействия вод посредством обеспечения безопасности ГТС</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всего</w:t>
            </w:r>
          </w:p>
        </w:tc>
        <w:tc>
          <w:tcPr>
            <w:tcW w:w="1403" w:type="dxa"/>
          </w:tcPr>
          <w:p w:rsidR="00C30DC1" w:rsidRPr="00783994" w:rsidRDefault="00C30DC1" w:rsidP="00487F04">
            <w:pPr>
              <w:spacing w:line="235" w:lineRule="auto"/>
              <w:jc w:val="center"/>
              <w:rPr>
                <w:sz w:val="22"/>
                <w:szCs w:val="22"/>
              </w:rPr>
            </w:pPr>
            <w:r w:rsidRPr="00783994">
              <w:rPr>
                <w:sz w:val="22"/>
                <w:szCs w:val="22"/>
              </w:rPr>
              <w:t>24 618,2</w:t>
            </w:r>
          </w:p>
        </w:tc>
        <w:tc>
          <w:tcPr>
            <w:tcW w:w="1229" w:type="dxa"/>
          </w:tcPr>
          <w:p w:rsidR="00C30DC1" w:rsidRPr="00783994" w:rsidRDefault="00C30DC1" w:rsidP="00487F04">
            <w:pPr>
              <w:spacing w:line="235" w:lineRule="auto"/>
              <w:jc w:val="center"/>
              <w:rPr>
                <w:sz w:val="22"/>
                <w:szCs w:val="22"/>
              </w:rPr>
            </w:pPr>
            <w:r w:rsidRPr="00783994">
              <w:rPr>
                <w:sz w:val="22"/>
                <w:szCs w:val="22"/>
              </w:rPr>
              <w:t>8 496,8</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6 921,4</w:t>
            </w:r>
          </w:p>
        </w:tc>
        <w:tc>
          <w:tcPr>
            <w:tcW w:w="1054" w:type="dxa"/>
          </w:tcPr>
          <w:p w:rsidR="00C30DC1" w:rsidRPr="00783994" w:rsidRDefault="00C30DC1" w:rsidP="00487F04">
            <w:pPr>
              <w:spacing w:line="235" w:lineRule="auto"/>
              <w:jc w:val="center"/>
              <w:rPr>
                <w:sz w:val="22"/>
                <w:szCs w:val="22"/>
              </w:rPr>
            </w:pPr>
            <w:r w:rsidRPr="00783994">
              <w:rPr>
                <w:sz w:val="22"/>
                <w:szCs w:val="22"/>
              </w:rPr>
              <w:t>4 600,0</w:t>
            </w:r>
          </w:p>
        </w:tc>
        <w:tc>
          <w:tcPr>
            <w:tcW w:w="1054" w:type="dxa"/>
          </w:tcPr>
          <w:p w:rsidR="00C30DC1" w:rsidRPr="00783994" w:rsidRDefault="00C30DC1" w:rsidP="00487F04">
            <w:pPr>
              <w:spacing w:line="235" w:lineRule="auto"/>
              <w:jc w:val="center"/>
              <w:rPr>
                <w:sz w:val="22"/>
                <w:szCs w:val="22"/>
              </w:rPr>
            </w:pPr>
            <w:r w:rsidRPr="00783994">
              <w:rPr>
                <w:sz w:val="22"/>
                <w:szCs w:val="22"/>
              </w:rPr>
              <w:t>4 600,0</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22 310,5</w:t>
            </w:r>
          </w:p>
        </w:tc>
        <w:tc>
          <w:tcPr>
            <w:tcW w:w="1229" w:type="dxa"/>
          </w:tcPr>
          <w:p w:rsidR="00C30DC1" w:rsidRPr="00783994" w:rsidRDefault="00C30DC1" w:rsidP="00487F04">
            <w:pPr>
              <w:spacing w:line="235" w:lineRule="auto"/>
              <w:jc w:val="center"/>
              <w:rPr>
                <w:sz w:val="22"/>
                <w:szCs w:val="22"/>
              </w:rPr>
            </w:pPr>
            <w:r w:rsidRPr="00783994">
              <w:rPr>
                <w:sz w:val="22"/>
                <w:szCs w:val="22"/>
              </w:rPr>
              <w:t>6 189,1</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6 921,4</w:t>
            </w:r>
          </w:p>
        </w:tc>
        <w:tc>
          <w:tcPr>
            <w:tcW w:w="1054" w:type="dxa"/>
          </w:tcPr>
          <w:p w:rsidR="00C30DC1" w:rsidRPr="00783994" w:rsidRDefault="00C30DC1" w:rsidP="00487F04">
            <w:pPr>
              <w:spacing w:line="235" w:lineRule="auto"/>
              <w:jc w:val="center"/>
              <w:rPr>
                <w:sz w:val="22"/>
                <w:szCs w:val="22"/>
              </w:rPr>
            </w:pPr>
            <w:r w:rsidRPr="00783994">
              <w:rPr>
                <w:sz w:val="22"/>
                <w:szCs w:val="22"/>
              </w:rPr>
              <w:t>4 600,0</w:t>
            </w:r>
          </w:p>
        </w:tc>
        <w:tc>
          <w:tcPr>
            <w:tcW w:w="1054" w:type="dxa"/>
          </w:tcPr>
          <w:p w:rsidR="00C30DC1" w:rsidRPr="00783994" w:rsidRDefault="00C30DC1" w:rsidP="00487F04">
            <w:pPr>
              <w:spacing w:line="235" w:lineRule="auto"/>
              <w:jc w:val="center"/>
              <w:rPr>
                <w:sz w:val="22"/>
                <w:szCs w:val="22"/>
              </w:rPr>
            </w:pPr>
            <w:r w:rsidRPr="00783994">
              <w:rPr>
                <w:sz w:val="22"/>
                <w:szCs w:val="22"/>
              </w:rPr>
              <w:t>4 600,0</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федеральный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1 860,9</w:t>
            </w:r>
          </w:p>
        </w:tc>
        <w:tc>
          <w:tcPr>
            <w:tcW w:w="1229" w:type="dxa"/>
          </w:tcPr>
          <w:p w:rsidR="00C30DC1" w:rsidRPr="00783994" w:rsidRDefault="00C30DC1" w:rsidP="00487F04">
            <w:pPr>
              <w:spacing w:line="235" w:lineRule="auto"/>
              <w:jc w:val="center"/>
              <w:rPr>
                <w:sz w:val="22"/>
                <w:szCs w:val="22"/>
              </w:rPr>
            </w:pPr>
            <w:r w:rsidRPr="00783994">
              <w:rPr>
                <w:sz w:val="22"/>
                <w:szCs w:val="22"/>
              </w:rPr>
              <w:t>1 860,9</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местные бюджеты</w:t>
            </w:r>
          </w:p>
        </w:tc>
        <w:tc>
          <w:tcPr>
            <w:tcW w:w="1403" w:type="dxa"/>
          </w:tcPr>
          <w:p w:rsidR="00C30DC1" w:rsidRPr="00783994" w:rsidRDefault="00C30DC1" w:rsidP="00487F04">
            <w:pPr>
              <w:spacing w:line="235" w:lineRule="auto"/>
              <w:jc w:val="center"/>
              <w:rPr>
                <w:sz w:val="22"/>
                <w:szCs w:val="22"/>
              </w:rPr>
            </w:pPr>
            <w:r w:rsidRPr="00783994">
              <w:rPr>
                <w:sz w:val="22"/>
                <w:szCs w:val="22"/>
              </w:rPr>
              <w:t>446,8</w:t>
            </w:r>
          </w:p>
        </w:tc>
        <w:tc>
          <w:tcPr>
            <w:tcW w:w="1229" w:type="dxa"/>
          </w:tcPr>
          <w:p w:rsidR="00C30DC1" w:rsidRPr="00783994" w:rsidRDefault="00C30DC1" w:rsidP="00487F04">
            <w:pPr>
              <w:spacing w:line="235" w:lineRule="auto"/>
              <w:jc w:val="center"/>
              <w:rPr>
                <w:sz w:val="22"/>
                <w:szCs w:val="22"/>
              </w:rPr>
            </w:pPr>
            <w:r w:rsidRPr="00783994">
              <w:rPr>
                <w:sz w:val="22"/>
                <w:szCs w:val="22"/>
              </w:rPr>
              <w:t>446,8</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tcPr>
          <w:p w:rsidR="00C30DC1" w:rsidRPr="00783994" w:rsidRDefault="00C30DC1" w:rsidP="00487F04">
            <w:pPr>
              <w:spacing w:line="235" w:lineRule="auto"/>
              <w:rPr>
                <w:sz w:val="22"/>
                <w:szCs w:val="22"/>
              </w:rPr>
            </w:pPr>
            <w:r w:rsidRPr="00783994">
              <w:rPr>
                <w:sz w:val="22"/>
                <w:szCs w:val="22"/>
              </w:rPr>
              <w:t>Основное мероприятие 3.4</w:t>
            </w:r>
          </w:p>
        </w:tc>
        <w:tc>
          <w:tcPr>
            <w:tcW w:w="2625" w:type="dxa"/>
          </w:tcPr>
          <w:p w:rsidR="00C30DC1" w:rsidRPr="00783994" w:rsidRDefault="00C30DC1" w:rsidP="00487F04">
            <w:pPr>
              <w:widowControl w:val="0"/>
              <w:autoSpaceDE w:val="0"/>
              <w:autoSpaceDN w:val="0"/>
              <w:adjustRightInd w:val="0"/>
              <w:spacing w:line="235" w:lineRule="auto"/>
              <w:rPr>
                <w:sz w:val="22"/>
                <w:szCs w:val="22"/>
              </w:rPr>
            </w:pPr>
            <w:r w:rsidRPr="00783994">
              <w:rPr>
                <w:sz w:val="22"/>
                <w:szCs w:val="22"/>
              </w:rPr>
              <w:t>Осуществление мероприятий по обеспечению населения и объектов экономики сооружениями берегозащиты</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2 000,0</w:t>
            </w:r>
          </w:p>
        </w:tc>
        <w:tc>
          <w:tcPr>
            <w:tcW w:w="1229"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2000,0</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tcPr>
          <w:p w:rsidR="00C30DC1" w:rsidRPr="00783994" w:rsidRDefault="00C30DC1" w:rsidP="00487F04">
            <w:pPr>
              <w:spacing w:line="235" w:lineRule="auto"/>
              <w:rPr>
                <w:sz w:val="22"/>
                <w:szCs w:val="22"/>
              </w:rPr>
            </w:pPr>
            <w:r w:rsidRPr="00783994">
              <w:rPr>
                <w:sz w:val="22"/>
                <w:szCs w:val="22"/>
              </w:rPr>
              <w:t>Основное мероприятие 3.5</w:t>
            </w:r>
          </w:p>
        </w:tc>
        <w:tc>
          <w:tcPr>
            <w:tcW w:w="2625" w:type="dxa"/>
          </w:tcPr>
          <w:p w:rsidR="00C30DC1" w:rsidRPr="00783994" w:rsidRDefault="00C30DC1" w:rsidP="00487F04">
            <w:pPr>
              <w:widowControl w:val="0"/>
              <w:autoSpaceDE w:val="0"/>
              <w:autoSpaceDN w:val="0"/>
              <w:adjustRightInd w:val="0"/>
              <w:spacing w:line="235" w:lineRule="auto"/>
              <w:rPr>
                <w:sz w:val="22"/>
                <w:szCs w:val="22"/>
              </w:rPr>
            </w:pPr>
            <w:r w:rsidRPr="00783994">
              <w:rPr>
                <w:sz w:val="22"/>
                <w:szCs w:val="22"/>
              </w:rPr>
              <w:t>Осуществление отдельных полномочий Российской Федерации в области водных отношений (за счет субвенций  федерального бюджета)</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федеральный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131 255,1</w:t>
            </w:r>
          </w:p>
        </w:tc>
        <w:tc>
          <w:tcPr>
            <w:tcW w:w="1229" w:type="dxa"/>
          </w:tcPr>
          <w:p w:rsidR="00C30DC1" w:rsidRPr="00783994" w:rsidRDefault="00C30DC1" w:rsidP="00487F04">
            <w:pPr>
              <w:spacing w:line="235" w:lineRule="auto"/>
              <w:jc w:val="center"/>
              <w:rPr>
                <w:sz w:val="22"/>
                <w:szCs w:val="22"/>
              </w:rPr>
            </w:pPr>
            <w:r w:rsidRPr="00783994">
              <w:rPr>
                <w:sz w:val="22"/>
                <w:szCs w:val="22"/>
              </w:rPr>
              <w:t>43 751,7</w:t>
            </w:r>
          </w:p>
        </w:tc>
        <w:tc>
          <w:tcPr>
            <w:tcW w:w="1054" w:type="dxa"/>
          </w:tcPr>
          <w:p w:rsidR="00C30DC1" w:rsidRPr="00783994" w:rsidRDefault="00C30DC1" w:rsidP="00487F04">
            <w:pPr>
              <w:spacing w:line="235" w:lineRule="auto"/>
              <w:jc w:val="center"/>
              <w:rPr>
                <w:sz w:val="22"/>
                <w:szCs w:val="22"/>
              </w:rPr>
            </w:pPr>
            <w:r w:rsidRPr="00783994">
              <w:rPr>
                <w:sz w:val="22"/>
                <w:szCs w:val="22"/>
              </w:rPr>
              <w:t>43 751,7</w:t>
            </w:r>
          </w:p>
        </w:tc>
        <w:tc>
          <w:tcPr>
            <w:tcW w:w="1054" w:type="dxa"/>
          </w:tcPr>
          <w:p w:rsidR="00C30DC1" w:rsidRPr="00783994" w:rsidRDefault="00C30DC1" w:rsidP="00487F04">
            <w:pPr>
              <w:spacing w:line="235" w:lineRule="auto"/>
              <w:jc w:val="center"/>
              <w:rPr>
                <w:sz w:val="22"/>
                <w:szCs w:val="22"/>
              </w:rPr>
            </w:pPr>
            <w:r w:rsidRPr="00783994">
              <w:rPr>
                <w:sz w:val="22"/>
                <w:szCs w:val="22"/>
              </w:rPr>
              <w:t>43 751,7</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restart"/>
          </w:tcPr>
          <w:p w:rsidR="00C30DC1" w:rsidRPr="00783994" w:rsidRDefault="00C30DC1" w:rsidP="00487F04">
            <w:pPr>
              <w:spacing w:line="235" w:lineRule="auto"/>
              <w:rPr>
                <w:sz w:val="22"/>
                <w:szCs w:val="22"/>
              </w:rPr>
            </w:pPr>
            <w:r w:rsidRPr="00783994">
              <w:rPr>
                <w:sz w:val="22"/>
                <w:szCs w:val="22"/>
              </w:rPr>
              <w:t xml:space="preserve">Подпрограмма 4 </w:t>
            </w:r>
          </w:p>
        </w:tc>
        <w:tc>
          <w:tcPr>
            <w:tcW w:w="2625" w:type="dxa"/>
            <w:vMerge w:val="restart"/>
          </w:tcPr>
          <w:p w:rsidR="00C30DC1" w:rsidRPr="00783994" w:rsidRDefault="00C30DC1" w:rsidP="00487F04">
            <w:pPr>
              <w:autoSpaceDE w:val="0"/>
              <w:autoSpaceDN w:val="0"/>
              <w:adjustRightInd w:val="0"/>
              <w:spacing w:line="235" w:lineRule="auto"/>
              <w:rPr>
                <w:sz w:val="22"/>
                <w:szCs w:val="22"/>
              </w:rPr>
            </w:pPr>
            <w:r w:rsidRPr="00783994">
              <w:rPr>
                <w:sz w:val="22"/>
                <w:szCs w:val="22"/>
              </w:rPr>
              <w:t>«Развитие лесного хозяйства Ростовской области»</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 xml:space="preserve">всего </w:t>
            </w:r>
          </w:p>
        </w:tc>
        <w:tc>
          <w:tcPr>
            <w:tcW w:w="1403" w:type="dxa"/>
          </w:tcPr>
          <w:p w:rsidR="00C30DC1" w:rsidRPr="00783994" w:rsidRDefault="00C30DC1" w:rsidP="00487F04">
            <w:pPr>
              <w:spacing w:line="235" w:lineRule="auto"/>
              <w:jc w:val="center"/>
              <w:rPr>
                <w:sz w:val="22"/>
                <w:szCs w:val="22"/>
              </w:rPr>
            </w:pPr>
            <w:r w:rsidRPr="00783994">
              <w:rPr>
                <w:sz w:val="22"/>
                <w:szCs w:val="22"/>
              </w:rPr>
              <w:t>1 021 533,2</w:t>
            </w:r>
          </w:p>
        </w:tc>
        <w:tc>
          <w:tcPr>
            <w:tcW w:w="1229" w:type="dxa"/>
          </w:tcPr>
          <w:p w:rsidR="00C30DC1" w:rsidRPr="00783994" w:rsidRDefault="00C30DC1" w:rsidP="00487F04">
            <w:pPr>
              <w:spacing w:line="235" w:lineRule="auto"/>
              <w:jc w:val="center"/>
              <w:rPr>
                <w:sz w:val="22"/>
                <w:szCs w:val="22"/>
              </w:rPr>
            </w:pPr>
            <w:r w:rsidRPr="00783994">
              <w:rPr>
                <w:sz w:val="22"/>
                <w:szCs w:val="22"/>
              </w:rPr>
              <w:t>316 185,1</w:t>
            </w:r>
          </w:p>
        </w:tc>
        <w:tc>
          <w:tcPr>
            <w:tcW w:w="1054" w:type="dxa"/>
          </w:tcPr>
          <w:p w:rsidR="00C30DC1" w:rsidRPr="00783994" w:rsidRDefault="00C30DC1" w:rsidP="00487F04">
            <w:pPr>
              <w:spacing w:line="235" w:lineRule="auto"/>
              <w:jc w:val="center"/>
              <w:rPr>
                <w:sz w:val="22"/>
                <w:szCs w:val="22"/>
              </w:rPr>
            </w:pPr>
            <w:r w:rsidRPr="00783994">
              <w:rPr>
                <w:sz w:val="22"/>
                <w:szCs w:val="22"/>
              </w:rPr>
              <w:t>222 179,0</w:t>
            </w:r>
          </w:p>
        </w:tc>
        <w:tc>
          <w:tcPr>
            <w:tcW w:w="1054" w:type="dxa"/>
          </w:tcPr>
          <w:p w:rsidR="00C30DC1" w:rsidRPr="00783994" w:rsidRDefault="00C30DC1" w:rsidP="00487F04">
            <w:pPr>
              <w:spacing w:line="235" w:lineRule="auto"/>
              <w:jc w:val="center"/>
              <w:rPr>
                <w:sz w:val="22"/>
                <w:szCs w:val="22"/>
              </w:rPr>
            </w:pPr>
            <w:r w:rsidRPr="00783994">
              <w:rPr>
                <w:sz w:val="22"/>
                <w:szCs w:val="22"/>
              </w:rPr>
              <w:t>218 397,8</w:t>
            </w:r>
          </w:p>
        </w:tc>
        <w:tc>
          <w:tcPr>
            <w:tcW w:w="1054" w:type="dxa"/>
          </w:tcPr>
          <w:p w:rsidR="00C30DC1" w:rsidRPr="00783994" w:rsidRDefault="00C30DC1" w:rsidP="00487F04">
            <w:pPr>
              <w:spacing w:line="235" w:lineRule="auto"/>
              <w:jc w:val="center"/>
              <w:rPr>
                <w:sz w:val="22"/>
                <w:szCs w:val="22"/>
              </w:rPr>
            </w:pPr>
            <w:r w:rsidRPr="00783994">
              <w:rPr>
                <w:sz w:val="22"/>
                <w:szCs w:val="22"/>
              </w:rPr>
              <w:t>49 157,5</w:t>
            </w:r>
          </w:p>
        </w:tc>
        <w:tc>
          <w:tcPr>
            <w:tcW w:w="1054" w:type="dxa"/>
          </w:tcPr>
          <w:p w:rsidR="00C30DC1" w:rsidRPr="00783994" w:rsidRDefault="00C30DC1" w:rsidP="00487F04">
            <w:pPr>
              <w:spacing w:line="235" w:lineRule="auto"/>
              <w:jc w:val="center"/>
              <w:rPr>
                <w:sz w:val="22"/>
                <w:szCs w:val="22"/>
              </w:rPr>
            </w:pPr>
            <w:r w:rsidRPr="00783994">
              <w:rPr>
                <w:sz w:val="22"/>
                <w:szCs w:val="22"/>
              </w:rPr>
              <w:t>71 066,6</w:t>
            </w:r>
          </w:p>
        </w:tc>
        <w:tc>
          <w:tcPr>
            <w:tcW w:w="1054" w:type="dxa"/>
          </w:tcPr>
          <w:p w:rsidR="00C30DC1" w:rsidRPr="00783994" w:rsidRDefault="00C30DC1" w:rsidP="00487F04">
            <w:pPr>
              <w:spacing w:line="235" w:lineRule="auto"/>
              <w:jc w:val="center"/>
              <w:rPr>
                <w:sz w:val="22"/>
                <w:szCs w:val="22"/>
              </w:rPr>
            </w:pPr>
            <w:r w:rsidRPr="00783994">
              <w:rPr>
                <w:sz w:val="22"/>
                <w:szCs w:val="22"/>
              </w:rPr>
              <w:t>70 711,7</w:t>
            </w:r>
          </w:p>
        </w:tc>
        <w:tc>
          <w:tcPr>
            <w:tcW w:w="1054" w:type="dxa"/>
          </w:tcPr>
          <w:p w:rsidR="00C30DC1" w:rsidRPr="00783994" w:rsidRDefault="00C30DC1" w:rsidP="00487F04">
            <w:pPr>
              <w:spacing w:line="235" w:lineRule="auto"/>
              <w:jc w:val="center"/>
              <w:rPr>
                <w:sz w:val="22"/>
                <w:szCs w:val="22"/>
              </w:rPr>
            </w:pPr>
            <w:r w:rsidRPr="00783994">
              <w:rPr>
                <w:sz w:val="22"/>
                <w:szCs w:val="22"/>
              </w:rPr>
              <w:t>73 835,5</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519 083,9</w:t>
            </w:r>
          </w:p>
        </w:tc>
        <w:tc>
          <w:tcPr>
            <w:tcW w:w="1229" w:type="dxa"/>
          </w:tcPr>
          <w:p w:rsidR="00C30DC1" w:rsidRPr="00783994" w:rsidRDefault="00C30DC1" w:rsidP="00487F04">
            <w:pPr>
              <w:spacing w:line="235" w:lineRule="auto"/>
              <w:jc w:val="center"/>
              <w:rPr>
                <w:sz w:val="22"/>
                <w:szCs w:val="22"/>
              </w:rPr>
            </w:pPr>
            <w:r w:rsidRPr="00783994">
              <w:rPr>
                <w:sz w:val="22"/>
                <w:szCs w:val="22"/>
              </w:rPr>
              <w:t>150 280,5</w:t>
            </w:r>
          </w:p>
        </w:tc>
        <w:tc>
          <w:tcPr>
            <w:tcW w:w="1054" w:type="dxa"/>
          </w:tcPr>
          <w:p w:rsidR="00C30DC1" w:rsidRPr="00783994" w:rsidRDefault="00C30DC1" w:rsidP="00487F04">
            <w:pPr>
              <w:spacing w:line="235" w:lineRule="auto"/>
              <w:jc w:val="center"/>
              <w:rPr>
                <w:sz w:val="22"/>
                <w:szCs w:val="22"/>
              </w:rPr>
            </w:pPr>
            <w:r w:rsidRPr="00783994">
              <w:rPr>
                <w:sz w:val="22"/>
                <w:szCs w:val="22"/>
              </w:rPr>
              <w:t>56 081,0</w:t>
            </w:r>
          </w:p>
        </w:tc>
        <w:tc>
          <w:tcPr>
            <w:tcW w:w="1054" w:type="dxa"/>
          </w:tcPr>
          <w:p w:rsidR="00C30DC1" w:rsidRPr="00783994" w:rsidRDefault="00C30DC1" w:rsidP="00487F04">
            <w:pPr>
              <w:spacing w:line="235" w:lineRule="auto"/>
              <w:jc w:val="center"/>
              <w:rPr>
                <w:sz w:val="22"/>
                <w:szCs w:val="22"/>
              </w:rPr>
            </w:pPr>
            <w:r w:rsidRPr="00783994">
              <w:rPr>
                <w:sz w:val="22"/>
                <w:szCs w:val="22"/>
              </w:rPr>
              <w:t>47 951,1</w:t>
            </w:r>
          </w:p>
        </w:tc>
        <w:tc>
          <w:tcPr>
            <w:tcW w:w="1054" w:type="dxa"/>
          </w:tcPr>
          <w:p w:rsidR="00C30DC1" w:rsidRPr="00783994" w:rsidRDefault="00C30DC1" w:rsidP="00487F04">
            <w:pPr>
              <w:spacing w:line="235" w:lineRule="auto"/>
              <w:jc w:val="center"/>
              <w:rPr>
                <w:sz w:val="22"/>
                <w:szCs w:val="22"/>
              </w:rPr>
            </w:pPr>
            <w:r w:rsidRPr="00783994">
              <w:rPr>
                <w:sz w:val="22"/>
                <w:szCs w:val="22"/>
              </w:rPr>
              <w:t>49 157,5</w:t>
            </w:r>
          </w:p>
        </w:tc>
        <w:tc>
          <w:tcPr>
            <w:tcW w:w="1054" w:type="dxa"/>
          </w:tcPr>
          <w:p w:rsidR="00C30DC1" w:rsidRPr="00783994" w:rsidRDefault="00C30DC1" w:rsidP="00487F04">
            <w:pPr>
              <w:spacing w:line="235" w:lineRule="auto"/>
              <w:jc w:val="center"/>
              <w:rPr>
                <w:sz w:val="22"/>
                <w:szCs w:val="22"/>
              </w:rPr>
            </w:pPr>
            <w:r w:rsidRPr="00783994">
              <w:rPr>
                <w:sz w:val="22"/>
                <w:szCs w:val="22"/>
              </w:rPr>
              <w:t>71 066,6</w:t>
            </w:r>
          </w:p>
        </w:tc>
        <w:tc>
          <w:tcPr>
            <w:tcW w:w="1054" w:type="dxa"/>
          </w:tcPr>
          <w:p w:rsidR="00C30DC1" w:rsidRPr="00783994" w:rsidRDefault="00C30DC1" w:rsidP="00487F04">
            <w:pPr>
              <w:spacing w:line="235" w:lineRule="auto"/>
              <w:jc w:val="center"/>
              <w:rPr>
                <w:sz w:val="22"/>
                <w:szCs w:val="22"/>
              </w:rPr>
            </w:pPr>
            <w:r w:rsidRPr="00783994">
              <w:rPr>
                <w:sz w:val="22"/>
                <w:szCs w:val="22"/>
              </w:rPr>
              <w:t>70 711,7</w:t>
            </w:r>
          </w:p>
        </w:tc>
        <w:tc>
          <w:tcPr>
            <w:tcW w:w="1054" w:type="dxa"/>
          </w:tcPr>
          <w:p w:rsidR="00C30DC1" w:rsidRPr="00783994" w:rsidRDefault="00C30DC1" w:rsidP="00487F04">
            <w:pPr>
              <w:spacing w:line="235" w:lineRule="auto"/>
              <w:jc w:val="center"/>
              <w:rPr>
                <w:sz w:val="22"/>
                <w:szCs w:val="22"/>
              </w:rPr>
            </w:pPr>
            <w:r w:rsidRPr="00783994">
              <w:rPr>
                <w:sz w:val="22"/>
                <w:szCs w:val="22"/>
              </w:rPr>
              <w:t>73 835,5</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безвозмездные поступления в 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502 449,3</w:t>
            </w:r>
          </w:p>
        </w:tc>
        <w:tc>
          <w:tcPr>
            <w:tcW w:w="1229" w:type="dxa"/>
          </w:tcPr>
          <w:p w:rsidR="00C30DC1" w:rsidRPr="00783994" w:rsidRDefault="00C30DC1" w:rsidP="00487F04">
            <w:pPr>
              <w:spacing w:line="235" w:lineRule="auto"/>
              <w:jc w:val="center"/>
              <w:rPr>
                <w:sz w:val="22"/>
                <w:szCs w:val="22"/>
              </w:rPr>
            </w:pPr>
            <w:r w:rsidRPr="00783994">
              <w:rPr>
                <w:sz w:val="22"/>
                <w:szCs w:val="22"/>
              </w:rPr>
              <w:t>165 904,6</w:t>
            </w:r>
          </w:p>
        </w:tc>
        <w:tc>
          <w:tcPr>
            <w:tcW w:w="1054" w:type="dxa"/>
          </w:tcPr>
          <w:p w:rsidR="00C30DC1" w:rsidRPr="00783994" w:rsidRDefault="00C30DC1" w:rsidP="00487F04">
            <w:pPr>
              <w:spacing w:line="235" w:lineRule="auto"/>
              <w:jc w:val="center"/>
              <w:rPr>
                <w:sz w:val="22"/>
                <w:szCs w:val="22"/>
              </w:rPr>
            </w:pPr>
            <w:r w:rsidRPr="00783994">
              <w:rPr>
                <w:sz w:val="22"/>
                <w:szCs w:val="22"/>
              </w:rPr>
              <w:t>166 098,0</w:t>
            </w:r>
          </w:p>
        </w:tc>
        <w:tc>
          <w:tcPr>
            <w:tcW w:w="1054" w:type="dxa"/>
          </w:tcPr>
          <w:p w:rsidR="00C30DC1" w:rsidRPr="00783994" w:rsidRDefault="00C30DC1" w:rsidP="00487F04">
            <w:pPr>
              <w:spacing w:line="235" w:lineRule="auto"/>
              <w:jc w:val="center"/>
              <w:rPr>
                <w:sz w:val="22"/>
                <w:szCs w:val="22"/>
              </w:rPr>
            </w:pPr>
            <w:r w:rsidRPr="00783994">
              <w:rPr>
                <w:sz w:val="22"/>
                <w:szCs w:val="22"/>
              </w:rPr>
              <w:t>170 446,7</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 том числе за счет средств</w:t>
            </w:r>
          </w:p>
        </w:tc>
        <w:tc>
          <w:tcPr>
            <w:tcW w:w="1403" w:type="dxa"/>
          </w:tcPr>
          <w:p w:rsidR="00C30DC1" w:rsidRPr="00783994" w:rsidRDefault="00C30DC1" w:rsidP="00487F04">
            <w:pPr>
              <w:spacing w:line="235" w:lineRule="auto"/>
              <w:jc w:val="center"/>
              <w:rPr>
                <w:sz w:val="22"/>
                <w:szCs w:val="22"/>
              </w:rPr>
            </w:pPr>
          </w:p>
        </w:tc>
        <w:tc>
          <w:tcPr>
            <w:tcW w:w="1229"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федерального бюджета</w:t>
            </w:r>
          </w:p>
        </w:tc>
        <w:tc>
          <w:tcPr>
            <w:tcW w:w="1403" w:type="dxa"/>
          </w:tcPr>
          <w:p w:rsidR="00C30DC1" w:rsidRPr="00783994" w:rsidRDefault="00C30DC1" w:rsidP="00487F04">
            <w:pPr>
              <w:spacing w:line="235" w:lineRule="auto"/>
              <w:jc w:val="center"/>
              <w:rPr>
                <w:sz w:val="22"/>
                <w:szCs w:val="22"/>
              </w:rPr>
            </w:pPr>
            <w:r w:rsidRPr="00783994">
              <w:rPr>
                <w:sz w:val="22"/>
                <w:szCs w:val="22"/>
              </w:rPr>
              <w:t>502 449,3</w:t>
            </w:r>
          </w:p>
        </w:tc>
        <w:tc>
          <w:tcPr>
            <w:tcW w:w="1229" w:type="dxa"/>
          </w:tcPr>
          <w:p w:rsidR="00C30DC1" w:rsidRPr="00783994" w:rsidRDefault="00C30DC1" w:rsidP="00487F04">
            <w:pPr>
              <w:spacing w:line="235" w:lineRule="auto"/>
              <w:jc w:val="center"/>
              <w:rPr>
                <w:sz w:val="22"/>
                <w:szCs w:val="22"/>
              </w:rPr>
            </w:pPr>
            <w:r w:rsidRPr="00783994">
              <w:rPr>
                <w:sz w:val="22"/>
                <w:szCs w:val="22"/>
              </w:rPr>
              <w:t>165 904,6</w:t>
            </w:r>
          </w:p>
        </w:tc>
        <w:tc>
          <w:tcPr>
            <w:tcW w:w="1054" w:type="dxa"/>
          </w:tcPr>
          <w:p w:rsidR="00C30DC1" w:rsidRPr="00783994" w:rsidRDefault="00C30DC1" w:rsidP="00487F04">
            <w:pPr>
              <w:spacing w:line="235" w:lineRule="auto"/>
              <w:jc w:val="center"/>
              <w:rPr>
                <w:sz w:val="22"/>
                <w:szCs w:val="22"/>
              </w:rPr>
            </w:pPr>
            <w:r w:rsidRPr="00783994">
              <w:rPr>
                <w:sz w:val="22"/>
                <w:szCs w:val="22"/>
              </w:rPr>
              <w:t>166 098,0</w:t>
            </w:r>
          </w:p>
        </w:tc>
        <w:tc>
          <w:tcPr>
            <w:tcW w:w="1054" w:type="dxa"/>
          </w:tcPr>
          <w:p w:rsidR="00C30DC1" w:rsidRPr="00783994" w:rsidRDefault="00C30DC1" w:rsidP="00487F04">
            <w:pPr>
              <w:spacing w:line="235" w:lineRule="auto"/>
              <w:jc w:val="center"/>
              <w:rPr>
                <w:sz w:val="22"/>
                <w:szCs w:val="22"/>
              </w:rPr>
            </w:pPr>
            <w:r w:rsidRPr="00783994">
              <w:rPr>
                <w:sz w:val="22"/>
                <w:szCs w:val="22"/>
              </w:rPr>
              <w:t>170 446,7</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restart"/>
          </w:tcPr>
          <w:p w:rsidR="00C30DC1" w:rsidRPr="00783994" w:rsidRDefault="00C30DC1" w:rsidP="00487F04">
            <w:pPr>
              <w:spacing w:line="235" w:lineRule="auto"/>
              <w:rPr>
                <w:sz w:val="22"/>
                <w:szCs w:val="22"/>
              </w:rPr>
            </w:pPr>
            <w:r w:rsidRPr="00783994">
              <w:rPr>
                <w:sz w:val="22"/>
                <w:szCs w:val="22"/>
              </w:rPr>
              <w:t>Основное мероприятие 4.1</w:t>
            </w:r>
          </w:p>
        </w:tc>
        <w:tc>
          <w:tcPr>
            <w:tcW w:w="2625" w:type="dxa"/>
            <w:vMerge w:val="restart"/>
          </w:tcPr>
          <w:p w:rsidR="00C30DC1" w:rsidRPr="00783994" w:rsidRDefault="00C30DC1" w:rsidP="00487F04">
            <w:pPr>
              <w:autoSpaceDE w:val="0"/>
              <w:autoSpaceDN w:val="0"/>
              <w:adjustRightInd w:val="0"/>
              <w:spacing w:line="235" w:lineRule="auto"/>
              <w:rPr>
                <w:sz w:val="22"/>
                <w:szCs w:val="22"/>
              </w:rPr>
            </w:pPr>
            <w:r w:rsidRPr="00783994">
              <w:rPr>
                <w:sz w:val="22"/>
                <w:szCs w:val="22"/>
              </w:rPr>
              <w:t>Охрана лесов от пожаров</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всего</w:t>
            </w:r>
          </w:p>
        </w:tc>
        <w:tc>
          <w:tcPr>
            <w:tcW w:w="1403" w:type="dxa"/>
          </w:tcPr>
          <w:p w:rsidR="00C30DC1" w:rsidRPr="00783994" w:rsidRDefault="00C30DC1" w:rsidP="00487F04">
            <w:pPr>
              <w:spacing w:line="235" w:lineRule="auto"/>
              <w:jc w:val="center"/>
              <w:rPr>
                <w:sz w:val="22"/>
                <w:szCs w:val="22"/>
              </w:rPr>
            </w:pPr>
            <w:r w:rsidRPr="00783994">
              <w:rPr>
                <w:sz w:val="22"/>
                <w:szCs w:val="22"/>
              </w:rPr>
              <w:t>561 589,9</w:t>
            </w:r>
          </w:p>
        </w:tc>
        <w:tc>
          <w:tcPr>
            <w:tcW w:w="1229" w:type="dxa"/>
          </w:tcPr>
          <w:p w:rsidR="00C30DC1" w:rsidRPr="00783994" w:rsidRDefault="00C30DC1" w:rsidP="00487F04">
            <w:pPr>
              <w:spacing w:line="235" w:lineRule="auto"/>
              <w:jc w:val="center"/>
              <w:rPr>
                <w:sz w:val="22"/>
                <w:szCs w:val="22"/>
              </w:rPr>
            </w:pPr>
            <w:r w:rsidRPr="00783994">
              <w:rPr>
                <w:sz w:val="22"/>
                <w:szCs w:val="22"/>
              </w:rPr>
              <w:t>119 187,6</w:t>
            </w:r>
          </w:p>
        </w:tc>
        <w:tc>
          <w:tcPr>
            <w:tcW w:w="1054" w:type="dxa"/>
          </w:tcPr>
          <w:p w:rsidR="00C30DC1" w:rsidRPr="00783994" w:rsidRDefault="00C30DC1" w:rsidP="00487F04">
            <w:pPr>
              <w:spacing w:line="235" w:lineRule="auto"/>
              <w:jc w:val="center"/>
              <w:rPr>
                <w:sz w:val="22"/>
                <w:szCs w:val="22"/>
              </w:rPr>
            </w:pPr>
            <w:r w:rsidRPr="00783994">
              <w:rPr>
                <w:sz w:val="22"/>
                <w:szCs w:val="22"/>
              </w:rPr>
              <w:t>96 773,5</w:t>
            </w:r>
          </w:p>
        </w:tc>
        <w:tc>
          <w:tcPr>
            <w:tcW w:w="1054" w:type="dxa"/>
          </w:tcPr>
          <w:p w:rsidR="00C30DC1" w:rsidRPr="00783994" w:rsidRDefault="00C30DC1" w:rsidP="00487F04">
            <w:pPr>
              <w:spacing w:line="235" w:lineRule="auto"/>
              <w:jc w:val="center"/>
              <w:rPr>
                <w:sz w:val="22"/>
                <w:szCs w:val="22"/>
              </w:rPr>
            </w:pPr>
            <w:r w:rsidRPr="00783994">
              <w:rPr>
                <w:sz w:val="22"/>
                <w:szCs w:val="22"/>
              </w:rPr>
              <w:t>92 896,2</w:t>
            </w:r>
          </w:p>
        </w:tc>
        <w:tc>
          <w:tcPr>
            <w:tcW w:w="1054" w:type="dxa"/>
          </w:tcPr>
          <w:p w:rsidR="00C30DC1" w:rsidRPr="00783994" w:rsidRDefault="00C30DC1" w:rsidP="00487F04">
            <w:pPr>
              <w:spacing w:line="235" w:lineRule="auto"/>
              <w:jc w:val="center"/>
              <w:rPr>
                <w:sz w:val="22"/>
                <w:szCs w:val="22"/>
              </w:rPr>
            </w:pPr>
            <w:r w:rsidRPr="00783994">
              <w:rPr>
                <w:sz w:val="22"/>
                <w:szCs w:val="22"/>
              </w:rPr>
              <w:t>45 808,3</w:t>
            </w:r>
          </w:p>
        </w:tc>
        <w:tc>
          <w:tcPr>
            <w:tcW w:w="1054" w:type="dxa"/>
          </w:tcPr>
          <w:p w:rsidR="00C30DC1" w:rsidRPr="00783994" w:rsidRDefault="00C30DC1" w:rsidP="00487F04">
            <w:pPr>
              <w:spacing w:line="235" w:lineRule="auto"/>
              <w:jc w:val="center"/>
              <w:rPr>
                <w:sz w:val="22"/>
                <w:szCs w:val="22"/>
              </w:rPr>
            </w:pPr>
            <w:r w:rsidRPr="00783994">
              <w:rPr>
                <w:sz w:val="22"/>
                <w:szCs w:val="22"/>
              </w:rPr>
              <w:t>68 170,1</w:t>
            </w:r>
          </w:p>
        </w:tc>
        <w:tc>
          <w:tcPr>
            <w:tcW w:w="1054" w:type="dxa"/>
          </w:tcPr>
          <w:p w:rsidR="00C30DC1" w:rsidRPr="00783994" w:rsidRDefault="00C30DC1" w:rsidP="00487F04">
            <w:pPr>
              <w:spacing w:line="235" w:lineRule="auto"/>
              <w:jc w:val="center"/>
              <w:rPr>
                <w:sz w:val="22"/>
                <w:szCs w:val="22"/>
              </w:rPr>
            </w:pPr>
            <w:r w:rsidRPr="00783994">
              <w:rPr>
                <w:sz w:val="22"/>
                <w:szCs w:val="22"/>
              </w:rPr>
              <w:t>67 815,2</w:t>
            </w:r>
          </w:p>
        </w:tc>
        <w:tc>
          <w:tcPr>
            <w:tcW w:w="1054" w:type="dxa"/>
          </w:tcPr>
          <w:p w:rsidR="00C30DC1" w:rsidRPr="00783994" w:rsidRDefault="00C30DC1" w:rsidP="00487F04">
            <w:pPr>
              <w:spacing w:line="235" w:lineRule="auto"/>
              <w:jc w:val="center"/>
              <w:rPr>
                <w:sz w:val="22"/>
                <w:szCs w:val="22"/>
              </w:rPr>
            </w:pPr>
            <w:r w:rsidRPr="00783994">
              <w:rPr>
                <w:sz w:val="22"/>
                <w:szCs w:val="22"/>
              </w:rPr>
              <w:t>70 939,0</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426 006,3</w:t>
            </w:r>
          </w:p>
        </w:tc>
        <w:tc>
          <w:tcPr>
            <w:tcW w:w="1229" w:type="dxa"/>
          </w:tcPr>
          <w:p w:rsidR="00C30DC1" w:rsidRPr="00783994" w:rsidRDefault="00C30DC1" w:rsidP="00487F04">
            <w:pPr>
              <w:spacing w:line="235" w:lineRule="auto"/>
              <w:jc w:val="center"/>
              <w:rPr>
                <w:sz w:val="24"/>
                <w:szCs w:val="24"/>
              </w:rPr>
            </w:pPr>
            <w:r w:rsidRPr="00783994">
              <w:t>75 929,6</w:t>
            </w:r>
          </w:p>
        </w:tc>
        <w:tc>
          <w:tcPr>
            <w:tcW w:w="1054" w:type="dxa"/>
          </w:tcPr>
          <w:p w:rsidR="00C30DC1" w:rsidRPr="00783994" w:rsidRDefault="00C30DC1" w:rsidP="00487F04">
            <w:pPr>
              <w:spacing w:line="235" w:lineRule="auto"/>
              <w:jc w:val="center"/>
              <w:rPr>
                <w:sz w:val="24"/>
                <w:szCs w:val="24"/>
              </w:rPr>
            </w:pPr>
            <w:r w:rsidRPr="00783994">
              <w:t>52 742,2</w:t>
            </w:r>
          </w:p>
        </w:tc>
        <w:tc>
          <w:tcPr>
            <w:tcW w:w="1054" w:type="dxa"/>
          </w:tcPr>
          <w:p w:rsidR="00C30DC1" w:rsidRPr="00783994" w:rsidRDefault="00C30DC1" w:rsidP="00487F04">
            <w:pPr>
              <w:spacing w:line="235" w:lineRule="auto"/>
              <w:jc w:val="center"/>
              <w:rPr>
                <w:sz w:val="22"/>
                <w:szCs w:val="22"/>
              </w:rPr>
            </w:pPr>
            <w:r w:rsidRPr="00783994">
              <w:rPr>
                <w:sz w:val="22"/>
                <w:szCs w:val="22"/>
              </w:rPr>
              <w:t>44 601,9</w:t>
            </w:r>
          </w:p>
        </w:tc>
        <w:tc>
          <w:tcPr>
            <w:tcW w:w="1054" w:type="dxa"/>
          </w:tcPr>
          <w:p w:rsidR="00C30DC1" w:rsidRPr="00783994" w:rsidRDefault="00C30DC1" w:rsidP="00487F04">
            <w:pPr>
              <w:spacing w:line="235" w:lineRule="auto"/>
              <w:jc w:val="center"/>
              <w:rPr>
                <w:sz w:val="22"/>
                <w:szCs w:val="22"/>
              </w:rPr>
            </w:pPr>
            <w:r w:rsidRPr="00783994">
              <w:rPr>
                <w:sz w:val="22"/>
                <w:szCs w:val="22"/>
              </w:rPr>
              <w:t>45 808,3</w:t>
            </w:r>
          </w:p>
        </w:tc>
        <w:tc>
          <w:tcPr>
            <w:tcW w:w="1054" w:type="dxa"/>
          </w:tcPr>
          <w:p w:rsidR="00C30DC1" w:rsidRPr="00783994" w:rsidRDefault="00C30DC1" w:rsidP="00487F04">
            <w:pPr>
              <w:spacing w:line="235" w:lineRule="auto"/>
              <w:jc w:val="center"/>
              <w:rPr>
                <w:sz w:val="22"/>
                <w:szCs w:val="22"/>
              </w:rPr>
            </w:pPr>
            <w:r w:rsidRPr="00783994">
              <w:rPr>
                <w:sz w:val="22"/>
                <w:szCs w:val="22"/>
              </w:rPr>
              <w:t>68 170,1</w:t>
            </w:r>
          </w:p>
        </w:tc>
        <w:tc>
          <w:tcPr>
            <w:tcW w:w="1054" w:type="dxa"/>
          </w:tcPr>
          <w:p w:rsidR="00C30DC1" w:rsidRPr="00783994" w:rsidRDefault="00C30DC1" w:rsidP="00487F04">
            <w:pPr>
              <w:spacing w:line="235" w:lineRule="auto"/>
              <w:jc w:val="center"/>
              <w:rPr>
                <w:sz w:val="22"/>
                <w:szCs w:val="22"/>
              </w:rPr>
            </w:pPr>
            <w:r w:rsidRPr="00783994">
              <w:rPr>
                <w:sz w:val="22"/>
                <w:szCs w:val="22"/>
              </w:rPr>
              <w:t>67 815,2</w:t>
            </w:r>
          </w:p>
        </w:tc>
        <w:tc>
          <w:tcPr>
            <w:tcW w:w="1054" w:type="dxa"/>
          </w:tcPr>
          <w:p w:rsidR="00C30DC1" w:rsidRPr="00783994" w:rsidRDefault="00C30DC1" w:rsidP="00487F04">
            <w:pPr>
              <w:spacing w:line="235" w:lineRule="auto"/>
              <w:jc w:val="center"/>
              <w:rPr>
                <w:sz w:val="22"/>
                <w:szCs w:val="22"/>
              </w:rPr>
            </w:pPr>
            <w:r w:rsidRPr="00783994">
              <w:rPr>
                <w:sz w:val="22"/>
                <w:szCs w:val="22"/>
              </w:rPr>
              <w:t>70 939,0</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федеральный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135 583,6</w:t>
            </w:r>
          </w:p>
        </w:tc>
        <w:tc>
          <w:tcPr>
            <w:tcW w:w="1229" w:type="dxa"/>
          </w:tcPr>
          <w:p w:rsidR="00C30DC1" w:rsidRPr="00783994" w:rsidRDefault="00C30DC1" w:rsidP="00487F04">
            <w:pPr>
              <w:spacing w:line="235" w:lineRule="auto"/>
              <w:jc w:val="center"/>
              <w:rPr>
                <w:sz w:val="22"/>
                <w:szCs w:val="22"/>
              </w:rPr>
            </w:pPr>
            <w:r w:rsidRPr="00783994">
              <w:rPr>
                <w:sz w:val="22"/>
                <w:szCs w:val="22"/>
              </w:rPr>
              <w:t>43 258,0</w:t>
            </w:r>
          </w:p>
        </w:tc>
        <w:tc>
          <w:tcPr>
            <w:tcW w:w="1054" w:type="dxa"/>
          </w:tcPr>
          <w:p w:rsidR="00C30DC1" w:rsidRPr="00783994" w:rsidRDefault="00C30DC1" w:rsidP="00487F04">
            <w:pPr>
              <w:spacing w:line="235" w:lineRule="auto"/>
              <w:jc w:val="center"/>
              <w:rPr>
                <w:sz w:val="22"/>
                <w:szCs w:val="22"/>
              </w:rPr>
            </w:pPr>
            <w:r w:rsidRPr="00783994">
              <w:rPr>
                <w:sz w:val="22"/>
                <w:szCs w:val="22"/>
              </w:rPr>
              <w:t>44 031,3</w:t>
            </w:r>
          </w:p>
        </w:tc>
        <w:tc>
          <w:tcPr>
            <w:tcW w:w="1054" w:type="dxa"/>
          </w:tcPr>
          <w:p w:rsidR="00C30DC1" w:rsidRPr="00783994" w:rsidRDefault="00C30DC1" w:rsidP="00487F04">
            <w:pPr>
              <w:spacing w:line="235" w:lineRule="auto"/>
              <w:jc w:val="center"/>
              <w:rPr>
                <w:sz w:val="22"/>
                <w:szCs w:val="22"/>
              </w:rPr>
            </w:pPr>
            <w:r w:rsidRPr="00783994">
              <w:rPr>
                <w:sz w:val="22"/>
                <w:szCs w:val="22"/>
              </w:rPr>
              <w:t>48 294,3</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restart"/>
          </w:tcPr>
          <w:p w:rsidR="00C30DC1" w:rsidRPr="00783994" w:rsidRDefault="00C30DC1" w:rsidP="00487F04">
            <w:pPr>
              <w:spacing w:line="235" w:lineRule="auto"/>
              <w:rPr>
                <w:sz w:val="22"/>
                <w:szCs w:val="22"/>
              </w:rPr>
            </w:pPr>
            <w:r w:rsidRPr="00783994">
              <w:rPr>
                <w:sz w:val="22"/>
                <w:szCs w:val="22"/>
              </w:rPr>
              <w:t>Основное мероприятие 4.2</w:t>
            </w:r>
          </w:p>
        </w:tc>
        <w:tc>
          <w:tcPr>
            <w:tcW w:w="2625" w:type="dxa"/>
            <w:vMerge w:val="restart"/>
          </w:tcPr>
          <w:p w:rsidR="00C30DC1" w:rsidRPr="00783994" w:rsidRDefault="00C30DC1" w:rsidP="00487F04">
            <w:pPr>
              <w:autoSpaceDE w:val="0"/>
              <w:autoSpaceDN w:val="0"/>
              <w:adjustRightInd w:val="0"/>
              <w:spacing w:line="235" w:lineRule="auto"/>
              <w:rPr>
                <w:sz w:val="22"/>
                <w:szCs w:val="22"/>
              </w:rPr>
            </w:pPr>
            <w:r w:rsidRPr="00783994">
              <w:rPr>
                <w:sz w:val="22"/>
                <w:szCs w:val="22"/>
              </w:rPr>
              <w:t>Защита лесов</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всего</w:t>
            </w:r>
          </w:p>
        </w:tc>
        <w:tc>
          <w:tcPr>
            <w:tcW w:w="1403" w:type="dxa"/>
          </w:tcPr>
          <w:p w:rsidR="00C30DC1" w:rsidRPr="00783994" w:rsidRDefault="00C30DC1" w:rsidP="00487F04">
            <w:pPr>
              <w:spacing w:line="235" w:lineRule="auto"/>
              <w:jc w:val="center"/>
              <w:rPr>
                <w:sz w:val="22"/>
                <w:szCs w:val="22"/>
              </w:rPr>
            </w:pPr>
            <w:r w:rsidRPr="00783994">
              <w:rPr>
                <w:sz w:val="22"/>
                <w:szCs w:val="22"/>
              </w:rPr>
              <w:t>39 507,4</w:t>
            </w:r>
          </w:p>
        </w:tc>
        <w:tc>
          <w:tcPr>
            <w:tcW w:w="1229" w:type="dxa"/>
          </w:tcPr>
          <w:p w:rsidR="00C30DC1" w:rsidRPr="00783994" w:rsidRDefault="00C30DC1" w:rsidP="00487F04">
            <w:pPr>
              <w:spacing w:line="235" w:lineRule="auto"/>
              <w:jc w:val="center"/>
              <w:rPr>
                <w:sz w:val="22"/>
                <w:szCs w:val="22"/>
              </w:rPr>
            </w:pPr>
            <w:r w:rsidRPr="00783994">
              <w:rPr>
                <w:sz w:val="22"/>
                <w:szCs w:val="22"/>
              </w:rPr>
              <w:t>10 654,4</w:t>
            </w:r>
          </w:p>
        </w:tc>
        <w:tc>
          <w:tcPr>
            <w:tcW w:w="1054" w:type="dxa"/>
          </w:tcPr>
          <w:p w:rsidR="00C30DC1" w:rsidRPr="00783994" w:rsidRDefault="00C30DC1" w:rsidP="00487F04">
            <w:pPr>
              <w:spacing w:line="235" w:lineRule="auto"/>
              <w:jc w:val="center"/>
              <w:rPr>
                <w:sz w:val="22"/>
                <w:szCs w:val="22"/>
              </w:rPr>
            </w:pPr>
            <w:r w:rsidRPr="00783994">
              <w:rPr>
                <w:sz w:val="22"/>
                <w:szCs w:val="22"/>
              </w:rPr>
              <w:t>8 953,0</w:t>
            </w:r>
          </w:p>
        </w:tc>
        <w:tc>
          <w:tcPr>
            <w:tcW w:w="1054" w:type="dxa"/>
          </w:tcPr>
          <w:p w:rsidR="00C30DC1" w:rsidRPr="00783994" w:rsidRDefault="00C30DC1" w:rsidP="00487F04">
            <w:pPr>
              <w:spacing w:line="235" w:lineRule="auto"/>
              <w:jc w:val="center"/>
              <w:rPr>
                <w:sz w:val="22"/>
                <w:szCs w:val="22"/>
              </w:rPr>
            </w:pPr>
            <w:r w:rsidRPr="00783994">
              <w:rPr>
                <w:sz w:val="22"/>
                <w:szCs w:val="22"/>
              </w:rPr>
              <w:t>9 097,7</w:t>
            </w:r>
          </w:p>
        </w:tc>
        <w:tc>
          <w:tcPr>
            <w:tcW w:w="1054" w:type="dxa"/>
          </w:tcPr>
          <w:p w:rsidR="00C30DC1" w:rsidRPr="00783994" w:rsidRDefault="00C30DC1" w:rsidP="00487F04">
            <w:pPr>
              <w:spacing w:line="235" w:lineRule="auto"/>
              <w:jc w:val="center"/>
              <w:rPr>
                <w:sz w:val="22"/>
                <w:szCs w:val="22"/>
              </w:rPr>
            </w:pPr>
            <w:r w:rsidRPr="00783994">
              <w:rPr>
                <w:sz w:val="22"/>
                <w:szCs w:val="22"/>
              </w:rPr>
              <w:t>2 112,8</w:t>
            </w:r>
          </w:p>
        </w:tc>
        <w:tc>
          <w:tcPr>
            <w:tcW w:w="1054" w:type="dxa"/>
          </w:tcPr>
          <w:p w:rsidR="00C30DC1" w:rsidRPr="00783994" w:rsidRDefault="00C30DC1" w:rsidP="00487F04">
            <w:pPr>
              <w:spacing w:line="235" w:lineRule="auto"/>
              <w:jc w:val="center"/>
              <w:rPr>
                <w:sz w:val="22"/>
                <w:szCs w:val="22"/>
              </w:rPr>
            </w:pPr>
            <w:r w:rsidRPr="00783994">
              <w:rPr>
                <w:sz w:val="22"/>
                <w:szCs w:val="22"/>
              </w:rPr>
              <w:t>2 896,5</w:t>
            </w:r>
          </w:p>
        </w:tc>
        <w:tc>
          <w:tcPr>
            <w:tcW w:w="1054" w:type="dxa"/>
          </w:tcPr>
          <w:p w:rsidR="00C30DC1" w:rsidRPr="00783994" w:rsidRDefault="00C30DC1" w:rsidP="00487F04">
            <w:pPr>
              <w:spacing w:line="235" w:lineRule="auto"/>
              <w:jc w:val="center"/>
              <w:rPr>
                <w:sz w:val="22"/>
                <w:szCs w:val="22"/>
              </w:rPr>
            </w:pPr>
            <w:r w:rsidRPr="00783994">
              <w:rPr>
                <w:sz w:val="22"/>
                <w:szCs w:val="22"/>
              </w:rPr>
              <w:t>2 896,5</w:t>
            </w:r>
          </w:p>
        </w:tc>
        <w:tc>
          <w:tcPr>
            <w:tcW w:w="1054" w:type="dxa"/>
          </w:tcPr>
          <w:p w:rsidR="00C30DC1" w:rsidRPr="00783994" w:rsidRDefault="00C30DC1" w:rsidP="00487F04">
            <w:pPr>
              <w:spacing w:line="235" w:lineRule="auto"/>
              <w:jc w:val="center"/>
              <w:rPr>
                <w:sz w:val="22"/>
                <w:szCs w:val="22"/>
              </w:rPr>
            </w:pPr>
            <w:r w:rsidRPr="00783994">
              <w:rPr>
                <w:sz w:val="22"/>
                <w:szCs w:val="22"/>
              </w:rPr>
              <w:t>2 896,5</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17 178,8</w:t>
            </w:r>
          </w:p>
        </w:tc>
        <w:tc>
          <w:tcPr>
            <w:tcW w:w="1229" w:type="dxa"/>
          </w:tcPr>
          <w:p w:rsidR="00C30DC1" w:rsidRPr="00783994" w:rsidRDefault="00C30DC1" w:rsidP="00487F04">
            <w:pPr>
              <w:spacing w:line="235" w:lineRule="auto"/>
              <w:jc w:val="center"/>
              <w:rPr>
                <w:sz w:val="22"/>
                <w:szCs w:val="22"/>
              </w:rPr>
            </w:pPr>
            <w:r w:rsidRPr="00783994">
              <w:rPr>
                <w:sz w:val="22"/>
                <w:szCs w:val="22"/>
              </w:rPr>
              <w:t>2 148,5</w:t>
            </w:r>
          </w:p>
        </w:tc>
        <w:tc>
          <w:tcPr>
            <w:tcW w:w="1054" w:type="dxa"/>
          </w:tcPr>
          <w:p w:rsidR="00C30DC1" w:rsidRPr="00783994" w:rsidRDefault="00C30DC1" w:rsidP="00487F04">
            <w:pPr>
              <w:spacing w:line="235" w:lineRule="auto"/>
              <w:jc w:val="center"/>
              <w:rPr>
                <w:sz w:val="22"/>
                <w:szCs w:val="22"/>
              </w:rPr>
            </w:pPr>
            <w:r w:rsidRPr="00783994">
              <w:rPr>
                <w:sz w:val="22"/>
                <w:szCs w:val="22"/>
              </w:rPr>
              <w:t>2 115,2</w:t>
            </w:r>
          </w:p>
        </w:tc>
        <w:tc>
          <w:tcPr>
            <w:tcW w:w="1054" w:type="dxa"/>
          </w:tcPr>
          <w:p w:rsidR="00C30DC1" w:rsidRPr="00783994" w:rsidRDefault="00C30DC1" w:rsidP="00487F04">
            <w:pPr>
              <w:spacing w:line="235" w:lineRule="auto"/>
              <w:jc w:val="center"/>
              <w:rPr>
                <w:sz w:val="22"/>
                <w:szCs w:val="22"/>
              </w:rPr>
            </w:pPr>
            <w:r w:rsidRPr="00783994">
              <w:rPr>
                <w:sz w:val="22"/>
                <w:szCs w:val="22"/>
              </w:rPr>
              <w:t>2 112,8</w:t>
            </w:r>
          </w:p>
        </w:tc>
        <w:tc>
          <w:tcPr>
            <w:tcW w:w="1054" w:type="dxa"/>
          </w:tcPr>
          <w:p w:rsidR="00C30DC1" w:rsidRPr="00783994" w:rsidRDefault="00C30DC1" w:rsidP="00487F04">
            <w:pPr>
              <w:spacing w:line="235" w:lineRule="auto"/>
              <w:jc w:val="center"/>
              <w:rPr>
                <w:sz w:val="22"/>
                <w:szCs w:val="22"/>
              </w:rPr>
            </w:pPr>
            <w:r w:rsidRPr="00783994">
              <w:rPr>
                <w:sz w:val="22"/>
                <w:szCs w:val="22"/>
              </w:rPr>
              <w:t>2 112,8</w:t>
            </w:r>
          </w:p>
        </w:tc>
        <w:tc>
          <w:tcPr>
            <w:tcW w:w="1054" w:type="dxa"/>
          </w:tcPr>
          <w:p w:rsidR="00C30DC1" w:rsidRPr="00783994" w:rsidRDefault="00C30DC1" w:rsidP="00487F04">
            <w:pPr>
              <w:spacing w:line="235" w:lineRule="auto"/>
              <w:jc w:val="center"/>
              <w:rPr>
                <w:sz w:val="22"/>
                <w:szCs w:val="22"/>
              </w:rPr>
            </w:pPr>
            <w:r w:rsidRPr="00783994">
              <w:rPr>
                <w:sz w:val="22"/>
                <w:szCs w:val="22"/>
              </w:rPr>
              <w:t>2 896,5</w:t>
            </w:r>
          </w:p>
        </w:tc>
        <w:tc>
          <w:tcPr>
            <w:tcW w:w="1054" w:type="dxa"/>
          </w:tcPr>
          <w:p w:rsidR="00C30DC1" w:rsidRPr="00783994" w:rsidRDefault="00C30DC1" w:rsidP="00487F04">
            <w:pPr>
              <w:spacing w:line="235" w:lineRule="auto"/>
              <w:jc w:val="center"/>
              <w:rPr>
                <w:sz w:val="22"/>
                <w:szCs w:val="22"/>
              </w:rPr>
            </w:pPr>
            <w:r w:rsidRPr="00783994">
              <w:rPr>
                <w:sz w:val="22"/>
                <w:szCs w:val="22"/>
              </w:rPr>
              <w:t>2 896,5</w:t>
            </w:r>
          </w:p>
        </w:tc>
        <w:tc>
          <w:tcPr>
            <w:tcW w:w="1054" w:type="dxa"/>
          </w:tcPr>
          <w:p w:rsidR="00C30DC1" w:rsidRPr="00783994" w:rsidRDefault="00C30DC1" w:rsidP="00487F04">
            <w:pPr>
              <w:spacing w:line="235" w:lineRule="auto"/>
              <w:jc w:val="center"/>
              <w:rPr>
                <w:sz w:val="22"/>
                <w:szCs w:val="22"/>
              </w:rPr>
            </w:pPr>
            <w:r w:rsidRPr="00783994">
              <w:rPr>
                <w:sz w:val="22"/>
                <w:szCs w:val="22"/>
              </w:rPr>
              <w:t>2 896,5</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федеральный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22 328,6</w:t>
            </w:r>
          </w:p>
        </w:tc>
        <w:tc>
          <w:tcPr>
            <w:tcW w:w="1229" w:type="dxa"/>
          </w:tcPr>
          <w:p w:rsidR="00C30DC1" w:rsidRPr="00783994" w:rsidRDefault="00C30DC1" w:rsidP="00487F04">
            <w:pPr>
              <w:spacing w:line="235" w:lineRule="auto"/>
              <w:jc w:val="center"/>
              <w:rPr>
                <w:sz w:val="22"/>
                <w:szCs w:val="22"/>
              </w:rPr>
            </w:pPr>
            <w:r w:rsidRPr="00783994">
              <w:rPr>
                <w:sz w:val="22"/>
                <w:szCs w:val="22"/>
              </w:rPr>
              <w:t>8 505,9</w:t>
            </w:r>
          </w:p>
        </w:tc>
        <w:tc>
          <w:tcPr>
            <w:tcW w:w="1054" w:type="dxa"/>
          </w:tcPr>
          <w:p w:rsidR="00C30DC1" w:rsidRPr="00783994" w:rsidRDefault="00C30DC1" w:rsidP="00487F04">
            <w:pPr>
              <w:spacing w:line="235" w:lineRule="auto"/>
              <w:jc w:val="center"/>
              <w:rPr>
                <w:sz w:val="22"/>
                <w:szCs w:val="22"/>
              </w:rPr>
            </w:pPr>
            <w:r w:rsidRPr="00783994">
              <w:rPr>
                <w:sz w:val="22"/>
                <w:szCs w:val="22"/>
              </w:rPr>
              <w:t>6 837,8</w:t>
            </w:r>
          </w:p>
        </w:tc>
        <w:tc>
          <w:tcPr>
            <w:tcW w:w="1054" w:type="dxa"/>
          </w:tcPr>
          <w:p w:rsidR="00C30DC1" w:rsidRPr="00783994" w:rsidRDefault="00C30DC1" w:rsidP="00487F04">
            <w:pPr>
              <w:spacing w:line="235" w:lineRule="auto"/>
              <w:jc w:val="center"/>
              <w:rPr>
                <w:sz w:val="22"/>
                <w:szCs w:val="22"/>
              </w:rPr>
            </w:pPr>
            <w:r w:rsidRPr="00783994">
              <w:rPr>
                <w:sz w:val="22"/>
                <w:szCs w:val="22"/>
              </w:rPr>
              <w:t>6 984,9</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restart"/>
          </w:tcPr>
          <w:p w:rsidR="00C30DC1" w:rsidRPr="00783994" w:rsidRDefault="00C30DC1" w:rsidP="00487F04">
            <w:pPr>
              <w:spacing w:line="235" w:lineRule="auto"/>
              <w:rPr>
                <w:sz w:val="22"/>
                <w:szCs w:val="22"/>
              </w:rPr>
            </w:pPr>
            <w:r w:rsidRPr="00783994">
              <w:rPr>
                <w:sz w:val="22"/>
                <w:szCs w:val="22"/>
              </w:rPr>
              <w:t>Основное мероприятие 4.3</w:t>
            </w:r>
          </w:p>
        </w:tc>
        <w:tc>
          <w:tcPr>
            <w:tcW w:w="2625" w:type="dxa"/>
            <w:vMerge w:val="restart"/>
          </w:tcPr>
          <w:p w:rsidR="00C30DC1" w:rsidRPr="00783994" w:rsidRDefault="00C30DC1" w:rsidP="00487F04">
            <w:pPr>
              <w:autoSpaceDE w:val="0"/>
              <w:autoSpaceDN w:val="0"/>
              <w:adjustRightInd w:val="0"/>
              <w:spacing w:line="235" w:lineRule="auto"/>
              <w:rPr>
                <w:sz w:val="22"/>
                <w:szCs w:val="22"/>
              </w:rPr>
            </w:pPr>
            <w:r w:rsidRPr="00783994">
              <w:rPr>
                <w:sz w:val="22"/>
                <w:szCs w:val="22"/>
              </w:rPr>
              <w:t>Воспроизводство лесов, отвод и таксация лесосек</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всего</w:t>
            </w:r>
          </w:p>
        </w:tc>
        <w:tc>
          <w:tcPr>
            <w:tcW w:w="1403" w:type="dxa"/>
          </w:tcPr>
          <w:p w:rsidR="00C30DC1" w:rsidRPr="00783994" w:rsidRDefault="00C30DC1" w:rsidP="00487F04">
            <w:pPr>
              <w:spacing w:line="235" w:lineRule="auto"/>
              <w:jc w:val="center"/>
              <w:rPr>
                <w:sz w:val="22"/>
                <w:szCs w:val="22"/>
              </w:rPr>
            </w:pPr>
            <w:r w:rsidRPr="00783994">
              <w:rPr>
                <w:sz w:val="22"/>
                <w:szCs w:val="22"/>
              </w:rPr>
              <w:t>143 205,3</w:t>
            </w:r>
          </w:p>
        </w:tc>
        <w:tc>
          <w:tcPr>
            <w:tcW w:w="1229" w:type="dxa"/>
          </w:tcPr>
          <w:p w:rsidR="00C30DC1" w:rsidRPr="00783994" w:rsidRDefault="00C30DC1" w:rsidP="00487F04">
            <w:pPr>
              <w:spacing w:line="235" w:lineRule="auto"/>
              <w:jc w:val="center"/>
              <w:rPr>
                <w:sz w:val="22"/>
                <w:szCs w:val="22"/>
              </w:rPr>
            </w:pPr>
            <w:r w:rsidRPr="00783994">
              <w:rPr>
                <w:sz w:val="22"/>
                <w:szCs w:val="22"/>
              </w:rPr>
              <w:t>46 695,6</w:t>
            </w:r>
          </w:p>
        </w:tc>
        <w:tc>
          <w:tcPr>
            <w:tcW w:w="1054" w:type="dxa"/>
          </w:tcPr>
          <w:p w:rsidR="00C30DC1" w:rsidRPr="00783994" w:rsidRDefault="00C30DC1" w:rsidP="00487F04">
            <w:pPr>
              <w:spacing w:line="235" w:lineRule="auto"/>
              <w:jc w:val="center"/>
              <w:rPr>
                <w:sz w:val="22"/>
                <w:szCs w:val="22"/>
              </w:rPr>
            </w:pPr>
            <w:r w:rsidRPr="00783994">
              <w:rPr>
                <w:sz w:val="22"/>
                <w:szCs w:val="22"/>
              </w:rPr>
              <w:t>47 936,3</w:t>
            </w:r>
          </w:p>
        </w:tc>
        <w:tc>
          <w:tcPr>
            <w:tcW w:w="1054" w:type="dxa"/>
          </w:tcPr>
          <w:p w:rsidR="00C30DC1" w:rsidRPr="00783994" w:rsidRDefault="00C30DC1" w:rsidP="00487F04">
            <w:pPr>
              <w:spacing w:line="235" w:lineRule="auto"/>
              <w:jc w:val="center"/>
              <w:rPr>
                <w:sz w:val="22"/>
                <w:szCs w:val="22"/>
              </w:rPr>
            </w:pPr>
            <w:r w:rsidRPr="00783994">
              <w:rPr>
                <w:sz w:val="22"/>
                <w:szCs w:val="22"/>
              </w:rPr>
              <w:t>47 337,0</w:t>
            </w:r>
          </w:p>
        </w:tc>
        <w:tc>
          <w:tcPr>
            <w:tcW w:w="1054" w:type="dxa"/>
          </w:tcPr>
          <w:p w:rsidR="00C30DC1" w:rsidRPr="00783994" w:rsidRDefault="00C30DC1" w:rsidP="00487F04">
            <w:pPr>
              <w:spacing w:line="235" w:lineRule="auto"/>
              <w:jc w:val="center"/>
              <w:rPr>
                <w:sz w:val="22"/>
                <w:szCs w:val="22"/>
              </w:rPr>
            </w:pPr>
            <w:r w:rsidRPr="00783994">
              <w:rPr>
                <w:sz w:val="22"/>
                <w:szCs w:val="22"/>
              </w:rPr>
              <w:t>1 236,4</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4 767,5</w:t>
            </w:r>
          </w:p>
        </w:tc>
        <w:tc>
          <w:tcPr>
            <w:tcW w:w="1229" w:type="dxa"/>
          </w:tcPr>
          <w:p w:rsidR="00C30DC1" w:rsidRPr="00783994" w:rsidRDefault="00C30DC1" w:rsidP="00487F04">
            <w:pPr>
              <w:spacing w:line="235" w:lineRule="auto"/>
              <w:jc w:val="center"/>
              <w:rPr>
                <w:sz w:val="22"/>
                <w:szCs w:val="22"/>
              </w:rPr>
            </w:pPr>
            <w:r w:rsidRPr="00783994">
              <w:rPr>
                <w:sz w:val="22"/>
                <w:szCs w:val="22"/>
              </w:rPr>
              <w:t>1 071,1</w:t>
            </w:r>
          </w:p>
        </w:tc>
        <w:tc>
          <w:tcPr>
            <w:tcW w:w="1054" w:type="dxa"/>
          </w:tcPr>
          <w:p w:rsidR="00C30DC1" w:rsidRPr="00783994" w:rsidRDefault="00C30DC1" w:rsidP="00487F04">
            <w:pPr>
              <w:spacing w:line="235" w:lineRule="auto"/>
              <w:jc w:val="center"/>
              <w:rPr>
                <w:sz w:val="22"/>
                <w:szCs w:val="22"/>
              </w:rPr>
            </w:pPr>
            <w:r w:rsidRPr="00783994">
              <w:rPr>
                <w:sz w:val="22"/>
                <w:szCs w:val="22"/>
              </w:rPr>
              <w:t>1 223,6</w:t>
            </w:r>
          </w:p>
        </w:tc>
        <w:tc>
          <w:tcPr>
            <w:tcW w:w="1054" w:type="dxa"/>
          </w:tcPr>
          <w:p w:rsidR="00C30DC1" w:rsidRPr="00783994" w:rsidRDefault="00C30DC1" w:rsidP="00487F04">
            <w:pPr>
              <w:spacing w:line="235" w:lineRule="auto"/>
              <w:jc w:val="center"/>
              <w:rPr>
                <w:sz w:val="22"/>
                <w:szCs w:val="22"/>
              </w:rPr>
            </w:pPr>
            <w:r w:rsidRPr="00783994">
              <w:rPr>
                <w:sz w:val="22"/>
                <w:szCs w:val="22"/>
              </w:rPr>
              <w:t>1 236,4</w:t>
            </w:r>
          </w:p>
        </w:tc>
        <w:tc>
          <w:tcPr>
            <w:tcW w:w="1054" w:type="dxa"/>
          </w:tcPr>
          <w:p w:rsidR="00C30DC1" w:rsidRPr="00783994" w:rsidRDefault="00C30DC1" w:rsidP="00487F04">
            <w:pPr>
              <w:spacing w:line="235" w:lineRule="auto"/>
              <w:jc w:val="center"/>
              <w:rPr>
                <w:sz w:val="22"/>
                <w:szCs w:val="22"/>
              </w:rPr>
            </w:pPr>
            <w:r w:rsidRPr="00783994">
              <w:rPr>
                <w:sz w:val="22"/>
                <w:szCs w:val="22"/>
              </w:rPr>
              <w:t>1 236,4</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федеральный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138 437,8</w:t>
            </w:r>
          </w:p>
        </w:tc>
        <w:tc>
          <w:tcPr>
            <w:tcW w:w="1229" w:type="dxa"/>
          </w:tcPr>
          <w:p w:rsidR="00C30DC1" w:rsidRPr="00783994" w:rsidRDefault="00C30DC1" w:rsidP="00487F04">
            <w:pPr>
              <w:spacing w:line="235" w:lineRule="auto"/>
              <w:jc w:val="center"/>
              <w:rPr>
                <w:sz w:val="22"/>
                <w:szCs w:val="22"/>
              </w:rPr>
            </w:pPr>
            <w:r w:rsidRPr="00783994">
              <w:rPr>
                <w:sz w:val="22"/>
                <w:szCs w:val="22"/>
              </w:rPr>
              <w:t>45 624,5</w:t>
            </w:r>
          </w:p>
        </w:tc>
        <w:tc>
          <w:tcPr>
            <w:tcW w:w="1054" w:type="dxa"/>
          </w:tcPr>
          <w:p w:rsidR="00C30DC1" w:rsidRPr="00783994" w:rsidRDefault="00C30DC1" w:rsidP="00487F04">
            <w:pPr>
              <w:spacing w:line="235" w:lineRule="auto"/>
              <w:jc w:val="center"/>
              <w:rPr>
                <w:sz w:val="22"/>
                <w:szCs w:val="22"/>
              </w:rPr>
            </w:pPr>
            <w:r w:rsidRPr="00783994">
              <w:rPr>
                <w:sz w:val="22"/>
                <w:szCs w:val="22"/>
              </w:rPr>
              <w:t>46 712,7</w:t>
            </w:r>
          </w:p>
        </w:tc>
        <w:tc>
          <w:tcPr>
            <w:tcW w:w="1054" w:type="dxa"/>
          </w:tcPr>
          <w:p w:rsidR="00C30DC1" w:rsidRPr="00783994" w:rsidRDefault="00C30DC1" w:rsidP="00487F04">
            <w:pPr>
              <w:spacing w:line="235" w:lineRule="auto"/>
              <w:jc w:val="center"/>
              <w:rPr>
                <w:sz w:val="22"/>
                <w:szCs w:val="22"/>
              </w:rPr>
            </w:pPr>
            <w:r w:rsidRPr="00783994">
              <w:rPr>
                <w:sz w:val="22"/>
                <w:szCs w:val="22"/>
              </w:rPr>
              <w:t>46 100,6</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restart"/>
          </w:tcPr>
          <w:p w:rsidR="00C30DC1" w:rsidRPr="00783994" w:rsidRDefault="00C30DC1" w:rsidP="00487F04">
            <w:pPr>
              <w:widowControl w:val="0"/>
              <w:autoSpaceDE w:val="0"/>
              <w:autoSpaceDN w:val="0"/>
              <w:adjustRightInd w:val="0"/>
              <w:spacing w:line="235" w:lineRule="auto"/>
              <w:rPr>
                <w:sz w:val="22"/>
                <w:szCs w:val="22"/>
              </w:rPr>
            </w:pPr>
            <w:r w:rsidRPr="00783994">
              <w:rPr>
                <w:sz w:val="22"/>
                <w:szCs w:val="22"/>
              </w:rPr>
              <w:t>Основное мероприятие 4.4</w:t>
            </w:r>
          </w:p>
        </w:tc>
        <w:tc>
          <w:tcPr>
            <w:tcW w:w="2625" w:type="dxa"/>
            <w:vMerge w:val="restart"/>
          </w:tcPr>
          <w:p w:rsidR="00C30DC1" w:rsidRPr="00783994" w:rsidRDefault="00C30DC1" w:rsidP="00487F04">
            <w:pPr>
              <w:autoSpaceDE w:val="0"/>
              <w:autoSpaceDN w:val="0"/>
              <w:adjustRightInd w:val="0"/>
              <w:spacing w:line="235" w:lineRule="auto"/>
              <w:rPr>
                <w:sz w:val="22"/>
                <w:szCs w:val="22"/>
              </w:rPr>
            </w:pPr>
            <w:r w:rsidRPr="00783994">
              <w:rPr>
                <w:sz w:val="22"/>
                <w:szCs w:val="22"/>
              </w:rPr>
              <w:t>Обеспечение выполнения функций аппарата министерства природных ресурсов и экологии Ростовской области в части реализации переданных полномочий Российской Федерации в области лесных отношений</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всего</w:t>
            </w:r>
          </w:p>
        </w:tc>
        <w:tc>
          <w:tcPr>
            <w:tcW w:w="1403" w:type="dxa"/>
          </w:tcPr>
          <w:p w:rsidR="00C30DC1" w:rsidRPr="00783994" w:rsidRDefault="00C30DC1" w:rsidP="00487F04">
            <w:pPr>
              <w:spacing w:line="235" w:lineRule="auto"/>
              <w:jc w:val="center"/>
              <w:rPr>
                <w:sz w:val="22"/>
                <w:szCs w:val="22"/>
              </w:rPr>
            </w:pPr>
            <w:r w:rsidRPr="00783994">
              <w:rPr>
                <w:sz w:val="22"/>
                <w:szCs w:val="22"/>
              </w:rPr>
              <w:t>277 230,6</w:t>
            </w:r>
          </w:p>
        </w:tc>
        <w:tc>
          <w:tcPr>
            <w:tcW w:w="1229" w:type="dxa"/>
          </w:tcPr>
          <w:p w:rsidR="00C30DC1" w:rsidRPr="00783994" w:rsidRDefault="00C30DC1" w:rsidP="00487F04">
            <w:pPr>
              <w:spacing w:line="235" w:lineRule="auto"/>
              <w:jc w:val="center"/>
              <w:rPr>
                <w:sz w:val="22"/>
                <w:szCs w:val="22"/>
              </w:rPr>
            </w:pPr>
            <w:r w:rsidRPr="00783994">
              <w:rPr>
                <w:sz w:val="22"/>
                <w:szCs w:val="22"/>
              </w:rPr>
              <w:t>139 647,5</w:t>
            </w:r>
          </w:p>
        </w:tc>
        <w:tc>
          <w:tcPr>
            <w:tcW w:w="1054" w:type="dxa"/>
          </w:tcPr>
          <w:p w:rsidR="00C30DC1" w:rsidRPr="00783994" w:rsidRDefault="00C30DC1" w:rsidP="00487F04">
            <w:pPr>
              <w:spacing w:line="235" w:lineRule="auto"/>
              <w:jc w:val="center"/>
              <w:rPr>
                <w:sz w:val="22"/>
                <w:szCs w:val="22"/>
              </w:rPr>
            </w:pPr>
            <w:r w:rsidRPr="00783994">
              <w:rPr>
                <w:sz w:val="22"/>
                <w:szCs w:val="22"/>
              </w:rPr>
              <w:t>68 516,2</w:t>
            </w:r>
          </w:p>
        </w:tc>
        <w:tc>
          <w:tcPr>
            <w:tcW w:w="1054" w:type="dxa"/>
          </w:tcPr>
          <w:p w:rsidR="00C30DC1" w:rsidRPr="00783994" w:rsidRDefault="00C30DC1" w:rsidP="00487F04">
            <w:pPr>
              <w:spacing w:line="235" w:lineRule="auto"/>
              <w:jc w:val="center"/>
              <w:rPr>
                <w:sz w:val="22"/>
                <w:szCs w:val="22"/>
              </w:rPr>
            </w:pPr>
            <w:r w:rsidRPr="00783994">
              <w:rPr>
                <w:sz w:val="22"/>
                <w:szCs w:val="22"/>
              </w:rPr>
              <w:t>69 066,9</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71 131,3</w:t>
            </w:r>
          </w:p>
        </w:tc>
        <w:tc>
          <w:tcPr>
            <w:tcW w:w="1229" w:type="dxa"/>
          </w:tcPr>
          <w:p w:rsidR="00C30DC1" w:rsidRPr="00783994" w:rsidRDefault="00C30DC1" w:rsidP="00487F04">
            <w:pPr>
              <w:spacing w:line="235" w:lineRule="auto"/>
              <w:jc w:val="center"/>
              <w:rPr>
                <w:sz w:val="22"/>
                <w:szCs w:val="22"/>
              </w:rPr>
            </w:pPr>
            <w:r w:rsidRPr="00783994">
              <w:rPr>
                <w:sz w:val="22"/>
                <w:szCs w:val="22"/>
              </w:rPr>
              <w:t>71 131,3</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федеральный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206 099,3</w:t>
            </w:r>
          </w:p>
        </w:tc>
        <w:tc>
          <w:tcPr>
            <w:tcW w:w="1229" w:type="dxa"/>
          </w:tcPr>
          <w:p w:rsidR="00C30DC1" w:rsidRPr="00783994" w:rsidRDefault="00C30DC1" w:rsidP="00487F04">
            <w:pPr>
              <w:spacing w:line="235" w:lineRule="auto"/>
              <w:jc w:val="center"/>
              <w:rPr>
                <w:sz w:val="22"/>
                <w:szCs w:val="22"/>
              </w:rPr>
            </w:pPr>
            <w:r w:rsidRPr="00783994">
              <w:rPr>
                <w:sz w:val="22"/>
                <w:szCs w:val="22"/>
              </w:rPr>
              <w:t>68 516,2</w:t>
            </w:r>
          </w:p>
        </w:tc>
        <w:tc>
          <w:tcPr>
            <w:tcW w:w="1054" w:type="dxa"/>
          </w:tcPr>
          <w:p w:rsidR="00C30DC1" w:rsidRPr="00783994" w:rsidRDefault="00C30DC1" w:rsidP="00487F04">
            <w:pPr>
              <w:spacing w:line="235" w:lineRule="auto"/>
              <w:jc w:val="center"/>
              <w:rPr>
                <w:sz w:val="22"/>
                <w:szCs w:val="22"/>
              </w:rPr>
            </w:pPr>
            <w:r w:rsidRPr="00783994">
              <w:rPr>
                <w:sz w:val="22"/>
                <w:szCs w:val="22"/>
              </w:rPr>
              <w:t>68 516,2</w:t>
            </w:r>
          </w:p>
        </w:tc>
        <w:tc>
          <w:tcPr>
            <w:tcW w:w="1054" w:type="dxa"/>
          </w:tcPr>
          <w:p w:rsidR="00C30DC1" w:rsidRPr="00783994" w:rsidRDefault="00C30DC1" w:rsidP="00487F04">
            <w:pPr>
              <w:spacing w:line="235" w:lineRule="auto"/>
              <w:jc w:val="center"/>
              <w:rPr>
                <w:sz w:val="22"/>
                <w:szCs w:val="22"/>
              </w:rPr>
            </w:pPr>
            <w:r w:rsidRPr="00783994">
              <w:rPr>
                <w:sz w:val="22"/>
                <w:szCs w:val="22"/>
              </w:rPr>
              <w:t>69 066,9</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restart"/>
          </w:tcPr>
          <w:p w:rsidR="00C30DC1" w:rsidRPr="00783994" w:rsidRDefault="00C30DC1" w:rsidP="00487F04">
            <w:pPr>
              <w:spacing w:line="235" w:lineRule="auto"/>
              <w:rPr>
                <w:sz w:val="22"/>
                <w:szCs w:val="22"/>
              </w:rPr>
            </w:pPr>
            <w:r w:rsidRPr="00783994">
              <w:rPr>
                <w:sz w:val="22"/>
                <w:szCs w:val="22"/>
              </w:rPr>
              <w:t xml:space="preserve">Подпрограмма 5 </w:t>
            </w:r>
          </w:p>
        </w:tc>
        <w:tc>
          <w:tcPr>
            <w:tcW w:w="2625" w:type="dxa"/>
            <w:vMerge w:val="restart"/>
          </w:tcPr>
          <w:p w:rsidR="00C30DC1" w:rsidRPr="00783994" w:rsidRDefault="00C30DC1" w:rsidP="00487F04">
            <w:pPr>
              <w:autoSpaceDE w:val="0"/>
              <w:autoSpaceDN w:val="0"/>
              <w:adjustRightInd w:val="0"/>
              <w:spacing w:line="235" w:lineRule="auto"/>
              <w:rPr>
                <w:sz w:val="22"/>
                <w:szCs w:val="22"/>
              </w:rPr>
            </w:pPr>
            <w:r w:rsidRPr="00783994">
              <w:rPr>
                <w:sz w:val="22"/>
                <w:szCs w:val="22"/>
              </w:rPr>
              <w:t>«Формирование комплексной системы управления отходами</w:t>
            </w:r>
          </w:p>
          <w:p w:rsidR="00C30DC1" w:rsidRPr="00783994" w:rsidRDefault="00C30DC1" w:rsidP="00487F04">
            <w:pPr>
              <w:autoSpaceDE w:val="0"/>
              <w:autoSpaceDN w:val="0"/>
              <w:adjustRightInd w:val="0"/>
              <w:spacing w:line="235" w:lineRule="auto"/>
              <w:rPr>
                <w:sz w:val="22"/>
                <w:szCs w:val="22"/>
              </w:rPr>
            </w:pPr>
            <w:r w:rsidRPr="00783994">
              <w:rPr>
                <w:sz w:val="22"/>
                <w:szCs w:val="22"/>
              </w:rPr>
              <w:t xml:space="preserve">и вторичными материальными ресурсами на территории </w:t>
            </w:r>
          </w:p>
          <w:p w:rsidR="00C30DC1" w:rsidRPr="00783994" w:rsidRDefault="00C30DC1" w:rsidP="00487F04">
            <w:pPr>
              <w:autoSpaceDE w:val="0"/>
              <w:autoSpaceDN w:val="0"/>
              <w:adjustRightInd w:val="0"/>
              <w:spacing w:line="235" w:lineRule="auto"/>
              <w:rPr>
                <w:sz w:val="22"/>
                <w:szCs w:val="22"/>
              </w:rPr>
            </w:pPr>
            <w:r w:rsidRPr="00783994">
              <w:rPr>
                <w:sz w:val="22"/>
                <w:szCs w:val="22"/>
              </w:rPr>
              <w:t>Ростовской области»</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 xml:space="preserve">всего </w:t>
            </w:r>
          </w:p>
        </w:tc>
        <w:tc>
          <w:tcPr>
            <w:tcW w:w="1403" w:type="dxa"/>
          </w:tcPr>
          <w:p w:rsidR="00C30DC1" w:rsidRPr="00783994" w:rsidRDefault="00C30DC1" w:rsidP="00487F04">
            <w:pPr>
              <w:spacing w:line="235" w:lineRule="auto"/>
              <w:jc w:val="center"/>
              <w:rPr>
                <w:sz w:val="22"/>
                <w:szCs w:val="22"/>
              </w:rPr>
            </w:pPr>
            <w:r w:rsidRPr="00783994">
              <w:rPr>
                <w:sz w:val="22"/>
                <w:szCs w:val="22"/>
              </w:rPr>
              <w:t>6 888 113,5</w:t>
            </w:r>
          </w:p>
        </w:tc>
        <w:tc>
          <w:tcPr>
            <w:tcW w:w="1229" w:type="dxa"/>
          </w:tcPr>
          <w:p w:rsidR="00C30DC1" w:rsidRPr="00783994" w:rsidRDefault="00C30DC1" w:rsidP="00487F04">
            <w:pPr>
              <w:spacing w:line="235" w:lineRule="auto"/>
              <w:jc w:val="center"/>
              <w:rPr>
                <w:sz w:val="22"/>
                <w:szCs w:val="22"/>
              </w:rPr>
            </w:pPr>
            <w:r w:rsidRPr="00783994">
              <w:rPr>
                <w:sz w:val="22"/>
                <w:szCs w:val="22"/>
              </w:rPr>
              <w:t>3 402 197,1</w:t>
            </w:r>
          </w:p>
        </w:tc>
        <w:tc>
          <w:tcPr>
            <w:tcW w:w="1054" w:type="dxa"/>
          </w:tcPr>
          <w:p w:rsidR="00C30DC1" w:rsidRPr="00783994" w:rsidRDefault="00C30DC1" w:rsidP="00487F04">
            <w:pPr>
              <w:spacing w:line="235" w:lineRule="auto"/>
              <w:jc w:val="center"/>
              <w:rPr>
                <w:sz w:val="22"/>
                <w:szCs w:val="22"/>
              </w:rPr>
            </w:pPr>
            <w:r w:rsidRPr="00783994">
              <w:rPr>
                <w:sz w:val="22"/>
                <w:szCs w:val="22"/>
              </w:rPr>
              <w:t>397 094,9</w:t>
            </w:r>
          </w:p>
        </w:tc>
        <w:tc>
          <w:tcPr>
            <w:tcW w:w="1054" w:type="dxa"/>
          </w:tcPr>
          <w:p w:rsidR="00C30DC1" w:rsidRPr="00783994" w:rsidRDefault="00C30DC1" w:rsidP="00487F04">
            <w:pPr>
              <w:spacing w:line="235" w:lineRule="auto"/>
              <w:jc w:val="center"/>
              <w:rPr>
                <w:spacing w:val="-10"/>
                <w:sz w:val="22"/>
                <w:szCs w:val="22"/>
              </w:rPr>
            </w:pPr>
            <w:r w:rsidRPr="00783994">
              <w:rPr>
                <w:spacing w:val="-10"/>
                <w:sz w:val="22"/>
                <w:szCs w:val="22"/>
              </w:rPr>
              <w:t>872 967,8</w:t>
            </w:r>
          </w:p>
        </w:tc>
        <w:tc>
          <w:tcPr>
            <w:tcW w:w="1054" w:type="dxa"/>
          </w:tcPr>
          <w:p w:rsidR="00C30DC1" w:rsidRPr="00783994" w:rsidRDefault="00C30DC1" w:rsidP="00487F04">
            <w:pPr>
              <w:spacing w:line="235" w:lineRule="auto"/>
              <w:jc w:val="center"/>
              <w:rPr>
                <w:spacing w:val="-10"/>
                <w:sz w:val="22"/>
                <w:szCs w:val="22"/>
              </w:rPr>
            </w:pPr>
            <w:r w:rsidRPr="00783994">
              <w:rPr>
                <w:spacing w:val="-10"/>
                <w:sz w:val="22"/>
                <w:szCs w:val="22"/>
              </w:rPr>
              <w:t>837 924,0</w:t>
            </w:r>
          </w:p>
        </w:tc>
        <w:tc>
          <w:tcPr>
            <w:tcW w:w="1054" w:type="dxa"/>
          </w:tcPr>
          <w:p w:rsidR="00C30DC1" w:rsidRPr="00783994" w:rsidRDefault="00C30DC1" w:rsidP="00487F04">
            <w:pPr>
              <w:spacing w:line="235" w:lineRule="auto"/>
              <w:jc w:val="center"/>
              <w:rPr>
                <w:spacing w:val="-10"/>
                <w:sz w:val="22"/>
                <w:szCs w:val="22"/>
              </w:rPr>
            </w:pPr>
            <w:r w:rsidRPr="00783994">
              <w:rPr>
                <w:spacing w:val="-10"/>
                <w:sz w:val="22"/>
                <w:szCs w:val="22"/>
              </w:rPr>
              <w:t>1 117 279,1</w:t>
            </w:r>
          </w:p>
        </w:tc>
        <w:tc>
          <w:tcPr>
            <w:tcW w:w="1054" w:type="dxa"/>
          </w:tcPr>
          <w:p w:rsidR="00C30DC1" w:rsidRPr="00783994" w:rsidRDefault="00C30DC1" w:rsidP="00487F04">
            <w:pPr>
              <w:spacing w:line="235" w:lineRule="auto"/>
              <w:jc w:val="center"/>
              <w:rPr>
                <w:sz w:val="22"/>
                <w:szCs w:val="22"/>
              </w:rPr>
            </w:pPr>
            <w:r w:rsidRPr="00783994">
              <w:rPr>
                <w:sz w:val="22"/>
                <w:szCs w:val="22"/>
              </w:rPr>
              <w:t>130 325,3</w:t>
            </w:r>
          </w:p>
        </w:tc>
        <w:tc>
          <w:tcPr>
            <w:tcW w:w="1054" w:type="dxa"/>
          </w:tcPr>
          <w:p w:rsidR="00C30DC1" w:rsidRPr="00783994" w:rsidRDefault="00C30DC1" w:rsidP="00487F04">
            <w:pPr>
              <w:spacing w:line="235" w:lineRule="auto"/>
              <w:jc w:val="center"/>
              <w:rPr>
                <w:sz w:val="22"/>
                <w:szCs w:val="22"/>
              </w:rPr>
            </w:pPr>
            <w:r w:rsidRPr="00783994">
              <w:rPr>
                <w:sz w:val="22"/>
                <w:szCs w:val="22"/>
              </w:rPr>
              <w:t>130 325,3</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869 784,2</w:t>
            </w:r>
          </w:p>
        </w:tc>
        <w:tc>
          <w:tcPr>
            <w:tcW w:w="1229" w:type="dxa"/>
          </w:tcPr>
          <w:p w:rsidR="00C30DC1" w:rsidRPr="00783994" w:rsidRDefault="00C30DC1" w:rsidP="00487F04">
            <w:pPr>
              <w:spacing w:line="235" w:lineRule="auto"/>
              <w:jc w:val="center"/>
              <w:rPr>
                <w:sz w:val="22"/>
                <w:szCs w:val="22"/>
              </w:rPr>
            </w:pPr>
            <w:r w:rsidRPr="00783994">
              <w:rPr>
                <w:sz w:val="22"/>
                <w:szCs w:val="22"/>
              </w:rPr>
              <w:t>203 973,4</w:t>
            </w:r>
          </w:p>
        </w:tc>
        <w:tc>
          <w:tcPr>
            <w:tcW w:w="1054" w:type="dxa"/>
          </w:tcPr>
          <w:p w:rsidR="00C30DC1" w:rsidRPr="00783994" w:rsidRDefault="00C30DC1" w:rsidP="00487F04">
            <w:pPr>
              <w:spacing w:line="235" w:lineRule="auto"/>
              <w:jc w:val="center"/>
              <w:rPr>
                <w:sz w:val="22"/>
                <w:szCs w:val="22"/>
              </w:rPr>
            </w:pPr>
            <w:r w:rsidRPr="00783994">
              <w:rPr>
                <w:sz w:val="22"/>
                <w:szCs w:val="22"/>
              </w:rPr>
              <w:t>127 689,9</w:t>
            </w:r>
          </w:p>
        </w:tc>
        <w:tc>
          <w:tcPr>
            <w:tcW w:w="1054" w:type="dxa"/>
          </w:tcPr>
          <w:p w:rsidR="00C30DC1" w:rsidRPr="00783994" w:rsidRDefault="00C30DC1" w:rsidP="00487F04">
            <w:pPr>
              <w:spacing w:line="235" w:lineRule="auto"/>
              <w:jc w:val="center"/>
              <w:rPr>
                <w:sz w:val="22"/>
                <w:szCs w:val="22"/>
              </w:rPr>
            </w:pPr>
            <w:r w:rsidRPr="00783994">
              <w:rPr>
                <w:sz w:val="22"/>
                <w:szCs w:val="22"/>
              </w:rPr>
              <w:t>28 000,0</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263 473,5</w:t>
            </w:r>
          </w:p>
        </w:tc>
        <w:tc>
          <w:tcPr>
            <w:tcW w:w="1054" w:type="dxa"/>
          </w:tcPr>
          <w:p w:rsidR="00C30DC1" w:rsidRPr="00783994" w:rsidRDefault="00C30DC1" w:rsidP="00487F04">
            <w:pPr>
              <w:spacing w:line="235" w:lineRule="auto"/>
              <w:jc w:val="center"/>
              <w:rPr>
                <w:sz w:val="22"/>
                <w:szCs w:val="22"/>
              </w:rPr>
            </w:pPr>
            <w:r w:rsidRPr="00783994">
              <w:rPr>
                <w:sz w:val="22"/>
                <w:szCs w:val="22"/>
              </w:rPr>
              <w:t>123 323,7</w:t>
            </w:r>
          </w:p>
        </w:tc>
        <w:tc>
          <w:tcPr>
            <w:tcW w:w="1054" w:type="dxa"/>
          </w:tcPr>
          <w:p w:rsidR="00C30DC1" w:rsidRPr="00783994" w:rsidRDefault="00C30DC1" w:rsidP="00487F04">
            <w:pPr>
              <w:spacing w:line="235" w:lineRule="auto"/>
              <w:jc w:val="center"/>
              <w:rPr>
                <w:sz w:val="22"/>
                <w:szCs w:val="22"/>
              </w:rPr>
            </w:pPr>
            <w:r w:rsidRPr="00783994">
              <w:rPr>
                <w:sz w:val="22"/>
                <w:szCs w:val="22"/>
              </w:rPr>
              <w:t>123 323,7</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безвозмездные поступления в 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456 248,2</w:t>
            </w:r>
          </w:p>
        </w:tc>
        <w:tc>
          <w:tcPr>
            <w:tcW w:w="1229" w:type="dxa"/>
          </w:tcPr>
          <w:p w:rsidR="00C30DC1" w:rsidRPr="00783994" w:rsidRDefault="00C30DC1" w:rsidP="00487F04">
            <w:pPr>
              <w:spacing w:line="235" w:lineRule="auto"/>
              <w:jc w:val="center"/>
              <w:rPr>
                <w:sz w:val="22"/>
                <w:szCs w:val="22"/>
              </w:rPr>
            </w:pPr>
            <w:r w:rsidRPr="00783994">
              <w:rPr>
                <w:sz w:val="22"/>
                <w:szCs w:val="22"/>
              </w:rPr>
              <w:t>202 777,0</w:t>
            </w:r>
          </w:p>
        </w:tc>
        <w:tc>
          <w:tcPr>
            <w:tcW w:w="1054" w:type="dxa"/>
          </w:tcPr>
          <w:p w:rsidR="00C30DC1" w:rsidRPr="00783994" w:rsidRDefault="00C30DC1" w:rsidP="00487F04">
            <w:pPr>
              <w:spacing w:line="235" w:lineRule="auto"/>
              <w:jc w:val="center"/>
              <w:rPr>
                <w:sz w:val="22"/>
                <w:szCs w:val="22"/>
              </w:rPr>
            </w:pPr>
            <w:r w:rsidRPr="00783994">
              <w:rPr>
                <w:sz w:val="22"/>
                <w:szCs w:val="22"/>
              </w:rPr>
              <w:t>253 471,2</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 том числе за счет средств</w:t>
            </w:r>
          </w:p>
        </w:tc>
        <w:tc>
          <w:tcPr>
            <w:tcW w:w="1403" w:type="dxa"/>
          </w:tcPr>
          <w:p w:rsidR="00C30DC1" w:rsidRPr="00783994" w:rsidRDefault="00C30DC1" w:rsidP="00487F04">
            <w:pPr>
              <w:spacing w:line="235" w:lineRule="auto"/>
              <w:jc w:val="center"/>
              <w:rPr>
                <w:sz w:val="22"/>
                <w:szCs w:val="22"/>
              </w:rPr>
            </w:pPr>
          </w:p>
        </w:tc>
        <w:tc>
          <w:tcPr>
            <w:tcW w:w="1229"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c>
          <w:tcPr>
            <w:tcW w:w="1054" w:type="dxa"/>
          </w:tcPr>
          <w:p w:rsidR="00C30DC1" w:rsidRPr="00783994" w:rsidRDefault="00C30DC1" w:rsidP="00487F04">
            <w:pPr>
              <w:spacing w:line="235" w:lineRule="auto"/>
              <w:jc w:val="center"/>
              <w:rPr>
                <w:sz w:val="22"/>
                <w:szCs w:val="22"/>
              </w:rPr>
            </w:pP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Фонда содействия реформированию ЖКХ</w:t>
            </w:r>
          </w:p>
        </w:tc>
        <w:tc>
          <w:tcPr>
            <w:tcW w:w="1403" w:type="dxa"/>
          </w:tcPr>
          <w:p w:rsidR="00C30DC1" w:rsidRPr="00783994" w:rsidRDefault="00C30DC1" w:rsidP="00487F04">
            <w:pPr>
              <w:spacing w:line="235" w:lineRule="auto"/>
              <w:jc w:val="center"/>
              <w:rPr>
                <w:sz w:val="22"/>
                <w:szCs w:val="22"/>
              </w:rPr>
            </w:pPr>
            <w:r w:rsidRPr="00783994">
              <w:rPr>
                <w:sz w:val="22"/>
                <w:szCs w:val="22"/>
              </w:rPr>
              <w:t>456 248,2</w:t>
            </w:r>
          </w:p>
        </w:tc>
        <w:tc>
          <w:tcPr>
            <w:tcW w:w="1229" w:type="dxa"/>
          </w:tcPr>
          <w:p w:rsidR="00C30DC1" w:rsidRPr="00783994" w:rsidRDefault="00C30DC1" w:rsidP="00487F04">
            <w:pPr>
              <w:spacing w:line="235" w:lineRule="auto"/>
              <w:jc w:val="center"/>
              <w:rPr>
                <w:sz w:val="22"/>
                <w:szCs w:val="22"/>
              </w:rPr>
            </w:pPr>
            <w:r w:rsidRPr="00783994">
              <w:rPr>
                <w:sz w:val="22"/>
                <w:szCs w:val="22"/>
              </w:rPr>
              <w:t>202 777,0*</w:t>
            </w:r>
          </w:p>
        </w:tc>
        <w:tc>
          <w:tcPr>
            <w:tcW w:w="1054" w:type="dxa"/>
          </w:tcPr>
          <w:p w:rsidR="00C30DC1" w:rsidRPr="00783994" w:rsidRDefault="00C30DC1" w:rsidP="00487F04">
            <w:pPr>
              <w:spacing w:line="235" w:lineRule="auto"/>
              <w:ind w:left="-57" w:right="-57"/>
              <w:jc w:val="center"/>
              <w:rPr>
                <w:spacing w:val="-10"/>
                <w:sz w:val="22"/>
                <w:szCs w:val="22"/>
              </w:rPr>
            </w:pPr>
            <w:r w:rsidRPr="00783994">
              <w:rPr>
                <w:spacing w:val="-10"/>
                <w:sz w:val="22"/>
                <w:szCs w:val="22"/>
              </w:rPr>
              <w:t>253 471,2*</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местный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53 367,7</w:t>
            </w:r>
          </w:p>
        </w:tc>
        <w:tc>
          <w:tcPr>
            <w:tcW w:w="1229" w:type="dxa"/>
          </w:tcPr>
          <w:p w:rsidR="00C30DC1" w:rsidRPr="00783994" w:rsidRDefault="00C30DC1" w:rsidP="00487F04">
            <w:pPr>
              <w:spacing w:line="235" w:lineRule="auto"/>
              <w:jc w:val="center"/>
              <w:rPr>
                <w:sz w:val="22"/>
                <w:szCs w:val="22"/>
              </w:rPr>
            </w:pPr>
            <w:r w:rsidRPr="00783994">
              <w:rPr>
                <w:sz w:val="22"/>
                <w:szCs w:val="22"/>
              </w:rPr>
              <w:t>9 395,3</w:t>
            </w:r>
          </w:p>
        </w:tc>
        <w:tc>
          <w:tcPr>
            <w:tcW w:w="1054" w:type="dxa"/>
          </w:tcPr>
          <w:p w:rsidR="00C30DC1" w:rsidRPr="00783994" w:rsidRDefault="00C30DC1" w:rsidP="00487F04">
            <w:pPr>
              <w:spacing w:line="235" w:lineRule="auto"/>
              <w:jc w:val="center"/>
              <w:rPr>
                <w:sz w:val="22"/>
                <w:szCs w:val="22"/>
              </w:rPr>
            </w:pPr>
            <w:r w:rsidRPr="00783994">
              <w:rPr>
                <w:sz w:val="22"/>
                <w:szCs w:val="22"/>
              </w:rPr>
              <w:t>7 043,8</w:t>
            </w:r>
          </w:p>
        </w:tc>
        <w:tc>
          <w:tcPr>
            <w:tcW w:w="1054" w:type="dxa"/>
          </w:tcPr>
          <w:p w:rsidR="00C30DC1" w:rsidRPr="00783994" w:rsidRDefault="00C30DC1" w:rsidP="00487F04">
            <w:pPr>
              <w:spacing w:line="235" w:lineRule="auto"/>
              <w:jc w:val="center"/>
              <w:rPr>
                <w:sz w:val="22"/>
                <w:szCs w:val="22"/>
              </w:rPr>
            </w:pPr>
            <w:r w:rsidRPr="00783994">
              <w:rPr>
                <w:sz w:val="22"/>
                <w:szCs w:val="22"/>
              </w:rPr>
              <w:t>7 043,8</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15 881,6</w:t>
            </w:r>
          </w:p>
        </w:tc>
        <w:tc>
          <w:tcPr>
            <w:tcW w:w="1054" w:type="dxa"/>
          </w:tcPr>
          <w:p w:rsidR="00C30DC1" w:rsidRPr="00783994" w:rsidRDefault="00C30DC1" w:rsidP="00487F04">
            <w:pPr>
              <w:spacing w:line="235" w:lineRule="auto"/>
              <w:jc w:val="center"/>
              <w:rPr>
                <w:sz w:val="22"/>
                <w:szCs w:val="22"/>
              </w:rPr>
            </w:pPr>
            <w:r w:rsidRPr="00783994">
              <w:rPr>
                <w:sz w:val="22"/>
                <w:szCs w:val="22"/>
              </w:rPr>
              <w:t>7 001,6</w:t>
            </w:r>
          </w:p>
        </w:tc>
        <w:tc>
          <w:tcPr>
            <w:tcW w:w="1054" w:type="dxa"/>
          </w:tcPr>
          <w:p w:rsidR="00C30DC1" w:rsidRPr="00783994" w:rsidRDefault="00C30DC1" w:rsidP="00487F04">
            <w:pPr>
              <w:spacing w:line="235" w:lineRule="auto"/>
              <w:jc w:val="center"/>
              <w:rPr>
                <w:sz w:val="22"/>
                <w:szCs w:val="22"/>
              </w:rPr>
            </w:pPr>
            <w:r w:rsidRPr="00783994">
              <w:rPr>
                <w:sz w:val="22"/>
                <w:szCs w:val="22"/>
              </w:rPr>
              <w:t>7 001,6</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внебюджетные источники</w:t>
            </w:r>
          </w:p>
        </w:tc>
        <w:tc>
          <w:tcPr>
            <w:tcW w:w="1403" w:type="dxa"/>
          </w:tcPr>
          <w:p w:rsidR="00C30DC1" w:rsidRPr="00783994" w:rsidRDefault="00C30DC1" w:rsidP="00487F04">
            <w:pPr>
              <w:spacing w:line="235" w:lineRule="auto"/>
              <w:jc w:val="center"/>
              <w:rPr>
                <w:sz w:val="22"/>
                <w:szCs w:val="22"/>
              </w:rPr>
            </w:pPr>
            <w:r w:rsidRPr="00783994">
              <w:rPr>
                <w:sz w:val="22"/>
                <w:szCs w:val="22"/>
              </w:rPr>
              <w:t>5 508 713,4</w:t>
            </w:r>
          </w:p>
        </w:tc>
        <w:tc>
          <w:tcPr>
            <w:tcW w:w="1229" w:type="dxa"/>
          </w:tcPr>
          <w:p w:rsidR="00C30DC1" w:rsidRPr="00783994" w:rsidRDefault="00C30DC1" w:rsidP="00487F04">
            <w:pPr>
              <w:spacing w:line="235" w:lineRule="auto"/>
              <w:jc w:val="center"/>
              <w:rPr>
                <w:sz w:val="22"/>
                <w:szCs w:val="22"/>
              </w:rPr>
            </w:pPr>
            <w:r w:rsidRPr="00783994">
              <w:rPr>
                <w:sz w:val="22"/>
                <w:szCs w:val="22"/>
              </w:rPr>
              <w:t>2 986 051,4</w:t>
            </w:r>
          </w:p>
        </w:tc>
        <w:tc>
          <w:tcPr>
            <w:tcW w:w="1054" w:type="dxa"/>
          </w:tcPr>
          <w:p w:rsidR="00C30DC1" w:rsidRPr="00783994" w:rsidRDefault="00C30DC1" w:rsidP="00487F04">
            <w:pPr>
              <w:spacing w:line="235" w:lineRule="auto"/>
              <w:jc w:val="center"/>
              <w:rPr>
                <w:sz w:val="22"/>
                <w:szCs w:val="22"/>
              </w:rPr>
            </w:pPr>
            <w:r w:rsidRPr="00783994">
              <w:rPr>
                <w:sz w:val="22"/>
                <w:szCs w:val="22"/>
              </w:rPr>
              <w:t>8 890,0</w:t>
            </w:r>
          </w:p>
        </w:tc>
        <w:tc>
          <w:tcPr>
            <w:tcW w:w="1054" w:type="dxa"/>
          </w:tcPr>
          <w:p w:rsidR="00C30DC1" w:rsidRPr="00783994" w:rsidRDefault="00C30DC1" w:rsidP="00487F04">
            <w:pPr>
              <w:spacing w:line="235" w:lineRule="auto"/>
              <w:jc w:val="center"/>
              <w:rPr>
                <w:sz w:val="22"/>
                <w:szCs w:val="22"/>
              </w:rPr>
            </w:pPr>
            <w:r w:rsidRPr="00783994">
              <w:rPr>
                <w:sz w:val="22"/>
                <w:szCs w:val="22"/>
              </w:rPr>
              <w:t>837 924,0</w:t>
            </w:r>
          </w:p>
        </w:tc>
        <w:tc>
          <w:tcPr>
            <w:tcW w:w="1054" w:type="dxa"/>
          </w:tcPr>
          <w:p w:rsidR="00C30DC1" w:rsidRPr="00783994" w:rsidRDefault="00C30DC1" w:rsidP="00487F04">
            <w:pPr>
              <w:spacing w:line="235" w:lineRule="auto"/>
              <w:jc w:val="center"/>
              <w:rPr>
                <w:sz w:val="22"/>
                <w:szCs w:val="22"/>
              </w:rPr>
            </w:pPr>
            <w:r w:rsidRPr="00783994">
              <w:rPr>
                <w:sz w:val="22"/>
                <w:szCs w:val="22"/>
              </w:rPr>
              <w:t>837 924,0</w:t>
            </w:r>
          </w:p>
        </w:tc>
        <w:tc>
          <w:tcPr>
            <w:tcW w:w="1054" w:type="dxa"/>
          </w:tcPr>
          <w:p w:rsidR="00C30DC1" w:rsidRPr="00783994" w:rsidRDefault="00C30DC1" w:rsidP="00487F04">
            <w:pPr>
              <w:spacing w:line="235" w:lineRule="auto"/>
              <w:jc w:val="center"/>
              <w:rPr>
                <w:sz w:val="22"/>
                <w:szCs w:val="22"/>
              </w:rPr>
            </w:pPr>
            <w:r w:rsidRPr="00783994">
              <w:rPr>
                <w:sz w:val="22"/>
                <w:szCs w:val="22"/>
              </w:rPr>
              <w:t>837 924,0</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restart"/>
          </w:tcPr>
          <w:p w:rsidR="00C30DC1" w:rsidRPr="00783994" w:rsidRDefault="00C30DC1" w:rsidP="00487F04">
            <w:pPr>
              <w:widowControl w:val="0"/>
              <w:autoSpaceDE w:val="0"/>
              <w:autoSpaceDN w:val="0"/>
              <w:adjustRightInd w:val="0"/>
              <w:spacing w:line="235" w:lineRule="auto"/>
              <w:rPr>
                <w:sz w:val="22"/>
                <w:szCs w:val="22"/>
              </w:rPr>
            </w:pPr>
            <w:r w:rsidRPr="00783994">
              <w:rPr>
                <w:sz w:val="22"/>
                <w:szCs w:val="22"/>
              </w:rPr>
              <w:t>Основное мероприятие 5.1</w:t>
            </w:r>
          </w:p>
          <w:p w:rsidR="00C30DC1" w:rsidRPr="00783994" w:rsidRDefault="00C30DC1" w:rsidP="00487F04">
            <w:pPr>
              <w:spacing w:line="235" w:lineRule="auto"/>
              <w:rPr>
                <w:sz w:val="22"/>
                <w:szCs w:val="22"/>
              </w:rPr>
            </w:pPr>
          </w:p>
        </w:tc>
        <w:tc>
          <w:tcPr>
            <w:tcW w:w="2625" w:type="dxa"/>
            <w:vMerge w:val="restart"/>
          </w:tcPr>
          <w:p w:rsidR="00C30DC1" w:rsidRPr="00783994" w:rsidRDefault="00C30DC1" w:rsidP="00487F04">
            <w:pPr>
              <w:autoSpaceDE w:val="0"/>
              <w:autoSpaceDN w:val="0"/>
              <w:adjustRightInd w:val="0"/>
              <w:spacing w:line="235" w:lineRule="auto"/>
              <w:rPr>
                <w:sz w:val="22"/>
                <w:szCs w:val="22"/>
              </w:rPr>
            </w:pPr>
            <w:r w:rsidRPr="00783994">
              <w:rPr>
                <w:sz w:val="22"/>
                <w:szCs w:val="22"/>
              </w:rPr>
              <w:t>Разработка проектно-сметной документации на строительство и рекультивацию  объектов размещения твердых бытовых отходов</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всего</w:t>
            </w:r>
          </w:p>
        </w:tc>
        <w:tc>
          <w:tcPr>
            <w:tcW w:w="1403" w:type="dxa"/>
          </w:tcPr>
          <w:p w:rsidR="00C30DC1" w:rsidRPr="00783994" w:rsidRDefault="00C30DC1" w:rsidP="00487F04">
            <w:pPr>
              <w:spacing w:line="235" w:lineRule="auto"/>
              <w:jc w:val="center"/>
              <w:rPr>
                <w:sz w:val="22"/>
                <w:szCs w:val="22"/>
              </w:rPr>
            </w:pPr>
            <w:r w:rsidRPr="00783994">
              <w:rPr>
                <w:sz w:val="22"/>
                <w:szCs w:val="22"/>
              </w:rPr>
              <w:t>68 879,1</w:t>
            </w:r>
          </w:p>
        </w:tc>
        <w:tc>
          <w:tcPr>
            <w:tcW w:w="1229" w:type="dxa"/>
          </w:tcPr>
          <w:p w:rsidR="00C30DC1" w:rsidRPr="00783994" w:rsidRDefault="00C30DC1" w:rsidP="00487F04">
            <w:pPr>
              <w:spacing w:line="235" w:lineRule="auto"/>
              <w:jc w:val="center"/>
              <w:rPr>
                <w:sz w:val="22"/>
                <w:szCs w:val="22"/>
              </w:rPr>
            </w:pPr>
            <w:r w:rsidRPr="00783994">
              <w:rPr>
                <w:sz w:val="22"/>
                <w:szCs w:val="22"/>
              </w:rPr>
              <w:t>68 879,1</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62 912,1</w:t>
            </w:r>
          </w:p>
        </w:tc>
        <w:tc>
          <w:tcPr>
            <w:tcW w:w="1229" w:type="dxa"/>
          </w:tcPr>
          <w:p w:rsidR="00C30DC1" w:rsidRPr="00783994" w:rsidRDefault="00C30DC1" w:rsidP="00487F04">
            <w:pPr>
              <w:spacing w:line="235" w:lineRule="auto"/>
              <w:jc w:val="center"/>
              <w:rPr>
                <w:sz w:val="22"/>
                <w:szCs w:val="22"/>
              </w:rPr>
            </w:pPr>
            <w:r w:rsidRPr="00783994">
              <w:rPr>
                <w:sz w:val="22"/>
                <w:szCs w:val="22"/>
              </w:rPr>
              <w:t>62 912,1</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местный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5 967,0</w:t>
            </w:r>
          </w:p>
        </w:tc>
        <w:tc>
          <w:tcPr>
            <w:tcW w:w="1229" w:type="dxa"/>
          </w:tcPr>
          <w:p w:rsidR="00C30DC1" w:rsidRPr="00783994" w:rsidRDefault="00C30DC1" w:rsidP="00487F04">
            <w:pPr>
              <w:spacing w:line="235" w:lineRule="auto"/>
              <w:jc w:val="center"/>
              <w:rPr>
                <w:sz w:val="22"/>
                <w:szCs w:val="22"/>
              </w:rPr>
            </w:pPr>
            <w:r w:rsidRPr="00783994">
              <w:rPr>
                <w:sz w:val="22"/>
                <w:szCs w:val="22"/>
              </w:rPr>
              <w:t>5 967,0</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restart"/>
          </w:tcPr>
          <w:p w:rsidR="00C30DC1" w:rsidRPr="00783994" w:rsidRDefault="00C30DC1" w:rsidP="00487F04">
            <w:pPr>
              <w:widowControl w:val="0"/>
              <w:autoSpaceDE w:val="0"/>
              <w:autoSpaceDN w:val="0"/>
              <w:adjustRightInd w:val="0"/>
              <w:spacing w:line="235" w:lineRule="auto"/>
              <w:rPr>
                <w:sz w:val="22"/>
                <w:szCs w:val="22"/>
              </w:rPr>
            </w:pPr>
            <w:r w:rsidRPr="00783994">
              <w:rPr>
                <w:sz w:val="22"/>
                <w:szCs w:val="22"/>
              </w:rPr>
              <w:t>Основное мероприятие 5.2</w:t>
            </w:r>
          </w:p>
        </w:tc>
        <w:tc>
          <w:tcPr>
            <w:tcW w:w="2625" w:type="dxa"/>
            <w:vMerge w:val="restart"/>
          </w:tcPr>
          <w:p w:rsidR="00C30DC1" w:rsidRPr="00783994" w:rsidRDefault="00C30DC1" w:rsidP="00487F04">
            <w:pPr>
              <w:autoSpaceDE w:val="0"/>
              <w:autoSpaceDN w:val="0"/>
              <w:adjustRightInd w:val="0"/>
              <w:spacing w:line="235" w:lineRule="auto"/>
              <w:rPr>
                <w:sz w:val="22"/>
                <w:szCs w:val="22"/>
              </w:rPr>
            </w:pPr>
            <w:r w:rsidRPr="00783994">
              <w:rPr>
                <w:sz w:val="22"/>
                <w:szCs w:val="22"/>
              </w:rPr>
              <w:t>Строительство и рекультивация объектов размещения твердых бытовых отходов</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всего</w:t>
            </w:r>
          </w:p>
        </w:tc>
        <w:tc>
          <w:tcPr>
            <w:tcW w:w="1403" w:type="dxa"/>
          </w:tcPr>
          <w:p w:rsidR="00C30DC1" w:rsidRPr="00783994" w:rsidRDefault="00C30DC1" w:rsidP="00487F04">
            <w:pPr>
              <w:spacing w:line="235" w:lineRule="auto"/>
              <w:jc w:val="center"/>
              <w:rPr>
                <w:sz w:val="22"/>
                <w:szCs w:val="22"/>
              </w:rPr>
            </w:pPr>
            <w:r w:rsidRPr="00783994">
              <w:rPr>
                <w:sz w:val="22"/>
                <w:szCs w:val="22"/>
              </w:rPr>
              <w:t>390 975,9</w:t>
            </w:r>
          </w:p>
        </w:tc>
        <w:tc>
          <w:tcPr>
            <w:tcW w:w="1229"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130 325,3</w:t>
            </w:r>
          </w:p>
        </w:tc>
        <w:tc>
          <w:tcPr>
            <w:tcW w:w="1054" w:type="dxa"/>
          </w:tcPr>
          <w:p w:rsidR="00C30DC1" w:rsidRPr="00783994" w:rsidRDefault="00C30DC1" w:rsidP="00487F04">
            <w:pPr>
              <w:spacing w:line="235" w:lineRule="auto"/>
              <w:jc w:val="center"/>
              <w:rPr>
                <w:sz w:val="22"/>
                <w:szCs w:val="22"/>
              </w:rPr>
            </w:pPr>
            <w:r w:rsidRPr="00783994">
              <w:rPr>
                <w:sz w:val="22"/>
                <w:szCs w:val="22"/>
              </w:rPr>
              <w:t>130 325,3</w:t>
            </w:r>
          </w:p>
        </w:tc>
        <w:tc>
          <w:tcPr>
            <w:tcW w:w="1054" w:type="dxa"/>
          </w:tcPr>
          <w:p w:rsidR="00C30DC1" w:rsidRPr="00783994" w:rsidRDefault="00C30DC1" w:rsidP="00487F04">
            <w:pPr>
              <w:spacing w:line="235" w:lineRule="auto"/>
              <w:jc w:val="center"/>
              <w:rPr>
                <w:sz w:val="22"/>
                <w:szCs w:val="22"/>
              </w:rPr>
            </w:pPr>
            <w:r w:rsidRPr="00783994">
              <w:rPr>
                <w:sz w:val="22"/>
                <w:szCs w:val="22"/>
              </w:rPr>
              <w:t>130 325,3</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369 971,1</w:t>
            </w:r>
          </w:p>
        </w:tc>
        <w:tc>
          <w:tcPr>
            <w:tcW w:w="1229"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123 323,7</w:t>
            </w:r>
          </w:p>
        </w:tc>
        <w:tc>
          <w:tcPr>
            <w:tcW w:w="1054" w:type="dxa"/>
          </w:tcPr>
          <w:p w:rsidR="00C30DC1" w:rsidRPr="00783994" w:rsidRDefault="00C30DC1" w:rsidP="00487F04">
            <w:pPr>
              <w:spacing w:line="235" w:lineRule="auto"/>
              <w:jc w:val="center"/>
              <w:rPr>
                <w:sz w:val="22"/>
                <w:szCs w:val="22"/>
              </w:rPr>
            </w:pPr>
            <w:r w:rsidRPr="00783994">
              <w:rPr>
                <w:sz w:val="22"/>
                <w:szCs w:val="22"/>
              </w:rPr>
              <w:t>123 323,7</w:t>
            </w:r>
          </w:p>
        </w:tc>
        <w:tc>
          <w:tcPr>
            <w:tcW w:w="1054" w:type="dxa"/>
          </w:tcPr>
          <w:p w:rsidR="00C30DC1" w:rsidRPr="00783994" w:rsidRDefault="00C30DC1" w:rsidP="00487F04">
            <w:pPr>
              <w:spacing w:line="235" w:lineRule="auto"/>
              <w:jc w:val="center"/>
              <w:rPr>
                <w:sz w:val="22"/>
                <w:szCs w:val="22"/>
              </w:rPr>
            </w:pPr>
            <w:r w:rsidRPr="00783994">
              <w:rPr>
                <w:sz w:val="22"/>
                <w:szCs w:val="22"/>
              </w:rPr>
              <w:t>123 323,7</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местный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21 004,8</w:t>
            </w:r>
          </w:p>
        </w:tc>
        <w:tc>
          <w:tcPr>
            <w:tcW w:w="1229"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7 001,6</w:t>
            </w:r>
          </w:p>
        </w:tc>
        <w:tc>
          <w:tcPr>
            <w:tcW w:w="1054" w:type="dxa"/>
          </w:tcPr>
          <w:p w:rsidR="00C30DC1" w:rsidRPr="00783994" w:rsidRDefault="00C30DC1" w:rsidP="00487F04">
            <w:pPr>
              <w:spacing w:line="235" w:lineRule="auto"/>
              <w:jc w:val="center"/>
              <w:rPr>
                <w:sz w:val="22"/>
                <w:szCs w:val="22"/>
              </w:rPr>
            </w:pPr>
            <w:r w:rsidRPr="00783994">
              <w:rPr>
                <w:sz w:val="22"/>
                <w:szCs w:val="22"/>
              </w:rPr>
              <w:t>7 001,6</w:t>
            </w:r>
          </w:p>
        </w:tc>
        <w:tc>
          <w:tcPr>
            <w:tcW w:w="1054" w:type="dxa"/>
          </w:tcPr>
          <w:p w:rsidR="00C30DC1" w:rsidRPr="00783994" w:rsidRDefault="00C30DC1" w:rsidP="00487F04">
            <w:pPr>
              <w:spacing w:line="235" w:lineRule="auto"/>
              <w:jc w:val="center"/>
              <w:rPr>
                <w:sz w:val="22"/>
                <w:szCs w:val="22"/>
              </w:rPr>
            </w:pPr>
            <w:r w:rsidRPr="00783994">
              <w:rPr>
                <w:sz w:val="22"/>
                <w:szCs w:val="22"/>
              </w:rPr>
              <w:t>7 001,6</w:t>
            </w:r>
          </w:p>
        </w:tc>
      </w:tr>
      <w:tr w:rsidR="00C30DC1" w:rsidRPr="00783994" w:rsidTr="00487F04">
        <w:tc>
          <w:tcPr>
            <w:tcW w:w="1580" w:type="dxa"/>
            <w:vMerge w:val="restart"/>
          </w:tcPr>
          <w:p w:rsidR="00C30DC1" w:rsidRPr="00783994" w:rsidRDefault="00C30DC1" w:rsidP="00487F04">
            <w:pPr>
              <w:widowControl w:val="0"/>
              <w:autoSpaceDE w:val="0"/>
              <w:autoSpaceDN w:val="0"/>
              <w:adjustRightInd w:val="0"/>
              <w:spacing w:line="235" w:lineRule="auto"/>
              <w:rPr>
                <w:sz w:val="22"/>
                <w:szCs w:val="22"/>
              </w:rPr>
            </w:pPr>
            <w:r w:rsidRPr="00783994">
              <w:rPr>
                <w:sz w:val="22"/>
                <w:szCs w:val="22"/>
              </w:rPr>
              <w:t>Основное мероприятие 5.3</w:t>
            </w:r>
          </w:p>
          <w:p w:rsidR="00C30DC1" w:rsidRPr="00783994" w:rsidRDefault="00C30DC1" w:rsidP="00487F04">
            <w:pPr>
              <w:widowControl w:val="0"/>
              <w:autoSpaceDE w:val="0"/>
              <w:autoSpaceDN w:val="0"/>
              <w:adjustRightInd w:val="0"/>
              <w:spacing w:line="235" w:lineRule="auto"/>
              <w:rPr>
                <w:sz w:val="22"/>
                <w:szCs w:val="22"/>
              </w:rPr>
            </w:pPr>
          </w:p>
        </w:tc>
        <w:tc>
          <w:tcPr>
            <w:tcW w:w="2625" w:type="dxa"/>
            <w:vMerge w:val="restart"/>
          </w:tcPr>
          <w:p w:rsidR="00C30DC1" w:rsidRPr="00783994" w:rsidRDefault="00C30DC1" w:rsidP="00487F04">
            <w:pPr>
              <w:autoSpaceDE w:val="0"/>
              <w:autoSpaceDN w:val="0"/>
              <w:adjustRightInd w:val="0"/>
              <w:spacing w:line="235" w:lineRule="auto"/>
              <w:rPr>
                <w:sz w:val="22"/>
                <w:szCs w:val="22"/>
              </w:rPr>
            </w:pPr>
            <w:r w:rsidRPr="00783994">
              <w:rPr>
                <w:sz w:val="22"/>
                <w:szCs w:val="22"/>
              </w:rPr>
              <w:t>Развитие материальной базы муниципальных образований в сфере обращения с твердыми бытовыми отходами, включая приобретение мусоровозов</w:t>
            </w: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всего</w:t>
            </w:r>
          </w:p>
        </w:tc>
        <w:tc>
          <w:tcPr>
            <w:tcW w:w="1403" w:type="dxa"/>
          </w:tcPr>
          <w:p w:rsidR="00C30DC1" w:rsidRPr="00783994" w:rsidRDefault="00C30DC1" w:rsidP="00487F04">
            <w:pPr>
              <w:spacing w:line="235" w:lineRule="auto"/>
              <w:jc w:val="center"/>
              <w:rPr>
                <w:sz w:val="22"/>
                <w:szCs w:val="22"/>
              </w:rPr>
            </w:pPr>
            <w:r w:rsidRPr="00783994">
              <w:rPr>
                <w:sz w:val="22"/>
                <w:szCs w:val="22"/>
              </w:rPr>
              <w:t>190 151,1</w:t>
            </w:r>
          </w:p>
        </w:tc>
        <w:tc>
          <w:tcPr>
            <w:tcW w:w="1229" w:type="dxa"/>
          </w:tcPr>
          <w:p w:rsidR="00C30DC1" w:rsidRPr="00783994" w:rsidRDefault="00C30DC1" w:rsidP="00487F04">
            <w:pPr>
              <w:spacing w:line="235" w:lineRule="auto"/>
              <w:jc w:val="center"/>
              <w:rPr>
                <w:sz w:val="22"/>
                <w:szCs w:val="22"/>
              </w:rPr>
            </w:pPr>
            <w:r w:rsidRPr="00783994">
              <w:rPr>
                <w:sz w:val="22"/>
                <w:szCs w:val="22"/>
              </w:rPr>
              <w:t>41 121,3</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149 029,8</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областной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178 156,7</w:t>
            </w:r>
          </w:p>
        </w:tc>
        <w:tc>
          <w:tcPr>
            <w:tcW w:w="1229" w:type="dxa"/>
          </w:tcPr>
          <w:p w:rsidR="00C30DC1" w:rsidRPr="00783994" w:rsidRDefault="00C30DC1" w:rsidP="00487F04">
            <w:pPr>
              <w:spacing w:line="235" w:lineRule="auto"/>
              <w:jc w:val="center"/>
              <w:rPr>
                <w:sz w:val="22"/>
                <w:szCs w:val="22"/>
              </w:rPr>
            </w:pPr>
            <w:r w:rsidRPr="00783994">
              <w:rPr>
                <w:sz w:val="22"/>
                <w:szCs w:val="22"/>
              </w:rPr>
              <w:t>38 006,9</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140 149,8</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местный бюджет</w:t>
            </w:r>
          </w:p>
        </w:tc>
        <w:tc>
          <w:tcPr>
            <w:tcW w:w="1403" w:type="dxa"/>
          </w:tcPr>
          <w:p w:rsidR="00C30DC1" w:rsidRPr="00783994" w:rsidRDefault="00C30DC1" w:rsidP="00487F04">
            <w:pPr>
              <w:spacing w:line="235" w:lineRule="auto"/>
              <w:jc w:val="center"/>
              <w:rPr>
                <w:sz w:val="22"/>
                <w:szCs w:val="22"/>
              </w:rPr>
            </w:pPr>
            <w:r w:rsidRPr="00783994">
              <w:rPr>
                <w:sz w:val="22"/>
                <w:szCs w:val="22"/>
              </w:rPr>
              <w:t>11 994,4</w:t>
            </w:r>
          </w:p>
        </w:tc>
        <w:tc>
          <w:tcPr>
            <w:tcW w:w="1229" w:type="dxa"/>
          </w:tcPr>
          <w:p w:rsidR="00C30DC1" w:rsidRPr="00783994" w:rsidRDefault="00C30DC1" w:rsidP="00487F04">
            <w:pPr>
              <w:spacing w:line="235" w:lineRule="auto"/>
              <w:jc w:val="center"/>
              <w:rPr>
                <w:sz w:val="22"/>
                <w:szCs w:val="22"/>
              </w:rPr>
            </w:pPr>
            <w:r w:rsidRPr="00783994">
              <w:rPr>
                <w:sz w:val="22"/>
                <w:szCs w:val="22"/>
              </w:rPr>
              <w:t>3 114,4</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8 880,0</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487F04">
            <w:pPr>
              <w:spacing w:line="235" w:lineRule="auto"/>
              <w:rPr>
                <w:sz w:val="22"/>
                <w:szCs w:val="22"/>
              </w:rPr>
            </w:pPr>
          </w:p>
        </w:tc>
        <w:tc>
          <w:tcPr>
            <w:tcW w:w="2625" w:type="dxa"/>
            <w:vMerge/>
            <w:vAlign w:val="center"/>
          </w:tcPr>
          <w:p w:rsidR="00C30DC1" w:rsidRPr="00783994" w:rsidRDefault="00C30DC1" w:rsidP="00487F04">
            <w:pPr>
              <w:spacing w:line="235" w:lineRule="auto"/>
              <w:rPr>
                <w:sz w:val="22"/>
                <w:szCs w:val="22"/>
              </w:rPr>
            </w:pPr>
          </w:p>
        </w:tc>
        <w:tc>
          <w:tcPr>
            <w:tcW w:w="2101" w:type="dxa"/>
          </w:tcPr>
          <w:p w:rsidR="00C30DC1" w:rsidRPr="00783994" w:rsidRDefault="00C30DC1" w:rsidP="00487F04">
            <w:pPr>
              <w:autoSpaceDE w:val="0"/>
              <w:autoSpaceDN w:val="0"/>
              <w:adjustRightInd w:val="0"/>
              <w:spacing w:line="235" w:lineRule="auto"/>
              <w:rPr>
                <w:sz w:val="22"/>
                <w:szCs w:val="22"/>
              </w:rPr>
            </w:pPr>
            <w:r w:rsidRPr="00783994">
              <w:rPr>
                <w:sz w:val="22"/>
                <w:szCs w:val="22"/>
              </w:rPr>
              <w:t>внебюджетные источники</w:t>
            </w:r>
          </w:p>
        </w:tc>
        <w:tc>
          <w:tcPr>
            <w:tcW w:w="1403" w:type="dxa"/>
          </w:tcPr>
          <w:p w:rsidR="00C30DC1" w:rsidRPr="00783994" w:rsidRDefault="00C30DC1" w:rsidP="00487F04">
            <w:pPr>
              <w:spacing w:line="235" w:lineRule="auto"/>
              <w:jc w:val="center"/>
              <w:rPr>
                <w:sz w:val="22"/>
                <w:szCs w:val="22"/>
              </w:rPr>
            </w:pPr>
            <w:r w:rsidRPr="00783994">
              <w:rPr>
                <w:sz w:val="22"/>
                <w:szCs w:val="22"/>
              </w:rPr>
              <w:t>–</w:t>
            </w:r>
          </w:p>
        </w:tc>
        <w:tc>
          <w:tcPr>
            <w:tcW w:w="1229"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c>
          <w:tcPr>
            <w:tcW w:w="1054" w:type="dxa"/>
          </w:tcPr>
          <w:p w:rsidR="00C30DC1" w:rsidRPr="00783994" w:rsidRDefault="00C30DC1" w:rsidP="00487F04">
            <w:pPr>
              <w:spacing w:line="235" w:lineRule="auto"/>
              <w:jc w:val="center"/>
              <w:rPr>
                <w:sz w:val="22"/>
                <w:szCs w:val="22"/>
              </w:rPr>
            </w:pPr>
            <w:r w:rsidRPr="00783994">
              <w:rPr>
                <w:sz w:val="22"/>
                <w:szCs w:val="22"/>
              </w:rPr>
              <w:t>–</w:t>
            </w:r>
          </w:p>
        </w:tc>
      </w:tr>
      <w:tr w:rsidR="00C30DC1" w:rsidRPr="00783994" w:rsidTr="00487F04">
        <w:tc>
          <w:tcPr>
            <w:tcW w:w="1580" w:type="dxa"/>
            <w:vMerge w:val="restart"/>
          </w:tcPr>
          <w:p w:rsidR="00C30DC1" w:rsidRPr="00783994" w:rsidRDefault="00C30DC1" w:rsidP="005D1C83">
            <w:pPr>
              <w:widowControl w:val="0"/>
              <w:autoSpaceDE w:val="0"/>
              <w:autoSpaceDN w:val="0"/>
              <w:adjustRightInd w:val="0"/>
              <w:spacing w:line="228" w:lineRule="auto"/>
              <w:rPr>
                <w:sz w:val="22"/>
                <w:szCs w:val="22"/>
              </w:rPr>
            </w:pPr>
            <w:r w:rsidRPr="00783994">
              <w:rPr>
                <w:sz w:val="22"/>
                <w:szCs w:val="22"/>
              </w:rPr>
              <w:t>Основное мероприятие 5.4</w:t>
            </w:r>
          </w:p>
          <w:p w:rsidR="00C30DC1" w:rsidRPr="00783994" w:rsidRDefault="00C30DC1" w:rsidP="005D1C83">
            <w:pPr>
              <w:widowControl w:val="0"/>
              <w:autoSpaceDE w:val="0"/>
              <w:autoSpaceDN w:val="0"/>
              <w:adjustRightInd w:val="0"/>
              <w:spacing w:line="228" w:lineRule="auto"/>
              <w:rPr>
                <w:sz w:val="22"/>
                <w:szCs w:val="22"/>
              </w:rPr>
            </w:pPr>
          </w:p>
        </w:tc>
        <w:tc>
          <w:tcPr>
            <w:tcW w:w="2625" w:type="dxa"/>
            <w:vMerge w:val="restart"/>
          </w:tcPr>
          <w:p w:rsidR="00C30DC1" w:rsidRPr="00783994" w:rsidRDefault="00C30DC1" w:rsidP="005D1C83">
            <w:pPr>
              <w:autoSpaceDE w:val="0"/>
              <w:autoSpaceDN w:val="0"/>
              <w:adjustRightInd w:val="0"/>
              <w:spacing w:line="228" w:lineRule="auto"/>
              <w:rPr>
                <w:sz w:val="22"/>
                <w:szCs w:val="22"/>
              </w:rPr>
            </w:pPr>
            <w:r w:rsidRPr="00783994">
              <w:rPr>
                <w:sz w:val="22"/>
                <w:szCs w:val="22"/>
              </w:rPr>
              <w:t>Развитие материальной базы муниципальных образований в сфере обращения с твердыми бытовыми отходами, включая приобретение бункеров (бункеров-накопителей) для сбора твердых бытовых отходов</w:t>
            </w:r>
          </w:p>
        </w:tc>
        <w:tc>
          <w:tcPr>
            <w:tcW w:w="2101" w:type="dxa"/>
          </w:tcPr>
          <w:p w:rsidR="00C30DC1" w:rsidRPr="00783994" w:rsidRDefault="00C30DC1" w:rsidP="005D1C83">
            <w:pPr>
              <w:autoSpaceDE w:val="0"/>
              <w:autoSpaceDN w:val="0"/>
              <w:adjustRightInd w:val="0"/>
              <w:spacing w:line="228" w:lineRule="auto"/>
              <w:rPr>
                <w:sz w:val="22"/>
                <w:szCs w:val="22"/>
              </w:rPr>
            </w:pPr>
            <w:r w:rsidRPr="00783994">
              <w:rPr>
                <w:sz w:val="22"/>
                <w:szCs w:val="22"/>
              </w:rPr>
              <w:t>всего</w:t>
            </w:r>
          </w:p>
        </w:tc>
        <w:tc>
          <w:tcPr>
            <w:tcW w:w="1403" w:type="dxa"/>
          </w:tcPr>
          <w:p w:rsidR="00C30DC1" w:rsidRPr="00783994" w:rsidRDefault="00C30DC1" w:rsidP="005D1C83">
            <w:pPr>
              <w:spacing w:line="228" w:lineRule="auto"/>
              <w:jc w:val="center"/>
              <w:rPr>
                <w:sz w:val="22"/>
                <w:szCs w:val="22"/>
              </w:rPr>
            </w:pPr>
            <w:r w:rsidRPr="00783994">
              <w:rPr>
                <w:sz w:val="22"/>
                <w:szCs w:val="22"/>
              </w:rPr>
              <w:t>2 203,9</w:t>
            </w:r>
          </w:p>
        </w:tc>
        <w:tc>
          <w:tcPr>
            <w:tcW w:w="1229" w:type="dxa"/>
          </w:tcPr>
          <w:p w:rsidR="00C30DC1" w:rsidRPr="00783994" w:rsidRDefault="00C30DC1" w:rsidP="005D1C83">
            <w:pPr>
              <w:spacing w:line="228" w:lineRule="auto"/>
              <w:jc w:val="center"/>
              <w:rPr>
                <w:sz w:val="22"/>
                <w:szCs w:val="22"/>
              </w:rPr>
            </w:pPr>
            <w:r w:rsidRPr="00783994">
              <w:rPr>
                <w:sz w:val="22"/>
                <w:szCs w:val="22"/>
              </w:rPr>
              <w:t>2 203,9</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5D1C83">
            <w:pPr>
              <w:spacing w:line="228" w:lineRule="auto"/>
              <w:rPr>
                <w:sz w:val="22"/>
                <w:szCs w:val="22"/>
              </w:rPr>
            </w:pPr>
          </w:p>
        </w:tc>
        <w:tc>
          <w:tcPr>
            <w:tcW w:w="2625" w:type="dxa"/>
            <w:vMerge/>
            <w:vAlign w:val="center"/>
          </w:tcPr>
          <w:p w:rsidR="00C30DC1" w:rsidRPr="00783994" w:rsidRDefault="00C30DC1" w:rsidP="005D1C83">
            <w:pPr>
              <w:spacing w:line="228" w:lineRule="auto"/>
              <w:rPr>
                <w:sz w:val="22"/>
                <w:szCs w:val="22"/>
              </w:rPr>
            </w:pPr>
          </w:p>
        </w:tc>
        <w:tc>
          <w:tcPr>
            <w:tcW w:w="2101" w:type="dxa"/>
          </w:tcPr>
          <w:p w:rsidR="00C30DC1" w:rsidRPr="00783994" w:rsidRDefault="00C30DC1" w:rsidP="005D1C83">
            <w:pPr>
              <w:autoSpaceDE w:val="0"/>
              <w:autoSpaceDN w:val="0"/>
              <w:adjustRightInd w:val="0"/>
              <w:spacing w:line="228" w:lineRule="auto"/>
              <w:rPr>
                <w:sz w:val="22"/>
                <w:szCs w:val="22"/>
              </w:rPr>
            </w:pPr>
            <w:r w:rsidRPr="00783994">
              <w:rPr>
                <w:sz w:val="22"/>
                <w:szCs w:val="22"/>
              </w:rPr>
              <w:t>областной бюджет</w:t>
            </w:r>
          </w:p>
        </w:tc>
        <w:tc>
          <w:tcPr>
            <w:tcW w:w="1403" w:type="dxa"/>
          </w:tcPr>
          <w:p w:rsidR="00C30DC1" w:rsidRPr="00783994" w:rsidRDefault="00C30DC1" w:rsidP="005D1C83">
            <w:pPr>
              <w:spacing w:line="228" w:lineRule="auto"/>
              <w:jc w:val="center"/>
              <w:rPr>
                <w:sz w:val="22"/>
                <w:szCs w:val="22"/>
              </w:rPr>
            </w:pPr>
            <w:r w:rsidRPr="00783994">
              <w:rPr>
                <w:sz w:val="22"/>
                <w:szCs w:val="22"/>
              </w:rPr>
              <w:t>1 890,0</w:t>
            </w:r>
          </w:p>
        </w:tc>
        <w:tc>
          <w:tcPr>
            <w:tcW w:w="1229" w:type="dxa"/>
          </w:tcPr>
          <w:p w:rsidR="00C30DC1" w:rsidRPr="00783994" w:rsidRDefault="00C30DC1" w:rsidP="005D1C83">
            <w:pPr>
              <w:spacing w:line="228" w:lineRule="auto"/>
              <w:jc w:val="center"/>
              <w:rPr>
                <w:sz w:val="22"/>
                <w:szCs w:val="22"/>
              </w:rPr>
            </w:pPr>
            <w:r w:rsidRPr="00783994">
              <w:rPr>
                <w:sz w:val="22"/>
                <w:szCs w:val="22"/>
              </w:rPr>
              <w:t>1 890,0</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5D1C83">
            <w:pPr>
              <w:spacing w:line="228" w:lineRule="auto"/>
              <w:rPr>
                <w:sz w:val="22"/>
                <w:szCs w:val="22"/>
              </w:rPr>
            </w:pPr>
          </w:p>
        </w:tc>
        <w:tc>
          <w:tcPr>
            <w:tcW w:w="2625" w:type="dxa"/>
            <w:vMerge/>
            <w:vAlign w:val="center"/>
          </w:tcPr>
          <w:p w:rsidR="00C30DC1" w:rsidRPr="00783994" w:rsidRDefault="00C30DC1" w:rsidP="005D1C83">
            <w:pPr>
              <w:spacing w:line="228" w:lineRule="auto"/>
              <w:rPr>
                <w:sz w:val="22"/>
                <w:szCs w:val="22"/>
              </w:rPr>
            </w:pPr>
          </w:p>
        </w:tc>
        <w:tc>
          <w:tcPr>
            <w:tcW w:w="2101" w:type="dxa"/>
          </w:tcPr>
          <w:p w:rsidR="00C30DC1" w:rsidRPr="00783994" w:rsidRDefault="00C30DC1" w:rsidP="005D1C83">
            <w:pPr>
              <w:autoSpaceDE w:val="0"/>
              <w:autoSpaceDN w:val="0"/>
              <w:adjustRightInd w:val="0"/>
              <w:spacing w:line="228" w:lineRule="auto"/>
              <w:rPr>
                <w:sz w:val="22"/>
                <w:szCs w:val="22"/>
              </w:rPr>
            </w:pPr>
            <w:r w:rsidRPr="00783994">
              <w:rPr>
                <w:sz w:val="22"/>
                <w:szCs w:val="22"/>
              </w:rPr>
              <w:t>местный бюджет</w:t>
            </w:r>
          </w:p>
        </w:tc>
        <w:tc>
          <w:tcPr>
            <w:tcW w:w="1403" w:type="dxa"/>
          </w:tcPr>
          <w:p w:rsidR="00C30DC1" w:rsidRPr="00783994" w:rsidRDefault="00C30DC1" w:rsidP="005D1C83">
            <w:pPr>
              <w:spacing w:line="228" w:lineRule="auto"/>
              <w:jc w:val="center"/>
              <w:rPr>
                <w:sz w:val="22"/>
                <w:szCs w:val="22"/>
              </w:rPr>
            </w:pPr>
            <w:r w:rsidRPr="00783994">
              <w:rPr>
                <w:sz w:val="22"/>
                <w:szCs w:val="22"/>
              </w:rPr>
              <w:t>313,9</w:t>
            </w:r>
          </w:p>
        </w:tc>
        <w:tc>
          <w:tcPr>
            <w:tcW w:w="1229" w:type="dxa"/>
          </w:tcPr>
          <w:p w:rsidR="00C30DC1" w:rsidRPr="00783994" w:rsidRDefault="00C30DC1" w:rsidP="005D1C83">
            <w:pPr>
              <w:spacing w:line="228" w:lineRule="auto"/>
              <w:jc w:val="center"/>
              <w:rPr>
                <w:sz w:val="22"/>
                <w:szCs w:val="22"/>
              </w:rPr>
            </w:pPr>
            <w:r w:rsidRPr="00783994">
              <w:rPr>
                <w:sz w:val="22"/>
                <w:szCs w:val="22"/>
              </w:rPr>
              <w:t>313,9</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r>
      <w:tr w:rsidR="00C30DC1" w:rsidRPr="00783994" w:rsidTr="00487F04">
        <w:tc>
          <w:tcPr>
            <w:tcW w:w="1580" w:type="dxa"/>
            <w:vMerge w:val="restart"/>
          </w:tcPr>
          <w:p w:rsidR="00C30DC1" w:rsidRPr="00783994" w:rsidRDefault="00C30DC1" w:rsidP="005D1C83">
            <w:pPr>
              <w:widowControl w:val="0"/>
              <w:autoSpaceDE w:val="0"/>
              <w:autoSpaceDN w:val="0"/>
              <w:adjustRightInd w:val="0"/>
              <w:spacing w:line="228" w:lineRule="auto"/>
              <w:rPr>
                <w:sz w:val="22"/>
                <w:szCs w:val="22"/>
              </w:rPr>
            </w:pPr>
            <w:r w:rsidRPr="00783994">
              <w:rPr>
                <w:sz w:val="22"/>
                <w:szCs w:val="22"/>
              </w:rPr>
              <w:t>Основное мероприятие 5.5</w:t>
            </w:r>
          </w:p>
          <w:p w:rsidR="00C30DC1" w:rsidRPr="00783994" w:rsidRDefault="00C30DC1" w:rsidP="005D1C83">
            <w:pPr>
              <w:widowControl w:val="0"/>
              <w:autoSpaceDE w:val="0"/>
              <w:autoSpaceDN w:val="0"/>
              <w:adjustRightInd w:val="0"/>
              <w:spacing w:line="228" w:lineRule="auto"/>
              <w:rPr>
                <w:sz w:val="22"/>
                <w:szCs w:val="22"/>
              </w:rPr>
            </w:pPr>
          </w:p>
        </w:tc>
        <w:tc>
          <w:tcPr>
            <w:tcW w:w="2625" w:type="dxa"/>
            <w:vMerge w:val="restart"/>
          </w:tcPr>
          <w:p w:rsidR="00C30DC1" w:rsidRPr="00783994" w:rsidRDefault="00C30DC1" w:rsidP="005D1C83">
            <w:pPr>
              <w:autoSpaceDE w:val="0"/>
              <w:autoSpaceDN w:val="0"/>
              <w:adjustRightInd w:val="0"/>
              <w:spacing w:line="228" w:lineRule="auto"/>
              <w:rPr>
                <w:sz w:val="22"/>
                <w:szCs w:val="22"/>
              </w:rPr>
            </w:pPr>
            <w:r w:rsidRPr="00783994">
              <w:rPr>
                <w:sz w:val="22"/>
                <w:szCs w:val="22"/>
              </w:rPr>
              <w:t>Модернизация системы коммунальной инфраструктуры в сфере обращения с твердыми бытовыми отходами на территории муниципальных образований Ростовской области</w:t>
            </w:r>
          </w:p>
        </w:tc>
        <w:tc>
          <w:tcPr>
            <w:tcW w:w="2101" w:type="dxa"/>
          </w:tcPr>
          <w:p w:rsidR="00C30DC1" w:rsidRPr="00783994" w:rsidRDefault="00C30DC1" w:rsidP="005D1C83">
            <w:pPr>
              <w:autoSpaceDE w:val="0"/>
              <w:autoSpaceDN w:val="0"/>
              <w:adjustRightInd w:val="0"/>
              <w:spacing w:line="228" w:lineRule="auto"/>
              <w:rPr>
                <w:sz w:val="22"/>
                <w:szCs w:val="22"/>
              </w:rPr>
            </w:pPr>
            <w:r w:rsidRPr="00783994">
              <w:rPr>
                <w:sz w:val="22"/>
                <w:szCs w:val="22"/>
              </w:rPr>
              <w:t>всего</w:t>
            </w:r>
          </w:p>
        </w:tc>
        <w:tc>
          <w:tcPr>
            <w:tcW w:w="1403" w:type="dxa"/>
          </w:tcPr>
          <w:p w:rsidR="00C30DC1" w:rsidRPr="00783994" w:rsidRDefault="00C30DC1" w:rsidP="005D1C83">
            <w:pPr>
              <w:spacing w:line="228" w:lineRule="auto"/>
              <w:jc w:val="center"/>
              <w:rPr>
                <w:sz w:val="22"/>
                <w:szCs w:val="22"/>
              </w:rPr>
            </w:pPr>
            <w:r w:rsidRPr="00783994">
              <w:rPr>
                <w:sz w:val="22"/>
                <w:szCs w:val="22"/>
              </w:rPr>
              <w:t>6 165 815,9</w:t>
            </w:r>
          </w:p>
        </w:tc>
        <w:tc>
          <w:tcPr>
            <w:tcW w:w="1229" w:type="dxa"/>
          </w:tcPr>
          <w:p w:rsidR="00C30DC1" w:rsidRPr="00783994" w:rsidRDefault="00C30DC1" w:rsidP="005D1C83">
            <w:pPr>
              <w:spacing w:line="228" w:lineRule="auto"/>
              <w:jc w:val="center"/>
              <w:rPr>
                <w:sz w:val="22"/>
                <w:szCs w:val="22"/>
              </w:rPr>
            </w:pPr>
            <w:r w:rsidRPr="00783994">
              <w:rPr>
                <w:sz w:val="22"/>
                <w:szCs w:val="22"/>
              </w:rPr>
              <w:t>3 289 992,8</w:t>
            </w:r>
          </w:p>
        </w:tc>
        <w:tc>
          <w:tcPr>
            <w:tcW w:w="1054" w:type="dxa"/>
          </w:tcPr>
          <w:p w:rsidR="00C30DC1" w:rsidRPr="00783994" w:rsidRDefault="00C30DC1" w:rsidP="005D1C83">
            <w:pPr>
              <w:spacing w:line="228" w:lineRule="auto"/>
              <w:jc w:val="center"/>
              <w:rPr>
                <w:sz w:val="22"/>
                <w:szCs w:val="22"/>
              </w:rPr>
            </w:pPr>
            <w:r w:rsidRPr="00783994">
              <w:rPr>
                <w:sz w:val="22"/>
                <w:szCs w:val="22"/>
              </w:rPr>
              <w:t>362 051,1</w:t>
            </w:r>
          </w:p>
        </w:tc>
        <w:tc>
          <w:tcPr>
            <w:tcW w:w="1054" w:type="dxa"/>
          </w:tcPr>
          <w:p w:rsidR="00C30DC1" w:rsidRPr="00783994" w:rsidRDefault="00C30DC1" w:rsidP="005D1C83">
            <w:pPr>
              <w:spacing w:line="228" w:lineRule="auto"/>
              <w:jc w:val="center"/>
              <w:rPr>
                <w:sz w:val="22"/>
                <w:szCs w:val="22"/>
              </w:rPr>
            </w:pPr>
            <w:r w:rsidRPr="00783994">
              <w:rPr>
                <w:sz w:val="22"/>
                <w:szCs w:val="22"/>
              </w:rPr>
              <w:t>837 924,0</w:t>
            </w:r>
          </w:p>
        </w:tc>
        <w:tc>
          <w:tcPr>
            <w:tcW w:w="1054" w:type="dxa"/>
          </w:tcPr>
          <w:p w:rsidR="00C30DC1" w:rsidRPr="00783994" w:rsidRDefault="00C30DC1" w:rsidP="005D1C83">
            <w:pPr>
              <w:spacing w:line="228" w:lineRule="auto"/>
              <w:jc w:val="center"/>
              <w:rPr>
                <w:sz w:val="22"/>
                <w:szCs w:val="22"/>
              </w:rPr>
            </w:pPr>
            <w:r w:rsidRPr="00783994">
              <w:rPr>
                <w:sz w:val="22"/>
                <w:szCs w:val="22"/>
              </w:rPr>
              <w:t>837 924,0</w:t>
            </w:r>
          </w:p>
        </w:tc>
        <w:tc>
          <w:tcPr>
            <w:tcW w:w="1054" w:type="dxa"/>
          </w:tcPr>
          <w:p w:rsidR="00C30DC1" w:rsidRPr="00783994" w:rsidRDefault="00C30DC1" w:rsidP="005D1C83">
            <w:pPr>
              <w:spacing w:line="228" w:lineRule="auto"/>
              <w:jc w:val="center"/>
              <w:rPr>
                <w:sz w:val="22"/>
                <w:szCs w:val="22"/>
              </w:rPr>
            </w:pPr>
            <w:r w:rsidRPr="00783994">
              <w:rPr>
                <w:sz w:val="22"/>
                <w:szCs w:val="22"/>
              </w:rPr>
              <w:t>837 924,0</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5D1C83">
            <w:pPr>
              <w:spacing w:line="228" w:lineRule="auto"/>
              <w:rPr>
                <w:sz w:val="22"/>
                <w:szCs w:val="22"/>
              </w:rPr>
            </w:pPr>
          </w:p>
        </w:tc>
        <w:tc>
          <w:tcPr>
            <w:tcW w:w="2625" w:type="dxa"/>
            <w:vMerge/>
            <w:vAlign w:val="center"/>
          </w:tcPr>
          <w:p w:rsidR="00C30DC1" w:rsidRPr="00783994" w:rsidRDefault="00C30DC1" w:rsidP="005D1C83">
            <w:pPr>
              <w:spacing w:line="228" w:lineRule="auto"/>
              <w:rPr>
                <w:sz w:val="22"/>
                <w:szCs w:val="22"/>
              </w:rPr>
            </w:pPr>
          </w:p>
        </w:tc>
        <w:tc>
          <w:tcPr>
            <w:tcW w:w="2101" w:type="dxa"/>
          </w:tcPr>
          <w:p w:rsidR="00C30DC1" w:rsidRPr="00783994" w:rsidRDefault="00C30DC1" w:rsidP="005D1C83">
            <w:pPr>
              <w:autoSpaceDE w:val="0"/>
              <w:autoSpaceDN w:val="0"/>
              <w:adjustRightInd w:val="0"/>
              <w:spacing w:line="228" w:lineRule="auto"/>
              <w:rPr>
                <w:sz w:val="22"/>
                <w:szCs w:val="22"/>
              </w:rPr>
            </w:pPr>
            <w:r w:rsidRPr="00783994">
              <w:rPr>
                <w:sz w:val="22"/>
                <w:szCs w:val="22"/>
              </w:rPr>
              <w:t>областной бюджет</w:t>
            </w:r>
          </w:p>
        </w:tc>
        <w:tc>
          <w:tcPr>
            <w:tcW w:w="1403" w:type="dxa"/>
          </w:tcPr>
          <w:p w:rsidR="00C30DC1" w:rsidRPr="00783994" w:rsidRDefault="00C30DC1" w:rsidP="005D1C83">
            <w:pPr>
              <w:spacing w:line="228" w:lineRule="auto"/>
              <w:jc w:val="center"/>
              <w:rPr>
                <w:sz w:val="22"/>
                <w:szCs w:val="22"/>
              </w:rPr>
            </w:pPr>
            <w:r w:rsidRPr="00783994">
              <w:rPr>
                <w:sz w:val="22"/>
                <w:szCs w:val="22"/>
              </w:rPr>
              <w:t>200 854,3</w:t>
            </w:r>
          </w:p>
        </w:tc>
        <w:tc>
          <w:tcPr>
            <w:tcW w:w="1229" w:type="dxa"/>
          </w:tcPr>
          <w:p w:rsidR="00C30DC1" w:rsidRPr="00783994" w:rsidRDefault="00C30DC1" w:rsidP="005D1C83">
            <w:pPr>
              <w:spacing w:line="228" w:lineRule="auto"/>
              <w:jc w:val="center"/>
              <w:rPr>
                <w:sz w:val="22"/>
                <w:szCs w:val="22"/>
              </w:rPr>
            </w:pPr>
            <w:r w:rsidRPr="00783994">
              <w:rPr>
                <w:sz w:val="22"/>
                <w:szCs w:val="22"/>
              </w:rPr>
              <w:t>101 164,4</w:t>
            </w:r>
          </w:p>
        </w:tc>
        <w:tc>
          <w:tcPr>
            <w:tcW w:w="1054" w:type="dxa"/>
          </w:tcPr>
          <w:p w:rsidR="00C30DC1" w:rsidRPr="00783994" w:rsidRDefault="00C30DC1" w:rsidP="005D1C83">
            <w:pPr>
              <w:spacing w:line="228" w:lineRule="auto"/>
              <w:jc w:val="center"/>
              <w:rPr>
                <w:sz w:val="22"/>
                <w:szCs w:val="22"/>
              </w:rPr>
            </w:pPr>
            <w:r w:rsidRPr="00783994">
              <w:rPr>
                <w:sz w:val="22"/>
                <w:szCs w:val="22"/>
              </w:rPr>
              <w:t>99 689,9</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5D1C83">
            <w:pPr>
              <w:spacing w:line="228" w:lineRule="auto"/>
              <w:rPr>
                <w:sz w:val="22"/>
                <w:szCs w:val="22"/>
              </w:rPr>
            </w:pPr>
          </w:p>
        </w:tc>
        <w:tc>
          <w:tcPr>
            <w:tcW w:w="2625" w:type="dxa"/>
            <w:vMerge/>
            <w:vAlign w:val="center"/>
          </w:tcPr>
          <w:p w:rsidR="00C30DC1" w:rsidRPr="00783994" w:rsidRDefault="00C30DC1" w:rsidP="005D1C83">
            <w:pPr>
              <w:spacing w:line="228" w:lineRule="auto"/>
              <w:rPr>
                <w:sz w:val="22"/>
                <w:szCs w:val="22"/>
              </w:rPr>
            </w:pPr>
          </w:p>
        </w:tc>
        <w:tc>
          <w:tcPr>
            <w:tcW w:w="2101" w:type="dxa"/>
          </w:tcPr>
          <w:p w:rsidR="00C30DC1" w:rsidRPr="00783994" w:rsidRDefault="00C30DC1" w:rsidP="005D1C83">
            <w:pPr>
              <w:autoSpaceDE w:val="0"/>
              <w:autoSpaceDN w:val="0"/>
              <w:adjustRightInd w:val="0"/>
              <w:spacing w:line="228" w:lineRule="auto"/>
              <w:rPr>
                <w:sz w:val="22"/>
                <w:szCs w:val="22"/>
              </w:rPr>
            </w:pPr>
            <w:r w:rsidRPr="00783994">
              <w:rPr>
                <w:sz w:val="22"/>
                <w:szCs w:val="22"/>
              </w:rPr>
              <w:t>Фонд содействия реформированию ЖКХ</w:t>
            </w:r>
          </w:p>
        </w:tc>
        <w:tc>
          <w:tcPr>
            <w:tcW w:w="1403" w:type="dxa"/>
          </w:tcPr>
          <w:p w:rsidR="00C30DC1" w:rsidRPr="00783994" w:rsidRDefault="00C30DC1" w:rsidP="005D1C83">
            <w:pPr>
              <w:spacing w:line="228" w:lineRule="auto"/>
              <w:jc w:val="center"/>
              <w:rPr>
                <w:sz w:val="22"/>
                <w:szCs w:val="22"/>
              </w:rPr>
            </w:pPr>
            <w:r w:rsidRPr="00783994">
              <w:rPr>
                <w:sz w:val="22"/>
                <w:szCs w:val="22"/>
              </w:rPr>
              <w:t>456 248,2</w:t>
            </w:r>
          </w:p>
        </w:tc>
        <w:tc>
          <w:tcPr>
            <w:tcW w:w="1229" w:type="dxa"/>
          </w:tcPr>
          <w:p w:rsidR="00C30DC1" w:rsidRPr="00783994" w:rsidRDefault="00C30DC1" w:rsidP="005D1C83">
            <w:pPr>
              <w:spacing w:line="228" w:lineRule="auto"/>
              <w:jc w:val="center"/>
              <w:rPr>
                <w:sz w:val="22"/>
                <w:szCs w:val="22"/>
              </w:rPr>
            </w:pPr>
            <w:r w:rsidRPr="00783994">
              <w:rPr>
                <w:sz w:val="22"/>
                <w:szCs w:val="22"/>
              </w:rPr>
              <w:t>202 777,0</w:t>
            </w:r>
          </w:p>
        </w:tc>
        <w:tc>
          <w:tcPr>
            <w:tcW w:w="1054" w:type="dxa"/>
          </w:tcPr>
          <w:p w:rsidR="00C30DC1" w:rsidRPr="00783994" w:rsidRDefault="00C30DC1" w:rsidP="005D1C83">
            <w:pPr>
              <w:spacing w:line="228" w:lineRule="auto"/>
              <w:jc w:val="center"/>
              <w:rPr>
                <w:sz w:val="22"/>
                <w:szCs w:val="22"/>
              </w:rPr>
            </w:pPr>
            <w:r w:rsidRPr="00783994">
              <w:rPr>
                <w:sz w:val="22"/>
                <w:szCs w:val="22"/>
              </w:rPr>
              <w:t>253 471,2</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5D1C83">
            <w:pPr>
              <w:spacing w:line="228" w:lineRule="auto"/>
              <w:rPr>
                <w:sz w:val="22"/>
                <w:szCs w:val="22"/>
              </w:rPr>
            </w:pPr>
          </w:p>
        </w:tc>
        <w:tc>
          <w:tcPr>
            <w:tcW w:w="2625" w:type="dxa"/>
            <w:vMerge/>
            <w:vAlign w:val="center"/>
          </w:tcPr>
          <w:p w:rsidR="00C30DC1" w:rsidRPr="00783994" w:rsidRDefault="00C30DC1" w:rsidP="005D1C83">
            <w:pPr>
              <w:spacing w:line="228" w:lineRule="auto"/>
              <w:rPr>
                <w:sz w:val="22"/>
                <w:szCs w:val="22"/>
              </w:rPr>
            </w:pPr>
          </w:p>
        </w:tc>
        <w:tc>
          <w:tcPr>
            <w:tcW w:w="2101" w:type="dxa"/>
          </w:tcPr>
          <w:p w:rsidR="00C30DC1" w:rsidRPr="00783994" w:rsidRDefault="00C30DC1" w:rsidP="005D1C83">
            <w:pPr>
              <w:autoSpaceDE w:val="0"/>
              <w:autoSpaceDN w:val="0"/>
              <w:adjustRightInd w:val="0"/>
              <w:spacing w:line="228" w:lineRule="auto"/>
              <w:rPr>
                <w:sz w:val="22"/>
                <w:szCs w:val="22"/>
              </w:rPr>
            </w:pPr>
            <w:r w:rsidRPr="00783994">
              <w:rPr>
                <w:sz w:val="22"/>
                <w:szCs w:val="22"/>
              </w:rPr>
              <w:t>внебюджетные источники</w:t>
            </w:r>
          </w:p>
        </w:tc>
        <w:tc>
          <w:tcPr>
            <w:tcW w:w="1403" w:type="dxa"/>
          </w:tcPr>
          <w:p w:rsidR="00C30DC1" w:rsidRPr="00783994" w:rsidRDefault="00C30DC1" w:rsidP="005D1C83">
            <w:pPr>
              <w:spacing w:line="228" w:lineRule="auto"/>
              <w:jc w:val="center"/>
              <w:rPr>
                <w:sz w:val="22"/>
                <w:szCs w:val="22"/>
              </w:rPr>
            </w:pPr>
            <w:r w:rsidRPr="00783994">
              <w:rPr>
                <w:sz w:val="22"/>
                <w:szCs w:val="22"/>
              </w:rPr>
              <w:t>5 508 713,4</w:t>
            </w:r>
          </w:p>
        </w:tc>
        <w:tc>
          <w:tcPr>
            <w:tcW w:w="1229" w:type="dxa"/>
          </w:tcPr>
          <w:p w:rsidR="00C30DC1" w:rsidRPr="00783994" w:rsidRDefault="00C30DC1" w:rsidP="005D1C83">
            <w:pPr>
              <w:spacing w:line="228" w:lineRule="auto"/>
              <w:jc w:val="center"/>
              <w:rPr>
                <w:sz w:val="22"/>
                <w:szCs w:val="22"/>
              </w:rPr>
            </w:pPr>
            <w:r w:rsidRPr="00783994">
              <w:rPr>
                <w:sz w:val="22"/>
                <w:szCs w:val="22"/>
              </w:rPr>
              <w:t>2 986 051,4</w:t>
            </w:r>
          </w:p>
        </w:tc>
        <w:tc>
          <w:tcPr>
            <w:tcW w:w="1054" w:type="dxa"/>
          </w:tcPr>
          <w:p w:rsidR="00C30DC1" w:rsidRPr="00783994" w:rsidRDefault="00C30DC1" w:rsidP="005D1C83">
            <w:pPr>
              <w:spacing w:line="228" w:lineRule="auto"/>
              <w:jc w:val="center"/>
              <w:rPr>
                <w:sz w:val="22"/>
                <w:szCs w:val="22"/>
              </w:rPr>
            </w:pPr>
            <w:r w:rsidRPr="00783994">
              <w:rPr>
                <w:sz w:val="22"/>
                <w:szCs w:val="22"/>
              </w:rPr>
              <w:t>8 890,0</w:t>
            </w:r>
          </w:p>
        </w:tc>
        <w:tc>
          <w:tcPr>
            <w:tcW w:w="1054" w:type="dxa"/>
          </w:tcPr>
          <w:p w:rsidR="00C30DC1" w:rsidRPr="00783994" w:rsidRDefault="00C30DC1" w:rsidP="005D1C83">
            <w:pPr>
              <w:spacing w:line="228" w:lineRule="auto"/>
              <w:jc w:val="center"/>
              <w:rPr>
                <w:sz w:val="22"/>
                <w:szCs w:val="22"/>
              </w:rPr>
            </w:pPr>
            <w:r w:rsidRPr="00783994">
              <w:rPr>
                <w:sz w:val="22"/>
                <w:szCs w:val="22"/>
              </w:rPr>
              <w:t>837 924,0</w:t>
            </w:r>
          </w:p>
        </w:tc>
        <w:tc>
          <w:tcPr>
            <w:tcW w:w="1054" w:type="dxa"/>
          </w:tcPr>
          <w:p w:rsidR="00C30DC1" w:rsidRPr="00783994" w:rsidRDefault="00C30DC1" w:rsidP="005D1C83">
            <w:pPr>
              <w:spacing w:line="228" w:lineRule="auto"/>
              <w:jc w:val="center"/>
              <w:rPr>
                <w:sz w:val="22"/>
                <w:szCs w:val="22"/>
              </w:rPr>
            </w:pPr>
            <w:r w:rsidRPr="00783994">
              <w:rPr>
                <w:sz w:val="22"/>
                <w:szCs w:val="22"/>
              </w:rPr>
              <w:t>837 924,0</w:t>
            </w:r>
          </w:p>
        </w:tc>
        <w:tc>
          <w:tcPr>
            <w:tcW w:w="1054" w:type="dxa"/>
          </w:tcPr>
          <w:p w:rsidR="00C30DC1" w:rsidRPr="00783994" w:rsidRDefault="00C30DC1" w:rsidP="005D1C83">
            <w:pPr>
              <w:spacing w:line="228" w:lineRule="auto"/>
              <w:jc w:val="center"/>
              <w:rPr>
                <w:sz w:val="22"/>
                <w:szCs w:val="22"/>
              </w:rPr>
            </w:pPr>
            <w:r w:rsidRPr="00783994">
              <w:rPr>
                <w:sz w:val="22"/>
                <w:szCs w:val="22"/>
              </w:rPr>
              <w:t>837 924,0</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r>
      <w:tr w:rsidR="00C30DC1" w:rsidRPr="00783994" w:rsidTr="00487F04">
        <w:tc>
          <w:tcPr>
            <w:tcW w:w="1580" w:type="dxa"/>
            <w:vMerge w:val="restart"/>
          </w:tcPr>
          <w:p w:rsidR="00C30DC1" w:rsidRPr="00783994" w:rsidRDefault="00C30DC1" w:rsidP="005D1C83">
            <w:pPr>
              <w:widowControl w:val="0"/>
              <w:autoSpaceDE w:val="0"/>
              <w:autoSpaceDN w:val="0"/>
              <w:adjustRightInd w:val="0"/>
              <w:spacing w:line="228" w:lineRule="auto"/>
              <w:rPr>
                <w:sz w:val="22"/>
                <w:szCs w:val="22"/>
              </w:rPr>
            </w:pPr>
            <w:r w:rsidRPr="00783994">
              <w:rPr>
                <w:sz w:val="22"/>
                <w:szCs w:val="22"/>
              </w:rPr>
              <w:t>Основное мероприятие 5.6</w:t>
            </w:r>
          </w:p>
          <w:p w:rsidR="00C30DC1" w:rsidRPr="00783994" w:rsidRDefault="00C30DC1" w:rsidP="005D1C83">
            <w:pPr>
              <w:widowControl w:val="0"/>
              <w:autoSpaceDE w:val="0"/>
              <w:autoSpaceDN w:val="0"/>
              <w:adjustRightInd w:val="0"/>
              <w:spacing w:line="228" w:lineRule="auto"/>
              <w:rPr>
                <w:sz w:val="22"/>
                <w:szCs w:val="22"/>
              </w:rPr>
            </w:pPr>
          </w:p>
        </w:tc>
        <w:tc>
          <w:tcPr>
            <w:tcW w:w="2625" w:type="dxa"/>
            <w:vMerge w:val="restart"/>
          </w:tcPr>
          <w:p w:rsidR="00C30DC1" w:rsidRPr="00783994" w:rsidRDefault="00C30DC1" w:rsidP="005D1C83">
            <w:pPr>
              <w:autoSpaceDE w:val="0"/>
              <w:autoSpaceDN w:val="0"/>
              <w:adjustRightInd w:val="0"/>
              <w:spacing w:line="228" w:lineRule="auto"/>
              <w:rPr>
                <w:sz w:val="22"/>
                <w:szCs w:val="22"/>
              </w:rPr>
            </w:pPr>
            <w:r w:rsidRPr="00783994">
              <w:rPr>
                <w:sz w:val="22"/>
                <w:szCs w:val="22"/>
              </w:rPr>
              <w:t>Предоставление субсидии на строительство и рекультивацию объектов размещения твердых бытовых отходов в рамках реализации мероприятий по подготовке к чемпионату мира по футболу в 2018 году в Российской Федерации</w:t>
            </w:r>
          </w:p>
        </w:tc>
        <w:tc>
          <w:tcPr>
            <w:tcW w:w="2101" w:type="dxa"/>
          </w:tcPr>
          <w:p w:rsidR="00C30DC1" w:rsidRPr="00783994" w:rsidRDefault="00C30DC1" w:rsidP="005D1C83">
            <w:pPr>
              <w:autoSpaceDE w:val="0"/>
              <w:autoSpaceDN w:val="0"/>
              <w:adjustRightInd w:val="0"/>
              <w:spacing w:line="228" w:lineRule="auto"/>
              <w:rPr>
                <w:sz w:val="22"/>
                <w:szCs w:val="22"/>
              </w:rPr>
            </w:pPr>
            <w:r w:rsidRPr="00783994">
              <w:rPr>
                <w:sz w:val="22"/>
                <w:szCs w:val="22"/>
              </w:rPr>
              <w:t>всего</w:t>
            </w:r>
          </w:p>
        </w:tc>
        <w:tc>
          <w:tcPr>
            <w:tcW w:w="1403" w:type="dxa"/>
          </w:tcPr>
          <w:p w:rsidR="00C30DC1" w:rsidRPr="00783994" w:rsidRDefault="00C30DC1" w:rsidP="005D1C83">
            <w:pPr>
              <w:spacing w:line="228" w:lineRule="auto"/>
              <w:jc w:val="center"/>
              <w:rPr>
                <w:sz w:val="22"/>
                <w:szCs w:val="22"/>
              </w:rPr>
            </w:pPr>
            <w:r w:rsidRPr="00783994">
              <w:rPr>
                <w:sz w:val="22"/>
                <w:szCs w:val="22"/>
              </w:rPr>
              <w:t>70 087,6</w:t>
            </w:r>
          </w:p>
        </w:tc>
        <w:tc>
          <w:tcPr>
            <w:tcW w:w="1229"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35 043,8</w:t>
            </w:r>
          </w:p>
        </w:tc>
        <w:tc>
          <w:tcPr>
            <w:tcW w:w="1054" w:type="dxa"/>
          </w:tcPr>
          <w:p w:rsidR="00C30DC1" w:rsidRPr="00783994" w:rsidRDefault="00C30DC1" w:rsidP="005D1C83">
            <w:pPr>
              <w:spacing w:line="228" w:lineRule="auto"/>
              <w:jc w:val="center"/>
              <w:rPr>
                <w:sz w:val="22"/>
                <w:szCs w:val="22"/>
              </w:rPr>
            </w:pPr>
            <w:r w:rsidRPr="00783994">
              <w:rPr>
                <w:sz w:val="22"/>
                <w:szCs w:val="22"/>
              </w:rPr>
              <w:t>35 043,8</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5D1C83">
            <w:pPr>
              <w:spacing w:line="228" w:lineRule="auto"/>
              <w:rPr>
                <w:sz w:val="22"/>
                <w:szCs w:val="22"/>
              </w:rPr>
            </w:pPr>
          </w:p>
        </w:tc>
        <w:tc>
          <w:tcPr>
            <w:tcW w:w="2625" w:type="dxa"/>
            <w:vMerge/>
            <w:vAlign w:val="center"/>
          </w:tcPr>
          <w:p w:rsidR="00C30DC1" w:rsidRPr="00783994" w:rsidRDefault="00C30DC1" w:rsidP="005D1C83">
            <w:pPr>
              <w:spacing w:line="228" w:lineRule="auto"/>
              <w:rPr>
                <w:sz w:val="22"/>
                <w:szCs w:val="22"/>
              </w:rPr>
            </w:pPr>
          </w:p>
        </w:tc>
        <w:tc>
          <w:tcPr>
            <w:tcW w:w="2101" w:type="dxa"/>
          </w:tcPr>
          <w:p w:rsidR="00C30DC1" w:rsidRPr="00783994" w:rsidRDefault="00C30DC1" w:rsidP="005D1C83">
            <w:pPr>
              <w:autoSpaceDE w:val="0"/>
              <w:autoSpaceDN w:val="0"/>
              <w:adjustRightInd w:val="0"/>
              <w:spacing w:line="228" w:lineRule="auto"/>
              <w:rPr>
                <w:sz w:val="22"/>
                <w:szCs w:val="22"/>
              </w:rPr>
            </w:pPr>
            <w:r w:rsidRPr="00783994">
              <w:rPr>
                <w:sz w:val="22"/>
                <w:szCs w:val="22"/>
              </w:rPr>
              <w:t>областной бюджет</w:t>
            </w:r>
          </w:p>
        </w:tc>
        <w:tc>
          <w:tcPr>
            <w:tcW w:w="1403" w:type="dxa"/>
          </w:tcPr>
          <w:p w:rsidR="00C30DC1" w:rsidRPr="00783994" w:rsidRDefault="00C30DC1" w:rsidP="005D1C83">
            <w:pPr>
              <w:spacing w:line="228" w:lineRule="auto"/>
              <w:jc w:val="center"/>
              <w:rPr>
                <w:sz w:val="22"/>
                <w:szCs w:val="22"/>
              </w:rPr>
            </w:pPr>
            <w:r w:rsidRPr="00783994">
              <w:rPr>
                <w:sz w:val="22"/>
                <w:szCs w:val="22"/>
              </w:rPr>
              <w:t>56 000,0</w:t>
            </w:r>
          </w:p>
        </w:tc>
        <w:tc>
          <w:tcPr>
            <w:tcW w:w="1229"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28 000,0</w:t>
            </w:r>
          </w:p>
        </w:tc>
        <w:tc>
          <w:tcPr>
            <w:tcW w:w="1054" w:type="dxa"/>
          </w:tcPr>
          <w:p w:rsidR="00C30DC1" w:rsidRPr="00783994" w:rsidRDefault="00C30DC1" w:rsidP="005D1C83">
            <w:pPr>
              <w:spacing w:line="228" w:lineRule="auto"/>
              <w:jc w:val="center"/>
              <w:rPr>
                <w:sz w:val="22"/>
                <w:szCs w:val="22"/>
              </w:rPr>
            </w:pPr>
            <w:r w:rsidRPr="00783994">
              <w:rPr>
                <w:sz w:val="22"/>
                <w:szCs w:val="22"/>
              </w:rPr>
              <w:t>28 000,0</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r>
      <w:tr w:rsidR="00C30DC1" w:rsidRPr="00783994" w:rsidTr="00487F04">
        <w:tc>
          <w:tcPr>
            <w:tcW w:w="1580" w:type="dxa"/>
            <w:vMerge/>
            <w:vAlign w:val="center"/>
          </w:tcPr>
          <w:p w:rsidR="00C30DC1" w:rsidRPr="00783994" w:rsidRDefault="00C30DC1" w:rsidP="005D1C83">
            <w:pPr>
              <w:spacing w:line="228" w:lineRule="auto"/>
              <w:rPr>
                <w:sz w:val="22"/>
                <w:szCs w:val="22"/>
              </w:rPr>
            </w:pPr>
          </w:p>
        </w:tc>
        <w:tc>
          <w:tcPr>
            <w:tcW w:w="2625" w:type="dxa"/>
            <w:vMerge/>
            <w:vAlign w:val="center"/>
          </w:tcPr>
          <w:p w:rsidR="00C30DC1" w:rsidRPr="00783994" w:rsidRDefault="00C30DC1" w:rsidP="005D1C83">
            <w:pPr>
              <w:spacing w:line="228" w:lineRule="auto"/>
              <w:rPr>
                <w:sz w:val="22"/>
                <w:szCs w:val="22"/>
              </w:rPr>
            </w:pPr>
          </w:p>
        </w:tc>
        <w:tc>
          <w:tcPr>
            <w:tcW w:w="2101" w:type="dxa"/>
          </w:tcPr>
          <w:p w:rsidR="00C30DC1" w:rsidRPr="00783994" w:rsidRDefault="00C30DC1" w:rsidP="005D1C83">
            <w:pPr>
              <w:autoSpaceDE w:val="0"/>
              <w:autoSpaceDN w:val="0"/>
              <w:adjustRightInd w:val="0"/>
              <w:spacing w:line="228" w:lineRule="auto"/>
              <w:rPr>
                <w:sz w:val="22"/>
                <w:szCs w:val="22"/>
              </w:rPr>
            </w:pPr>
            <w:r w:rsidRPr="00783994">
              <w:rPr>
                <w:sz w:val="22"/>
                <w:szCs w:val="22"/>
              </w:rPr>
              <w:t>местный бюджет</w:t>
            </w:r>
          </w:p>
        </w:tc>
        <w:tc>
          <w:tcPr>
            <w:tcW w:w="1403" w:type="dxa"/>
          </w:tcPr>
          <w:p w:rsidR="00C30DC1" w:rsidRPr="00783994" w:rsidRDefault="00C30DC1" w:rsidP="005D1C83">
            <w:pPr>
              <w:spacing w:line="228" w:lineRule="auto"/>
              <w:jc w:val="center"/>
              <w:rPr>
                <w:sz w:val="22"/>
                <w:szCs w:val="22"/>
              </w:rPr>
            </w:pPr>
            <w:r w:rsidRPr="00783994">
              <w:rPr>
                <w:sz w:val="22"/>
                <w:szCs w:val="22"/>
              </w:rPr>
              <w:t>14 087,6</w:t>
            </w:r>
          </w:p>
        </w:tc>
        <w:tc>
          <w:tcPr>
            <w:tcW w:w="1229"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7 043,8</w:t>
            </w:r>
          </w:p>
        </w:tc>
        <w:tc>
          <w:tcPr>
            <w:tcW w:w="1054" w:type="dxa"/>
          </w:tcPr>
          <w:p w:rsidR="00C30DC1" w:rsidRPr="00783994" w:rsidRDefault="00C30DC1" w:rsidP="005D1C83">
            <w:pPr>
              <w:spacing w:line="228" w:lineRule="auto"/>
              <w:jc w:val="center"/>
              <w:rPr>
                <w:sz w:val="22"/>
                <w:szCs w:val="22"/>
              </w:rPr>
            </w:pPr>
            <w:r w:rsidRPr="00783994">
              <w:rPr>
                <w:sz w:val="22"/>
                <w:szCs w:val="22"/>
              </w:rPr>
              <w:t>7 043,8</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c>
          <w:tcPr>
            <w:tcW w:w="1054" w:type="dxa"/>
          </w:tcPr>
          <w:p w:rsidR="00C30DC1" w:rsidRPr="00783994" w:rsidRDefault="00C30DC1" w:rsidP="005D1C83">
            <w:pPr>
              <w:spacing w:line="228" w:lineRule="auto"/>
              <w:jc w:val="center"/>
              <w:rPr>
                <w:sz w:val="22"/>
                <w:szCs w:val="22"/>
              </w:rPr>
            </w:pPr>
            <w:r w:rsidRPr="00783994">
              <w:rPr>
                <w:sz w:val="22"/>
                <w:szCs w:val="22"/>
              </w:rPr>
              <w:t>–</w:t>
            </w:r>
          </w:p>
        </w:tc>
      </w:tr>
    </w:tbl>
    <w:p w:rsidR="00C30DC1" w:rsidRPr="00487F04" w:rsidRDefault="00C30DC1" w:rsidP="005D1C83">
      <w:pPr>
        <w:spacing w:line="228" w:lineRule="auto"/>
        <w:rPr>
          <w:sz w:val="28"/>
          <w:szCs w:val="28"/>
        </w:rPr>
      </w:pPr>
    </w:p>
    <w:p w:rsidR="00C30DC1" w:rsidRDefault="00C30DC1" w:rsidP="005D1C83">
      <w:pPr>
        <w:widowControl w:val="0"/>
        <w:spacing w:line="228" w:lineRule="auto"/>
        <w:ind w:firstLine="709"/>
        <w:jc w:val="both"/>
        <w:rPr>
          <w:spacing w:val="-8"/>
          <w:sz w:val="28"/>
          <w:szCs w:val="28"/>
          <w:lang w:eastAsia="en-US"/>
        </w:rPr>
      </w:pPr>
      <w:r>
        <w:rPr>
          <w:spacing w:val="-8"/>
          <w:sz w:val="28"/>
          <w:szCs w:val="28"/>
          <w:lang w:eastAsia="en-US"/>
        </w:rPr>
        <w:t>* </w:t>
      </w:r>
      <w:r w:rsidRPr="00487F04">
        <w:rPr>
          <w:spacing w:val="-8"/>
          <w:sz w:val="28"/>
          <w:szCs w:val="28"/>
          <w:lang w:eastAsia="en-US"/>
        </w:rPr>
        <w:t xml:space="preserve">Фондом содействия реформированию </w:t>
      </w:r>
      <w:r>
        <w:rPr>
          <w:spacing w:val="-8"/>
          <w:sz w:val="28"/>
          <w:szCs w:val="28"/>
          <w:lang w:eastAsia="en-US"/>
        </w:rPr>
        <w:t>жилищно-коммунального хозяйства</w:t>
      </w:r>
      <w:r w:rsidRPr="00487F04">
        <w:rPr>
          <w:spacing w:val="-8"/>
          <w:sz w:val="28"/>
          <w:szCs w:val="28"/>
          <w:lang w:eastAsia="en-US"/>
        </w:rPr>
        <w:t xml:space="preserve"> на оказание финансовой поддержки участнику программы на модернизацию коммунальной инфраструктуры  в сфере обращения с </w:t>
      </w:r>
      <w:r>
        <w:rPr>
          <w:spacing w:val="-8"/>
          <w:sz w:val="28"/>
          <w:szCs w:val="28"/>
          <w:lang w:eastAsia="en-US"/>
        </w:rPr>
        <w:t>твердыми бытовыми отходами</w:t>
      </w:r>
      <w:r w:rsidRPr="00487F04">
        <w:rPr>
          <w:spacing w:val="-8"/>
          <w:sz w:val="28"/>
          <w:szCs w:val="28"/>
          <w:lang w:eastAsia="en-US"/>
        </w:rPr>
        <w:t xml:space="preserve"> утверждены средства в объеме</w:t>
      </w:r>
      <w:r>
        <w:rPr>
          <w:spacing w:val="-8"/>
          <w:sz w:val="28"/>
          <w:szCs w:val="28"/>
          <w:lang w:eastAsia="en-US"/>
        </w:rPr>
        <w:t>: 2014 год – 160 919,4 тыс. рублей</w:t>
      </w:r>
      <w:r w:rsidRPr="00487F04">
        <w:rPr>
          <w:spacing w:val="-8"/>
          <w:sz w:val="28"/>
          <w:szCs w:val="28"/>
          <w:lang w:eastAsia="en-US"/>
        </w:rPr>
        <w:t>, 2015 год – 158 574,0 тыс. руб</w:t>
      </w:r>
      <w:r>
        <w:rPr>
          <w:spacing w:val="-8"/>
          <w:sz w:val="28"/>
          <w:szCs w:val="28"/>
          <w:lang w:eastAsia="en-US"/>
        </w:rPr>
        <w:t>лей.</w:t>
      </w:r>
    </w:p>
    <w:p w:rsidR="00C30DC1" w:rsidRDefault="00C30DC1" w:rsidP="005D1C83">
      <w:pPr>
        <w:widowControl w:val="0"/>
        <w:spacing w:line="228" w:lineRule="auto"/>
        <w:ind w:firstLine="709"/>
        <w:jc w:val="both"/>
        <w:rPr>
          <w:spacing w:val="-8"/>
          <w:sz w:val="28"/>
          <w:szCs w:val="28"/>
          <w:lang w:eastAsia="en-US"/>
        </w:rPr>
      </w:pPr>
      <w:r>
        <w:rPr>
          <w:spacing w:val="-8"/>
          <w:sz w:val="28"/>
          <w:szCs w:val="28"/>
          <w:lang w:eastAsia="en-US"/>
        </w:rPr>
        <w:t>Примечание:</w:t>
      </w:r>
    </w:p>
    <w:p w:rsidR="00C30DC1" w:rsidRDefault="00C30DC1" w:rsidP="005D1C83">
      <w:pPr>
        <w:widowControl w:val="0"/>
        <w:spacing w:line="228" w:lineRule="auto"/>
        <w:ind w:firstLine="709"/>
        <w:jc w:val="both"/>
        <w:rPr>
          <w:spacing w:val="-8"/>
          <w:sz w:val="28"/>
          <w:szCs w:val="28"/>
          <w:lang w:eastAsia="en-US"/>
        </w:rPr>
      </w:pPr>
      <w:r>
        <w:rPr>
          <w:spacing w:val="-8"/>
          <w:sz w:val="28"/>
          <w:szCs w:val="28"/>
          <w:lang w:eastAsia="en-US"/>
        </w:rPr>
        <w:t>Использованное сокращение:</w:t>
      </w:r>
    </w:p>
    <w:p w:rsidR="00C30DC1" w:rsidRPr="00487F04" w:rsidRDefault="00C30DC1" w:rsidP="00487F04">
      <w:pPr>
        <w:widowControl w:val="0"/>
        <w:ind w:firstLine="709"/>
        <w:jc w:val="both"/>
        <w:rPr>
          <w:sz w:val="28"/>
          <w:szCs w:val="28"/>
        </w:rPr>
      </w:pPr>
      <w:r>
        <w:rPr>
          <w:spacing w:val="-8"/>
          <w:sz w:val="28"/>
          <w:szCs w:val="28"/>
          <w:lang w:eastAsia="en-US"/>
        </w:rPr>
        <w:t>ЖКХ – жилищно-коммунальное хозяйство.</w:t>
      </w:r>
    </w:p>
    <w:p w:rsidR="00C30DC1" w:rsidRPr="00783994" w:rsidRDefault="00C30DC1" w:rsidP="00783994">
      <w:pPr>
        <w:pageBreakBefore/>
        <w:autoSpaceDE w:val="0"/>
        <w:autoSpaceDN w:val="0"/>
        <w:adjustRightInd w:val="0"/>
        <w:ind w:left="10206"/>
        <w:jc w:val="center"/>
        <w:outlineLvl w:val="2"/>
        <w:rPr>
          <w:sz w:val="28"/>
          <w:szCs w:val="28"/>
        </w:rPr>
      </w:pPr>
      <w:r w:rsidRPr="00783994">
        <w:rPr>
          <w:sz w:val="28"/>
          <w:szCs w:val="28"/>
        </w:rPr>
        <w:t>Приложение № 7</w:t>
      </w:r>
    </w:p>
    <w:p w:rsidR="00C30DC1" w:rsidRPr="00783994" w:rsidRDefault="00C30DC1" w:rsidP="00783994">
      <w:pPr>
        <w:autoSpaceDE w:val="0"/>
        <w:autoSpaceDN w:val="0"/>
        <w:adjustRightInd w:val="0"/>
        <w:ind w:left="10206"/>
        <w:jc w:val="center"/>
        <w:outlineLvl w:val="2"/>
        <w:rPr>
          <w:sz w:val="28"/>
          <w:szCs w:val="28"/>
        </w:rPr>
      </w:pPr>
      <w:r w:rsidRPr="00783994">
        <w:rPr>
          <w:sz w:val="28"/>
          <w:szCs w:val="28"/>
        </w:rPr>
        <w:t>к государственной программе</w:t>
      </w:r>
    </w:p>
    <w:p w:rsidR="00C30DC1" w:rsidRPr="00783994" w:rsidRDefault="00C30DC1" w:rsidP="00783994">
      <w:pPr>
        <w:autoSpaceDE w:val="0"/>
        <w:autoSpaceDN w:val="0"/>
        <w:adjustRightInd w:val="0"/>
        <w:ind w:left="10206"/>
        <w:jc w:val="center"/>
        <w:outlineLvl w:val="2"/>
        <w:rPr>
          <w:sz w:val="28"/>
          <w:szCs w:val="28"/>
        </w:rPr>
      </w:pPr>
      <w:r w:rsidRPr="00783994">
        <w:rPr>
          <w:sz w:val="28"/>
          <w:szCs w:val="28"/>
        </w:rPr>
        <w:t>Ростовской области</w:t>
      </w:r>
    </w:p>
    <w:p w:rsidR="00C30DC1" w:rsidRPr="00783994" w:rsidRDefault="00C30DC1" w:rsidP="00783994">
      <w:pPr>
        <w:autoSpaceDE w:val="0"/>
        <w:autoSpaceDN w:val="0"/>
        <w:adjustRightInd w:val="0"/>
        <w:ind w:left="10206"/>
        <w:jc w:val="center"/>
        <w:outlineLvl w:val="2"/>
        <w:rPr>
          <w:sz w:val="28"/>
          <w:szCs w:val="28"/>
        </w:rPr>
      </w:pPr>
      <w:r w:rsidRPr="00783994">
        <w:rPr>
          <w:sz w:val="28"/>
          <w:szCs w:val="28"/>
        </w:rPr>
        <w:t>«Охрана окружающей среды и</w:t>
      </w:r>
    </w:p>
    <w:p w:rsidR="00C30DC1" w:rsidRPr="00783994" w:rsidRDefault="00C30DC1" w:rsidP="00783994">
      <w:pPr>
        <w:autoSpaceDE w:val="0"/>
        <w:autoSpaceDN w:val="0"/>
        <w:adjustRightInd w:val="0"/>
        <w:ind w:left="10206"/>
        <w:jc w:val="center"/>
        <w:rPr>
          <w:sz w:val="28"/>
          <w:szCs w:val="28"/>
        </w:rPr>
      </w:pPr>
      <w:r w:rsidRPr="00783994">
        <w:rPr>
          <w:sz w:val="28"/>
          <w:szCs w:val="28"/>
        </w:rPr>
        <w:t>рациональное природопользование»</w:t>
      </w:r>
    </w:p>
    <w:p w:rsidR="00C30DC1" w:rsidRPr="00783994" w:rsidRDefault="00C30DC1" w:rsidP="00783994">
      <w:pPr>
        <w:autoSpaceDE w:val="0"/>
        <w:autoSpaceDN w:val="0"/>
        <w:adjustRightInd w:val="0"/>
        <w:jc w:val="center"/>
        <w:rPr>
          <w:sz w:val="28"/>
          <w:szCs w:val="28"/>
        </w:rPr>
      </w:pPr>
    </w:p>
    <w:p w:rsidR="00C30DC1" w:rsidRPr="00783994" w:rsidRDefault="00C30DC1" w:rsidP="00783994">
      <w:pPr>
        <w:autoSpaceDE w:val="0"/>
        <w:autoSpaceDN w:val="0"/>
        <w:adjustRightInd w:val="0"/>
        <w:jc w:val="center"/>
        <w:rPr>
          <w:sz w:val="28"/>
          <w:szCs w:val="28"/>
        </w:rPr>
      </w:pPr>
      <w:r w:rsidRPr="00783994">
        <w:rPr>
          <w:sz w:val="28"/>
          <w:szCs w:val="28"/>
        </w:rPr>
        <w:t>СВЕДЕНИЯ</w:t>
      </w:r>
    </w:p>
    <w:p w:rsidR="00C30DC1" w:rsidRPr="00783994" w:rsidRDefault="00C30DC1" w:rsidP="00783994">
      <w:pPr>
        <w:autoSpaceDE w:val="0"/>
        <w:autoSpaceDN w:val="0"/>
        <w:adjustRightInd w:val="0"/>
        <w:jc w:val="center"/>
        <w:rPr>
          <w:sz w:val="28"/>
          <w:szCs w:val="28"/>
        </w:rPr>
      </w:pPr>
      <w:r w:rsidRPr="00783994">
        <w:rPr>
          <w:sz w:val="28"/>
          <w:szCs w:val="28"/>
        </w:rPr>
        <w:t>о показателях (индикаторах) по муниципальным образованиям Ростовской области</w:t>
      </w:r>
    </w:p>
    <w:p w:rsidR="00C30DC1" w:rsidRPr="00783994" w:rsidRDefault="00C30DC1" w:rsidP="00783994">
      <w:pPr>
        <w:autoSpaceDE w:val="0"/>
        <w:autoSpaceDN w:val="0"/>
        <w:adjustRightInd w:val="0"/>
        <w:jc w:val="center"/>
        <w:rPr>
          <w:sz w:val="24"/>
          <w:szCs w:val="24"/>
        </w:rPr>
      </w:pPr>
    </w:p>
    <w:p w:rsidR="00C30DC1" w:rsidRPr="00783994" w:rsidRDefault="00C30DC1" w:rsidP="00783994">
      <w:pPr>
        <w:autoSpaceDE w:val="0"/>
        <w:autoSpaceDN w:val="0"/>
        <w:adjustRightInd w:val="0"/>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843"/>
        <w:gridCol w:w="3491"/>
        <w:gridCol w:w="1407"/>
        <w:gridCol w:w="1047"/>
        <w:gridCol w:w="1047"/>
        <w:gridCol w:w="1047"/>
        <w:gridCol w:w="1047"/>
        <w:gridCol w:w="1047"/>
        <w:gridCol w:w="1047"/>
        <w:gridCol w:w="1047"/>
        <w:gridCol w:w="1047"/>
        <w:gridCol w:w="994"/>
      </w:tblGrid>
      <w:tr w:rsidR="00C30DC1" w:rsidRPr="00783994" w:rsidTr="00783994">
        <w:tc>
          <w:tcPr>
            <w:tcW w:w="843" w:type="dxa"/>
            <w:vMerge w:val="restart"/>
          </w:tcPr>
          <w:p w:rsidR="00C30DC1" w:rsidRPr="00783994" w:rsidRDefault="00C30DC1" w:rsidP="00783994">
            <w:pPr>
              <w:autoSpaceDE w:val="0"/>
              <w:autoSpaceDN w:val="0"/>
              <w:adjustRightInd w:val="0"/>
              <w:jc w:val="center"/>
              <w:rPr>
                <w:sz w:val="24"/>
                <w:szCs w:val="24"/>
              </w:rPr>
            </w:pPr>
            <w:r w:rsidRPr="00783994">
              <w:rPr>
                <w:sz w:val="24"/>
                <w:szCs w:val="24"/>
              </w:rPr>
              <w:t>№ п/п</w:t>
            </w:r>
          </w:p>
        </w:tc>
        <w:tc>
          <w:tcPr>
            <w:tcW w:w="3491" w:type="dxa"/>
            <w:vMerge w:val="restart"/>
          </w:tcPr>
          <w:p w:rsidR="00C30DC1" w:rsidRPr="00783994" w:rsidRDefault="00C30DC1" w:rsidP="00783994">
            <w:pPr>
              <w:autoSpaceDE w:val="0"/>
              <w:autoSpaceDN w:val="0"/>
              <w:adjustRightInd w:val="0"/>
              <w:jc w:val="center"/>
              <w:rPr>
                <w:sz w:val="24"/>
                <w:szCs w:val="24"/>
              </w:rPr>
            </w:pPr>
            <w:r w:rsidRPr="00783994">
              <w:rPr>
                <w:sz w:val="24"/>
                <w:szCs w:val="24"/>
              </w:rPr>
              <w:t xml:space="preserve">Наименование муниципального образования Ростовской области, наименование показателя (индикатора) </w:t>
            </w:r>
          </w:p>
        </w:tc>
        <w:tc>
          <w:tcPr>
            <w:tcW w:w="1407" w:type="dxa"/>
            <w:vMerge w:val="restart"/>
          </w:tcPr>
          <w:p w:rsidR="00C30DC1" w:rsidRPr="00783994" w:rsidRDefault="00C30DC1" w:rsidP="00783994">
            <w:pPr>
              <w:autoSpaceDE w:val="0"/>
              <w:autoSpaceDN w:val="0"/>
              <w:adjustRightInd w:val="0"/>
              <w:jc w:val="center"/>
              <w:rPr>
                <w:sz w:val="24"/>
                <w:szCs w:val="24"/>
              </w:rPr>
            </w:pPr>
            <w:r w:rsidRPr="00783994">
              <w:rPr>
                <w:sz w:val="24"/>
                <w:szCs w:val="24"/>
              </w:rPr>
              <w:t>Единица измерения</w:t>
            </w:r>
          </w:p>
          <w:p w:rsidR="00C30DC1" w:rsidRPr="00783994" w:rsidRDefault="00C30DC1" w:rsidP="00783994">
            <w:pPr>
              <w:autoSpaceDE w:val="0"/>
              <w:autoSpaceDN w:val="0"/>
              <w:adjustRightInd w:val="0"/>
              <w:jc w:val="center"/>
              <w:rPr>
                <w:sz w:val="24"/>
                <w:szCs w:val="24"/>
              </w:rPr>
            </w:pPr>
          </w:p>
        </w:tc>
        <w:tc>
          <w:tcPr>
            <w:tcW w:w="9370" w:type="dxa"/>
            <w:gridSpan w:val="9"/>
          </w:tcPr>
          <w:p w:rsidR="00C30DC1" w:rsidRPr="00783994" w:rsidRDefault="00C30DC1" w:rsidP="00783994">
            <w:pPr>
              <w:autoSpaceDE w:val="0"/>
              <w:autoSpaceDN w:val="0"/>
              <w:adjustRightInd w:val="0"/>
              <w:jc w:val="center"/>
              <w:rPr>
                <w:sz w:val="24"/>
                <w:szCs w:val="24"/>
              </w:rPr>
            </w:pPr>
            <w:r w:rsidRPr="00783994">
              <w:rPr>
                <w:sz w:val="24"/>
                <w:szCs w:val="24"/>
              </w:rPr>
              <w:t>Значения показателей</w:t>
            </w:r>
          </w:p>
        </w:tc>
      </w:tr>
      <w:tr w:rsidR="00C30DC1" w:rsidRPr="00783994" w:rsidTr="00783994">
        <w:tc>
          <w:tcPr>
            <w:tcW w:w="843" w:type="dxa"/>
            <w:vMerge/>
            <w:vAlign w:val="center"/>
          </w:tcPr>
          <w:p w:rsidR="00C30DC1" w:rsidRPr="00783994" w:rsidRDefault="00C30DC1" w:rsidP="00783994">
            <w:pPr>
              <w:rPr>
                <w:sz w:val="24"/>
                <w:szCs w:val="24"/>
              </w:rPr>
            </w:pPr>
          </w:p>
        </w:tc>
        <w:tc>
          <w:tcPr>
            <w:tcW w:w="3491" w:type="dxa"/>
            <w:vMerge/>
            <w:vAlign w:val="center"/>
          </w:tcPr>
          <w:p w:rsidR="00C30DC1" w:rsidRPr="00783994" w:rsidRDefault="00C30DC1" w:rsidP="00783994">
            <w:pPr>
              <w:rPr>
                <w:sz w:val="24"/>
                <w:szCs w:val="24"/>
              </w:rPr>
            </w:pPr>
          </w:p>
        </w:tc>
        <w:tc>
          <w:tcPr>
            <w:tcW w:w="1407" w:type="dxa"/>
            <w:vMerge/>
            <w:vAlign w:val="center"/>
          </w:tcPr>
          <w:p w:rsidR="00C30DC1" w:rsidRPr="00783994" w:rsidRDefault="00C30DC1" w:rsidP="00783994">
            <w:pPr>
              <w:rPr>
                <w:sz w:val="24"/>
                <w:szCs w:val="24"/>
              </w:rPr>
            </w:pPr>
          </w:p>
        </w:tc>
        <w:tc>
          <w:tcPr>
            <w:tcW w:w="1047" w:type="dxa"/>
          </w:tcPr>
          <w:p w:rsidR="00C30DC1" w:rsidRPr="00783994" w:rsidRDefault="00C30DC1" w:rsidP="00783994">
            <w:pPr>
              <w:autoSpaceDE w:val="0"/>
              <w:autoSpaceDN w:val="0"/>
              <w:adjustRightInd w:val="0"/>
              <w:jc w:val="center"/>
              <w:rPr>
                <w:sz w:val="24"/>
                <w:szCs w:val="24"/>
              </w:rPr>
            </w:pPr>
            <w:r w:rsidRPr="00783994">
              <w:rPr>
                <w:sz w:val="24"/>
                <w:szCs w:val="24"/>
              </w:rPr>
              <w:t>2012</w:t>
            </w:r>
          </w:p>
          <w:p w:rsidR="00C30DC1" w:rsidRPr="00783994" w:rsidRDefault="00C30DC1" w:rsidP="00783994">
            <w:pPr>
              <w:autoSpaceDE w:val="0"/>
              <w:autoSpaceDN w:val="0"/>
              <w:adjustRightInd w:val="0"/>
              <w:jc w:val="center"/>
              <w:rPr>
                <w:sz w:val="24"/>
                <w:szCs w:val="24"/>
              </w:rPr>
            </w:pPr>
            <w:r w:rsidRPr="00783994">
              <w:rPr>
                <w:sz w:val="24"/>
                <w:szCs w:val="24"/>
              </w:rPr>
              <w:t>год</w:t>
            </w:r>
          </w:p>
        </w:tc>
        <w:tc>
          <w:tcPr>
            <w:tcW w:w="1047" w:type="dxa"/>
          </w:tcPr>
          <w:p w:rsidR="00C30DC1" w:rsidRPr="00783994" w:rsidRDefault="00C30DC1" w:rsidP="00783994">
            <w:pPr>
              <w:autoSpaceDE w:val="0"/>
              <w:autoSpaceDN w:val="0"/>
              <w:adjustRightInd w:val="0"/>
              <w:jc w:val="center"/>
              <w:rPr>
                <w:sz w:val="24"/>
                <w:szCs w:val="24"/>
              </w:rPr>
            </w:pPr>
            <w:r w:rsidRPr="00783994">
              <w:rPr>
                <w:sz w:val="24"/>
                <w:szCs w:val="24"/>
              </w:rPr>
              <w:t>2013</w:t>
            </w:r>
          </w:p>
          <w:p w:rsidR="00C30DC1" w:rsidRPr="00783994" w:rsidRDefault="00C30DC1" w:rsidP="00783994">
            <w:pPr>
              <w:autoSpaceDE w:val="0"/>
              <w:autoSpaceDN w:val="0"/>
              <w:adjustRightInd w:val="0"/>
              <w:jc w:val="center"/>
              <w:rPr>
                <w:sz w:val="24"/>
                <w:szCs w:val="24"/>
              </w:rPr>
            </w:pPr>
            <w:r w:rsidRPr="00783994">
              <w:rPr>
                <w:sz w:val="24"/>
                <w:szCs w:val="24"/>
              </w:rPr>
              <w:t>год</w:t>
            </w:r>
          </w:p>
        </w:tc>
        <w:tc>
          <w:tcPr>
            <w:tcW w:w="1047" w:type="dxa"/>
          </w:tcPr>
          <w:p w:rsidR="00C30DC1" w:rsidRPr="00783994" w:rsidRDefault="00C30DC1" w:rsidP="00783994">
            <w:pPr>
              <w:autoSpaceDE w:val="0"/>
              <w:autoSpaceDN w:val="0"/>
              <w:adjustRightInd w:val="0"/>
              <w:jc w:val="center"/>
              <w:rPr>
                <w:sz w:val="24"/>
                <w:szCs w:val="24"/>
              </w:rPr>
            </w:pPr>
            <w:r w:rsidRPr="00783994">
              <w:rPr>
                <w:sz w:val="24"/>
                <w:szCs w:val="24"/>
              </w:rPr>
              <w:t>2014</w:t>
            </w:r>
          </w:p>
          <w:p w:rsidR="00C30DC1" w:rsidRPr="00783994" w:rsidRDefault="00C30DC1" w:rsidP="00783994">
            <w:pPr>
              <w:autoSpaceDE w:val="0"/>
              <w:autoSpaceDN w:val="0"/>
              <w:adjustRightInd w:val="0"/>
              <w:jc w:val="center"/>
              <w:rPr>
                <w:sz w:val="24"/>
                <w:szCs w:val="24"/>
              </w:rPr>
            </w:pPr>
            <w:r w:rsidRPr="00783994">
              <w:rPr>
                <w:sz w:val="24"/>
                <w:szCs w:val="24"/>
              </w:rPr>
              <w:t>год</w:t>
            </w:r>
          </w:p>
        </w:tc>
        <w:tc>
          <w:tcPr>
            <w:tcW w:w="1047" w:type="dxa"/>
          </w:tcPr>
          <w:p w:rsidR="00C30DC1" w:rsidRPr="00783994" w:rsidRDefault="00C30DC1" w:rsidP="00783994">
            <w:pPr>
              <w:autoSpaceDE w:val="0"/>
              <w:autoSpaceDN w:val="0"/>
              <w:adjustRightInd w:val="0"/>
              <w:jc w:val="center"/>
              <w:rPr>
                <w:sz w:val="24"/>
                <w:szCs w:val="24"/>
              </w:rPr>
            </w:pPr>
            <w:r w:rsidRPr="00783994">
              <w:rPr>
                <w:sz w:val="24"/>
                <w:szCs w:val="24"/>
              </w:rPr>
              <w:t>2015</w:t>
            </w:r>
          </w:p>
          <w:p w:rsidR="00C30DC1" w:rsidRPr="00783994" w:rsidRDefault="00C30DC1" w:rsidP="00783994">
            <w:pPr>
              <w:autoSpaceDE w:val="0"/>
              <w:autoSpaceDN w:val="0"/>
              <w:adjustRightInd w:val="0"/>
              <w:jc w:val="center"/>
              <w:rPr>
                <w:sz w:val="24"/>
                <w:szCs w:val="24"/>
              </w:rPr>
            </w:pPr>
            <w:r w:rsidRPr="00783994">
              <w:rPr>
                <w:sz w:val="24"/>
                <w:szCs w:val="24"/>
              </w:rPr>
              <w:t>год</w:t>
            </w:r>
          </w:p>
        </w:tc>
        <w:tc>
          <w:tcPr>
            <w:tcW w:w="1047" w:type="dxa"/>
          </w:tcPr>
          <w:p w:rsidR="00C30DC1" w:rsidRPr="00783994" w:rsidRDefault="00C30DC1" w:rsidP="00783994">
            <w:pPr>
              <w:autoSpaceDE w:val="0"/>
              <w:autoSpaceDN w:val="0"/>
              <w:adjustRightInd w:val="0"/>
              <w:jc w:val="center"/>
              <w:rPr>
                <w:sz w:val="24"/>
                <w:szCs w:val="24"/>
              </w:rPr>
            </w:pPr>
            <w:r w:rsidRPr="00783994">
              <w:rPr>
                <w:sz w:val="24"/>
                <w:szCs w:val="24"/>
              </w:rPr>
              <w:t>2016</w:t>
            </w:r>
          </w:p>
          <w:p w:rsidR="00C30DC1" w:rsidRPr="00783994" w:rsidRDefault="00C30DC1" w:rsidP="00783994">
            <w:pPr>
              <w:autoSpaceDE w:val="0"/>
              <w:autoSpaceDN w:val="0"/>
              <w:adjustRightInd w:val="0"/>
              <w:jc w:val="center"/>
              <w:rPr>
                <w:sz w:val="24"/>
                <w:szCs w:val="24"/>
              </w:rPr>
            </w:pPr>
            <w:r w:rsidRPr="00783994">
              <w:rPr>
                <w:sz w:val="24"/>
                <w:szCs w:val="24"/>
              </w:rPr>
              <w:t>год</w:t>
            </w:r>
          </w:p>
        </w:tc>
        <w:tc>
          <w:tcPr>
            <w:tcW w:w="1047" w:type="dxa"/>
          </w:tcPr>
          <w:p w:rsidR="00C30DC1" w:rsidRPr="00783994" w:rsidRDefault="00C30DC1" w:rsidP="00783994">
            <w:pPr>
              <w:autoSpaceDE w:val="0"/>
              <w:autoSpaceDN w:val="0"/>
              <w:adjustRightInd w:val="0"/>
              <w:jc w:val="center"/>
              <w:rPr>
                <w:sz w:val="24"/>
                <w:szCs w:val="24"/>
              </w:rPr>
            </w:pPr>
            <w:r w:rsidRPr="00783994">
              <w:rPr>
                <w:sz w:val="24"/>
                <w:szCs w:val="24"/>
              </w:rPr>
              <w:t>2017</w:t>
            </w:r>
          </w:p>
          <w:p w:rsidR="00C30DC1" w:rsidRPr="00783994" w:rsidRDefault="00C30DC1" w:rsidP="00783994">
            <w:pPr>
              <w:autoSpaceDE w:val="0"/>
              <w:autoSpaceDN w:val="0"/>
              <w:adjustRightInd w:val="0"/>
              <w:jc w:val="center"/>
              <w:rPr>
                <w:sz w:val="24"/>
                <w:szCs w:val="24"/>
              </w:rPr>
            </w:pPr>
            <w:r w:rsidRPr="00783994">
              <w:rPr>
                <w:sz w:val="24"/>
                <w:szCs w:val="24"/>
              </w:rPr>
              <w:t>год</w:t>
            </w:r>
          </w:p>
        </w:tc>
        <w:tc>
          <w:tcPr>
            <w:tcW w:w="1047" w:type="dxa"/>
          </w:tcPr>
          <w:p w:rsidR="00C30DC1" w:rsidRPr="00783994" w:rsidRDefault="00C30DC1" w:rsidP="00783994">
            <w:pPr>
              <w:autoSpaceDE w:val="0"/>
              <w:autoSpaceDN w:val="0"/>
              <w:adjustRightInd w:val="0"/>
              <w:jc w:val="center"/>
              <w:rPr>
                <w:sz w:val="24"/>
                <w:szCs w:val="24"/>
              </w:rPr>
            </w:pPr>
            <w:r w:rsidRPr="00783994">
              <w:rPr>
                <w:sz w:val="24"/>
                <w:szCs w:val="24"/>
              </w:rPr>
              <w:t>2018</w:t>
            </w:r>
          </w:p>
          <w:p w:rsidR="00C30DC1" w:rsidRPr="00783994" w:rsidRDefault="00C30DC1" w:rsidP="00783994">
            <w:pPr>
              <w:autoSpaceDE w:val="0"/>
              <w:autoSpaceDN w:val="0"/>
              <w:adjustRightInd w:val="0"/>
              <w:jc w:val="center"/>
              <w:rPr>
                <w:sz w:val="24"/>
                <w:szCs w:val="24"/>
              </w:rPr>
            </w:pPr>
            <w:r w:rsidRPr="00783994">
              <w:rPr>
                <w:sz w:val="24"/>
                <w:szCs w:val="24"/>
              </w:rPr>
              <w:t>год</w:t>
            </w:r>
          </w:p>
        </w:tc>
        <w:tc>
          <w:tcPr>
            <w:tcW w:w="1047" w:type="dxa"/>
          </w:tcPr>
          <w:p w:rsidR="00C30DC1" w:rsidRPr="00783994" w:rsidRDefault="00C30DC1" w:rsidP="00783994">
            <w:pPr>
              <w:autoSpaceDE w:val="0"/>
              <w:autoSpaceDN w:val="0"/>
              <w:adjustRightInd w:val="0"/>
              <w:jc w:val="center"/>
              <w:rPr>
                <w:sz w:val="24"/>
                <w:szCs w:val="24"/>
              </w:rPr>
            </w:pPr>
            <w:r w:rsidRPr="00783994">
              <w:rPr>
                <w:sz w:val="24"/>
                <w:szCs w:val="24"/>
              </w:rPr>
              <w:t>2019</w:t>
            </w:r>
          </w:p>
          <w:p w:rsidR="00C30DC1" w:rsidRPr="00783994" w:rsidRDefault="00C30DC1" w:rsidP="00783994">
            <w:pPr>
              <w:autoSpaceDE w:val="0"/>
              <w:autoSpaceDN w:val="0"/>
              <w:adjustRightInd w:val="0"/>
              <w:jc w:val="center"/>
              <w:rPr>
                <w:sz w:val="24"/>
                <w:szCs w:val="24"/>
              </w:rPr>
            </w:pPr>
            <w:r w:rsidRPr="00783994">
              <w:rPr>
                <w:sz w:val="24"/>
                <w:szCs w:val="24"/>
              </w:rPr>
              <w:t>год</w:t>
            </w:r>
          </w:p>
        </w:tc>
        <w:tc>
          <w:tcPr>
            <w:tcW w:w="994" w:type="dxa"/>
          </w:tcPr>
          <w:p w:rsidR="00C30DC1" w:rsidRPr="00783994" w:rsidRDefault="00C30DC1" w:rsidP="00783994">
            <w:pPr>
              <w:autoSpaceDE w:val="0"/>
              <w:autoSpaceDN w:val="0"/>
              <w:adjustRightInd w:val="0"/>
              <w:jc w:val="center"/>
              <w:rPr>
                <w:sz w:val="24"/>
                <w:szCs w:val="24"/>
              </w:rPr>
            </w:pPr>
            <w:r w:rsidRPr="00783994">
              <w:rPr>
                <w:sz w:val="24"/>
                <w:szCs w:val="24"/>
              </w:rPr>
              <w:t>2020</w:t>
            </w:r>
          </w:p>
          <w:p w:rsidR="00C30DC1" w:rsidRPr="00783994" w:rsidRDefault="00C30DC1" w:rsidP="00783994">
            <w:pPr>
              <w:autoSpaceDE w:val="0"/>
              <w:autoSpaceDN w:val="0"/>
              <w:adjustRightInd w:val="0"/>
              <w:jc w:val="center"/>
              <w:rPr>
                <w:sz w:val="24"/>
                <w:szCs w:val="24"/>
              </w:rPr>
            </w:pPr>
            <w:r w:rsidRPr="00783994">
              <w:rPr>
                <w:sz w:val="24"/>
                <w:szCs w:val="24"/>
              </w:rPr>
              <w:t>год</w:t>
            </w:r>
          </w:p>
        </w:tc>
      </w:tr>
    </w:tbl>
    <w:p w:rsidR="00C30DC1" w:rsidRPr="00783994" w:rsidRDefault="00C30DC1" w:rsidP="00783994">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844"/>
        <w:gridCol w:w="3490"/>
        <w:gridCol w:w="1407"/>
        <w:gridCol w:w="1047"/>
        <w:gridCol w:w="1047"/>
        <w:gridCol w:w="1047"/>
        <w:gridCol w:w="1047"/>
        <w:gridCol w:w="1047"/>
        <w:gridCol w:w="1047"/>
        <w:gridCol w:w="1047"/>
        <w:gridCol w:w="1047"/>
        <w:gridCol w:w="994"/>
      </w:tblGrid>
      <w:tr w:rsidR="00C30DC1" w:rsidRPr="00783994" w:rsidTr="00783994">
        <w:trPr>
          <w:tblHeader/>
        </w:trPr>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w:t>
            </w:r>
          </w:p>
        </w:tc>
        <w:tc>
          <w:tcPr>
            <w:tcW w:w="3457" w:type="dxa"/>
          </w:tcPr>
          <w:p w:rsidR="00C30DC1" w:rsidRPr="00783994" w:rsidRDefault="00C30DC1" w:rsidP="00783994">
            <w:pPr>
              <w:autoSpaceDE w:val="0"/>
              <w:autoSpaceDN w:val="0"/>
              <w:adjustRightInd w:val="0"/>
              <w:jc w:val="center"/>
              <w:rPr>
                <w:sz w:val="24"/>
                <w:szCs w:val="24"/>
              </w:rPr>
            </w:pPr>
            <w:r w:rsidRPr="00783994">
              <w:rPr>
                <w:sz w:val="24"/>
                <w:szCs w:val="24"/>
              </w:rPr>
              <w:t>2</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3</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11</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12</w:t>
            </w:r>
          </w:p>
        </w:tc>
      </w:tr>
      <w:tr w:rsidR="00C30DC1" w:rsidRPr="00783994" w:rsidTr="00783994">
        <w:tc>
          <w:tcPr>
            <w:tcW w:w="14969" w:type="dxa"/>
            <w:gridSpan w:val="12"/>
          </w:tcPr>
          <w:p w:rsidR="00C30DC1" w:rsidRPr="00783994" w:rsidRDefault="00C30DC1" w:rsidP="00783994">
            <w:pPr>
              <w:autoSpaceDE w:val="0"/>
              <w:autoSpaceDN w:val="0"/>
              <w:adjustRightInd w:val="0"/>
              <w:jc w:val="center"/>
              <w:rPr>
                <w:sz w:val="24"/>
                <w:szCs w:val="24"/>
              </w:rPr>
            </w:pPr>
            <w:r w:rsidRPr="00783994">
              <w:rPr>
                <w:sz w:val="24"/>
                <w:szCs w:val="24"/>
              </w:rPr>
              <w:t>Подпрограмма 2 «Развитие и использование минерально-сырьевой базы Ростовской области»</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w:t>
            </w:r>
          </w:p>
        </w:tc>
        <w:tc>
          <w:tcPr>
            <w:tcW w:w="3457" w:type="dxa"/>
          </w:tcPr>
          <w:p w:rsidR="00C30DC1" w:rsidRPr="00783994" w:rsidRDefault="00C30DC1" w:rsidP="00783994">
            <w:pPr>
              <w:rPr>
                <w:sz w:val="24"/>
                <w:szCs w:val="24"/>
              </w:rPr>
            </w:pPr>
            <w:r w:rsidRPr="00783994">
              <w:rPr>
                <w:sz w:val="24"/>
                <w:szCs w:val="24"/>
              </w:rPr>
              <w:t xml:space="preserve">Количество месторождений подземных вод, запасы которых переутверждены или подготовлены для включения в государственный </w:t>
            </w:r>
          </w:p>
          <w:p w:rsidR="00C30DC1" w:rsidRPr="00783994" w:rsidRDefault="00C30DC1" w:rsidP="00783994">
            <w:pPr>
              <w:autoSpaceDE w:val="0"/>
              <w:autoSpaceDN w:val="0"/>
              <w:adjustRightInd w:val="0"/>
              <w:rPr>
                <w:sz w:val="24"/>
                <w:szCs w:val="24"/>
              </w:rPr>
            </w:pPr>
            <w:r w:rsidRPr="00783994">
              <w:rPr>
                <w:sz w:val="24"/>
                <w:szCs w:val="24"/>
              </w:rPr>
              <w:t>баланс запасов подземных вод Ростовской области за счет средств областного бюджета</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1</w:t>
            </w:r>
          </w:p>
        </w:tc>
        <w:tc>
          <w:tcPr>
            <w:tcW w:w="1037" w:type="dxa"/>
          </w:tcPr>
          <w:p w:rsidR="00C30DC1" w:rsidRPr="00783994" w:rsidRDefault="00C30DC1" w:rsidP="00783994">
            <w:pPr>
              <w:jc w:val="center"/>
              <w:rPr>
                <w:sz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1</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Верхнедонской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1</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1.2.</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Миллеровский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1.3.</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Тарасовский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1.4.</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Чертковский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w:t>
            </w:r>
          </w:p>
        </w:tc>
        <w:tc>
          <w:tcPr>
            <w:tcW w:w="1037" w:type="dxa"/>
          </w:tcPr>
          <w:p w:rsidR="00C30DC1" w:rsidRPr="00783994" w:rsidRDefault="00C30DC1" w:rsidP="00783994">
            <w:pPr>
              <w:autoSpaceDE w:val="0"/>
              <w:autoSpaceDN w:val="0"/>
              <w:adjustRightInd w:val="0"/>
              <w:jc w:val="center"/>
              <w:rPr>
                <w:sz w:val="24"/>
                <w:szCs w:val="24"/>
              </w:rPr>
            </w:pPr>
            <w:r w:rsidRPr="00783994">
              <w:rPr>
                <w:rFonts w:cs="Arial"/>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14969" w:type="dxa"/>
            <w:gridSpan w:val="12"/>
          </w:tcPr>
          <w:p w:rsidR="00C30DC1" w:rsidRPr="00783994" w:rsidRDefault="00C30DC1" w:rsidP="00783994">
            <w:pPr>
              <w:autoSpaceDE w:val="0"/>
              <w:autoSpaceDN w:val="0"/>
              <w:adjustRightInd w:val="0"/>
              <w:jc w:val="center"/>
              <w:rPr>
                <w:sz w:val="24"/>
                <w:szCs w:val="16"/>
              </w:rPr>
            </w:pPr>
            <w:r w:rsidRPr="00783994">
              <w:rPr>
                <w:sz w:val="24"/>
                <w:szCs w:val="24"/>
              </w:rPr>
              <w:t>Подпрограмма 3 «Развитие водохозяйственного комплекса Ростовской области»</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w:t>
            </w:r>
          </w:p>
        </w:tc>
        <w:tc>
          <w:tcPr>
            <w:tcW w:w="3457" w:type="dxa"/>
          </w:tcPr>
          <w:p w:rsidR="00C30DC1" w:rsidRPr="00783994" w:rsidRDefault="00C30DC1" w:rsidP="00783994">
            <w:pPr>
              <w:autoSpaceDE w:val="0"/>
              <w:autoSpaceDN w:val="0"/>
              <w:adjustRightInd w:val="0"/>
              <w:rPr>
                <w:sz w:val="24"/>
                <w:szCs w:val="24"/>
              </w:rPr>
            </w:pPr>
            <w:r w:rsidRPr="00783994">
              <w:rPr>
                <w:rFonts w:cs="Arial"/>
                <w:sz w:val="24"/>
                <w:szCs w:val="24"/>
              </w:rPr>
              <w:t>Количество гидротехнических сооружений с неудовлетвори-тельным и опасным уровнем безопасности, приведенных в безопасное техническое состояние</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rPr>
              <w:t>1</w:t>
            </w:r>
          </w:p>
        </w:tc>
        <w:tc>
          <w:tcPr>
            <w:tcW w:w="1037" w:type="dxa"/>
          </w:tcPr>
          <w:p w:rsidR="00C30DC1" w:rsidRPr="00783994" w:rsidRDefault="00C30DC1" w:rsidP="00783994">
            <w:pPr>
              <w:jc w:val="center"/>
              <w:rPr>
                <w:sz w:val="24"/>
              </w:rPr>
            </w:pPr>
            <w:r w:rsidRPr="00783994">
              <w:rPr>
                <w:sz w:val="24"/>
              </w:rPr>
              <w:t>6</w:t>
            </w:r>
          </w:p>
        </w:tc>
        <w:tc>
          <w:tcPr>
            <w:tcW w:w="1037" w:type="dxa"/>
          </w:tcPr>
          <w:p w:rsidR="00C30DC1" w:rsidRPr="00783994" w:rsidRDefault="00C30DC1" w:rsidP="00783994">
            <w:pPr>
              <w:jc w:val="center"/>
              <w:rPr>
                <w:sz w:val="24"/>
              </w:rPr>
            </w:pPr>
            <w:r w:rsidRPr="00783994">
              <w:rPr>
                <w:sz w:val="24"/>
                <w:szCs w:val="24"/>
              </w:rPr>
              <w:t>1</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3</w:t>
            </w:r>
          </w:p>
        </w:tc>
        <w:tc>
          <w:tcPr>
            <w:tcW w:w="1037" w:type="dxa"/>
          </w:tcPr>
          <w:p w:rsidR="00C30DC1" w:rsidRPr="00783994" w:rsidRDefault="00C30DC1" w:rsidP="00783994">
            <w:pPr>
              <w:jc w:val="center"/>
              <w:rPr>
                <w:sz w:val="24"/>
              </w:rPr>
            </w:pPr>
            <w:r w:rsidRPr="00783994">
              <w:rPr>
                <w:sz w:val="24"/>
                <w:szCs w:val="24"/>
              </w:rPr>
              <w:t>3</w:t>
            </w:r>
          </w:p>
        </w:tc>
        <w:tc>
          <w:tcPr>
            <w:tcW w:w="985" w:type="dxa"/>
          </w:tcPr>
          <w:p w:rsidR="00C30DC1" w:rsidRPr="00783994" w:rsidRDefault="00C30DC1" w:rsidP="00783994">
            <w:pPr>
              <w:jc w:val="center"/>
              <w:rPr>
                <w:sz w:val="24"/>
              </w:rPr>
            </w:pPr>
            <w:r w:rsidRPr="00783994">
              <w:rPr>
                <w:sz w:val="24"/>
                <w:szCs w:val="24"/>
              </w:rPr>
              <w:t>4</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Азовский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1.2.</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Боковский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1.3.</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Дубовский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1</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1.4.</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Заветинский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1</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1.5.</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Зерноградский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1.6.</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Кашарский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rPr>
              <w:t>1</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1</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1.7.</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Красносулинский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1</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1.8.</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Милютинский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1</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1.9.</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Морозовский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1.10.</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Мясниковский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1.11.</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Обливский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1</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1.12.</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Октябрьский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1</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1.13.</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Орловский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2</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1.14.</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Пролетарский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1.15.</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Чертковский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1</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1.16.</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Шолоховский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2.</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по объектам, отремонтированным в отчетном году</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человек</w:t>
            </w:r>
          </w:p>
        </w:tc>
        <w:tc>
          <w:tcPr>
            <w:tcW w:w="1037" w:type="dxa"/>
          </w:tcPr>
          <w:p w:rsidR="00C30DC1" w:rsidRPr="00783994" w:rsidRDefault="00C30DC1" w:rsidP="00783994">
            <w:pPr>
              <w:jc w:val="center"/>
              <w:rPr>
                <w:sz w:val="24"/>
                <w:szCs w:val="24"/>
              </w:rPr>
            </w:pPr>
            <w:r w:rsidRPr="00783994">
              <w:rPr>
                <w:sz w:val="24"/>
                <w:szCs w:val="24"/>
              </w:rPr>
              <w:t>445</w:t>
            </w:r>
          </w:p>
        </w:tc>
        <w:tc>
          <w:tcPr>
            <w:tcW w:w="1037" w:type="dxa"/>
          </w:tcPr>
          <w:p w:rsidR="00C30DC1" w:rsidRPr="00783994" w:rsidRDefault="00C30DC1" w:rsidP="00783994">
            <w:pPr>
              <w:widowControl w:val="0"/>
              <w:jc w:val="center"/>
              <w:rPr>
                <w:sz w:val="24"/>
              </w:rPr>
            </w:pPr>
            <w:r w:rsidRPr="00783994">
              <w:rPr>
                <w:sz w:val="24"/>
                <w:szCs w:val="24"/>
              </w:rPr>
              <w:t>2 847</w:t>
            </w:r>
          </w:p>
        </w:tc>
        <w:tc>
          <w:tcPr>
            <w:tcW w:w="1037" w:type="dxa"/>
          </w:tcPr>
          <w:p w:rsidR="00C30DC1" w:rsidRPr="00783994" w:rsidRDefault="00C30DC1" w:rsidP="00783994">
            <w:pPr>
              <w:widowControl w:val="0"/>
              <w:jc w:val="center"/>
              <w:rPr>
                <w:sz w:val="24"/>
              </w:rPr>
            </w:pPr>
            <w:r w:rsidRPr="00783994">
              <w:rPr>
                <w:sz w:val="24"/>
                <w:szCs w:val="24"/>
              </w:rPr>
              <w:t>116</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widowControl w:val="0"/>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366</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438</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585</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2.1.</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Азовский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96</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2.2.</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Боковский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120</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2.3.</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Дубовский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436</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2.4.</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Заветинский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237</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2.5.</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Зерноградский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165</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2.6.</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Кашарский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rPr>
              <w:t>445</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2.7.</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Красносулинский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1 864</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2.8.</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Милютинский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75</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2.9.</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Морозовский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150</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2.10.</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Мясниковский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223</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2.11.</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Обливский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55</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2.12.</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Октябрьский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116</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2.13.</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Орловский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294</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2.14.</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Пролетарский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135</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2.15.</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Чертковский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180</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2.16.</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Шолоховский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126</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3.</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 xml:space="preserve">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 </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ind w:left="-57" w:right="-57"/>
              <w:jc w:val="center"/>
              <w:rPr>
                <w:sz w:val="24"/>
                <w:szCs w:val="24"/>
              </w:rPr>
            </w:pPr>
            <w:r w:rsidRPr="00783994">
              <w:rPr>
                <w:sz w:val="24"/>
                <w:szCs w:val="24"/>
              </w:rPr>
              <w:t>37,2</w:t>
            </w:r>
            <w:r>
              <w:rPr>
                <w:sz w:val="24"/>
                <w:szCs w:val="24"/>
              </w:rPr>
              <w:t>0</w:t>
            </w:r>
          </w:p>
        </w:tc>
        <w:tc>
          <w:tcPr>
            <w:tcW w:w="1037"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478,5</w:t>
            </w:r>
            <w:r>
              <w:rPr>
                <w:sz w:val="24"/>
                <w:szCs w:val="24"/>
              </w:rPr>
              <w:t>0</w:t>
            </w:r>
          </w:p>
        </w:tc>
        <w:tc>
          <w:tcPr>
            <w:tcW w:w="1037" w:type="dxa"/>
          </w:tcPr>
          <w:p w:rsidR="00C30DC1" w:rsidRPr="00783994" w:rsidRDefault="00C30DC1" w:rsidP="00783994">
            <w:pPr>
              <w:ind w:left="-57" w:right="-57"/>
              <w:jc w:val="center"/>
              <w:rPr>
                <w:sz w:val="24"/>
                <w:szCs w:val="24"/>
              </w:rPr>
            </w:pPr>
            <w:r w:rsidRPr="00783994">
              <w:rPr>
                <w:sz w:val="24"/>
                <w:szCs w:val="24"/>
              </w:rPr>
              <w:t>5,5</w:t>
            </w:r>
            <w:r>
              <w:rPr>
                <w:sz w:val="24"/>
                <w:szCs w:val="24"/>
              </w:rPr>
              <w:t>0</w:t>
            </w:r>
          </w:p>
        </w:tc>
        <w:tc>
          <w:tcPr>
            <w:tcW w:w="1037" w:type="dxa"/>
          </w:tcPr>
          <w:p w:rsidR="00C30DC1" w:rsidRPr="00783994" w:rsidRDefault="00C30DC1" w:rsidP="00783994">
            <w:pPr>
              <w:widowControl w:val="0"/>
              <w:ind w:left="-57" w:right="-57"/>
              <w:jc w:val="center"/>
              <w:rPr>
                <w:sz w:val="24"/>
              </w:rPr>
            </w:pPr>
            <w:r w:rsidRPr="00783994">
              <w:rPr>
                <w:sz w:val="24"/>
                <w:szCs w:val="24"/>
              </w:rPr>
              <w:t>–</w:t>
            </w:r>
          </w:p>
        </w:tc>
        <w:tc>
          <w:tcPr>
            <w:tcW w:w="1037" w:type="dxa"/>
          </w:tcPr>
          <w:p w:rsidR="00C30DC1" w:rsidRPr="00783994" w:rsidRDefault="00C30DC1" w:rsidP="00783994">
            <w:pPr>
              <w:widowControl w:val="0"/>
              <w:ind w:left="-57" w:right="-57"/>
              <w:jc w:val="center"/>
              <w:rPr>
                <w:sz w:val="24"/>
              </w:rPr>
            </w:pPr>
            <w:r w:rsidRPr="00783994">
              <w:rPr>
                <w:sz w:val="24"/>
                <w:szCs w:val="24"/>
              </w:rPr>
              <w:t>–</w:t>
            </w:r>
          </w:p>
        </w:tc>
        <w:tc>
          <w:tcPr>
            <w:tcW w:w="1037" w:type="dxa"/>
          </w:tcPr>
          <w:p w:rsidR="00C30DC1" w:rsidRPr="00783994" w:rsidRDefault="00C30DC1" w:rsidP="00783994">
            <w:pPr>
              <w:widowControl w:val="0"/>
              <w:ind w:left="-57" w:right="-57"/>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35,47</w:t>
            </w:r>
          </w:p>
        </w:tc>
        <w:tc>
          <w:tcPr>
            <w:tcW w:w="1037"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122,5</w:t>
            </w:r>
          </w:p>
        </w:tc>
        <w:tc>
          <w:tcPr>
            <w:tcW w:w="985"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91,3</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3.1.</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Азовский район</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16,07</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3.2.</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Боковский район</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6,7</w:t>
            </w:r>
            <w:r>
              <w:rPr>
                <w:sz w:val="24"/>
                <w:szCs w:val="24"/>
              </w:rPr>
              <w:t>0</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3.3.</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Дубовский район</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51,2</w:t>
            </w:r>
            <w:r>
              <w:rPr>
                <w:sz w:val="24"/>
                <w:szCs w:val="24"/>
              </w:rPr>
              <w:t>0</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3.4.</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Заветинский район</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96,6</w:t>
            </w:r>
            <w:r>
              <w:rPr>
                <w:sz w:val="24"/>
                <w:szCs w:val="24"/>
              </w:rPr>
              <w:t>0</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3.5.</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Зерноградский район</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13,6</w:t>
            </w:r>
            <w:r>
              <w:rPr>
                <w:sz w:val="24"/>
                <w:szCs w:val="24"/>
              </w:rPr>
              <w:t>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3.6.</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Кашарский район</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jc w:val="center"/>
              <w:rPr>
                <w:sz w:val="24"/>
              </w:rPr>
            </w:pPr>
            <w:r w:rsidRPr="00783994">
              <w:rPr>
                <w:sz w:val="24"/>
              </w:rPr>
              <w:t>37,2</w:t>
            </w:r>
            <w:r>
              <w:rPr>
                <w:sz w:val="24"/>
              </w:rPr>
              <w:t>0</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14,0</w:t>
            </w:r>
            <w:r>
              <w:rPr>
                <w:sz w:val="24"/>
                <w:szCs w:val="24"/>
              </w:rPr>
              <w:t>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3.7.</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Красносулинский район</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widowControl w:val="0"/>
              <w:ind w:left="-57" w:right="-57"/>
              <w:jc w:val="center"/>
              <w:rPr>
                <w:sz w:val="24"/>
              </w:rPr>
            </w:pPr>
            <w:r w:rsidRPr="00783994">
              <w:rPr>
                <w:sz w:val="24"/>
                <w:szCs w:val="24"/>
              </w:rPr>
              <w:t>235,0</w:t>
            </w:r>
            <w:r>
              <w:rPr>
                <w:sz w:val="24"/>
                <w:szCs w:val="24"/>
              </w:rPr>
              <w:t>0</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3.8.</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Милютинский район</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37,4</w:t>
            </w:r>
            <w:r>
              <w:rPr>
                <w:sz w:val="24"/>
                <w:szCs w:val="24"/>
              </w:rPr>
              <w:t>0</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3.9.</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Морозовский район</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12,7</w:t>
            </w:r>
            <w:r>
              <w:rPr>
                <w:sz w:val="24"/>
                <w:szCs w:val="24"/>
              </w:rPr>
              <w:t>0</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3.10.</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Мясниковский район</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74,5</w:t>
            </w:r>
            <w:r>
              <w:rPr>
                <w:sz w:val="24"/>
                <w:szCs w:val="24"/>
              </w:rPr>
              <w:t>0</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3.11.</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Обливский район</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35,4</w:t>
            </w:r>
            <w:r>
              <w:rPr>
                <w:sz w:val="24"/>
                <w:szCs w:val="24"/>
              </w:rPr>
              <w:t>0</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3.12.</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Октябрьский район</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5,5</w:t>
            </w:r>
            <w:r>
              <w:rPr>
                <w:sz w:val="24"/>
                <w:szCs w:val="24"/>
              </w:rPr>
              <w:t>0</w:t>
            </w:r>
          </w:p>
        </w:tc>
        <w:tc>
          <w:tcPr>
            <w:tcW w:w="1037" w:type="dxa"/>
          </w:tcPr>
          <w:p w:rsidR="00C30DC1" w:rsidRPr="00783994" w:rsidRDefault="00C30DC1" w:rsidP="00783994">
            <w:pPr>
              <w:widowControl w:val="0"/>
              <w:ind w:left="-57" w:right="-57"/>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3.13.</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Орловский район</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69,9</w:t>
            </w:r>
            <w:r>
              <w:rPr>
                <w:sz w:val="24"/>
                <w:szCs w:val="24"/>
              </w:rPr>
              <w:t>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3.14.</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Пролетарский район</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34,0</w:t>
            </w:r>
            <w:r>
              <w:rPr>
                <w:sz w:val="24"/>
                <w:szCs w:val="24"/>
              </w:rPr>
              <w:t>0</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3.15.</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Чертковский район</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22,9</w:t>
            </w:r>
            <w:r>
              <w:rPr>
                <w:sz w:val="24"/>
                <w:szCs w:val="24"/>
              </w:rPr>
              <w:t>0</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jc w:val="center"/>
              <w:rPr>
                <w:sz w:val="24"/>
              </w:rPr>
            </w:pPr>
            <w:r w:rsidRPr="00783994">
              <w:rPr>
                <w:sz w:val="24"/>
                <w:szCs w:val="24"/>
              </w:rPr>
              <w:t>–</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3.16.</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Шолоховский район</w:t>
            </w:r>
          </w:p>
        </w:tc>
        <w:tc>
          <w:tcPr>
            <w:tcW w:w="1394" w:type="dxa"/>
          </w:tcPr>
          <w:p w:rsidR="00C30DC1" w:rsidRPr="00783994" w:rsidRDefault="00C30DC1" w:rsidP="00783994">
            <w:pPr>
              <w:autoSpaceDE w:val="0"/>
              <w:autoSpaceDN w:val="0"/>
              <w:adjustRightInd w:val="0"/>
              <w:ind w:left="-57" w:right="-57"/>
              <w:jc w:val="center"/>
              <w:rPr>
                <w:sz w:val="24"/>
                <w:szCs w:val="24"/>
              </w:rPr>
            </w:pPr>
            <w:r w:rsidRPr="00783994">
              <w:rPr>
                <w:sz w:val="24"/>
                <w:szCs w:val="24"/>
              </w:rPr>
              <w:t>млн. рублей</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7,8</w:t>
            </w:r>
            <w:r>
              <w:rPr>
                <w:sz w:val="24"/>
                <w:szCs w:val="24"/>
              </w:rPr>
              <w:t>0</w:t>
            </w:r>
          </w:p>
        </w:tc>
      </w:tr>
      <w:tr w:rsidR="00C30DC1" w:rsidRPr="00783994" w:rsidTr="00783994">
        <w:tc>
          <w:tcPr>
            <w:tcW w:w="14969" w:type="dxa"/>
            <w:gridSpan w:val="12"/>
          </w:tcPr>
          <w:p w:rsidR="00C30DC1" w:rsidRPr="00783994" w:rsidRDefault="00C30DC1" w:rsidP="00783994">
            <w:pPr>
              <w:jc w:val="center"/>
              <w:rPr>
                <w:sz w:val="24"/>
                <w:szCs w:val="24"/>
              </w:rPr>
            </w:pPr>
            <w:r w:rsidRPr="00783994">
              <w:rPr>
                <w:sz w:val="24"/>
                <w:szCs w:val="24"/>
              </w:rPr>
              <w:t>Подпрограмма 5 «Формирование комплексной системы управления</w:t>
            </w:r>
            <w:r w:rsidRPr="00783994">
              <w:rPr>
                <w:sz w:val="24"/>
                <w:szCs w:val="24"/>
              </w:rPr>
              <w:br/>
              <w:t>отходами и вторичными материальными ресурсами на территории Ростовской области»</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lang w:val="en-US"/>
              </w:rPr>
              <w:t>1</w:t>
            </w:r>
            <w:r w:rsidRPr="00783994">
              <w:rPr>
                <w:sz w:val="24"/>
                <w:szCs w:val="24"/>
              </w:rPr>
              <w:t>.</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Охват населения планово-регулярной системой сбора и вывоза твердых бытовых отходов</w:t>
            </w:r>
          </w:p>
        </w:tc>
        <w:tc>
          <w:tcPr>
            <w:tcW w:w="1394" w:type="dxa"/>
          </w:tcPr>
          <w:p w:rsidR="00C30DC1" w:rsidRPr="00783994" w:rsidRDefault="00C30DC1" w:rsidP="00783994">
            <w:pPr>
              <w:autoSpaceDE w:val="0"/>
              <w:autoSpaceDN w:val="0"/>
              <w:adjustRightInd w:val="0"/>
              <w:jc w:val="center"/>
              <w:rPr>
                <w:sz w:val="24"/>
                <w:szCs w:val="24"/>
              </w:rPr>
            </w:pPr>
          </w:p>
        </w:tc>
        <w:tc>
          <w:tcPr>
            <w:tcW w:w="1037" w:type="dxa"/>
          </w:tcPr>
          <w:p w:rsidR="00C30DC1" w:rsidRPr="00783994" w:rsidRDefault="00C30DC1" w:rsidP="00783994">
            <w:pPr>
              <w:jc w:val="center"/>
              <w:rPr>
                <w:sz w:val="24"/>
                <w:szCs w:val="24"/>
              </w:rPr>
            </w:pPr>
          </w:p>
        </w:tc>
        <w:tc>
          <w:tcPr>
            <w:tcW w:w="1037" w:type="dxa"/>
          </w:tcPr>
          <w:p w:rsidR="00C30DC1" w:rsidRPr="00783994" w:rsidRDefault="00C30DC1" w:rsidP="00783994">
            <w:pPr>
              <w:jc w:val="center"/>
              <w:rPr>
                <w:sz w:val="24"/>
                <w:szCs w:val="24"/>
              </w:rPr>
            </w:pPr>
          </w:p>
        </w:tc>
        <w:tc>
          <w:tcPr>
            <w:tcW w:w="1037" w:type="dxa"/>
          </w:tcPr>
          <w:p w:rsidR="00C30DC1" w:rsidRPr="00783994" w:rsidRDefault="00C30DC1" w:rsidP="00783994">
            <w:pPr>
              <w:autoSpaceDE w:val="0"/>
              <w:autoSpaceDN w:val="0"/>
              <w:adjustRightInd w:val="0"/>
              <w:jc w:val="center"/>
              <w:rPr>
                <w:sz w:val="24"/>
                <w:szCs w:val="24"/>
              </w:rPr>
            </w:pPr>
          </w:p>
        </w:tc>
        <w:tc>
          <w:tcPr>
            <w:tcW w:w="1037" w:type="dxa"/>
          </w:tcPr>
          <w:p w:rsidR="00C30DC1" w:rsidRPr="00783994" w:rsidRDefault="00C30DC1" w:rsidP="00783994">
            <w:pPr>
              <w:autoSpaceDE w:val="0"/>
              <w:autoSpaceDN w:val="0"/>
              <w:adjustRightInd w:val="0"/>
              <w:jc w:val="center"/>
              <w:rPr>
                <w:sz w:val="24"/>
                <w:szCs w:val="24"/>
              </w:rPr>
            </w:pPr>
          </w:p>
        </w:tc>
        <w:tc>
          <w:tcPr>
            <w:tcW w:w="1037" w:type="dxa"/>
          </w:tcPr>
          <w:p w:rsidR="00C30DC1" w:rsidRPr="00783994" w:rsidRDefault="00C30DC1" w:rsidP="00783994">
            <w:pPr>
              <w:autoSpaceDE w:val="0"/>
              <w:autoSpaceDN w:val="0"/>
              <w:adjustRightInd w:val="0"/>
              <w:jc w:val="center"/>
              <w:rPr>
                <w:sz w:val="24"/>
                <w:szCs w:val="24"/>
              </w:rPr>
            </w:pPr>
          </w:p>
        </w:tc>
        <w:tc>
          <w:tcPr>
            <w:tcW w:w="1037" w:type="dxa"/>
          </w:tcPr>
          <w:p w:rsidR="00C30DC1" w:rsidRPr="00783994" w:rsidRDefault="00C30DC1" w:rsidP="00783994">
            <w:pPr>
              <w:autoSpaceDE w:val="0"/>
              <w:autoSpaceDN w:val="0"/>
              <w:adjustRightInd w:val="0"/>
              <w:jc w:val="center"/>
              <w:rPr>
                <w:sz w:val="24"/>
                <w:szCs w:val="24"/>
              </w:rPr>
            </w:pPr>
          </w:p>
        </w:tc>
        <w:tc>
          <w:tcPr>
            <w:tcW w:w="1037" w:type="dxa"/>
          </w:tcPr>
          <w:p w:rsidR="00C30DC1" w:rsidRPr="00783994" w:rsidRDefault="00C30DC1" w:rsidP="00783994">
            <w:pPr>
              <w:jc w:val="center"/>
              <w:rPr>
                <w:sz w:val="24"/>
                <w:szCs w:val="24"/>
              </w:rPr>
            </w:pPr>
          </w:p>
        </w:tc>
        <w:tc>
          <w:tcPr>
            <w:tcW w:w="1037" w:type="dxa"/>
          </w:tcPr>
          <w:p w:rsidR="00C30DC1" w:rsidRPr="00783994" w:rsidRDefault="00C30DC1" w:rsidP="00783994">
            <w:pPr>
              <w:jc w:val="center"/>
              <w:rPr>
                <w:sz w:val="24"/>
                <w:szCs w:val="24"/>
              </w:rPr>
            </w:pPr>
          </w:p>
        </w:tc>
        <w:tc>
          <w:tcPr>
            <w:tcW w:w="985" w:type="dxa"/>
          </w:tcPr>
          <w:p w:rsidR="00C30DC1" w:rsidRPr="00783994" w:rsidRDefault="00C30DC1" w:rsidP="00783994">
            <w:pPr>
              <w:jc w:val="center"/>
              <w:rPr>
                <w:sz w:val="24"/>
                <w:szCs w:val="24"/>
              </w:rPr>
            </w:pP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Азовский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1.2.</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Багаевский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1.3.</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Белокалитвинский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98</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1.4.</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Боковский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85</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1.5.</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Верхнедонской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1.6.</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Веселовский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1.7.</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Волгодонской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1.8.</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Дубовский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1.9.</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Егорлыкский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1.10.</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Заветинский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1.11.</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Зерноградский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1.12.</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Зимовниковский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1.13.</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Кагальницкий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1.14.</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Каменский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1.15.</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Кашарский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1.16.</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Константиновский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100</w:t>
            </w:r>
          </w:p>
        </w:tc>
        <w:tc>
          <w:tcPr>
            <w:tcW w:w="1037" w:type="dxa"/>
          </w:tcPr>
          <w:p w:rsidR="00C30DC1" w:rsidRPr="00783994" w:rsidRDefault="00C30DC1" w:rsidP="00783994">
            <w:pPr>
              <w:jc w:val="center"/>
              <w:rPr>
                <w:sz w:val="24"/>
                <w:szCs w:val="24"/>
              </w:rPr>
            </w:pPr>
            <w:r w:rsidRPr="00783994">
              <w:rPr>
                <w:sz w:val="24"/>
                <w:szCs w:val="24"/>
              </w:rPr>
              <w:t>100</w:t>
            </w:r>
          </w:p>
        </w:tc>
        <w:tc>
          <w:tcPr>
            <w:tcW w:w="1037" w:type="dxa"/>
          </w:tcPr>
          <w:p w:rsidR="00C30DC1" w:rsidRPr="00783994" w:rsidRDefault="00C30DC1" w:rsidP="00783994">
            <w:pPr>
              <w:jc w:val="center"/>
              <w:rPr>
                <w:sz w:val="24"/>
                <w:szCs w:val="24"/>
              </w:rPr>
            </w:pPr>
            <w:r w:rsidRPr="00783994">
              <w:rPr>
                <w:sz w:val="24"/>
                <w:szCs w:val="24"/>
              </w:rPr>
              <w:t>100</w:t>
            </w:r>
          </w:p>
        </w:tc>
        <w:tc>
          <w:tcPr>
            <w:tcW w:w="1037" w:type="dxa"/>
          </w:tcPr>
          <w:p w:rsidR="00C30DC1" w:rsidRPr="00783994" w:rsidRDefault="00C30DC1" w:rsidP="00783994">
            <w:pPr>
              <w:jc w:val="center"/>
              <w:rPr>
                <w:sz w:val="24"/>
                <w:szCs w:val="24"/>
              </w:rPr>
            </w:pPr>
            <w:r w:rsidRPr="00783994">
              <w:rPr>
                <w:sz w:val="24"/>
                <w:szCs w:val="24"/>
              </w:rPr>
              <w:t>100</w:t>
            </w:r>
          </w:p>
        </w:tc>
        <w:tc>
          <w:tcPr>
            <w:tcW w:w="1037" w:type="dxa"/>
          </w:tcPr>
          <w:p w:rsidR="00C30DC1" w:rsidRPr="00783994" w:rsidRDefault="00C30DC1" w:rsidP="00783994">
            <w:pPr>
              <w:jc w:val="center"/>
              <w:rPr>
                <w:sz w:val="24"/>
                <w:szCs w:val="24"/>
              </w:rPr>
            </w:pPr>
            <w:r w:rsidRPr="00783994">
              <w:rPr>
                <w:sz w:val="24"/>
                <w:szCs w:val="24"/>
              </w:rPr>
              <w:t>100</w:t>
            </w:r>
          </w:p>
        </w:tc>
        <w:tc>
          <w:tcPr>
            <w:tcW w:w="1037" w:type="dxa"/>
          </w:tcPr>
          <w:p w:rsidR="00C30DC1" w:rsidRPr="00783994" w:rsidRDefault="00C30DC1" w:rsidP="00783994">
            <w:pPr>
              <w:jc w:val="center"/>
              <w:rPr>
                <w:sz w:val="24"/>
                <w:szCs w:val="24"/>
              </w:rPr>
            </w:pPr>
            <w:r w:rsidRPr="00783994">
              <w:rPr>
                <w:sz w:val="24"/>
                <w:szCs w:val="24"/>
              </w:rPr>
              <w:t>100</w:t>
            </w:r>
          </w:p>
        </w:tc>
        <w:tc>
          <w:tcPr>
            <w:tcW w:w="985" w:type="dxa"/>
          </w:tcPr>
          <w:p w:rsidR="00C30DC1" w:rsidRPr="00783994" w:rsidRDefault="00C30DC1" w:rsidP="00783994">
            <w:pPr>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1.17.</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Красносулинский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1.18.</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Куйбышевский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1.19.</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Мартыновский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1.20.</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Матвеево-Курганский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1.21.</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Миллеровский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1.22.</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Милютинский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1.23.</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Морозовский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1.24.</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Мясниковский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1.25.</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Неклиновский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1.26.</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Обливский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95</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1.27.</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Октябрьский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1.28.</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Орловский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1.29.</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Песчанокопский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1.30.</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Пролетарский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1.31.</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Ремонтненский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1.32.</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Родионово-Несветайский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1.33.</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Сальский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95</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1.34.</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Семикаракорский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1.35.</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Советский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1.36.</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Тарасовский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1.37.</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Тацинский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1.38.</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Усть-Донецкий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1.39.</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Целинский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1.40.</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Цимлянский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1.41.</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Чертковский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1.42.</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Шолоховский район</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20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30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1.43.</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г. Гуково</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1.44.</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г. Донецк</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1.45.</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г. Зверево</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1.46.</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 xml:space="preserve">г. Новошахтинск            </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40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50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60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70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autoSpaceDE w:val="0"/>
              <w:autoSpaceDN w:val="0"/>
              <w:adjustRightInd w:val="0"/>
              <w:jc w:val="center"/>
              <w:rPr>
                <w:sz w:val="24"/>
                <w:szCs w:val="24"/>
              </w:rPr>
            </w:pPr>
            <w:r w:rsidRPr="00783994">
              <w:rPr>
                <w:sz w:val="24"/>
                <w:szCs w:val="24"/>
              </w:rPr>
              <w:t>1.47.</w:t>
            </w:r>
          </w:p>
        </w:tc>
        <w:tc>
          <w:tcPr>
            <w:tcW w:w="3457" w:type="dxa"/>
          </w:tcPr>
          <w:p w:rsidR="00C30DC1" w:rsidRPr="00783994" w:rsidRDefault="00C30DC1" w:rsidP="00783994">
            <w:pPr>
              <w:autoSpaceDE w:val="0"/>
              <w:autoSpaceDN w:val="0"/>
              <w:adjustRightInd w:val="0"/>
              <w:rPr>
                <w:sz w:val="24"/>
                <w:szCs w:val="24"/>
              </w:rPr>
            </w:pPr>
            <w:r w:rsidRPr="00783994">
              <w:rPr>
                <w:sz w:val="24"/>
                <w:szCs w:val="24"/>
              </w:rPr>
              <w:t>г. Шахты</w:t>
            </w:r>
          </w:p>
        </w:tc>
        <w:tc>
          <w:tcPr>
            <w:tcW w:w="1394" w:type="dxa"/>
          </w:tcPr>
          <w:p w:rsidR="00C30DC1" w:rsidRPr="00783994" w:rsidRDefault="00C30DC1" w:rsidP="00783994">
            <w:pPr>
              <w:autoSpaceDE w:val="0"/>
              <w:autoSpaceDN w:val="0"/>
              <w:adjustRightInd w:val="0"/>
              <w:jc w:val="center"/>
              <w:rPr>
                <w:sz w:val="24"/>
                <w:szCs w:val="24"/>
              </w:rPr>
            </w:pPr>
            <w:r w:rsidRPr="00783994">
              <w:rPr>
                <w:sz w:val="24"/>
                <w:szCs w:val="24"/>
              </w:rPr>
              <w:t>процентов</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jc w:val="center"/>
              <w:rPr>
                <w:sz w:val="24"/>
              </w:rPr>
            </w:pPr>
            <w:r w:rsidRPr="00783994">
              <w:rPr>
                <w:sz w:val="24"/>
                <w:szCs w:val="24"/>
              </w:rPr>
              <w:t>–</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85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95</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1037"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c>
          <w:tcPr>
            <w:tcW w:w="985" w:type="dxa"/>
          </w:tcPr>
          <w:p w:rsidR="00C30DC1" w:rsidRPr="00783994" w:rsidRDefault="00C30DC1" w:rsidP="00783994">
            <w:pPr>
              <w:autoSpaceDE w:val="0"/>
              <w:autoSpaceDN w:val="0"/>
              <w:adjustRightInd w:val="0"/>
              <w:jc w:val="center"/>
              <w:rPr>
                <w:sz w:val="24"/>
                <w:szCs w:val="24"/>
              </w:rPr>
            </w:pPr>
            <w:r w:rsidRPr="00783994">
              <w:rPr>
                <w:sz w:val="24"/>
                <w:szCs w:val="24"/>
              </w:rPr>
              <w:t>100</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w:t>
            </w:r>
          </w:p>
        </w:tc>
        <w:tc>
          <w:tcPr>
            <w:tcW w:w="3457" w:type="dxa"/>
          </w:tcPr>
          <w:p w:rsidR="00C30DC1" w:rsidRPr="00783994" w:rsidRDefault="00C30DC1" w:rsidP="00783994">
            <w:pPr>
              <w:rPr>
                <w:sz w:val="24"/>
                <w:szCs w:val="24"/>
              </w:rPr>
            </w:pPr>
            <w:r w:rsidRPr="00783994">
              <w:rPr>
                <w:sz w:val="24"/>
                <w:szCs w:val="24"/>
              </w:rPr>
              <w:t>Количество действующих санкционированных и законсервированных объектов размещения твердых бытовых отходов</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518</w:t>
            </w:r>
          </w:p>
        </w:tc>
        <w:tc>
          <w:tcPr>
            <w:tcW w:w="1037" w:type="dxa"/>
          </w:tcPr>
          <w:p w:rsidR="00C30DC1" w:rsidRPr="00783994" w:rsidRDefault="00C30DC1" w:rsidP="00783994">
            <w:pPr>
              <w:jc w:val="center"/>
              <w:rPr>
                <w:sz w:val="24"/>
                <w:szCs w:val="24"/>
              </w:rPr>
            </w:pPr>
            <w:r w:rsidRPr="00783994">
              <w:rPr>
                <w:sz w:val="24"/>
                <w:szCs w:val="24"/>
              </w:rPr>
              <w:t>518</w:t>
            </w:r>
          </w:p>
        </w:tc>
        <w:tc>
          <w:tcPr>
            <w:tcW w:w="1037" w:type="dxa"/>
          </w:tcPr>
          <w:p w:rsidR="00C30DC1" w:rsidRPr="00783994" w:rsidRDefault="00C30DC1" w:rsidP="00783994">
            <w:pPr>
              <w:jc w:val="center"/>
              <w:rPr>
                <w:sz w:val="24"/>
                <w:szCs w:val="24"/>
              </w:rPr>
            </w:pPr>
            <w:r w:rsidRPr="00783994">
              <w:rPr>
                <w:sz w:val="24"/>
                <w:szCs w:val="24"/>
              </w:rPr>
              <w:t>518</w:t>
            </w:r>
          </w:p>
        </w:tc>
        <w:tc>
          <w:tcPr>
            <w:tcW w:w="1037" w:type="dxa"/>
          </w:tcPr>
          <w:p w:rsidR="00C30DC1" w:rsidRPr="00783994" w:rsidRDefault="00C30DC1" w:rsidP="00783994">
            <w:pPr>
              <w:jc w:val="center"/>
              <w:rPr>
                <w:sz w:val="24"/>
                <w:szCs w:val="24"/>
              </w:rPr>
            </w:pPr>
            <w:r w:rsidRPr="00783994">
              <w:rPr>
                <w:sz w:val="24"/>
                <w:szCs w:val="24"/>
              </w:rPr>
              <w:t>518</w:t>
            </w:r>
          </w:p>
        </w:tc>
        <w:tc>
          <w:tcPr>
            <w:tcW w:w="1037" w:type="dxa"/>
          </w:tcPr>
          <w:p w:rsidR="00C30DC1" w:rsidRPr="00783994" w:rsidRDefault="00C30DC1" w:rsidP="00783994">
            <w:pPr>
              <w:jc w:val="center"/>
              <w:rPr>
                <w:sz w:val="24"/>
                <w:szCs w:val="24"/>
              </w:rPr>
            </w:pPr>
            <w:r w:rsidRPr="00783994">
              <w:rPr>
                <w:sz w:val="24"/>
                <w:szCs w:val="24"/>
              </w:rPr>
              <w:t>518</w:t>
            </w:r>
          </w:p>
        </w:tc>
        <w:tc>
          <w:tcPr>
            <w:tcW w:w="1037" w:type="dxa"/>
          </w:tcPr>
          <w:p w:rsidR="00C30DC1" w:rsidRPr="00783994" w:rsidRDefault="00C30DC1" w:rsidP="00783994">
            <w:pPr>
              <w:jc w:val="center"/>
              <w:rPr>
                <w:sz w:val="24"/>
                <w:szCs w:val="24"/>
              </w:rPr>
            </w:pPr>
            <w:r w:rsidRPr="00783994">
              <w:rPr>
                <w:sz w:val="24"/>
                <w:szCs w:val="24"/>
              </w:rPr>
              <w:t>518</w:t>
            </w:r>
          </w:p>
        </w:tc>
        <w:tc>
          <w:tcPr>
            <w:tcW w:w="1037" w:type="dxa"/>
          </w:tcPr>
          <w:p w:rsidR="00C30DC1" w:rsidRPr="00783994" w:rsidRDefault="00C30DC1" w:rsidP="00783994">
            <w:pPr>
              <w:jc w:val="center"/>
              <w:rPr>
                <w:sz w:val="24"/>
                <w:szCs w:val="24"/>
              </w:rPr>
            </w:pPr>
            <w:r w:rsidRPr="00783994">
              <w:rPr>
                <w:sz w:val="24"/>
                <w:szCs w:val="24"/>
              </w:rPr>
              <w:t>486</w:t>
            </w:r>
          </w:p>
        </w:tc>
        <w:tc>
          <w:tcPr>
            <w:tcW w:w="1037" w:type="dxa"/>
          </w:tcPr>
          <w:p w:rsidR="00C30DC1" w:rsidRPr="00783994" w:rsidRDefault="00C30DC1" w:rsidP="00783994">
            <w:pPr>
              <w:jc w:val="center"/>
              <w:rPr>
                <w:sz w:val="24"/>
                <w:szCs w:val="24"/>
              </w:rPr>
            </w:pPr>
            <w:r w:rsidRPr="00783994">
              <w:rPr>
                <w:sz w:val="24"/>
                <w:szCs w:val="24"/>
              </w:rPr>
              <w:t>460</w:t>
            </w:r>
          </w:p>
        </w:tc>
        <w:tc>
          <w:tcPr>
            <w:tcW w:w="985" w:type="dxa"/>
          </w:tcPr>
          <w:p w:rsidR="00C30DC1" w:rsidRPr="00783994" w:rsidRDefault="00C30DC1" w:rsidP="00783994">
            <w:pPr>
              <w:jc w:val="center"/>
              <w:rPr>
                <w:sz w:val="24"/>
                <w:szCs w:val="24"/>
              </w:rPr>
            </w:pPr>
            <w:r w:rsidRPr="00783994">
              <w:rPr>
                <w:sz w:val="24"/>
                <w:szCs w:val="24"/>
              </w:rPr>
              <w:t>426</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2.1.</w:t>
            </w:r>
          </w:p>
        </w:tc>
        <w:tc>
          <w:tcPr>
            <w:tcW w:w="3457" w:type="dxa"/>
          </w:tcPr>
          <w:p w:rsidR="00C30DC1" w:rsidRPr="00783994" w:rsidRDefault="00C30DC1" w:rsidP="00783994">
            <w:pPr>
              <w:rPr>
                <w:sz w:val="24"/>
                <w:szCs w:val="24"/>
              </w:rPr>
            </w:pPr>
            <w:r w:rsidRPr="00783994">
              <w:rPr>
                <w:sz w:val="24"/>
                <w:szCs w:val="24"/>
              </w:rPr>
              <w:t>Азовский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7</w:t>
            </w:r>
          </w:p>
        </w:tc>
        <w:tc>
          <w:tcPr>
            <w:tcW w:w="1037" w:type="dxa"/>
          </w:tcPr>
          <w:p w:rsidR="00C30DC1" w:rsidRPr="00783994" w:rsidRDefault="00C30DC1" w:rsidP="00783994">
            <w:pPr>
              <w:jc w:val="center"/>
              <w:rPr>
                <w:sz w:val="24"/>
                <w:szCs w:val="24"/>
              </w:rPr>
            </w:pPr>
            <w:r w:rsidRPr="00783994">
              <w:rPr>
                <w:sz w:val="24"/>
                <w:szCs w:val="24"/>
              </w:rPr>
              <w:t>6</w:t>
            </w:r>
          </w:p>
        </w:tc>
        <w:tc>
          <w:tcPr>
            <w:tcW w:w="985" w:type="dxa"/>
          </w:tcPr>
          <w:p w:rsidR="00C30DC1" w:rsidRPr="00783994" w:rsidRDefault="00C30DC1" w:rsidP="00783994">
            <w:pPr>
              <w:jc w:val="center"/>
              <w:rPr>
                <w:sz w:val="24"/>
                <w:szCs w:val="24"/>
              </w:rPr>
            </w:pPr>
            <w:r w:rsidRPr="00783994">
              <w:rPr>
                <w:sz w:val="24"/>
                <w:szCs w:val="24"/>
              </w:rPr>
              <w:t>4</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2.2.</w:t>
            </w:r>
          </w:p>
        </w:tc>
        <w:tc>
          <w:tcPr>
            <w:tcW w:w="3457" w:type="dxa"/>
          </w:tcPr>
          <w:p w:rsidR="00C30DC1" w:rsidRPr="00783994" w:rsidRDefault="00C30DC1" w:rsidP="00783994">
            <w:pPr>
              <w:rPr>
                <w:sz w:val="24"/>
                <w:szCs w:val="24"/>
              </w:rPr>
            </w:pPr>
            <w:r w:rsidRPr="00783994">
              <w:rPr>
                <w:sz w:val="24"/>
                <w:szCs w:val="24"/>
              </w:rPr>
              <w:t>Аксайский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985" w:type="dxa"/>
          </w:tcPr>
          <w:p w:rsidR="00C30DC1" w:rsidRPr="00783994" w:rsidRDefault="00C30DC1" w:rsidP="00783994">
            <w:pPr>
              <w:jc w:val="center"/>
              <w:rPr>
                <w:sz w:val="24"/>
                <w:szCs w:val="24"/>
              </w:rPr>
            </w:pPr>
            <w:r w:rsidRPr="00783994">
              <w:rPr>
                <w:sz w:val="24"/>
                <w:szCs w:val="24"/>
              </w:rPr>
              <w:t>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2.3.</w:t>
            </w:r>
          </w:p>
        </w:tc>
        <w:tc>
          <w:tcPr>
            <w:tcW w:w="3457" w:type="dxa"/>
          </w:tcPr>
          <w:p w:rsidR="00C30DC1" w:rsidRPr="00783994" w:rsidRDefault="00C30DC1" w:rsidP="00783994">
            <w:pPr>
              <w:rPr>
                <w:sz w:val="24"/>
                <w:szCs w:val="24"/>
              </w:rPr>
            </w:pPr>
            <w:r w:rsidRPr="00783994">
              <w:rPr>
                <w:sz w:val="24"/>
                <w:szCs w:val="24"/>
              </w:rPr>
              <w:t>Багаевский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7</w:t>
            </w:r>
          </w:p>
        </w:tc>
        <w:tc>
          <w:tcPr>
            <w:tcW w:w="1037" w:type="dxa"/>
          </w:tcPr>
          <w:p w:rsidR="00C30DC1" w:rsidRPr="00783994" w:rsidRDefault="00C30DC1" w:rsidP="00783994">
            <w:pPr>
              <w:jc w:val="center"/>
              <w:rPr>
                <w:sz w:val="24"/>
                <w:szCs w:val="24"/>
              </w:rPr>
            </w:pPr>
            <w:r w:rsidRPr="00783994">
              <w:rPr>
                <w:sz w:val="24"/>
                <w:szCs w:val="24"/>
              </w:rPr>
              <w:t>7</w:t>
            </w:r>
          </w:p>
        </w:tc>
        <w:tc>
          <w:tcPr>
            <w:tcW w:w="1037" w:type="dxa"/>
          </w:tcPr>
          <w:p w:rsidR="00C30DC1" w:rsidRPr="00783994" w:rsidRDefault="00C30DC1" w:rsidP="00783994">
            <w:pPr>
              <w:jc w:val="center"/>
              <w:rPr>
                <w:sz w:val="24"/>
                <w:szCs w:val="24"/>
              </w:rPr>
            </w:pPr>
            <w:r w:rsidRPr="00783994">
              <w:rPr>
                <w:sz w:val="24"/>
                <w:szCs w:val="24"/>
              </w:rPr>
              <w:t>7</w:t>
            </w:r>
          </w:p>
        </w:tc>
        <w:tc>
          <w:tcPr>
            <w:tcW w:w="1037" w:type="dxa"/>
          </w:tcPr>
          <w:p w:rsidR="00C30DC1" w:rsidRPr="00783994" w:rsidRDefault="00C30DC1" w:rsidP="00783994">
            <w:pPr>
              <w:jc w:val="center"/>
              <w:rPr>
                <w:sz w:val="24"/>
                <w:szCs w:val="24"/>
              </w:rPr>
            </w:pPr>
            <w:r w:rsidRPr="00783994">
              <w:rPr>
                <w:sz w:val="24"/>
                <w:szCs w:val="24"/>
              </w:rPr>
              <w:t>7</w:t>
            </w:r>
          </w:p>
        </w:tc>
        <w:tc>
          <w:tcPr>
            <w:tcW w:w="1037" w:type="dxa"/>
          </w:tcPr>
          <w:p w:rsidR="00C30DC1" w:rsidRPr="00783994" w:rsidRDefault="00C30DC1" w:rsidP="00783994">
            <w:pPr>
              <w:jc w:val="center"/>
              <w:rPr>
                <w:sz w:val="24"/>
                <w:szCs w:val="24"/>
              </w:rPr>
            </w:pPr>
            <w:r w:rsidRPr="00783994">
              <w:rPr>
                <w:sz w:val="24"/>
                <w:szCs w:val="24"/>
              </w:rPr>
              <w:t>7</w:t>
            </w:r>
          </w:p>
        </w:tc>
        <w:tc>
          <w:tcPr>
            <w:tcW w:w="1037" w:type="dxa"/>
          </w:tcPr>
          <w:p w:rsidR="00C30DC1" w:rsidRPr="00783994" w:rsidRDefault="00C30DC1" w:rsidP="00783994">
            <w:pPr>
              <w:jc w:val="center"/>
              <w:rPr>
                <w:sz w:val="24"/>
                <w:szCs w:val="24"/>
              </w:rPr>
            </w:pPr>
            <w:r w:rsidRPr="00783994">
              <w:rPr>
                <w:sz w:val="24"/>
                <w:szCs w:val="24"/>
              </w:rPr>
              <w:t>7</w:t>
            </w:r>
          </w:p>
        </w:tc>
        <w:tc>
          <w:tcPr>
            <w:tcW w:w="1037" w:type="dxa"/>
          </w:tcPr>
          <w:p w:rsidR="00C30DC1" w:rsidRPr="00783994" w:rsidRDefault="00C30DC1" w:rsidP="00783994">
            <w:pPr>
              <w:jc w:val="center"/>
              <w:rPr>
                <w:sz w:val="24"/>
                <w:szCs w:val="24"/>
              </w:rPr>
            </w:pPr>
            <w:r w:rsidRPr="00783994">
              <w:rPr>
                <w:sz w:val="24"/>
                <w:szCs w:val="24"/>
              </w:rPr>
              <w:t>5</w:t>
            </w:r>
          </w:p>
        </w:tc>
        <w:tc>
          <w:tcPr>
            <w:tcW w:w="1037" w:type="dxa"/>
          </w:tcPr>
          <w:p w:rsidR="00C30DC1" w:rsidRPr="00783994" w:rsidRDefault="00C30DC1" w:rsidP="00783994">
            <w:pPr>
              <w:jc w:val="center"/>
              <w:rPr>
                <w:sz w:val="24"/>
                <w:szCs w:val="24"/>
              </w:rPr>
            </w:pPr>
            <w:r w:rsidRPr="00783994">
              <w:rPr>
                <w:sz w:val="24"/>
                <w:szCs w:val="24"/>
              </w:rPr>
              <w:t>3</w:t>
            </w:r>
          </w:p>
        </w:tc>
        <w:tc>
          <w:tcPr>
            <w:tcW w:w="985" w:type="dxa"/>
          </w:tcPr>
          <w:p w:rsidR="00C30DC1" w:rsidRPr="00783994" w:rsidRDefault="00C30DC1" w:rsidP="00783994">
            <w:pPr>
              <w:jc w:val="center"/>
              <w:rPr>
                <w:sz w:val="24"/>
                <w:szCs w:val="24"/>
              </w:rPr>
            </w:pPr>
            <w:r w:rsidRPr="00783994">
              <w:rPr>
                <w:sz w:val="24"/>
                <w:szCs w:val="24"/>
              </w:rPr>
              <w:t>3</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2.4.</w:t>
            </w:r>
          </w:p>
        </w:tc>
        <w:tc>
          <w:tcPr>
            <w:tcW w:w="3457" w:type="dxa"/>
          </w:tcPr>
          <w:p w:rsidR="00C30DC1" w:rsidRPr="00783994" w:rsidRDefault="00C30DC1" w:rsidP="00783994">
            <w:pPr>
              <w:rPr>
                <w:sz w:val="24"/>
                <w:szCs w:val="24"/>
              </w:rPr>
            </w:pPr>
            <w:r w:rsidRPr="00783994">
              <w:rPr>
                <w:sz w:val="24"/>
                <w:szCs w:val="24"/>
              </w:rPr>
              <w:t>Белокалитвинский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18</w:t>
            </w:r>
          </w:p>
        </w:tc>
        <w:tc>
          <w:tcPr>
            <w:tcW w:w="1037" w:type="dxa"/>
          </w:tcPr>
          <w:p w:rsidR="00C30DC1" w:rsidRPr="00783994" w:rsidRDefault="00C30DC1" w:rsidP="00783994">
            <w:pPr>
              <w:jc w:val="center"/>
              <w:rPr>
                <w:sz w:val="24"/>
                <w:szCs w:val="24"/>
              </w:rPr>
            </w:pPr>
            <w:r w:rsidRPr="00783994">
              <w:rPr>
                <w:sz w:val="24"/>
                <w:szCs w:val="24"/>
              </w:rPr>
              <w:t>18</w:t>
            </w:r>
          </w:p>
        </w:tc>
        <w:tc>
          <w:tcPr>
            <w:tcW w:w="1037" w:type="dxa"/>
          </w:tcPr>
          <w:p w:rsidR="00C30DC1" w:rsidRPr="00783994" w:rsidRDefault="00C30DC1" w:rsidP="00783994">
            <w:pPr>
              <w:jc w:val="center"/>
              <w:rPr>
                <w:sz w:val="24"/>
                <w:szCs w:val="24"/>
              </w:rPr>
            </w:pPr>
            <w:r w:rsidRPr="00783994">
              <w:rPr>
                <w:sz w:val="24"/>
                <w:szCs w:val="24"/>
              </w:rPr>
              <w:t>18</w:t>
            </w:r>
          </w:p>
        </w:tc>
        <w:tc>
          <w:tcPr>
            <w:tcW w:w="1037" w:type="dxa"/>
          </w:tcPr>
          <w:p w:rsidR="00C30DC1" w:rsidRPr="00783994" w:rsidRDefault="00C30DC1" w:rsidP="00783994">
            <w:pPr>
              <w:jc w:val="center"/>
              <w:rPr>
                <w:sz w:val="24"/>
                <w:szCs w:val="24"/>
              </w:rPr>
            </w:pPr>
            <w:r w:rsidRPr="00783994">
              <w:rPr>
                <w:sz w:val="24"/>
                <w:szCs w:val="24"/>
              </w:rPr>
              <w:t>18</w:t>
            </w:r>
          </w:p>
        </w:tc>
        <w:tc>
          <w:tcPr>
            <w:tcW w:w="1037" w:type="dxa"/>
          </w:tcPr>
          <w:p w:rsidR="00C30DC1" w:rsidRPr="00783994" w:rsidRDefault="00C30DC1" w:rsidP="00783994">
            <w:pPr>
              <w:jc w:val="center"/>
              <w:rPr>
                <w:sz w:val="24"/>
                <w:szCs w:val="24"/>
              </w:rPr>
            </w:pPr>
            <w:r w:rsidRPr="00783994">
              <w:rPr>
                <w:sz w:val="24"/>
                <w:szCs w:val="24"/>
              </w:rPr>
              <w:t>18</w:t>
            </w:r>
          </w:p>
        </w:tc>
        <w:tc>
          <w:tcPr>
            <w:tcW w:w="1037" w:type="dxa"/>
          </w:tcPr>
          <w:p w:rsidR="00C30DC1" w:rsidRPr="00783994" w:rsidRDefault="00C30DC1" w:rsidP="00783994">
            <w:pPr>
              <w:jc w:val="center"/>
              <w:rPr>
                <w:sz w:val="24"/>
                <w:szCs w:val="24"/>
              </w:rPr>
            </w:pPr>
            <w:r w:rsidRPr="00783994">
              <w:rPr>
                <w:sz w:val="24"/>
                <w:szCs w:val="24"/>
              </w:rPr>
              <w:t>18</w:t>
            </w:r>
          </w:p>
        </w:tc>
        <w:tc>
          <w:tcPr>
            <w:tcW w:w="1037" w:type="dxa"/>
          </w:tcPr>
          <w:p w:rsidR="00C30DC1" w:rsidRPr="00783994" w:rsidRDefault="00C30DC1" w:rsidP="00783994">
            <w:pPr>
              <w:jc w:val="center"/>
              <w:rPr>
                <w:sz w:val="24"/>
                <w:szCs w:val="24"/>
              </w:rPr>
            </w:pPr>
            <w:r w:rsidRPr="00783994">
              <w:rPr>
                <w:sz w:val="24"/>
                <w:szCs w:val="24"/>
              </w:rPr>
              <w:t>17</w:t>
            </w:r>
          </w:p>
        </w:tc>
        <w:tc>
          <w:tcPr>
            <w:tcW w:w="1037" w:type="dxa"/>
          </w:tcPr>
          <w:p w:rsidR="00C30DC1" w:rsidRPr="00783994" w:rsidRDefault="00C30DC1" w:rsidP="00783994">
            <w:pPr>
              <w:jc w:val="center"/>
              <w:rPr>
                <w:sz w:val="24"/>
                <w:szCs w:val="24"/>
              </w:rPr>
            </w:pPr>
            <w:r w:rsidRPr="00783994">
              <w:rPr>
                <w:sz w:val="24"/>
                <w:szCs w:val="24"/>
              </w:rPr>
              <w:t>16</w:t>
            </w:r>
          </w:p>
        </w:tc>
        <w:tc>
          <w:tcPr>
            <w:tcW w:w="985" w:type="dxa"/>
          </w:tcPr>
          <w:p w:rsidR="00C30DC1" w:rsidRPr="00783994" w:rsidRDefault="00C30DC1" w:rsidP="00783994">
            <w:pPr>
              <w:jc w:val="center"/>
              <w:rPr>
                <w:sz w:val="24"/>
                <w:szCs w:val="24"/>
              </w:rPr>
            </w:pPr>
            <w:r w:rsidRPr="00783994">
              <w:rPr>
                <w:sz w:val="24"/>
                <w:szCs w:val="24"/>
              </w:rPr>
              <w:t>13</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2.5.</w:t>
            </w:r>
          </w:p>
        </w:tc>
        <w:tc>
          <w:tcPr>
            <w:tcW w:w="3457" w:type="dxa"/>
          </w:tcPr>
          <w:p w:rsidR="00C30DC1" w:rsidRPr="00783994" w:rsidRDefault="00C30DC1" w:rsidP="00783994">
            <w:pPr>
              <w:rPr>
                <w:sz w:val="24"/>
                <w:szCs w:val="24"/>
              </w:rPr>
            </w:pPr>
            <w:r w:rsidRPr="00783994">
              <w:rPr>
                <w:sz w:val="24"/>
                <w:szCs w:val="24"/>
              </w:rPr>
              <w:t>Боковский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985" w:type="dxa"/>
          </w:tcPr>
          <w:p w:rsidR="00C30DC1" w:rsidRPr="00783994" w:rsidRDefault="00C30DC1" w:rsidP="00783994">
            <w:pPr>
              <w:jc w:val="center"/>
              <w:rPr>
                <w:sz w:val="24"/>
                <w:szCs w:val="24"/>
              </w:rPr>
            </w:pPr>
            <w:r w:rsidRPr="00783994">
              <w:rPr>
                <w:sz w:val="24"/>
                <w:szCs w:val="24"/>
              </w:rPr>
              <w:t>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2.6.</w:t>
            </w:r>
          </w:p>
        </w:tc>
        <w:tc>
          <w:tcPr>
            <w:tcW w:w="3457" w:type="dxa"/>
          </w:tcPr>
          <w:p w:rsidR="00C30DC1" w:rsidRPr="00783994" w:rsidRDefault="00C30DC1" w:rsidP="00783994">
            <w:pPr>
              <w:rPr>
                <w:sz w:val="24"/>
                <w:szCs w:val="24"/>
              </w:rPr>
            </w:pPr>
            <w:r w:rsidRPr="00783994">
              <w:rPr>
                <w:sz w:val="24"/>
                <w:szCs w:val="24"/>
              </w:rPr>
              <w:t>Верхнедонской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29</w:t>
            </w:r>
          </w:p>
        </w:tc>
        <w:tc>
          <w:tcPr>
            <w:tcW w:w="1037" w:type="dxa"/>
          </w:tcPr>
          <w:p w:rsidR="00C30DC1" w:rsidRPr="00783994" w:rsidRDefault="00C30DC1" w:rsidP="00783994">
            <w:pPr>
              <w:jc w:val="center"/>
              <w:rPr>
                <w:sz w:val="24"/>
                <w:szCs w:val="24"/>
              </w:rPr>
            </w:pPr>
            <w:r w:rsidRPr="00783994">
              <w:rPr>
                <w:sz w:val="24"/>
                <w:szCs w:val="24"/>
              </w:rPr>
              <w:t>29</w:t>
            </w:r>
          </w:p>
        </w:tc>
        <w:tc>
          <w:tcPr>
            <w:tcW w:w="1037" w:type="dxa"/>
          </w:tcPr>
          <w:p w:rsidR="00C30DC1" w:rsidRPr="00783994" w:rsidRDefault="00C30DC1" w:rsidP="00783994">
            <w:pPr>
              <w:jc w:val="center"/>
              <w:rPr>
                <w:sz w:val="24"/>
                <w:szCs w:val="24"/>
              </w:rPr>
            </w:pPr>
            <w:r w:rsidRPr="00783994">
              <w:rPr>
                <w:sz w:val="24"/>
                <w:szCs w:val="24"/>
              </w:rPr>
              <w:t>29</w:t>
            </w:r>
          </w:p>
        </w:tc>
        <w:tc>
          <w:tcPr>
            <w:tcW w:w="1037" w:type="dxa"/>
          </w:tcPr>
          <w:p w:rsidR="00C30DC1" w:rsidRPr="00783994" w:rsidRDefault="00C30DC1" w:rsidP="00783994">
            <w:pPr>
              <w:jc w:val="center"/>
              <w:rPr>
                <w:sz w:val="24"/>
                <w:szCs w:val="24"/>
              </w:rPr>
            </w:pPr>
            <w:r w:rsidRPr="00783994">
              <w:rPr>
                <w:sz w:val="24"/>
                <w:szCs w:val="24"/>
              </w:rPr>
              <w:t>29</w:t>
            </w:r>
          </w:p>
        </w:tc>
        <w:tc>
          <w:tcPr>
            <w:tcW w:w="1037" w:type="dxa"/>
          </w:tcPr>
          <w:p w:rsidR="00C30DC1" w:rsidRPr="00783994" w:rsidRDefault="00C30DC1" w:rsidP="00783994">
            <w:pPr>
              <w:jc w:val="center"/>
              <w:rPr>
                <w:sz w:val="24"/>
                <w:szCs w:val="24"/>
              </w:rPr>
            </w:pPr>
            <w:r w:rsidRPr="00783994">
              <w:rPr>
                <w:sz w:val="24"/>
                <w:szCs w:val="24"/>
              </w:rPr>
              <w:t>29</w:t>
            </w:r>
          </w:p>
        </w:tc>
        <w:tc>
          <w:tcPr>
            <w:tcW w:w="1037" w:type="dxa"/>
          </w:tcPr>
          <w:p w:rsidR="00C30DC1" w:rsidRPr="00783994" w:rsidRDefault="00C30DC1" w:rsidP="00783994">
            <w:pPr>
              <w:jc w:val="center"/>
              <w:rPr>
                <w:sz w:val="24"/>
                <w:szCs w:val="24"/>
              </w:rPr>
            </w:pPr>
            <w:r w:rsidRPr="00783994">
              <w:rPr>
                <w:sz w:val="24"/>
                <w:szCs w:val="24"/>
              </w:rPr>
              <w:t>29</w:t>
            </w:r>
          </w:p>
        </w:tc>
        <w:tc>
          <w:tcPr>
            <w:tcW w:w="1037" w:type="dxa"/>
          </w:tcPr>
          <w:p w:rsidR="00C30DC1" w:rsidRPr="00783994" w:rsidRDefault="00C30DC1" w:rsidP="00783994">
            <w:pPr>
              <w:jc w:val="center"/>
              <w:rPr>
                <w:sz w:val="24"/>
                <w:szCs w:val="24"/>
              </w:rPr>
            </w:pPr>
            <w:r w:rsidRPr="00783994">
              <w:rPr>
                <w:sz w:val="24"/>
                <w:szCs w:val="24"/>
              </w:rPr>
              <w:t>25</w:t>
            </w:r>
          </w:p>
        </w:tc>
        <w:tc>
          <w:tcPr>
            <w:tcW w:w="1037" w:type="dxa"/>
          </w:tcPr>
          <w:p w:rsidR="00C30DC1" w:rsidRPr="00783994" w:rsidRDefault="00C30DC1" w:rsidP="00783994">
            <w:pPr>
              <w:jc w:val="center"/>
              <w:rPr>
                <w:sz w:val="24"/>
                <w:szCs w:val="24"/>
              </w:rPr>
            </w:pPr>
            <w:r w:rsidRPr="00783994">
              <w:rPr>
                <w:sz w:val="24"/>
                <w:szCs w:val="24"/>
              </w:rPr>
              <w:t>21</w:t>
            </w:r>
          </w:p>
        </w:tc>
        <w:tc>
          <w:tcPr>
            <w:tcW w:w="985" w:type="dxa"/>
          </w:tcPr>
          <w:p w:rsidR="00C30DC1" w:rsidRPr="00783994" w:rsidRDefault="00C30DC1" w:rsidP="00783994">
            <w:pPr>
              <w:jc w:val="center"/>
              <w:rPr>
                <w:sz w:val="24"/>
                <w:szCs w:val="24"/>
              </w:rPr>
            </w:pPr>
            <w:r w:rsidRPr="00783994">
              <w:rPr>
                <w:sz w:val="24"/>
                <w:szCs w:val="24"/>
              </w:rPr>
              <w:t>16</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2.7.</w:t>
            </w:r>
          </w:p>
        </w:tc>
        <w:tc>
          <w:tcPr>
            <w:tcW w:w="3457" w:type="dxa"/>
          </w:tcPr>
          <w:p w:rsidR="00C30DC1" w:rsidRPr="00783994" w:rsidRDefault="00C30DC1" w:rsidP="00783994">
            <w:pPr>
              <w:rPr>
                <w:sz w:val="24"/>
                <w:szCs w:val="24"/>
              </w:rPr>
            </w:pPr>
            <w:r w:rsidRPr="00783994">
              <w:rPr>
                <w:sz w:val="24"/>
                <w:szCs w:val="24"/>
              </w:rPr>
              <w:t>Веселовский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6</w:t>
            </w:r>
          </w:p>
        </w:tc>
        <w:tc>
          <w:tcPr>
            <w:tcW w:w="985" w:type="dxa"/>
          </w:tcPr>
          <w:p w:rsidR="00C30DC1" w:rsidRPr="00783994" w:rsidRDefault="00C30DC1" w:rsidP="00783994">
            <w:pPr>
              <w:jc w:val="center"/>
              <w:rPr>
                <w:sz w:val="24"/>
                <w:szCs w:val="24"/>
              </w:rPr>
            </w:pPr>
            <w:r w:rsidRPr="00783994">
              <w:rPr>
                <w:sz w:val="24"/>
                <w:szCs w:val="24"/>
              </w:rPr>
              <w:t>3</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2.8.</w:t>
            </w:r>
          </w:p>
        </w:tc>
        <w:tc>
          <w:tcPr>
            <w:tcW w:w="3457" w:type="dxa"/>
          </w:tcPr>
          <w:p w:rsidR="00C30DC1" w:rsidRPr="00783994" w:rsidRDefault="00C30DC1" w:rsidP="00783994">
            <w:pPr>
              <w:rPr>
                <w:sz w:val="24"/>
                <w:szCs w:val="24"/>
              </w:rPr>
            </w:pPr>
            <w:r w:rsidRPr="00783994">
              <w:rPr>
                <w:sz w:val="24"/>
                <w:szCs w:val="24"/>
              </w:rPr>
              <w:t>Волгодонской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985" w:type="dxa"/>
          </w:tcPr>
          <w:p w:rsidR="00C30DC1" w:rsidRPr="00783994" w:rsidRDefault="00C30DC1" w:rsidP="00783994">
            <w:pPr>
              <w:jc w:val="center"/>
              <w:rPr>
                <w:sz w:val="24"/>
                <w:szCs w:val="24"/>
              </w:rPr>
            </w:pPr>
            <w:r w:rsidRPr="00783994">
              <w:rPr>
                <w:sz w:val="24"/>
                <w:szCs w:val="24"/>
              </w:rPr>
              <w:t>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2.9.</w:t>
            </w:r>
          </w:p>
        </w:tc>
        <w:tc>
          <w:tcPr>
            <w:tcW w:w="3457" w:type="dxa"/>
          </w:tcPr>
          <w:p w:rsidR="00C30DC1" w:rsidRPr="00783994" w:rsidRDefault="00C30DC1" w:rsidP="00783994">
            <w:pPr>
              <w:rPr>
                <w:sz w:val="24"/>
                <w:szCs w:val="24"/>
              </w:rPr>
            </w:pPr>
            <w:r w:rsidRPr="00783994">
              <w:rPr>
                <w:sz w:val="24"/>
                <w:szCs w:val="24"/>
              </w:rPr>
              <w:t>Дубовский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985" w:type="dxa"/>
          </w:tcPr>
          <w:p w:rsidR="00C30DC1" w:rsidRPr="00783994" w:rsidRDefault="00C30DC1" w:rsidP="00783994">
            <w:pPr>
              <w:jc w:val="center"/>
              <w:rPr>
                <w:sz w:val="24"/>
                <w:szCs w:val="24"/>
              </w:rPr>
            </w:pPr>
            <w:r w:rsidRPr="00783994">
              <w:rPr>
                <w:sz w:val="24"/>
                <w:szCs w:val="24"/>
              </w:rPr>
              <w:t>2</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2.10.</w:t>
            </w:r>
          </w:p>
        </w:tc>
        <w:tc>
          <w:tcPr>
            <w:tcW w:w="3457" w:type="dxa"/>
          </w:tcPr>
          <w:p w:rsidR="00C30DC1" w:rsidRPr="00783994" w:rsidRDefault="00C30DC1" w:rsidP="00783994">
            <w:pPr>
              <w:rPr>
                <w:sz w:val="24"/>
                <w:szCs w:val="24"/>
              </w:rPr>
            </w:pPr>
            <w:r w:rsidRPr="00783994">
              <w:rPr>
                <w:sz w:val="24"/>
                <w:szCs w:val="24"/>
              </w:rPr>
              <w:t>Егорлыкский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12</w:t>
            </w:r>
          </w:p>
        </w:tc>
        <w:tc>
          <w:tcPr>
            <w:tcW w:w="1037" w:type="dxa"/>
          </w:tcPr>
          <w:p w:rsidR="00C30DC1" w:rsidRPr="00783994" w:rsidRDefault="00C30DC1" w:rsidP="00783994">
            <w:pPr>
              <w:jc w:val="center"/>
              <w:rPr>
                <w:sz w:val="24"/>
                <w:szCs w:val="24"/>
              </w:rPr>
            </w:pPr>
            <w:r w:rsidRPr="00783994">
              <w:rPr>
                <w:sz w:val="24"/>
                <w:szCs w:val="24"/>
              </w:rPr>
              <w:t>12</w:t>
            </w:r>
          </w:p>
        </w:tc>
        <w:tc>
          <w:tcPr>
            <w:tcW w:w="1037" w:type="dxa"/>
          </w:tcPr>
          <w:p w:rsidR="00C30DC1" w:rsidRPr="00783994" w:rsidRDefault="00C30DC1" w:rsidP="00783994">
            <w:pPr>
              <w:jc w:val="center"/>
              <w:rPr>
                <w:sz w:val="24"/>
                <w:szCs w:val="24"/>
              </w:rPr>
            </w:pPr>
            <w:r w:rsidRPr="00783994">
              <w:rPr>
                <w:sz w:val="24"/>
                <w:szCs w:val="24"/>
              </w:rPr>
              <w:t>12</w:t>
            </w:r>
          </w:p>
        </w:tc>
        <w:tc>
          <w:tcPr>
            <w:tcW w:w="1037" w:type="dxa"/>
          </w:tcPr>
          <w:p w:rsidR="00C30DC1" w:rsidRPr="00783994" w:rsidRDefault="00C30DC1" w:rsidP="00783994">
            <w:pPr>
              <w:jc w:val="center"/>
              <w:rPr>
                <w:sz w:val="24"/>
                <w:szCs w:val="24"/>
              </w:rPr>
            </w:pPr>
            <w:r w:rsidRPr="00783994">
              <w:rPr>
                <w:sz w:val="24"/>
                <w:szCs w:val="24"/>
              </w:rPr>
              <w:t>12</w:t>
            </w:r>
          </w:p>
        </w:tc>
        <w:tc>
          <w:tcPr>
            <w:tcW w:w="1037" w:type="dxa"/>
          </w:tcPr>
          <w:p w:rsidR="00C30DC1" w:rsidRPr="00783994" w:rsidRDefault="00C30DC1" w:rsidP="00783994">
            <w:pPr>
              <w:jc w:val="center"/>
              <w:rPr>
                <w:sz w:val="24"/>
                <w:szCs w:val="24"/>
              </w:rPr>
            </w:pPr>
            <w:r w:rsidRPr="00783994">
              <w:rPr>
                <w:sz w:val="24"/>
                <w:szCs w:val="24"/>
              </w:rPr>
              <w:t>12</w:t>
            </w:r>
          </w:p>
        </w:tc>
        <w:tc>
          <w:tcPr>
            <w:tcW w:w="1037" w:type="dxa"/>
          </w:tcPr>
          <w:p w:rsidR="00C30DC1" w:rsidRPr="00783994" w:rsidRDefault="00C30DC1" w:rsidP="00783994">
            <w:pPr>
              <w:jc w:val="center"/>
              <w:rPr>
                <w:sz w:val="24"/>
                <w:szCs w:val="24"/>
              </w:rPr>
            </w:pPr>
            <w:r w:rsidRPr="00783994">
              <w:rPr>
                <w:sz w:val="24"/>
                <w:szCs w:val="24"/>
              </w:rPr>
              <w:t>12</w:t>
            </w:r>
          </w:p>
        </w:tc>
        <w:tc>
          <w:tcPr>
            <w:tcW w:w="1037" w:type="dxa"/>
          </w:tcPr>
          <w:p w:rsidR="00C30DC1" w:rsidRPr="00783994" w:rsidRDefault="00C30DC1" w:rsidP="00783994">
            <w:pPr>
              <w:jc w:val="center"/>
              <w:rPr>
                <w:sz w:val="24"/>
                <w:szCs w:val="24"/>
              </w:rPr>
            </w:pPr>
            <w:r w:rsidRPr="00783994">
              <w:rPr>
                <w:sz w:val="24"/>
                <w:szCs w:val="24"/>
              </w:rPr>
              <w:t>12</w:t>
            </w:r>
          </w:p>
        </w:tc>
        <w:tc>
          <w:tcPr>
            <w:tcW w:w="1037" w:type="dxa"/>
          </w:tcPr>
          <w:p w:rsidR="00C30DC1" w:rsidRPr="00783994" w:rsidRDefault="00C30DC1" w:rsidP="00783994">
            <w:pPr>
              <w:jc w:val="center"/>
              <w:rPr>
                <w:sz w:val="24"/>
                <w:szCs w:val="24"/>
              </w:rPr>
            </w:pPr>
            <w:r w:rsidRPr="00783994">
              <w:rPr>
                <w:sz w:val="24"/>
                <w:szCs w:val="24"/>
              </w:rPr>
              <w:t>12</w:t>
            </w:r>
          </w:p>
        </w:tc>
        <w:tc>
          <w:tcPr>
            <w:tcW w:w="985" w:type="dxa"/>
          </w:tcPr>
          <w:p w:rsidR="00C30DC1" w:rsidRPr="00783994" w:rsidRDefault="00C30DC1" w:rsidP="00783994">
            <w:pPr>
              <w:jc w:val="center"/>
              <w:rPr>
                <w:sz w:val="24"/>
                <w:szCs w:val="24"/>
              </w:rPr>
            </w:pPr>
            <w:r w:rsidRPr="00783994">
              <w:rPr>
                <w:sz w:val="24"/>
                <w:szCs w:val="24"/>
              </w:rPr>
              <w:t>12</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2.11.</w:t>
            </w:r>
          </w:p>
        </w:tc>
        <w:tc>
          <w:tcPr>
            <w:tcW w:w="3457" w:type="dxa"/>
          </w:tcPr>
          <w:p w:rsidR="00C30DC1" w:rsidRPr="00783994" w:rsidRDefault="00C30DC1" w:rsidP="00783994">
            <w:pPr>
              <w:rPr>
                <w:sz w:val="24"/>
                <w:szCs w:val="24"/>
              </w:rPr>
            </w:pPr>
            <w:r w:rsidRPr="00783994">
              <w:rPr>
                <w:sz w:val="24"/>
                <w:szCs w:val="24"/>
              </w:rPr>
              <w:t>Заветинский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985" w:type="dxa"/>
          </w:tcPr>
          <w:p w:rsidR="00C30DC1" w:rsidRPr="00783994" w:rsidRDefault="00C30DC1" w:rsidP="00783994">
            <w:pPr>
              <w:jc w:val="center"/>
              <w:rPr>
                <w:sz w:val="24"/>
                <w:szCs w:val="24"/>
              </w:rPr>
            </w:pPr>
            <w:r w:rsidRPr="00783994">
              <w:rPr>
                <w:sz w:val="24"/>
                <w:szCs w:val="24"/>
              </w:rPr>
              <w:t>11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2.12.</w:t>
            </w:r>
          </w:p>
        </w:tc>
        <w:tc>
          <w:tcPr>
            <w:tcW w:w="3457" w:type="dxa"/>
          </w:tcPr>
          <w:p w:rsidR="00C30DC1" w:rsidRPr="00783994" w:rsidRDefault="00C30DC1" w:rsidP="00783994">
            <w:pPr>
              <w:rPr>
                <w:sz w:val="24"/>
                <w:szCs w:val="24"/>
              </w:rPr>
            </w:pPr>
            <w:r w:rsidRPr="00783994">
              <w:rPr>
                <w:sz w:val="24"/>
                <w:szCs w:val="24"/>
              </w:rPr>
              <w:t>Зерноградский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5</w:t>
            </w:r>
          </w:p>
        </w:tc>
        <w:tc>
          <w:tcPr>
            <w:tcW w:w="1037" w:type="dxa"/>
          </w:tcPr>
          <w:p w:rsidR="00C30DC1" w:rsidRPr="00783994" w:rsidRDefault="00C30DC1" w:rsidP="00783994">
            <w:pPr>
              <w:jc w:val="center"/>
              <w:rPr>
                <w:sz w:val="24"/>
                <w:szCs w:val="24"/>
              </w:rPr>
            </w:pPr>
            <w:r w:rsidRPr="00783994">
              <w:rPr>
                <w:sz w:val="24"/>
                <w:szCs w:val="24"/>
              </w:rPr>
              <w:t>5</w:t>
            </w:r>
          </w:p>
        </w:tc>
        <w:tc>
          <w:tcPr>
            <w:tcW w:w="1037" w:type="dxa"/>
          </w:tcPr>
          <w:p w:rsidR="00C30DC1" w:rsidRPr="00783994" w:rsidRDefault="00C30DC1" w:rsidP="00783994">
            <w:pPr>
              <w:jc w:val="center"/>
              <w:rPr>
                <w:sz w:val="24"/>
                <w:szCs w:val="24"/>
              </w:rPr>
            </w:pPr>
            <w:r w:rsidRPr="00783994">
              <w:rPr>
                <w:sz w:val="24"/>
                <w:szCs w:val="24"/>
              </w:rPr>
              <w:t>5</w:t>
            </w:r>
          </w:p>
        </w:tc>
        <w:tc>
          <w:tcPr>
            <w:tcW w:w="1037" w:type="dxa"/>
          </w:tcPr>
          <w:p w:rsidR="00C30DC1" w:rsidRPr="00783994" w:rsidRDefault="00C30DC1" w:rsidP="00783994">
            <w:pPr>
              <w:jc w:val="center"/>
              <w:rPr>
                <w:sz w:val="24"/>
                <w:szCs w:val="24"/>
              </w:rPr>
            </w:pPr>
            <w:r w:rsidRPr="00783994">
              <w:rPr>
                <w:sz w:val="24"/>
                <w:szCs w:val="24"/>
              </w:rPr>
              <w:t>5</w:t>
            </w:r>
          </w:p>
        </w:tc>
        <w:tc>
          <w:tcPr>
            <w:tcW w:w="1037" w:type="dxa"/>
          </w:tcPr>
          <w:p w:rsidR="00C30DC1" w:rsidRPr="00783994" w:rsidRDefault="00C30DC1" w:rsidP="00783994">
            <w:pPr>
              <w:jc w:val="center"/>
              <w:rPr>
                <w:sz w:val="24"/>
                <w:szCs w:val="24"/>
              </w:rPr>
            </w:pPr>
            <w:r w:rsidRPr="00783994">
              <w:rPr>
                <w:sz w:val="24"/>
                <w:szCs w:val="24"/>
              </w:rPr>
              <w:t>5</w:t>
            </w:r>
          </w:p>
        </w:tc>
        <w:tc>
          <w:tcPr>
            <w:tcW w:w="1037" w:type="dxa"/>
          </w:tcPr>
          <w:p w:rsidR="00C30DC1" w:rsidRPr="00783994" w:rsidRDefault="00C30DC1" w:rsidP="00783994">
            <w:pPr>
              <w:jc w:val="center"/>
              <w:rPr>
                <w:sz w:val="24"/>
                <w:szCs w:val="24"/>
              </w:rPr>
            </w:pPr>
            <w:r w:rsidRPr="00783994">
              <w:rPr>
                <w:sz w:val="24"/>
                <w:szCs w:val="24"/>
              </w:rPr>
              <w:t>5</w:t>
            </w:r>
          </w:p>
        </w:tc>
        <w:tc>
          <w:tcPr>
            <w:tcW w:w="1037" w:type="dxa"/>
          </w:tcPr>
          <w:p w:rsidR="00C30DC1" w:rsidRPr="00783994" w:rsidRDefault="00C30DC1" w:rsidP="00783994">
            <w:pPr>
              <w:jc w:val="center"/>
              <w:rPr>
                <w:sz w:val="24"/>
                <w:szCs w:val="24"/>
              </w:rPr>
            </w:pPr>
            <w:r w:rsidRPr="00783994">
              <w:rPr>
                <w:sz w:val="24"/>
                <w:szCs w:val="24"/>
              </w:rPr>
              <w:t>4</w:t>
            </w:r>
          </w:p>
        </w:tc>
        <w:tc>
          <w:tcPr>
            <w:tcW w:w="1037" w:type="dxa"/>
          </w:tcPr>
          <w:p w:rsidR="00C30DC1" w:rsidRPr="00783994" w:rsidRDefault="00C30DC1" w:rsidP="00783994">
            <w:pPr>
              <w:jc w:val="center"/>
              <w:rPr>
                <w:sz w:val="24"/>
                <w:szCs w:val="24"/>
              </w:rPr>
            </w:pPr>
            <w:r w:rsidRPr="00783994">
              <w:rPr>
                <w:sz w:val="24"/>
                <w:szCs w:val="24"/>
              </w:rPr>
              <w:t>3</w:t>
            </w:r>
          </w:p>
        </w:tc>
        <w:tc>
          <w:tcPr>
            <w:tcW w:w="985" w:type="dxa"/>
          </w:tcPr>
          <w:p w:rsidR="00C30DC1" w:rsidRPr="00783994" w:rsidRDefault="00C30DC1" w:rsidP="00783994">
            <w:pPr>
              <w:jc w:val="center"/>
              <w:rPr>
                <w:sz w:val="24"/>
                <w:szCs w:val="24"/>
              </w:rPr>
            </w:pPr>
            <w:r w:rsidRPr="00783994">
              <w:rPr>
                <w:sz w:val="24"/>
                <w:szCs w:val="24"/>
              </w:rPr>
              <w:t>2</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2.13.</w:t>
            </w:r>
          </w:p>
        </w:tc>
        <w:tc>
          <w:tcPr>
            <w:tcW w:w="3457" w:type="dxa"/>
          </w:tcPr>
          <w:p w:rsidR="00C30DC1" w:rsidRPr="00783994" w:rsidRDefault="00C30DC1" w:rsidP="00783994">
            <w:pPr>
              <w:rPr>
                <w:sz w:val="24"/>
                <w:szCs w:val="24"/>
              </w:rPr>
            </w:pPr>
            <w:r w:rsidRPr="00783994">
              <w:rPr>
                <w:sz w:val="24"/>
                <w:szCs w:val="24"/>
              </w:rPr>
              <w:t>Зимовниковский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17</w:t>
            </w:r>
          </w:p>
        </w:tc>
        <w:tc>
          <w:tcPr>
            <w:tcW w:w="1037" w:type="dxa"/>
          </w:tcPr>
          <w:p w:rsidR="00C30DC1" w:rsidRPr="00783994" w:rsidRDefault="00C30DC1" w:rsidP="00783994">
            <w:pPr>
              <w:jc w:val="center"/>
              <w:rPr>
                <w:sz w:val="24"/>
                <w:szCs w:val="24"/>
              </w:rPr>
            </w:pPr>
            <w:r w:rsidRPr="00783994">
              <w:rPr>
                <w:sz w:val="24"/>
                <w:szCs w:val="24"/>
              </w:rPr>
              <w:t>17</w:t>
            </w:r>
          </w:p>
        </w:tc>
        <w:tc>
          <w:tcPr>
            <w:tcW w:w="1037" w:type="dxa"/>
          </w:tcPr>
          <w:p w:rsidR="00C30DC1" w:rsidRPr="00783994" w:rsidRDefault="00C30DC1" w:rsidP="00783994">
            <w:pPr>
              <w:jc w:val="center"/>
              <w:rPr>
                <w:sz w:val="24"/>
                <w:szCs w:val="24"/>
              </w:rPr>
            </w:pPr>
            <w:r w:rsidRPr="00783994">
              <w:rPr>
                <w:sz w:val="24"/>
                <w:szCs w:val="24"/>
              </w:rPr>
              <w:t>17</w:t>
            </w:r>
          </w:p>
        </w:tc>
        <w:tc>
          <w:tcPr>
            <w:tcW w:w="1037" w:type="dxa"/>
          </w:tcPr>
          <w:p w:rsidR="00C30DC1" w:rsidRPr="00783994" w:rsidRDefault="00C30DC1" w:rsidP="00783994">
            <w:pPr>
              <w:jc w:val="center"/>
              <w:rPr>
                <w:sz w:val="24"/>
                <w:szCs w:val="24"/>
              </w:rPr>
            </w:pPr>
            <w:r w:rsidRPr="00783994">
              <w:rPr>
                <w:sz w:val="24"/>
                <w:szCs w:val="24"/>
              </w:rPr>
              <w:t>17</w:t>
            </w:r>
          </w:p>
        </w:tc>
        <w:tc>
          <w:tcPr>
            <w:tcW w:w="1037" w:type="dxa"/>
          </w:tcPr>
          <w:p w:rsidR="00C30DC1" w:rsidRPr="00783994" w:rsidRDefault="00C30DC1" w:rsidP="00783994">
            <w:pPr>
              <w:jc w:val="center"/>
              <w:rPr>
                <w:sz w:val="24"/>
                <w:szCs w:val="24"/>
              </w:rPr>
            </w:pPr>
            <w:r w:rsidRPr="00783994">
              <w:rPr>
                <w:sz w:val="24"/>
                <w:szCs w:val="24"/>
              </w:rPr>
              <w:t>17</w:t>
            </w:r>
          </w:p>
        </w:tc>
        <w:tc>
          <w:tcPr>
            <w:tcW w:w="1037" w:type="dxa"/>
          </w:tcPr>
          <w:p w:rsidR="00C30DC1" w:rsidRPr="00783994" w:rsidRDefault="00C30DC1" w:rsidP="00783994">
            <w:pPr>
              <w:jc w:val="center"/>
              <w:rPr>
                <w:sz w:val="24"/>
                <w:szCs w:val="24"/>
              </w:rPr>
            </w:pPr>
            <w:r w:rsidRPr="00783994">
              <w:rPr>
                <w:sz w:val="24"/>
                <w:szCs w:val="24"/>
              </w:rPr>
              <w:t>17</w:t>
            </w:r>
          </w:p>
        </w:tc>
        <w:tc>
          <w:tcPr>
            <w:tcW w:w="1037" w:type="dxa"/>
          </w:tcPr>
          <w:p w:rsidR="00C30DC1" w:rsidRPr="00783994" w:rsidRDefault="00C30DC1" w:rsidP="00783994">
            <w:pPr>
              <w:jc w:val="center"/>
              <w:rPr>
                <w:sz w:val="24"/>
                <w:szCs w:val="24"/>
              </w:rPr>
            </w:pPr>
            <w:r w:rsidRPr="00783994">
              <w:rPr>
                <w:sz w:val="24"/>
                <w:szCs w:val="24"/>
              </w:rPr>
              <w:t>17</w:t>
            </w:r>
          </w:p>
        </w:tc>
        <w:tc>
          <w:tcPr>
            <w:tcW w:w="1037" w:type="dxa"/>
          </w:tcPr>
          <w:p w:rsidR="00C30DC1" w:rsidRPr="00783994" w:rsidRDefault="00C30DC1" w:rsidP="00783994">
            <w:pPr>
              <w:jc w:val="center"/>
              <w:rPr>
                <w:sz w:val="24"/>
                <w:szCs w:val="24"/>
              </w:rPr>
            </w:pPr>
            <w:r w:rsidRPr="00783994">
              <w:rPr>
                <w:sz w:val="24"/>
                <w:szCs w:val="24"/>
              </w:rPr>
              <w:t>17</w:t>
            </w:r>
          </w:p>
        </w:tc>
        <w:tc>
          <w:tcPr>
            <w:tcW w:w="985" w:type="dxa"/>
          </w:tcPr>
          <w:p w:rsidR="00C30DC1" w:rsidRPr="00783994" w:rsidRDefault="00C30DC1" w:rsidP="00783994">
            <w:pPr>
              <w:jc w:val="center"/>
              <w:rPr>
                <w:sz w:val="24"/>
                <w:szCs w:val="24"/>
              </w:rPr>
            </w:pPr>
            <w:r w:rsidRPr="00783994">
              <w:rPr>
                <w:sz w:val="24"/>
                <w:szCs w:val="24"/>
              </w:rPr>
              <w:t>17</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2.14.</w:t>
            </w:r>
          </w:p>
        </w:tc>
        <w:tc>
          <w:tcPr>
            <w:tcW w:w="3457" w:type="dxa"/>
          </w:tcPr>
          <w:p w:rsidR="00C30DC1" w:rsidRPr="00783994" w:rsidRDefault="00C30DC1" w:rsidP="00783994">
            <w:pPr>
              <w:rPr>
                <w:sz w:val="24"/>
                <w:szCs w:val="24"/>
              </w:rPr>
            </w:pPr>
            <w:r w:rsidRPr="00783994">
              <w:rPr>
                <w:sz w:val="24"/>
                <w:szCs w:val="24"/>
              </w:rPr>
              <w:t>Кагальницкий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13</w:t>
            </w:r>
          </w:p>
        </w:tc>
        <w:tc>
          <w:tcPr>
            <w:tcW w:w="1037" w:type="dxa"/>
          </w:tcPr>
          <w:p w:rsidR="00C30DC1" w:rsidRPr="00783994" w:rsidRDefault="00C30DC1" w:rsidP="00783994">
            <w:pPr>
              <w:jc w:val="center"/>
              <w:rPr>
                <w:sz w:val="24"/>
                <w:szCs w:val="24"/>
              </w:rPr>
            </w:pPr>
            <w:r w:rsidRPr="00783994">
              <w:rPr>
                <w:sz w:val="24"/>
                <w:szCs w:val="24"/>
              </w:rPr>
              <w:t>13</w:t>
            </w:r>
          </w:p>
        </w:tc>
        <w:tc>
          <w:tcPr>
            <w:tcW w:w="1037" w:type="dxa"/>
          </w:tcPr>
          <w:p w:rsidR="00C30DC1" w:rsidRPr="00783994" w:rsidRDefault="00C30DC1" w:rsidP="00783994">
            <w:pPr>
              <w:jc w:val="center"/>
              <w:rPr>
                <w:sz w:val="24"/>
                <w:szCs w:val="24"/>
              </w:rPr>
            </w:pPr>
            <w:r w:rsidRPr="00783994">
              <w:rPr>
                <w:sz w:val="24"/>
                <w:szCs w:val="24"/>
              </w:rPr>
              <w:t>13</w:t>
            </w:r>
          </w:p>
        </w:tc>
        <w:tc>
          <w:tcPr>
            <w:tcW w:w="1037" w:type="dxa"/>
          </w:tcPr>
          <w:p w:rsidR="00C30DC1" w:rsidRPr="00783994" w:rsidRDefault="00C30DC1" w:rsidP="00783994">
            <w:pPr>
              <w:jc w:val="center"/>
              <w:rPr>
                <w:sz w:val="24"/>
                <w:szCs w:val="24"/>
              </w:rPr>
            </w:pPr>
            <w:r w:rsidRPr="00783994">
              <w:rPr>
                <w:sz w:val="24"/>
                <w:szCs w:val="24"/>
              </w:rPr>
              <w:t>13</w:t>
            </w:r>
          </w:p>
        </w:tc>
        <w:tc>
          <w:tcPr>
            <w:tcW w:w="1037" w:type="dxa"/>
          </w:tcPr>
          <w:p w:rsidR="00C30DC1" w:rsidRPr="00783994" w:rsidRDefault="00C30DC1" w:rsidP="00783994">
            <w:pPr>
              <w:jc w:val="center"/>
              <w:rPr>
                <w:sz w:val="24"/>
                <w:szCs w:val="24"/>
              </w:rPr>
            </w:pPr>
            <w:r w:rsidRPr="00783994">
              <w:rPr>
                <w:sz w:val="24"/>
                <w:szCs w:val="24"/>
              </w:rPr>
              <w:t>13</w:t>
            </w:r>
          </w:p>
        </w:tc>
        <w:tc>
          <w:tcPr>
            <w:tcW w:w="1037" w:type="dxa"/>
          </w:tcPr>
          <w:p w:rsidR="00C30DC1" w:rsidRPr="00783994" w:rsidRDefault="00C30DC1" w:rsidP="00783994">
            <w:pPr>
              <w:jc w:val="center"/>
              <w:rPr>
                <w:sz w:val="24"/>
                <w:szCs w:val="24"/>
              </w:rPr>
            </w:pPr>
            <w:r w:rsidRPr="00783994">
              <w:rPr>
                <w:sz w:val="24"/>
                <w:szCs w:val="24"/>
              </w:rPr>
              <w:t>13</w:t>
            </w:r>
          </w:p>
        </w:tc>
        <w:tc>
          <w:tcPr>
            <w:tcW w:w="1037" w:type="dxa"/>
          </w:tcPr>
          <w:p w:rsidR="00C30DC1" w:rsidRPr="00783994" w:rsidRDefault="00C30DC1" w:rsidP="00783994">
            <w:pPr>
              <w:jc w:val="center"/>
              <w:rPr>
                <w:sz w:val="24"/>
                <w:szCs w:val="24"/>
              </w:rPr>
            </w:pPr>
            <w:r w:rsidRPr="00783994">
              <w:rPr>
                <w:sz w:val="24"/>
                <w:szCs w:val="24"/>
              </w:rPr>
              <w:t>12</w:t>
            </w:r>
          </w:p>
        </w:tc>
        <w:tc>
          <w:tcPr>
            <w:tcW w:w="1037" w:type="dxa"/>
          </w:tcPr>
          <w:p w:rsidR="00C30DC1" w:rsidRPr="00783994" w:rsidRDefault="00C30DC1" w:rsidP="00783994">
            <w:pPr>
              <w:jc w:val="center"/>
              <w:rPr>
                <w:sz w:val="24"/>
                <w:szCs w:val="24"/>
              </w:rPr>
            </w:pPr>
            <w:r w:rsidRPr="00783994">
              <w:rPr>
                <w:sz w:val="24"/>
                <w:szCs w:val="24"/>
              </w:rPr>
              <w:t>10</w:t>
            </w:r>
          </w:p>
        </w:tc>
        <w:tc>
          <w:tcPr>
            <w:tcW w:w="985" w:type="dxa"/>
          </w:tcPr>
          <w:p w:rsidR="00C30DC1" w:rsidRPr="00783994" w:rsidRDefault="00C30DC1" w:rsidP="00783994">
            <w:pPr>
              <w:jc w:val="center"/>
              <w:rPr>
                <w:sz w:val="24"/>
                <w:szCs w:val="24"/>
              </w:rPr>
            </w:pPr>
            <w:r w:rsidRPr="00783994">
              <w:rPr>
                <w:sz w:val="24"/>
                <w:szCs w:val="24"/>
              </w:rPr>
              <w:t>8</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2.15.</w:t>
            </w:r>
          </w:p>
        </w:tc>
        <w:tc>
          <w:tcPr>
            <w:tcW w:w="3457" w:type="dxa"/>
          </w:tcPr>
          <w:p w:rsidR="00C30DC1" w:rsidRPr="00783994" w:rsidRDefault="00C30DC1" w:rsidP="00783994">
            <w:pPr>
              <w:rPr>
                <w:sz w:val="24"/>
                <w:szCs w:val="24"/>
              </w:rPr>
            </w:pPr>
            <w:r w:rsidRPr="00783994">
              <w:rPr>
                <w:sz w:val="24"/>
                <w:szCs w:val="24"/>
              </w:rPr>
              <w:t>Каменский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985" w:type="dxa"/>
          </w:tcPr>
          <w:p w:rsidR="00C30DC1" w:rsidRPr="00783994" w:rsidRDefault="00C30DC1" w:rsidP="00783994">
            <w:pPr>
              <w:jc w:val="center"/>
              <w:rPr>
                <w:sz w:val="24"/>
                <w:szCs w:val="24"/>
              </w:rPr>
            </w:pPr>
            <w:r w:rsidRPr="00783994">
              <w:rPr>
                <w:sz w:val="24"/>
                <w:szCs w:val="24"/>
              </w:rPr>
              <w:t>2</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2.16.</w:t>
            </w:r>
          </w:p>
        </w:tc>
        <w:tc>
          <w:tcPr>
            <w:tcW w:w="3457" w:type="dxa"/>
          </w:tcPr>
          <w:p w:rsidR="00C30DC1" w:rsidRPr="00783994" w:rsidRDefault="00C30DC1" w:rsidP="00783994">
            <w:pPr>
              <w:rPr>
                <w:sz w:val="24"/>
                <w:szCs w:val="24"/>
              </w:rPr>
            </w:pPr>
            <w:r w:rsidRPr="00783994">
              <w:rPr>
                <w:sz w:val="24"/>
                <w:szCs w:val="24"/>
              </w:rPr>
              <w:t>Кашарский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33</w:t>
            </w:r>
          </w:p>
        </w:tc>
        <w:tc>
          <w:tcPr>
            <w:tcW w:w="1037" w:type="dxa"/>
          </w:tcPr>
          <w:p w:rsidR="00C30DC1" w:rsidRPr="00783994" w:rsidRDefault="00C30DC1" w:rsidP="00783994">
            <w:pPr>
              <w:jc w:val="center"/>
              <w:rPr>
                <w:sz w:val="24"/>
                <w:szCs w:val="24"/>
              </w:rPr>
            </w:pPr>
            <w:r w:rsidRPr="00783994">
              <w:rPr>
                <w:sz w:val="24"/>
                <w:szCs w:val="24"/>
              </w:rPr>
              <w:t>33</w:t>
            </w:r>
          </w:p>
        </w:tc>
        <w:tc>
          <w:tcPr>
            <w:tcW w:w="1037" w:type="dxa"/>
          </w:tcPr>
          <w:p w:rsidR="00C30DC1" w:rsidRPr="00783994" w:rsidRDefault="00C30DC1" w:rsidP="00783994">
            <w:pPr>
              <w:jc w:val="center"/>
              <w:rPr>
                <w:sz w:val="24"/>
                <w:szCs w:val="24"/>
              </w:rPr>
            </w:pPr>
            <w:r w:rsidRPr="00783994">
              <w:rPr>
                <w:sz w:val="24"/>
                <w:szCs w:val="24"/>
              </w:rPr>
              <w:t>33</w:t>
            </w:r>
          </w:p>
        </w:tc>
        <w:tc>
          <w:tcPr>
            <w:tcW w:w="1037" w:type="dxa"/>
          </w:tcPr>
          <w:p w:rsidR="00C30DC1" w:rsidRPr="00783994" w:rsidRDefault="00C30DC1" w:rsidP="00783994">
            <w:pPr>
              <w:jc w:val="center"/>
              <w:rPr>
                <w:sz w:val="24"/>
                <w:szCs w:val="24"/>
              </w:rPr>
            </w:pPr>
            <w:r w:rsidRPr="00783994">
              <w:rPr>
                <w:sz w:val="24"/>
                <w:szCs w:val="24"/>
              </w:rPr>
              <w:t>33</w:t>
            </w:r>
          </w:p>
        </w:tc>
        <w:tc>
          <w:tcPr>
            <w:tcW w:w="1037" w:type="dxa"/>
          </w:tcPr>
          <w:p w:rsidR="00C30DC1" w:rsidRPr="00783994" w:rsidRDefault="00C30DC1" w:rsidP="00783994">
            <w:pPr>
              <w:jc w:val="center"/>
              <w:rPr>
                <w:sz w:val="24"/>
                <w:szCs w:val="24"/>
              </w:rPr>
            </w:pPr>
            <w:r w:rsidRPr="00783994">
              <w:rPr>
                <w:sz w:val="24"/>
                <w:szCs w:val="24"/>
              </w:rPr>
              <w:t>33</w:t>
            </w:r>
          </w:p>
        </w:tc>
        <w:tc>
          <w:tcPr>
            <w:tcW w:w="1037" w:type="dxa"/>
          </w:tcPr>
          <w:p w:rsidR="00C30DC1" w:rsidRPr="00783994" w:rsidRDefault="00C30DC1" w:rsidP="00783994">
            <w:pPr>
              <w:jc w:val="center"/>
              <w:rPr>
                <w:sz w:val="24"/>
                <w:szCs w:val="24"/>
              </w:rPr>
            </w:pPr>
            <w:r w:rsidRPr="00783994">
              <w:rPr>
                <w:sz w:val="24"/>
                <w:szCs w:val="24"/>
              </w:rPr>
              <w:t>33</w:t>
            </w:r>
          </w:p>
        </w:tc>
        <w:tc>
          <w:tcPr>
            <w:tcW w:w="1037" w:type="dxa"/>
          </w:tcPr>
          <w:p w:rsidR="00C30DC1" w:rsidRPr="00783994" w:rsidRDefault="00C30DC1" w:rsidP="00783994">
            <w:pPr>
              <w:jc w:val="center"/>
              <w:rPr>
                <w:sz w:val="24"/>
                <w:szCs w:val="24"/>
              </w:rPr>
            </w:pPr>
            <w:r w:rsidRPr="00783994">
              <w:rPr>
                <w:sz w:val="24"/>
                <w:szCs w:val="24"/>
              </w:rPr>
              <w:t>33</w:t>
            </w:r>
          </w:p>
        </w:tc>
        <w:tc>
          <w:tcPr>
            <w:tcW w:w="1037" w:type="dxa"/>
          </w:tcPr>
          <w:p w:rsidR="00C30DC1" w:rsidRPr="00783994" w:rsidRDefault="00C30DC1" w:rsidP="00783994">
            <w:pPr>
              <w:jc w:val="center"/>
              <w:rPr>
                <w:sz w:val="24"/>
                <w:szCs w:val="24"/>
              </w:rPr>
            </w:pPr>
            <w:r w:rsidRPr="00783994">
              <w:rPr>
                <w:sz w:val="24"/>
                <w:szCs w:val="24"/>
              </w:rPr>
              <w:t>33</w:t>
            </w:r>
          </w:p>
        </w:tc>
        <w:tc>
          <w:tcPr>
            <w:tcW w:w="985" w:type="dxa"/>
          </w:tcPr>
          <w:p w:rsidR="00C30DC1" w:rsidRPr="00783994" w:rsidRDefault="00C30DC1" w:rsidP="00783994">
            <w:pPr>
              <w:jc w:val="center"/>
              <w:rPr>
                <w:sz w:val="24"/>
                <w:szCs w:val="24"/>
              </w:rPr>
            </w:pPr>
            <w:r w:rsidRPr="00783994">
              <w:rPr>
                <w:sz w:val="24"/>
                <w:szCs w:val="24"/>
              </w:rPr>
              <w:t>33</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2.17.</w:t>
            </w:r>
          </w:p>
        </w:tc>
        <w:tc>
          <w:tcPr>
            <w:tcW w:w="3457" w:type="dxa"/>
          </w:tcPr>
          <w:p w:rsidR="00C30DC1" w:rsidRPr="00783994" w:rsidRDefault="00C30DC1" w:rsidP="00783994">
            <w:pPr>
              <w:rPr>
                <w:sz w:val="24"/>
                <w:szCs w:val="24"/>
              </w:rPr>
            </w:pPr>
            <w:r w:rsidRPr="00783994">
              <w:rPr>
                <w:sz w:val="24"/>
                <w:szCs w:val="24"/>
              </w:rPr>
              <w:t>Константиновский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30</w:t>
            </w:r>
          </w:p>
        </w:tc>
        <w:tc>
          <w:tcPr>
            <w:tcW w:w="1037" w:type="dxa"/>
          </w:tcPr>
          <w:p w:rsidR="00C30DC1" w:rsidRPr="00783994" w:rsidRDefault="00C30DC1" w:rsidP="00783994">
            <w:pPr>
              <w:jc w:val="center"/>
              <w:rPr>
                <w:sz w:val="24"/>
                <w:szCs w:val="24"/>
              </w:rPr>
            </w:pPr>
            <w:r w:rsidRPr="00783994">
              <w:rPr>
                <w:sz w:val="24"/>
                <w:szCs w:val="24"/>
              </w:rPr>
              <w:t>30</w:t>
            </w:r>
          </w:p>
        </w:tc>
        <w:tc>
          <w:tcPr>
            <w:tcW w:w="1037" w:type="dxa"/>
          </w:tcPr>
          <w:p w:rsidR="00C30DC1" w:rsidRPr="00783994" w:rsidRDefault="00C30DC1" w:rsidP="00783994">
            <w:pPr>
              <w:jc w:val="center"/>
              <w:rPr>
                <w:sz w:val="24"/>
                <w:szCs w:val="24"/>
              </w:rPr>
            </w:pPr>
            <w:r w:rsidRPr="00783994">
              <w:rPr>
                <w:sz w:val="24"/>
                <w:szCs w:val="24"/>
              </w:rPr>
              <w:t>30</w:t>
            </w:r>
          </w:p>
        </w:tc>
        <w:tc>
          <w:tcPr>
            <w:tcW w:w="1037" w:type="dxa"/>
          </w:tcPr>
          <w:p w:rsidR="00C30DC1" w:rsidRPr="00783994" w:rsidRDefault="00C30DC1" w:rsidP="00783994">
            <w:pPr>
              <w:jc w:val="center"/>
              <w:rPr>
                <w:sz w:val="24"/>
                <w:szCs w:val="24"/>
              </w:rPr>
            </w:pPr>
            <w:r w:rsidRPr="00783994">
              <w:rPr>
                <w:sz w:val="24"/>
                <w:szCs w:val="24"/>
              </w:rPr>
              <w:t>30</w:t>
            </w:r>
          </w:p>
        </w:tc>
        <w:tc>
          <w:tcPr>
            <w:tcW w:w="1037" w:type="dxa"/>
          </w:tcPr>
          <w:p w:rsidR="00C30DC1" w:rsidRPr="00783994" w:rsidRDefault="00C30DC1" w:rsidP="00783994">
            <w:pPr>
              <w:jc w:val="center"/>
              <w:rPr>
                <w:sz w:val="24"/>
                <w:szCs w:val="24"/>
              </w:rPr>
            </w:pPr>
            <w:r w:rsidRPr="00783994">
              <w:rPr>
                <w:sz w:val="24"/>
                <w:szCs w:val="24"/>
              </w:rPr>
              <w:t>30</w:t>
            </w:r>
          </w:p>
        </w:tc>
        <w:tc>
          <w:tcPr>
            <w:tcW w:w="1037" w:type="dxa"/>
          </w:tcPr>
          <w:p w:rsidR="00C30DC1" w:rsidRPr="00783994" w:rsidRDefault="00C30DC1" w:rsidP="00783994">
            <w:pPr>
              <w:jc w:val="center"/>
              <w:rPr>
                <w:sz w:val="24"/>
                <w:szCs w:val="24"/>
              </w:rPr>
            </w:pPr>
            <w:r w:rsidRPr="00783994">
              <w:rPr>
                <w:sz w:val="24"/>
                <w:szCs w:val="24"/>
              </w:rPr>
              <w:t>30</w:t>
            </w:r>
          </w:p>
        </w:tc>
        <w:tc>
          <w:tcPr>
            <w:tcW w:w="1037" w:type="dxa"/>
          </w:tcPr>
          <w:p w:rsidR="00C30DC1" w:rsidRPr="00783994" w:rsidRDefault="00C30DC1" w:rsidP="00783994">
            <w:pPr>
              <w:jc w:val="center"/>
              <w:rPr>
                <w:sz w:val="24"/>
                <w:szCs w:val="24"/>
              </w:rPr>
            </w:pPr>
            <w:r w:rsidRPr="00783994">
              <w:rPr>
                <w:sz w:val="24"/>
                <w:szCs w:val="24"/>
              </w:rPr>
              <w:t>28</w:t>
            </w:r>
          </w:p>
        </w:tc>
        <w:tc>
          <w:tcPr>
            <w:tcW w:w="1037" w:type="dxa"/>
          </w:tcPr>
          <w:p w:rsidR="00C30DC1" w:rsidRPr="00783994" w:rsidRDefault="00C30DC1" w:rsidP="00783994">
            <w:pPr>
              <w:jc w:val="center"/>
              <w:rPr>
                <w:sz w:val="24"/>
                <w:szCs w:val="24"/>
              </w:rPr>
            </w:pPr>
            <w:r w:rsidRPr="00783994">
              <w:rPr>
                <w:sz w:val="24"/>
                <w:szCs w:val="24"/>
              </w:rPr>
              <w:t>28</w:t>
            </w:r>
          </w:p>
        </w:tc>
        <w:tc>
          <w:tcPr>
            <w:tcW w:w="985" w:type="dxa"/>
          </w:tcPr>
          <w:p w:rsidR="00C30DC1" w:rsidRPr="00783994" w:rsidRDefault="00C30DC1" w:rsidP="00783994">
            <w:pPr>
              <w:jc w:val="center"/>
              <w:rPr>
                <w:sz w:val="24"/>
                <w:szCs w:val="24"/>
              </w:rPr>
            </w:pPr>
            <w:r w:rsidRPr="00783994">
              <w:rPr>
                <w:sz w:val="24"/>
                <w:szCs w:val="24"/>
              </w:rPr>
              <w:t>27</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2.18.</w:t>
            </w:r>
          </w:p>
        </w:tc>
        <w:tc>
          <w:tcPr>
            <w:tcW w:w="3457" w:type="dxa"/>
          </w:tcPr>
          <w:p w:rsidR="00C30DC1" w:rsidRPr="00783994" w:rsidRDefault="00C30DC1" w:rsidP="00783994">
            <w:pPr>
              <w:rPr>
                <w:sz w:val="24"/>
                <w:szCs w:val="24"/>
              </w:rPr>
            </w:pPr>
            <w:r w:rsidRPr="00783994">
              <w:rPr>
                <w:sz w:val="24"/>
                <w:szCs w:val="24"/>
              </w:rPr>
              <w:t>Куйбышевский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10</w:t>
            </w:r>
          </w:p>
        </w:tc>
        <w:tc>
          <w:tcPr>
            <w:tcW w:w="1037" w:type="dxa"/>
          </w:tcPr>
          <w:p w:rsidR="00C30DC1" w:rsidRPr="00783994" w:rsidRDefault="00C30DC1" w:rsidP="00783994">
            <w:pPr>
              <w:jc w:val="center"/>
              <w:rPr>
                <w:sz w:val="24"/>
                <w:szCs w:val="24"/>
              </w:rPr>
            </w:pPr>
            <w:r w:rsidRPr="00783994">
              <w:rPr>
                <w:sz w:val="24"/>
                <w:szCs w:val="24"/>
              </w:rPr>
              <w:t>10</w:t>
            </w:r>
          </w:p>
        </w:tc>
        <w:tc>
          <w:tcPr>
            <w:tcW w:w="1037" w:type="dxa"/>
          </w:tcPr>
          <w:p w:rsidR="00C30DC1" w:rsidRPr="00783994" w:rsidRDefault="00C30DC1" w:rsidP="00783994">
            <w:pPr>
              <w:jc w:val="center"/>
              <w:rPr>
                <w:sz w:val="24"/>
                <w:szCs w:val="24"/>
              </w:rPr>
            </w:pPr>
            <w:r w:rsidRPr="00783994">
              <w:rPr>
                <w:sz w:val="24"/>
                <w:szCs w:val="24"/>
              </w:rPr>
              <w:t>10</w:t>
            </w:r>
          </w:p>
        </w:tc>
        <w:tc>
          <w:tcPr>
            <w:tcW w:w="1037" w:type="dxa"/>
          </w:tcPr>
          <w:p w:rsidR="00C30DC1" w:rsidRPr="00783994" w:rsidRDefault="00C30DC1" w:rsidP="00783994">
            <w:pPr>
              <w:jc w:val="center"/>
              <w:rPr>
                <w:sz w:val="24"/>
                <w:szCs w:val="24"/>
              </w:rPr>
            </w:pPr>
            <w:r w:rsidRPr="00783994">
              <w:rPr>
                <w:sz w:val="24"/>
                <w:szCs w:val="24"/>
              </w:rPr>
              <w:t>10</w:t>
            </w:r>
          </w:p>
        </w:tc>
        <w:tc>
          <w:tcPr>
            <w:tcW w:w="1037" w:type="dxa"/>
          </w:tcPr>
          <w:p w:rsidR="00C30DC1" w:rsidRPr="00783994" w:rsidRDefault="00C30DC1" w:rsidP="00783994">
            <w:pPr>
              <w:jc w:val="center"/>
              <w:rPr>
                <w:sz w:val="24"/>
                <w:szCs w:val="24"/>
              </w:rPr>
            </w:pPr>
            <w:r w:rsidRPr="00783994">
              <w:rPr>
                <w:sz w:val="24"/>
                <w:szCs w:val="24"/>
              </w:rPr>
              <w:t>10</w:t>
            </w:r>
          </w:p>
        </w:tc>
        <w:tc>
          <w:tcPr>
            <w:tcW w:w="1037" w:type="dxa"/>
          </w:tcPr>
          <w:p w:rsidR="00C30DC1" w:rsidRPr="00783994" w:rsidRDefault="00C30DC1" w:rsidP="00783994">
            <w:pPr>
              <w:jc w:val="center"/>
              <w:rPr>
                <w:sz w:val="24"/>
                <w:szCs w:val="24"/>
              </w:rPr>
            </w:pPr>
            <w:r w:rsidRPr="00783994">
              <w:rPr>
                <w:sz w:val="24"/>
                <w:szCs w:val="24"/>
              </w:rPr>
              <w:t>10</w:t>
            </w:r>
          </w:p>
        </w:tc>
        <w:tc>
          <w:tcPr>
            <w:tcW w:w="1037" w:type="dxa"/>
          </w:tcPr>
          <w:p w:rsidR="00C30DC1" w:rsidRPr="00783994" w:rsidRDefault="00C30DC1" w:rsidP="00783994">
            <w:pPr>
              <w:jc w:val="center"/>
              <w:rPr>
                <w:sz w:val="24"/>
                <w:szCs w:val="24"/>
              </w:rPr>
            </w:pPr>
            <w:r w:rsidRPr="00783994">
              <w:rPr>
                <w:sz w:val="24"/>
                <w:szCs w:val="24"/>
              </w:rPr>
              <w:t>10</w:t>
            </w:r>
          </w:p>
        </w:tc>
        <w:tc>
          <w:tcPr>
            <w:tcW w:w="1037" w:type="dxa"/>
          </w:tcPr>
          <w:p w:rsidR="00C30DC1" w:rsidRPr="00783994" w:rsidRDefault="00C30DC1" w:rsidP="00783994">
            <w:pPr>
              <w:jc w:val="center"/>
              <w:rPr>
                <w:sz w:val="24"/>
                <w:szCs w:val="24"/>
              </w:rPr>
            </w:pPr>
            <w:r w:rsidRPr="00783994">
              <w:rPr>
                <w:sz w:val="24"/>
                <w:szCs w:val="24"/>
              </w:rPr>
              <w:t>10</w:t>
            </w:r>
          </w:p>
        </w:tc>
        <w:tc>
          <w:tcPr>
            <w:tcW w:w="985" w:type="dxa"/>
          </w:tcPr>
          <w:p w:rsidR="00C30DC1" w:rsidRPr="00783994" w:rsidRDefault="00C30DC1" w:rsidP="00783994">
            <w:pPr>
              <w:jc w:val="center"/>
              <w:rPr>
                <w:sz w:val="24"/>
                <w:szCs w:val="24"/>
              </w:rPr>
            </w:pPr>
            <w:r w:rsidRPr="00783994">
              <w:rPr>
                <w:sz w:val="24"/>
                <w:szCs w:val="24"/>
              </w:rPr>
              <w:t>10</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2.19.</w:t>
            </w:r>
          </w:p>
        </w:tc>
        <w:tc>
          <w:tcPr>
            <w:tcW w:w="3457" w:type="dxa"/>
          </w:tcPr>
          <w:p w:rsidR="00C30DC1" w:rsidRPr="00783994" w:rsidRDefault="00C30DC1" w:rsidP="00783994">
            <w:pPr>
              <w:rPr>
                <w:sz w:val="24"/>
                <w:szCs w:val="24"/>
              </w:rPr>
            </w:pPr>
            <w:r w:rsidRPr="00783994">
              <w:rPr>
                <w:sz w:val="24"/>
                <w:szCs w:val="24"/>
              </w:rPr>
              <w:t>Мартыновский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13</w:t>
            </w:r>
          </w:p>
        </w:tc>
        <w:tc>
          <w:tcPr>
            <w:tcW w:w="1037" w:type="dxa"/>
          </w:tcPr>
          <w:p w:rsidR="00C30DC1" w:rsidRPr="00783994" w:rsidRDefault="00C30DC1" w:rsidP="00783994">
            <w:pPr>
              <w:jc w:val="center"/>
              <w:rPr>
                <w:sz w:val="24"/>
                <w:szCs w:val="24"/>
              </w:rPr>
            </w:pPr>
            <w:r w:rsidRPr="00783994">
              <w:rPr>
                <w:sz w:val="24"/>
                <w:szCs w:val="24"/>
              </w:rPr>
              <w:t>13</w:t>
            </w:r>
          </w:p>
        </w:tc>
        <w:tc>
          <w:tcPr>
            <w:tcW w:w="1037" w:type="dxa"/>
          </w:tcPr>
          <w:p w:rsidR="00C30DC1" w:rsidRPr="00783994" w:rsidRDefault="00C30DC1" w:rsidP="00783994">
            <w:pPr>
              <w:jc w:val="center"/>
              <w:rPr>
                <w:sz w:val="24"/>
                <w:szCs w:val="24"/>
              </w:rPr>
            </w:pPr>
            <w:r w:rsidRPr="00783994">
              <w:rPr>
                <w:sz w:val="24"/>
                <w:szCs w:val="24"/>
              </w:rPr>
              <w:t>13</w:t>
            </w:r>
          </w:p>
        </w:tc>
        <w:tc>
          <w:tcPr>
            <w:tcW w:w="1037" w:type="dxa"/>
          </w:tcPr>
          <w:p w:rsidR="00C30DC1" w:rsidRPr="00783994" w:rsidRDefault="00C30DC1" w:rsidP="00783994">
            <w:pPr>
              <w:jc w:val="center"/>
              <w:rPr>
                <w:sz w:val="24"/>
                <w:szCs w:val="24"/>
              </w:rPr>
            </w:pPr>
            <w:r w:rsidRPr="00783994">
              <w:rPr>
                <w:sz w:val="24"/>
                <w:szCs w:val="24"/>
              </w:rPr>
              <w:t>13</w:t>
            </w:r>
          </w:p>
        </w:tc>
        <w:tc>
          <w:tcPr>
            <w:tcW w:w="1037" w:type="dxa"/>
          </w:tcPr>
          <w:p w:rsidR="00C30DC1" w:rsidRPr="00783994" w:rsidRDefault="00C30DC1" w:rsidP="00783994">
            <w:pPr>
              <w:jc w:val="center"/>
              <w:rPr>
                <w:sz w:val="24"/>
                <w:szCs w:val="24"/>
              </w:rPr>
            </w:pPr>
            <w:r w:rsidRPr="00783994">
              <w:rPr>
                <w:sz w:val="24"/>
                <w:szCs w:val="24"/>
              </w:rPr>
              <w:t>13</w:t>
            </w:r>
          </w:p>
        </w:tc>
        <w:tc>
          <w:tcPr>
            <w:tcW w:w="1037" w:type="dxa"/>
          </w:tcPr>
          <w:p w:rsidR="00C30DC1" w:rsidRPr="00783994" w:rsidRDefault="00C30DC1" w:rsidP="00783994">
            <w:pPr>
              <w:jc w:val="center"/>
              <w:rPr>
                <w:sz w:val="24"/>
                <w:szCs w:val="24"/>
              </w:rPr>
            </w:pPr>
            <w:r w:rsidRPr="00783994">
              <w:rPr>
                <w:sz w:val="24"/>
                <w:szCs w:val="24"/>
              </w:rPr>
              <w:t>13</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10</w:t>
            </w:r>
          </w:p>
        </w:tc>
        <w:tc>
          <w:tcPr>
            <w:tcW w:w="985" w:type="dxa"/>
          </w:tcPr>
          <w:p w:rsidR="00C30DC1" w:rsidRPr="00783994" w:rsidRDefault="00C30DC1" w:rsidP="00783994">
            <w:pPr>
              <w:jc w:val="center"/>
              <w:rPr>
                <w:sz w:val="24"/>
                <w:szCs w:val="24"/>
              </w:rPr>
            </w:pPr>
            <w:r w:rsidRPr="00783994">
              <w:rPr>
                <w:sz w:val="24"/>
                <w:szCs w:val="24"/>
              </w:rPr>
              <w:t>9</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2.20.</w:t>
            </w:r>
          </w:p>
        </w:tc>
        <w:tc>
          <w:tcPr>
            <w:tcW w:w="3457" w:type="dxa"/>
          </w:tcPr>
          <w:p w:rsidR="00C30DC1" w:rsidRPr="00783994" w:rsidRDefault="00C30DC1" w:rsidP="00783994">
            <w:pPr>
              <w:rPr>
                <w:sz w:val="24"/>
                <w:szCs w:val="24"/>
              </w:rPr>
            </w:pPr>
            <w:r w:rsidRPr="00783994">
              <w:rPr>
                <w:sz w:val="24"/>
                <w:szCs w:val="24"/>
              </w:rPr>
              <w:t>Матвеево-Курганский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30</w:t>
            </w:r>
          </w:p>
        </w:tc>
        <w:tc>
          <w:tcPr>
            <w:tcW w:w="1037" w:type="dxa"/>
          </w:tcPr>
          <w:p w:rsidR="00C30DC1" w:rsidRPr="00783994" w:rsidRDefault="00C30DC1" w:rsidP="00783994">
            <w:pPr>
              <w:jc w:val="center"/>
              <w:rPr>
                <w:sz w:val="24"/>
                <w:szCs w:val="24"/>
              </w:rPr>
            </w:pPr>
            <w:r w:rsidRPr="00783994">
              <w:rPr>
                <w:sz w:val="24"/>
                <w:szCs w:val="24"/>
              </w:rPr>
              <w:t>30</w:t>
            </w:r>
          </w:p>
        </w:tc>
        <w:tc>
          <w:tcPr>
            <w:tcW w:w="1037" w:type="dxa"/>
          </w:tcPr>
          <w:p w:rsidR="00C30DC1" w:rsidRPr="00783994" w:rsidRDefault="00C30DC1" w:rsidP="00783994">
            <w:pPr>
              <w:jc w:val="center"/>
              <w:rPr>
                <w:sz w:val="24"/>
                <w:szCs w:val="24"/>
              </w:rPr>
            </w:pPr>
            <w:r w:rsidRPr="00783994">
              <w:rPr>
                <w:sz w:val="24"/>
                <w:szCs w:val="24"/>
              </w:rPr>
              <w:t>30</w:t>
            </w:r>
          </w:p>
        </w:tc>
        <w:tc>
          <w:tcPr>
            <w:tcW w:w="1037" w:type="dxa"/>
          </w:tcPr>
          <w:p w:rsidR="00C30DC1" w:rsidRPr="00783994" w:rsidRDefault="00C30DC1" w:rsidP="00783994">
            <w:pPr>
              <w:jc w:val="center"/>
              <w:rPr>
                <w:sz w:val="24"/>
                <w:szCs w:val="24"/>
              </w:rPr>
            </w:pPr>
            <w:r w:rsidRPr="00783994">
              <w:rPr>
                <w:sz w:val="24"/>
                <w:szCs w:val="24"/>
              </w:rPr>
              <w:t>30</w:t>
            </w:r>
          </w:p>
        </w:tc>
        <w:tc>
          <w:tcPr>
            <w:tcW w:w="1037" w:type="dxa"/>
          </w:tcPr>
          <w:p w:rsidR="00C30DC1" w:rsidRPr="00783994" w:rsidRDefault="00C30DC1" w:rsidP="00783994">
            <w:pPr>
              <w:jc w:val="center"/>
              <w:rPr>
                <w:sz w:val="24"/>
                <w:szCs w:val="24"/>
              </w:rPr>
            </w:pPr>
            <w:r w:rsidRPr="00783994">
              <w:rPr>
                <w:sz w:val="24"/>
                <w:szCs w:val="24"/>
              </w:rPr>
              <w:t>30</w:t>
            </w:r>
          </w:p>
        </w:tc>
        <w:tc>
          <w:tcPr>
            <w:tcW w:w="1037" w:type="dxa"/>
          </w:tcPr>
          <w:p w:rsidR="00C30DC1" w:rsidRPr="00783994" w:rsidRDefault="00C30DC1" w:rsidP="00783994">
            <w:pPr>
              <w:jc w:val="center"/>
              <w:rPr>
                <w:sz w:val="24"/>
                <w:szCs w:val="24"/>
              </w:rPr>
            </w:pPr>
            <w:r w:rsidRPr="00783994">
              <w:rPr>
                <w:sz w:val="24"/>
                <w:szCs w:val="24"/>
              </w:rPr>
              <w:t>30</w:t>
            </w:r>
          </w:p>
        </w:tc>
        <w:tc>
          <w:tcPr>
            <w:tcW w:w="1037" w:type="dxa"/>
          </w:tcPr>
          <w:p w:rsidR="00C30DC1" w:rsidRPr="00783994" w:rsidRDefault="00C30DC1" w:rsidP="00783994">
            <w:pPr>
              <w:jc w:val="center"/>
              <w:rPr>
                <w:sz w:val="24"/>
                <w:szCs w:val="24"/>
              </w:rPr>
            </w:pPr>
            <w:r w:rsidRPr="00783994">
              <w:rPr>
                <w:sz w:val="24"/>
                <w:szCs w:val="24"/>
              </w:rPr>
              <w:t>24</w:t>
            </w:r>
          </w:p>
        </w:tc>
        <w:tc>
          <w:tcPr>
            <w:tcW w:w="1037" w:type="dxa"/>
          </w:tcPr>
          <w:p w:rsidR="00C30DC1" w:rsidRPr="00783994" w:rsidRDefault="00C30DC1" w:rsidP="00783994">
            <w:pPr>
              <w:jc w:val="center"/>
              <w:rPr>
                <w:sz w:val="24"/>
                <w:szCs w:val="24"/>
              </w:rPr>
            </w:pPr>
            <w:r w:rsidRPr="00783994">
              <w:rPr>
                <w:sz w:val="24"/>
                <w:szCs w:val="24"/>
              </w:rPr>
              <w:t>21</w:t>
            </w:r>
          </w:p>
        </w:tc>
        <w:tc>
          <w:tcPr>
            <w:tcW w:w="985" w:type="dxa"/>
          </w:tcPr>
          <w:p w:rsidR="00C30DC1" w:rsidRPr="00783994" w:rsidRDefault="00C30DC1" w:rsidP="00783994">
            <w:pPr>
              <w:jc w:val="center"/>
              <w:rPr>
                <w:sz w:val="24"/>
                <w:szCs w:val="24"/>
              </w:rPr>
            </w:pPr>
            <w:r w:rsidRPr="00783994">
              <w:rPr>
                <w:sz w:val="24"/>
                <w:szCs w:val="24"/>
              </w:rPr>
              <w:t>17</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2.21.</w:t>
            </w:r>
          </w:p>
        </w:tc>
        <w:tc>
          <w:tcPr>
            <w:tcW w:w="3457" w:type="dxa"/>
          </w:tcPr>
          <w:p w:rsidR="00C30DC1" w:rsidRPr="00783994" w:rsidRDefault="00C30DC1" w:rsidP="00783994">
            <w:pPr>
              <w:rPr>
                <w:sz w:val="24"/>
                <w:szCs w:val="24"/>
              </w:rPr>
            </w:pPr>
            <w:r w:rsidRPr="00783994">
              <w:rPr>
                <w:sz w:val="24"/>
                <w:szCs w:val="24"/>
              </w:rPr>
              <w:t>Миллеровский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4</w:t>
            </w:r>
          </w:p>
        </w:tc>
        <w:tc>
          <w:tcPr>
            <w:tcW w:w="1037" w:type="dxa"/>
          </w:tcPr>
          <w:p w:rsidR="00C30DC1" w:rsidRPr="00783994" w:rsidRDefault="00C30DC1" w:rsidP="00783994">
            <w:pPr>
              <w:jc w:val="center"/>
              <w:rPr>
                <w:sz w:val="24"/>
                <w:szCs w:val="24"/>
              </w:rPr>
            </w:pPr>
            <w:r w:rsidRPr="00783994">
              <w:rPr>
                <w:sz w:val="24"/>
                <w:szCs w:val="24"/>
              </w:rPr>
              <w:t>4</w:t>
            </w:r>
          </w:p>
        </w:tc>
        <w:tc>
          <w:tcPr>
            <w:tcW w:w="1037" w:type="dxa"/>
          </w:tcPr>
          <w:p w:rsidR="00C30DC1" w:rsidRPr="00783994" w:rsidRDefault="00C30DC1" w:rsidP="00783994">
            <w:pPr>
              <w:jc w:val="center"/>
              <w:rPr>
                <w:sz w:val="24"/>
                <w:szCs w:val="24"/>
              </w:rPr>
            </w:pPr>
            <w:r w:rsidRPr="00783994">
              <w:rPr>
                <w:sz w:val="24"/>
                <w:szCs w:val="24"/>
              </w:rPr>
              <w:t>4</w:t>
            </w:r>
          </w:p>
        </w:tc>
        <w:tc>
          <w:tcPr>
            <w:tcW w:w="1037" w:type="dxa"/>
          </w:tcPr>
          <w:p w:rsidR="00C30DC1" w:rsidRPr="00783994" w:rsidRDefault="00C30DC1" w:rsidP="00783994">
            <w:pPr>
              <w:jc w:val="center"/>
              <w:rPr>
                <w:sz w:val="24"/>
                <w:szCs w:val="24"/>
              </w:rPr>
            </w:pPr>
            <w:r w:rsidRPr="00783994">
              <w:rPr>
                <w:sz w:val="24"/>
                <w:szCs w:val="24"/>
              </w:rPr>
              <w:t>4</w:t>
            </w:r>
          </w:p>
        </w:tc>
        <w:tc>
          <w:tcPr>
            <w:tcW w:w="1037" w:type="dxa"/>
          </w:tcPr>
          <w:p w:rsidR="00C30DC1" w:rsidRPr="00783994" w:rsidRDefault="00C30DC1" w:rsidP="00783994">
            <w:pPr>
              <w:jc w:val="center"/>
              <w:rPr>
                <w:sz w:val="24"/>
                <w:szCs w:val="24"/>
              </w:rPr>
            </w:pPr>
            <w:r w:rsidRPr="00783994">
              <w:rPr>
                <w:sz w:val="24"/>
                <w:szCs w:val="24"/>
              </w:rPr>
              <w:t>4</w:t>
            </w:r>
          </w:p>
        </w:tc>
        <w:tc>
          <w:tcPr>
            <w:tcW w:w="1037" w:type="dxa"/>
          </w:tcPr>
          <w:p w:rsidR="00C30DC1" w:rsidRPr="00783994" w:rsidRDefault="00C30DC1" w:rsidP="00783994">
            <w:pPr>
              <w:jc w:val="center"/>
              <w:rPr>
                <w:sz w:val="24"/>
                <w:szCs w:val="24"/>
              </w:rPr>
            </w:pPr>
            <w:r w:rsidRPr="00783994">
              <w:rPr>
                <w:sz w:val="24"/>
                <w:szCs w:val="24"/>
              </w:rPr>
              <w:t>4</w:t>
            </w:r>
          </w:p>
        </w:tc>
        <w:tc>
          <w:tcPr>
            <w:tcW w:w="1037" w:type="dxa"/>
          </w:tcPr>
          <w:p w:rsidR="00C30DC1" w:rsidRPr="00783994" w:rsidRDefault="00C30DC1" w:rsidP="00783994">
            <w:pPr>
              <w:jc w:val="center"/>
              <w:rPr>
                <w:sz w:val="24"/>
                <w:szCs w:val="24"/>
              </w:rPr>
            </w:pPr>
            <w:r w:rsidRPr="00783994">
              <w:rPr>
                <w:sz w:val="24"/>
                <w:szCs w:val="24"/>
              </w:rPr>
              <w:t>4</w:t>
            </w:r>
          </w:p>
        </w:tc>
        <w:tc>
          <w:tcPr>
            <w:tcW w:w="1037" w:type="dxa"/>
          </w:tcPr>
          <w:p w:rsidR="00C30DC1" w:rsidRPr="00783994" w:rsidRDefault="00C30DC1" w:rsidP="00783994">
            <w:pPr>
              <w:jc w:val="center"/>
              <w:rPr>
                <w:sz w:val="24"/>
                <w:szCs w:val="24"/>
              </w:rPr>
            </w:pPr>
            <w:r w:rsidRPr="00783994">
              <w:rPr>
                <w:sz w:val="24"/>
                <w:szCs w:val="24"/>
              </w:rPr>
              <w:t>4</w:t>
            </w:r>
          </w:p>
        </w:tc>
        <w:tc>
          <w:tcPr>
            <w:tcW w:w="985" w:type="dxa"/>
          </w:tcPr>
          <w:p w:rsidR="00C30DC1" w:rsidRPr="00783994" w:rsidRDefault="00C30DC1" w:rsidP="00783994">
            <w:pPr>
              <w:jc w:val="center"/>
              <w:rPr>
                <w:sz w:val="24"/>
                <w:szCs w:val="24"/>
              </w:rPr>
            </w:pPr>
            <w:r w:rsidRPr="00783994">
              <w:rPr>
                <w:sz w:val="24"/>
                <w:szCs w:val="24"/>
              </w:rPr>
              <w:t>4</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2.22.</w:t>
            </w:r>
          </w:p>
        </w:tc>
        <w:tc>
          <w:tcPr>
            <w:tcW w:w="3457" w:type="dxa"/>
          </w:tcPr>
          <w:p w:rsidR="00C30DC1" w:rsidRPr="00783994" w:rsidRDefault="00C30DC1" w:rsidP="00783994">
            <w:pPr>
              <w:rPr>
                <w:sz w:val="24"/>
                <w:szCs w:val="24"/>
              </w:rPr>
            </w:pPr>
            <w:r w:rsidRPr="00783994">
              <w:rPr>
                <w:sz w:val="24"/>
                <w:szCs w:val="24"/>
              </w:rPr>
              <w:t>Милютинский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25</w:t>
            </w:r>
          </w:p>
        </w:tc>
        <w:tc>
          <w:tcPr>
            <w:tcW w:w="1037" w:type="dxa"/>
          </w:tcPr>
          <w:p w:rsidR="00C30DC1" w:rsidRPr="00783994" w:rsidRDefault="00C30DC1" w:rsidP="00783994">
            <w:pPr>
              <w:jc w:val="center"/>
              <w:rPr>
                <w:sz w:val="24"/>
                <w:szCs w:val="24"/>
              </w:rPr>
            </w:pPr>
            <w:r w:rsidRPr="00783994">
              <w:rPr>
                <w:sz w:val="24"/>
                <w:szCs w:val="24"/>
              </w:rPr>
              <w:t>25</w:t>
            </w:r>
          </w:p>
        </w:tc>
        <w:tc>
          <w:tcPr>
            <w:tcW w:w="1037" w:type="dxa"/>
          </w:tcPr>
          <w:p w:rsidR="00C30DC1" w:rsidRPr="00783994" w:rsidRDefault="00C30DC1" w:rsidP="00783994">
            <w:pPr>
              <w:jc w:val="center"/>
              <w:rPr>
                <w:sz w:val="24"/>
                <w:szCs w:val="24"/>
              </w:rPr>
            </w:pPr>
            <w:r w:rsidRPr="00783994">
              <w:rPr>
                <w:sz w:val="24"/>
                <w:szCs w:val="24"/>
              </w:rPr>
              <w:t>25</w:t>
            </w:r>
          </w:p>
        </w:tc>
        <w:tc>
          <w:tcPr>
            <w:tcW w:w="1037" w:type="dxa"/>
          </w:tcPr>
          <w:p w:rsidR="00C30DC1" w:rsidRPr="00783994" w:rsidRDefault="00C30DC1" w:rsidP="00783994">
            <w:pPr>
              <w:jc w:val="center"/>
              <w:rPr>
                <w:sz w:val="24"/>
                <w:szCs w:val="24"/>
              </w:rPr>
            </w:pPr>
            <w:r w:rsidRPr="00783994">
              <w:rPr>
                <w:sz w:val="24"/>
                <w:szCs w:val="24"/>
              </w:rPr>
              <w:t>25</w:t>
            </w:r>
          </w:p>
        </w:tc>
        <w:tc>
          <w:tcPr>
            <w:tcW w:w="1037" w:type="dxa"/>
          </w:tcPr>
          <w:p w:rsidR="00C30DC1" w:rsidRPr="00783994" w:rsidRDefault="00C30DC1" w:rsidP="00783994">
            <w:pPr>
              <w:jc w:val="center"/>
              <w:rPr>
                <w:sz w:val="24"/>
                <w:szCs w:val="24"/>
              </w:rPr>
            </w:pPr>
            <w:r w:rsidRPr="00783994">
              <w:rPr>
                <w:sz w:val="24"/>
                <w:szCs w:val="24"/>
              </w:rPr>
              <w:t>25</w:t>
            </w:r>
          </w:p>
        </w:tc>
        <w:tc>
          <w:tcPr>
            <w:tcW w:w="1037" w:type="dxa"/>
          </w:tcPr>
          <w:p w:rsidR="00C30DC1" w:rsidRPr="00783994" w:rsidRDefault="00C30DC1" w:rsidP="00783994">
            <w:pPr>
              <w:jc w:val="center"/>
              <w:rPr>
                <w:sz w:val="24"/>
                <w:szCs w:val="24"/>
              </w:rPr>
            </w:pPr>
            <w:r w:rsidRPr="00783994">
              <w:rPr>
                <w:sz w:val="24"/>
                <w:szCs w:val="24"/>
              </w:rPr>
              <w:t>25</w:t>
            </w:r>
          </w:p>
        </w:tc>
        <w:tc>
          <w:tcPr>
            <w:tcW w:w="1037" w:type="dxa"/>
          </w:tcPr>
          <w:p w:rsidR="00C30DC1" w:rsidRPr="00783994" w:rsidRDefault="00C30DC1" w:rsidP="00783994">
            <w:pPr>
              <w:jc w:val="center"/>
              <w:rPr>
                <w:sz w:val="24"/>
                <w:szCs w:val="24"/>
              </w:rPr>
            </w:pPr>
            <w:r w:rsidRPr="00783994">
              <w:rPr>
                <w:sz w:val="24"/>
                <w:szCs w:val="24"/>
              </w:rPr>
              <w:t>25</w:t>
            </w:r>
          </w:p>
        </w:tc>
        <w:tc>
          <w:tcPr>
            <w:tcW w:w="1037" w:type="dxa"/>
          </w:tcPr>
          <w:p w:rsidR="00C30DC1" w:rsidRPr="00783994" w:rsidRDefault="00C30DC1" w:rsidP="00783994">
            <w:pPr>
              <w:jc w:val="center"/>
              <w:rPr>
                <w:sz w:val="24"/>
                <w:szCs w:val="24"/>
              </w:rPr>
            </w:pPr>
            <w:r w:rsidRPr="00783994">
              <w:rPr>
                <w:sz w:val="24"/>
                <w:szCs w:val="24"/>
              </w:rPr>
              <w:t>25</w:t>
            </w:r>
          </w:p>
        </w:tc>
        <w:tc>
          <w:tcPr>
            <w:tcW w:w="985" w:type="dxa"/>
          </w:tcPr>
          <w:p w:rsidR="00C30DC1" w:rsidRPr="00783994" w:rsidRDefault="00C30DC1" w:rsidP="00783994">
            <w:pPr>
              <w:jc w:val="center"/>
              <w:rPr>
                <w:sz w:val="24"/>
                <w:szCs w:val="24"/>
              </w:rPr>
            </w:pPr>
            <w:r w:rsidRPr="00783994">
              <w:rPr>
                <w:sz w:val="24"/>
                <w:szCs w:val="24"/>
              </w:rPr>
              <w:t>25</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2.23.</w:t>
            </w:r>
          </w:p>
        </w:tc>
        <w:tc>
          <w:tcPr>
            <w:tcW w:w="3457" w:type="dxa"/>
          </w:tcPr>
          <w:p w:rsidR="00C30DC1" w:rsidRPr="00783994" w:rsidRDefault="00C30DC1" w:rsidP="00783994">
            <w:pPr>
              <w:rPr>
                <w:sz w:val="24"/>
                <w:szCs w:val="24"/>
              </w:rPr>
            </w:pPr>
            <w:r w:rsidRPr="00783994">
              <w:rPr>
                <w:sz w:val="24"/>
                <w:szCs w:val="24"/>
              </w:rPr>
              <w:t>Морозовский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32</w:t>
            </w:r>
          </w:p>
        </w:tc>
        <w:tc>
          <w:tcPr>
            <w:tcW w:w="1037" w:type="dxa"/>
          </w:tcPr>
          <w:p w:rsidR="00C30DC1" w:rsidRPr="00783994" w:rsidRDefault="00C30DC1" w:rsidP="00783994">
            <w:pPr>
              <w:jc w:val="center"/>
              <w:rPr>
                <w:sz w:val="24"/>
                <w:szCs w:val="24"/>
              </w:rPr>
            </w:pPr>
            <w:r w:rsidRPr="00783994">
              <w:rPr>
                <w:sz w:val="24"/>
                <w:szCs w:val="24"/>
              </w:rPr>
              <w:t>32</w:t>
            </w:r>
          </w:p>
        </w:tc>
        <w:tc>
          <w:tcPr>
            <w:tcW w:w="1037" w:type="dxa"/>
          </w:tcPr>
          <w:p w:rsidR="00C30DC1" w:rsidRPr="00783994" w:rsidRDefault="00C30DC1" w:rsidP="00783994">
            <w:pPr>
              <w:jc w:val="center"/>
              <w:rPr>
                <w:sz w:val="24"/>
                <w:szCs w:val="24"/>
              </w:rPr>
            </w:pPr>
            <w:r w:rsidRPr="00783994">
              <w:rPr>
                <w:sz w:val="24"/>
                <w:szCs w:val="24"/>
              </w:rPr>
              <w:t>32</w:t>
            </w:r>
          </w:p>
        </w:tc>
        <w:tc>
          <w:tcPr>
            <w:tcW w:w="1037" w:type="dxa"/>
          </w:tcPr>
          <w:p w:rsidR="00C30DC1" w:rsidRPr="00783994" w:rsidRDefault="00C30DC1" w:rsidP="00783994">
            <w:pPr>
              <w:jc w:val="center"/>
              <w:rPr>
                <w:sz w:val="24"/>
                <w:szCs w:val="24"/>
              </w:rPr>
            </w:pPr>
            <w:r w:rsidRPr="00783994">
              <w:rPr>
                <w:sz w:val="24"/>
                <w:szCs w:val="24"/>
              </w:rPr>
              <w:t>32</w:t>
            </w:r>
          </w:p>
        </w:tc>
        <w:tc>
          <w:tcPr>
            <w:tcW w:w="1037" w:type="dxa"/>
          </w:tcPr>
          <w:p w:rsidR="00C30DC1" w:rsidRPr="00783994" w:rsidRDefault="00C30DC1" w:rsidP="00783994">
            <w:pPr>
              <w:jc w:val="center"/>
              <w:rPr>
                <w:sz w:val="24"/>
                <w:szCs w:val="24"/>
              </w:rPr>
            </w:pPr>
            <w:r w:rsidRPr="00783994">
              <w:rPr>
                <w:sz w:val="24"/>
                <w:szCs w:val="24"/>
              </w:rPr>
              <w:t>32</w:t>
            </w:r>
          </w:p>
        </w:tc>
        <w:tc>
          <w:tcPr>
            <w:tcW w:w="1037" w:type="dxa"/>
          </w:tcPr>
          <w:p w:rsidR="00C30DC1" w:rsidRPr="00783994" w:rsidRDefault="00C30DC1" w:rsidP="00783994">
            <w:pPr>
              <w:jc w:val="center"/>
              <w:rPr>
                <w:sz w:val="24"/>
                <w:szCs w:val="24"/>
              </w:rPr>
            </w:pPr>
            <w:r w:rsidRPr="00783994">
              <w:rPr>
                <w:sz w:val="24"/>
                <w:szCs w:val="24"/>
              </w:rPr>
              <w:t>32</w:t>
            </w:r>
          </w:p>
        </w:tc>
        <w:tc>
          <w:tcPr>
            <w:tcW w:w="1037" w:type="dxa"/>
          </w:tcPr>
          <w:p w:rsidR="00C30DC1" w:rsidRPr="00783994" w:rsidRDefault="00C30DC1" w:rsidP="00783994">
            <w:pPr>
              <w:jc w:val="center"/>
              <w:rPr>
                <w:sz w:val="24"/>
                <w:szCs w:val="24"/>
              </w:rPr>
            </w:pPr>
            <w:r w:rsidRPr="00783994">
              <w:rPr>
                <w:sz w:val="24"/>
                <w:szCs w:val="24"/>
              </w:rPr>
              <w:t>29</w:t>
            </w:r>
          </w:p>
        </w:tc>
        <w:tc>
          <w:tcPr>
            <w:tcW w:w="1037" w:type="dxa"/>
          </w:tcPr>
          <w:p w:rsidR="00C30DC1" w:rsidRPr="00783994" w:rsidRDefault="00C30DC1" w:rsidP="00783994">
            <w:pPr>
              <w:jc w:val="center"/>
              <w:rPr>
                <w:sz w:val="24"/>
                <w:szCs w:val="24"/>
              </w:rPr>
            </w:pPr>
            <w:r w:rsidRPr="00783994">
              <w:rPr>
                <w:sz w:val="24"/>
                <w:szCs w:val="24"/>
              </w:rPr>
              <w:t>26</w:t>
            </w:r>
          </w:p>
        </w:tc>
        <w:tc>
          <w:tcPr>
            <w:tcW w:w="985" w:type="dxa"/>
          </w:tcPr>
          <w:p w:rsidR="00C30DC1" w:rsidRPr="00783994" w:rsidRDefault="00C30DC1" w:rsidP="00783994">
            <w:pPr>
              <w:jc w:val="center"/>
              <w:rPr>
                <w:sz w:val="24"/>
                <w:szCs w:val="24"/>
              </w:rPr>
            </w:pPr>
            <w:r w:rsidRPr="00783994">
              <w:rPr>
                <w:sz w:val="24"/>
                <w:szCs w:val="24"/>
              </w:rPr>
              <w:t>20</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2.24.</w:t>
            </w:r>
          </w:p>
        </w:tc>
        <w:tc>
          <w:tcPr>
            <w:tcW w:w="3457" w:type="dxa"/>
          </w:tcPr>
          <w:p w:rsidR="00C30DC1" w:rsidRPr="00783994" w:rsidRDefault="00C30DC1" w:rsidP="00783994">
            <w:pPr>
              <w:rPr>
                <w:sz w:val="24"/>
                <w:szCs w:val="24"/>
              </w:rPr>
            </w:pPr>
            <w:r w:rsidRPr="00783994">
              <w:rPr>
                <w:sz w:val="24"/>
                <w:szCs w:val="24"/>
              </w:rPr>
              <w:t>Мясниковский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6</w:t>
            </w:r>
          </w:p>
        </w:tc>
        <w:tc>
          <w:tcPr>
            <w:tcW w:w="1037" w:type="dxa"/>
          </w:tcPr>
          <w:p w:rsidR="00C30DC1" w:rsidRPr="00783994" w:rsidRDefault="00C30DC1" w:rsidP="00783994">
            <w:pPr>
              <w:jc w:val="center"/>
              <w:rPr>
                <w:sz w:val="24"/>
                <w:szCs w:val="24"/>
              </w:rPr>
            </w:pPr>
            <w:r w:rsidRPr="00783994">
              <w:rPr>
                <w:sz w:val="24"/>
                <w:szCs w:val="24"/>
              </w:rPr>
              <w:t>6</w:t>
            </w:r>
          </w:p>
        </w:tc>
        <w:tc>
          <w:tcPr>
            <w:tcW w:w="1037" w:type="dxa"/>
          </w:tcPr>
          <w:p w:rsidR="00C30DC1" w:rsidRPr="00783994" w:rsidRDefault="00C30DC1" w:rsidP="00783994">
            <w:pPr>
              <w:jc w:val="center"/>
              <w:rPr>
                <w:sz w:val="24"/>
                <w:szCs w:val="24"/>
              </w:rPr>
            </w:pPr>
            <w:r w:rsidRPr="00783994">
              <w:rPr>
                <w:sz w:val="24"/>
                <w:szCs w:val="24"/>
              </w:rPr>
              <w:t>6</w:t>
            </w:r>
          </w:p>
        </w:tc>
        <w:tc>
          <w:tcPr>
            <w:tcW w:w="1037" w:type="dxa"/>
          </w:tcPr>
          <w:p w:rsidR="00C30DC1" w:rsidRPr="00783994" w:rsidRDefault="00C30DC1" w:rsidP="00783994">
            <w:pPr>
              <w:jc w:val="center"/>
              <w:rPr>
                <w:sz w:val="24"/>
                <w:szCs w:val="24"/>
              </w:rPr>
            </w:pPr>
            <w:r w:rsidRPr="00783994">
              <w:rPr>
                <w:sz w:val="24"/>
                <w:szCs w:val="24"/>
              </w:rPr>
              <w:t>6</w:t>
            </w:r>
          </w:p>
        </w:tc>
        <w:tc>
          <w:tcPr>
            <w:tcW w:w="1037" w:type="dxa"/>
          </w:tcPr>
          <w:p w:rsidR="00C30DC1" w:rsidRPr="00783994" w:rsidRDefault="00C30DC1" w:rsidP="00783994">
            <w:pPr>
              <w:jc w:val="center"/>
              <w:rPr>
                <w:sz w:val="24"/>
                <w:szCs w:val="24"/>
              </w:rPr>
            </w:pPr>
            <w:r w:rsidRPr="00783994">
              <w:rPr>
                <w:sz w:val="24"/>
                <w:szCs w:val="24"/>
              </w:rPr>
              <w:t>6</w:t>
            </w:r>
          </w:p>
        </w:tc>
        <w:tc>
          <w:tcPr>
            <w:tcW w:w="1037" w:type="dxa"/>
          </w:tcPr>
          <w:p w:rsidR="00C30DC1" w:rsidRPr="00783994" w:rsidRDefault="00C30DC1" w:rsidP="00783994">
            <w:pPr>
              <w:jc w:val="center"/>
              <w:rPr>
                <w:sz w:val="24"/>
                <w:szCs w:val="24"/>
              </w:rPr>
            </w:pPr>
            <w:r w:rsidRPr="00783994">
              <w:rPr>
                <w:sz w:val="24"/>
                <w:szCs w:val="24"/>
              </w:rPr>
              <w:t>6</w:t>
            </w:r>
          </w:p>
        </w:tc>
        <w:tc>
          <w:tcPr>
            <w:tcW w:w="1037" w:type="dxa"/>
          </w:tcPr>
          <w:p w:rsidR="00C30DC1" w:rsidRPr="00783994" w:rsidRDefault="00C30DC1" w:rsidP="00783994">
            <w:pPr>
              <w:jc w:val="center"/>
              <w:rPr>
                <w:sz w:val="24"/>
                <w:szCs w:val="24"/>
              </w:rPr>
            </w:pPr>
            <w:r w:rsidRPr="00783994">
              <w:rPr>
                <w:sz w:val="24"/>
                <w:szCs w:val="24"/>
              </w:rPr>
              <w:t>5</w:t>
            </w:r>
          </w:p>
        </w:tc>
        <w:tc>
          <w:tcPr>
            <w:tcW w:w="1037" w:type="dxa"/>
          </w:tcPr>
          <w:p w:rsidR="00C30DC1" w:rsidRPr="00783994" w:rsidRDefault="00C30DC1" w:rsidP="00783994">
            <w:pPr>
              <w:jc w:val="center"/>
              <w:rPr>
                <w:sz w:val="24"/>
                <w:szCs w:val="24"/>
              </w:rPr>
            </w:pPr>
            <w:r w:rsidRPr="00783994">
              <w:rPr>
                <w:sz w:val="24"/>
                <w:szCs w:val="24"/>
              </w:rPr>
              <w:t>4</w:t>
            </w:r>
          </w:p>
        </w:tc>
        <w:tc>
          <w:tcPr>
            <w:tcW w:w="985" w:type="dxa"/>
          </w:tcPr>
          <w:p w:rsidR="00C30DC1" w:rsidRPr="00783994" w:rsidRDefault="00C30DC1" w:rsidP="00783994">
            <w:pPr>
              <w:jc w:val="center"/>
              <w:rPr>
                <w:sz w:val="24"/>
                <w:szCs w:val="24"/>
              </w:rPr>
            </w:pPr>
            <w:r w:rsidRPr="00783994">
              <w:rPr>
                <w:sz w:val="24"/>
                <w:szCs w:val="24"/>
              </w:rPr>
              <w:t>4</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2.25.</w:t>
            </w:r>
          </w:p>
        </w:tc>
        <w:tc>
          <w:tcPr>
            <w:tcW w:w="3457" w:type="dxa"/>
          </w:tcPr>
          <w:p w:rsidR="00C30DC1" w:rsidRPr="00783994" w:rsidRDefault="00C30DC1" w:rsidP="00783994">
            <w:pPr>
              <w:rPr>
                <w:sz w:val="24"/>
                <w:szCs w:val="24"/>
              </w:rPr>
            </w:pPr>
            <w:r w:rsidRPr="00783994">
              <w:rPr>
                <w:sz w:val="24"/>
                <w:szCs w:val="24"/>
              </w:rPr>
              <w:t>Неклиновский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985" w:type="dxa"/>
          </w:tcPr>
          <w:p w:rsidR="00C30DC1" w:rsidRPr="00783994" w:rsidRDefault="00C30DC1" w:rsidP="00783994">
            <w:pPr>
              <w:jc w:val="center"/>
              <w:rPr>
                <w:sz w:val="24"/>
                <w:szCs w:val="24"/>
              </w:rPr>
            </w:pPr>
            <w:r w:rsidRPr="00783994">
              <w:rPr>
                <w:sz w:val="24"/>
                <w:szCs w:val="24"/>
              </w:rPr>
              <w:t>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2.26.</w:t>
            </w:r>
          </w:p>
        </w:tc>
        <w:tc>
          <w:tcPr>
            <w:tcW w:w="3457" w:type="dxa"/>
          </w:tcPr>
          <w:p w:rsidR="00C30DC1" w:rsidRPr="00783994" w:rsidRDefault="00C30DC1" w:rsidP="00783994">
            <w:pPr>
              <w:rPr>
                <w:sz w:val="24"/>
                <w:szCs w:val="24"/>
              </w:rPr>
            </w:pPr>
            <w:r w:rsidRPr="00783994">
              <w:rPr>
                <w:sz w:val="24"/>
                <w:szCs w:val="24"/>
              </w:rPr>
              <w:t>Обливский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6</w:t>
            </w:r>
          </w:p>
        </w:tc>
        <w:tc>
          <w:tcPr>
            <w:tcW w:w="1037" w:type="dxa"/>
          </w:tcPr>
          <w:p w:rsidR="00C30DC1" w:rsidRPr="00783994" w:rsidRDefault="00C30DC1" w:rsidP="00783994">
            <w:pPr>
              <w:jc w:val="center"/>
              <w:rPr>
                <w:sz w:val="24"/>
                <w:szCs w:val="24"/>
              </w:rPr>
            </w:pPr>
            <w:r w:rsidRPr="00783994">
              <w:rPr>
                <w:sz w:val="24"/>
                <w:szCs w:val="24"/>
              </w:rPr>
              <w:t>6</w:t>
            </w:r>
          </w:p>
        </w:tc>
        <w:tc>
          <w:tcPr>
            <w:tcW w:w="1037" w:type="dxa"/>
          </w:tcPr>
          <w:p w:rsidR="00C30DC1" w:rsidRPr="00783994" w:rsidRDefault="00C30DC1" w:rsidP="00783994">
            <w:pPr>
              <w:jc w:val="center"/>
              <w:rPr>
                <w:sz w:val="24"/>
                <w:szCs w:val="24"/>
              </w:rPr>
            </w:pPr>
            <w:r w:rsidRPr="00783994">
              <w:rPr>
                <w:sz w:val="24"/>
                <w:szCs w:val="24"/>
              </w:rPr>
              <w:t>6</w:t>
            </w:r>
          </w:p>
        </w:tc>
        <w:tc>
          <w:tcPr>
            <w:tcW w:w="1037" w:type="dxa"/>
          </w:tcPr>
          <w:p w:rsidR="00C30DC1" w:rsidRPr="00783994" w:rsidRDefault="00C30DC1" w:rsidP="00783994">
            <w:pPr>
              <w:jc w:val="center"/>
              <w:rPr>
                <w:sz w:val="24"/>
                <w:szCs w:val="24"/>
              </w:rPr>
            </w:pPr>
            <w:r w:rsidRPr="00783994">
              <w:rPr>
                <w:sz w:val="24"/>
                <w:szCs w:val="24"/>
              </w:rPr>
              <w:t>6</w:t>
            </w:r>
          </w:p>
        </w:tc>
        <w:tc>
          <w:tcPr>
            <w:tcW w:w="1037" w:type="dxa"/>
          </w:tcPr>
          <w:p w:rsidR="00C30DC1" w:rsidRPr="00783994" w:rsidRDefault="00C30DC1" w:rsidP="00783994">
            <w:pPr>
              <w:jc w:val="center"/>
              <w:rPr>
                <w:sz w:val="24"/>
                <w:szCs w:val="24"/>
              </w:rPr>
            </w:pPr>
            <w:r w:rsidRPr="00783994">
              <w:rPr>
                <w:sz w:val="24"/>
                <w:szCs w:val="24"/>
              </w:rPr>
              <w:t>6</w:t>
            </w:r>
          </w:p>
        </w:tc>
        <w:tc>
          <w:tcPr>
            <w:tcW w:w="1037" w:type="dxa"/>
          </w:tcPr>
          <w:p w:rsidR="00C30DC1" w:rsidRPr="00783994" w:rsidRDefault="00C30DC1" w:rsidP="00783994">
            <w:pPr>
              <w:jc w:val="center"/>
              <w:rPr>
                <w:sz w:val="24"/>
                <w:szCs w:val="24"/>
              </w:rPr>
            </w:pPr>
            <w:r w:rsidRPr="00783994">
              <w:rPr>
                <w:sz w:val="24"/>
                <w:szCs w:val="24"/>
              </w:rPr>
              <w:t>6</w:t>
            </w:r>
          </w:p>
        </w:tc>
        <w:tc>
          <w:tcPr>
            <w:tcW w:w="1037" w:type="dxa"/>
          </w:tcPr>
          <w:p w:rsidR="00C30DC1" w:rsidRPr="00783994" w:rsidRDefault="00C30DC1" w:rsidP="00783994">
            <w:pPr>
              <w:jc w:val="center"/>
              <w:rPr>
                <w:sz w:val="24"/>
                <w:szCs w:val="24"/>
              </w:rPr>
            </w:pPr>
            <w:r w:rsidRPr="00783994">
              <w:rPr>
                <w:sz w:val="24"/>
                <w:szCs w:val="24"/>
              </w:rPr>
              <w:t>6</w:t>
            </w:r>
          </w:p>
        </w:tc>
        <w:tc>
          <w:tcPr>
            <w:tcW w:w="1037" w:type="dxa"/>
          </w:tcPr>
          <w:p w:rsidR="00C30DC1" w:rsidRPr="00783994" w:rsidRDefault="00C30DC1" w:rsidP="00783994">
            <w:pPr>
              <w:jc w:val="center"/>
              <w:rPr>
                <w:sz w:val="24"/>
                <w:szCs w:val="24"/>
              </w:rPr>
            </w:pPr>
            <w:r w:rsidRPr="00783994">
              <w:rPr>
                <w:sz w:val="24"/>
                <w:szCs w:val="24"/>
              </w:rPr>
              <w:t>6</w:t>
            </w:r>
          </w:p>
        </w:tc>
        <w:tc>
          <w:tcPr>
            <w:tcW w:w="985" w:type="dxa"/>
          </w:tcPr>
          <w:p w:rsidR="00C30DC1" w:rsidRPr="00783994" w:rsidRDefault="00C30DC1" w:rsidP="00783994">
            <w:pPr>
              <w:jc w:val="center"/>
              <w:rPr>
                <w:sz w:val="24"/>
                <w:szCs w:val="24"/>
              </w:rPr>
            </w:pPr>
            <w:r w:rsidRPr="00783994">
              <w:rPr>
                <w:sz w:val="24"/>
                <w:szCs w:val="24"/>
              </w:rPr>
              <w:t>6</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2.27.</w:t>
            </w:r>
          </w:p>
        </w:tc>
        <w:tc>
          <w:tcPr>
            <w:tcW w:w="3457" w:type="dxa"/>
          </w:tcPr>
          <w:p w:rsidR="00C30DC1" w:rsidRPr="00783994" w:rsidRDefault="00C30DC1" w:rsidP="00783994">
            <w:pPr>
              <w:rPr>
                <w:sz w:val="24"/>
                <w:szCs w:val="24"/>
              </w:rPr>
            </w:pPr>
            <w:r w:rsidRPr="00783994">
              <w:rPr>
                <w:sz w:val="24"/>
                <w:szCs w:val="24"/>
              </w:rPr>
              <w:t>Октябрьский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985" w:type="dxa"/>
          </w:tcPr>
          <w:p w:rsidR="00C30DC1" w:rsidRPr="00783994" w:rsidRDefault="00C30DC1" w:rsidP="00783994">
            <w:pPr>
              <w:jc w:val="center"/>
              <w:rPr>
                <w:sz w:val="24"/>
                <w:szCs w:val="24"/>
              </w:rPr>
            </w:pPr>
            <w:r w:rsidRPr="00783994">
              <w:rPr>
                <w:sz w:val="24"/>
                <w:szCs w:val="24"/>
              </w:rPr>
              <w:t>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2.28.</w:t>
            </w:r>
          </w:p>
        </w:tc>
        <w:tc>
          <w:tcPr>
            <w:tcW w:w="3457" w:type="dxa"/>
          </w:tcPr>
          <w:p w:rsidR="00C30DC1" w:rsidRPr="00783994" w:rsidRDefault="00C30DC1" w:rsidP="00783994">
            <w:pPr>
              <w:rPr>
                <w:sz w:val="24"/>
                <w:szCs w:val="24"/>
              </w:rPr>
            </w:pPr>
            <w:r w:rsidRPr="00783994">
              <w:rPr>
                <w:sz w:val="24"/>
                <w:szCs w:val="24"/>
              </w:rPr>
              <w:t>Орловский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24</w:t>
            </w:r>
          </w:p>
        </w:tc>
        <w:tc>
          <w:tcPr>
            <w:tcW w:w="1037" w:type="dxa"/>
          </w:tcPr>
          <w:p w:rsidR="00C30DC1" w:rsidRPr="00783994" w:rsidRDefault="00C30DC1" w:rsidP="00783994">
            <w:pPr>
              <w:jc w:val="center"/>
              <w:rPr>
                <w:sz w:val="24"/>
                <w:szCs w:val="24"/>
              </w:rPr>
            </w:pPr>
            <w:r w:rsidRPr="00783994">
              <w:rPr>
                <w:sz w:val="24"/>
                <w:szCs w:val="24"/>
              </w:rPr>
              <w:t>24</w:t>
            </w:r>
          </w:p>
        </w:tc>
        <w:tc>
          <w:tcPr>
            <w:tcW w:w="1037" w:type="dxa"/>
          </w:tcPr>
          <w:p w:rsidR="00C30DC1" w:rsidRPr="00783994" w:rsidRDefault="00C30DC1" w:rsidP="00783994">
            <w:pPr>
              <w:jc w:val="center"/>
              <w:rPr>
                <w:sz w:val="24"/>
                <w:szCs w:val="24"/>
              </w:rPr>
            </w:pPr>
            <w:r w:rsidRPr="00783994">
              <w:rPr>
                <w:sz w:val="24"/>
                <w:szCs w:val="24"/>
              </w:rPr>
              <w:t>24</w:t>
            </w:r>
          </w:p>
        </w:tc>
        <w:tc>
          <w:tcPr>
            <w:tcW w:w="1037" w:type="dxa"/>
          </w:tcPr>
          <w:p w:rsidR="00C30DC1" w:rsidRPr="00783994" w:rsidRDefault="00C30DC1" w:rsidP="00783994">
            <w:pPr>
              <w:jc w:val="center"/>
              <w:rPr>
                <w:sz w:val="24"/>
                <w:szCs w:val="24"/>
              </w:rPr>
            </w:pPr>
            <w:r w:rsidRPr="00783994">
              <w:rPr>
                <w:sz w:val="24"/>
                <w:szCs w:val="24"/>
              </w:rPr>
              <w:t>24</w:t>
            </w:r>
          </w:p>
        </w:tc>
        <w:tc>
          <w:tcPr>
            <w:tcW w:w="1037" w:type="dxa"/>
          </w:tcPr>
          <w:p w:rsidR="00C30DC1" w:rsidRPr="00783994" w:rsidRDefault="00C30DC1" w:rsidP="00783994">
            <w:pPr>
              <w:jc w:val="center"/>
              <w:rPr>
                <w:sz w:val="24"/>
                <w:szCs w:val="24"/>
              </w:rPr>
            </w:pPr>
            <w:r w:rsidRPr="00783994">
              <w:rPr>
                <w:sz w:val="24"/>
                <w:szCs w:val="24"/>
              </w:rPr>
              <w:t>24</w:t>
            </w:r>
          </w:p>
        </w:tc>
        <w:tc>
          <w:tcPr>
            <w:tcW w:w="1037" w:type="dxa"/>
          </w:tcPr>
          <w:p w:rsidR="00C30DC1" w:rsidRPr="00783994" w:rsidRDefault="00C30DC1" w:rsidP="00783994">
            <w:pPr>
              <w:jc w:val="center"/>
              <w:rPr>
                <w:sz w:val="24"/>
                <w:szCs w:val="24"/>
              </w:rPr>
            </w:pPr>
            <w:r w:rsidRPr="00783994">
              <w:rPr>
                <w:sz w:val="24"/>
                <w:szCs w:val="24"/>
              </w:rPr>
              <w:t>24</w:t>
            </w:r>
          </w:p>
        </w:tc>
        <w:tc>
          <w:tcPr>
            <w:tcW w:w="1037" w:type="dxa"/>
          </w:tcPr>
          <w:p w:rsidR="00C30DC1" w:rsidRPr="00783994" w:rsidRDefault="00C30DC1" w:rsidP="00783994">
            <w:pPr>
              <w:jc w:val="center"/>
              <w:rPr>
                <w:sz w:val="24"/>
                <w:szCs w:val="24"/>
              </w:rPr>
            </w:pPr>
            <w:r w:rsidRPr="00783994">
              <w:rPr>
                <w:sz w:val="24"/>
                <w:szCs w:val="24"/>
              </w:rPr>
              <w:t>22</w:t>
            </w:r>
          </w:p>
        </w:tc>
        <w:tc>
          <w:tcPr>
            <w:tcW w:w="1037" w:type="dxa"/>
          </w:tcPr>
          <w:p w:rsidR="00C30DC1" w:rsidRPr="00783994" w:rsidRDefault="00C30DC1" w:rsidP="00783994">
            <w:pPr>
              <w:jc w:val="center"/>
              <w:rPr>
                <w:sz w:val="24"/>
                <w:szCs w:val="24"/>
              </w:rPr>
            </w:pPr>
            <w:r w:rsidRPr="00783994">
              <w:rPr>
                <w:sz w:val="24"/>
                <w:szCs w:val="24"/>
              </w:rPr>
              <w:t>20</w:t>
            </w:r>
          </w:p>
        </w:tc>
        <w:tc>
          <w:tcPr>
            <w:tcW w:w="985" w:type="dxa"/>
          </w:tcPr>
          <w:p w:rsidR="00C30DC1" w:rsidRPr="00783994" w:rsidRDefault="00C30DC1" w:rsidP="00783994">
            <w:pPr>
              <w:jc w:val="center"/>
              <w:rPr>
                <w:sz w:val="24"/>
                <w:szCs w:val="24"/>
              </w:rPr>
            </w:pPr>
            <w:r w:rsidRPr="00783994">
              <w:rPr>
                <w:sz w:val="24"/>
                <w:szCs w:val="24"/>
              </w:rPr>
              <w:t>17</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2.29.</w:t>
            </w:r>
          </w:p>
        </w:tc>
        <w:tc>
          <w:tcPr>
            <w:tcW w:w="3457" w:type="dxa"/>
          </w:tcPr>
          <w:p w:rsidR="00C30DC1" w:rsidRPr="00783994" w:rsidRDefault="00C30DC1" w:rsidP="00783994">
            <w:pPr>
              <w:rPr>
                <w:sz w:val="24"/>
                <w:szCs w:val="24"/>
              </w:rPr>
            </w:pPr>
            <w:r w:rsidRPr="00783994">
              <w:rPr>
                <w:sz w:val="24"/>
                <w:szCs w:val="24"/>
              </w:rPr>
              <w:t>Песчанокопский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10</w:t>
            </w:r>
          </w:p>
        </w:tc>
        <w:tc>
          <w:tcPr>
            <w:tcW w:w="1037" w:type="dxa"/>
          </w:tcPr>
          <w:p w:rsidR="00C30DC1" w:rsidRPr="00783994" w:rsidRDefault="00C30DC1" w:rsidP="00783994">
            <w:pPr>
              <w:jc w:val="center"/>
              <w:rPr>
                <w:sz w:val="24"/>
                <w:szCs w:val="24"/>
              </w:rPr>
            </w:pPr>
            <w:r w:rsidRPr="00783994">
              <w:rPr>
                <w:sz w:val="24"/>
                <w:szCs w:val="24"/>
              </w:rPr>
              <w:t>10</w:t>
            </w:r>
          </w:p>
        </w:tc>
        <w:tc>
          <w:tcPr>
            <w:tcW w:w="1037" w:type="dxa"/>
          </w:tcPr>
          <w:p w:rsidR="00C30DC1" w:rsidRPr="00783994" w:rsidRDefault="00C30DC1" w:rsidP="00783994">
            <w:pPr>
              <w:jc w:val="center"/>
              <w:rPr>
                <w:sz w:val="24"/>
                <w:szCs w:val="24"/>
              </w:rPr>
            </w:pPr>
            <w:r w:rsidRPr="00783994">
              <w:rPr>
                <w:sz w:val="24"/>
                <w:szCs w:val="24"/>
              </w:rPr>
              <w:t>10</w:t>
            </w:r>
          </w:p>
        </w:tc>
        <w:tc>
          <w:tcPr>
            <w:tcW w:w="1037" w:type="dxa"/>
          </w:tcPr>
          <w:p w:rsidR="00C30DC1" w:rsidRPr="00783994" w:rsidRDefault="00C30DC1" w:rsidP="00783994">
            <w:pPr>
              <w:jc w:val="center"/>
              <w:rPr>
                <w:sz w:val="24"/>
                <w:szCs w:val="24"/>
              </w:rPr>
            </w:pPr>
            <w:r w:rsidRPr="00783994">
              <w:rPr>
                <w:sz w:val="24"/>
                <w:szCs w:val="24"/>
              </w:rPr>
              <w:t>10</w:t>
            </w:r>
          </w:p>
        </w:tc>
        <w:tc>
          <w:tcPr>
            <w:tcW w:w="1037" w:type="dxa"/>
          </w:tcPr>
          <w:p w:rsidR="00C30DC1" w:rsidRPr="00783994" w:rsidRDefault="00C30DC1" w:rsidP="00783994">
            <w:pPr>
              <w:jc w:val="center"/>
              <w:rPr>
                <w:sz w:val="24"/>
                <w:szCs w:val="24"/>
              </w:rPr>
            </w:pPr>
            <w:r w:rsidRPr="00783994">
              <w:rPr>
                <w:sz w:val="24"/>
                <w:szCs w:val="24"/>
              </w:rPr>
              <w:t>10</w:t>
            </w:r>
          </w:p>
        </w:tc>
        <w:tc>
          <w:tcPr>
            <w:tcW w:w="1037" w:type="dxa"/>
          </w:tcPr>
          <w:p w:rsidR="00C30DC1" w:rsidRPr="00783994" w:rsidRDefault="00C30DC1" w:rsidP="00783994">
            <w:pPr>
              <w:jc w:val="center"/>
              <w:rPr>
                <w:sz w:val="24"/>
                <w:szCs w:val="24"/>
              </w:rPr>
            </w:pPr>
            <w:r w:rsidRPr="00783994">
              <w:rPr>
                <w:sz w:val="24"/>
                <w:szCs w:val="24"/>
              </w:rPr>
              <w:t>10</w:t>
            </w:r>
          </w:p>
        </w:tc>
        <w:tc>
          <w:tcPr>
            <w:tcW w:w="1037" w:type="dxa"/>
          </w:tcPr>
          <w:p w:rsidR="00C30DC1" w:rsidRPr="00783994" w:rsidRDefault="00C30DC1" w:rsidP="00783994">
            <w:pPr>
              <w:jc w:val="center"/>
              <w:rPr>
                <w:sz w:val="24"/>
                <w:szCs w:val="24"/>
              </w:rPr>
            </w:pPr>
            <w:r w:rsidRPr="00783994">
              <w:rPr>
                <w:sz w:val="24"/>
                <w:szCs w:val="24"/>
              </w:rPr>
              <w:t>10</w:t>
            </w:r>
          </w:p>
        </w:tc>
        <w:tc>
          <w:tcPr>
            <w:tcW w:w="1037" w:type="dxa"/>
          </w:tcPr>
          <w:p w:rsidR="00C30DC1" w:rsidRPr="00783994" w:rsidRDefault="00C30DC1" w:rsidP="00783994">
            <w:pPr>
              <w:jc w:val="center"/>
              <w:rPr>
                <w:sz w:val="24"/>
                <w:szCs w:val="24"/>
              </w:rPr>
            </w:pPr>
            <w:r w:rsidRPr="00783994">
              <w:rPr>
                <w:sz w:val="24"/>
                <w:szCs w:val="24"/>
              </w:rPr>
              <w:t>10</w:t>
            </w:r>
          </w:p>
        </w:tc>
        <w:tc>
          <w:tcPr>
            <w:tcW w:w="985" w:type="dxa"/>
          </w:tcPr>
          <w:p w:rsidR="00C30DC1" w:rsidRPr="00783994" w:rsidRDefault="00C30DC1" w:rsidP="00783994">
            <w:pPr>
              <w:jc w:val="center"/>
              <w:rPr>
                <w:sz w:val="24"/>
                <w:szCs w:val="24"/>
              </w:rPr>
            </w:pPr>
            <w:r w:rsidRPr="00783994">
              <w:rPr>
                <w:sz w:val="24"/>
                <w:szCs w:val="24"/>
              </w:rPr>
              <w:t>10</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2.30.</w:t>
            </w:r>
          </w:p>
        </w:tc>
        <w:tc>
          <w:tcPr>
            <w:tcW w:w="3457" w:type="dxa"/>
          </w:tcPr>
          <w:p w:rsidR="00C30DC1" w:rsidRPr="00783994" w:rsidRDefault="00C30DC1" w:rsidP="00783994">
            <w:pPr>
              <w:rPr>
                <w:sz w:val="24"/>
                <w:szCs w:val="24"/>
              </w:rPr>
            </w:pPr>
            <w:r w:rsidRPr="00783994">
              <w:rPr>
                <w:sz w:val="24"/>
                <w:szCs w:val="24"/>
              </w:rPr>
              <w:t>Пролетарский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985" w:type="dxa"/>
          </w:tcPr>
          <w:p w:rsidR="00C30DC1" w:rsidRPr="00783994" w:rsidRDefault="00C30DC1" w:rsidP="00783994">
            <w:pPr>
              <w:jc w:val="center"/>
              <w:rPr>
                <w:sz w:val="24"/>
                <w:szCs w:val="24"/>
              </w:rPr>
            </w:pPr>
            <w:r w:rsidRPr="00783994">
              <w:rPr>
                <w:sz w:val="24"/>
                <w:szCs w:val="24"/>
              </w:rPr>
              <w:t>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2.31.</w:t>
            </w:r>
          </w:p>
        </w:tc>
        <w:tc>
          <w:tcPr>
            <w:tcW w:w="3457" w:type="dxa"/>
          </w:tcPr>
          <w:p w:rsidR="00C30DC1" w:rsidRPr="00783994" w:rsidRDefault="00C30DC1" w:rsidP="00783994">
            <w:pPr>
              <w:rPr>
                <w:sz w:val="24"/>
                <w:szCs w:val="24"/>
              </w:rPr>
            </w:pPr>
            <w:r w:rsidRPr="00783994">
              <w:rPr>
                <w:sz w:val="24"/>
                <w:szCs w:val="24"/>
              </w:rPr>
              <w:t>Ремонтненский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985" w:type="dxa"/>
          </w:tcPr>
          <w:p w:rsidR="00C30DC1" w:rsidRPr="00783994" w:rsidRDefault="00C30DC1" w:rsidP="00783994">
            <w:pPr>
              <w:jc w:val="center"/>
              <w:rPr>
                <w:sz w:val="24"/>
                <w:szCs w:val="24"/>
              </w:rPr>
            </w:pPr>
            <w:r w:rsidRPr="00783994">
              <w:rPr>
                <w:sz w:val="24"/>
                <w:szCs w:val="24"/>
              </w:rPr>
              <w:t>15</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2.32.</w:t>
            </w:r>
          </w:p>
        </w:tc>
        <w:tc>
          <w:tcPr>
            <w:tcW w:w="3457" w:type="dxa"/>
          </w:tcPr>
          <w:p w:rsidR="00C30DC1" w:rsidRPr="00783994" w:rsidRDefault="00C30DC1" w:rsidP="00783994">
            <w:pPr>
              <w:rPr>
                <w:sz w:val="24"/>
                <w:szCs w:val="24"/>
              </w:rPr>
            </w:pPr>
            <w:r w:rsidRPr="00783994">
              <w:rPr>
                <w:sz w:val="24"/>
                <w:szCs w:val="24"/>
              </w:rPr>
              <w:t>Родионово-Несветайский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985" w:type="dxa"/>
          </w:tcPr>
          <w:p w:rsidR="00C30DC1" w:rsidRPr="00783994" w:rsidRDefault="00C30DC1" w:rsidP="00783994">
            <w:pPr>
              <w:jc w:val="center"/>
              <w:rPr>
                <w:sz w:val="24"/>
                <w:szCs w:val="24"/>
              </w:rPr>
            </w:pPr>
            <w:r w:rsidRPr="00783994">
              <w:rPr>
                <w:sz w:val="24"/>
                <w:szCs w:val="24"/>
              </w:rPr>
              <w:t>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2.33.</w:t>
            </w:r>
          </w:p>
        </w:tc>
        <w:tc>
          <w:tcPr>
            <w:tcW w:w="3457" w:type="dxa"/>
          </w:tcPr>
          <w:p w:rsidR="00C30DC1" w:rsidRPr="00783994" w:rsidRDefault="00C30DC1" w:rsidP="00783994">
            <w:pPr>
              <w:rPr>
                <w:sz w:val="24"/>
                <w:szCs w:val="24"/>
              </w:rPr>
            </w:pPr>
            <w:r w:rsidRPr="00783994">
              <w:rPr>
                <w:sz w:val="24"/>
                <w:szCs w:val="24"/>
              </w:rPr>
              <w:t>Сальский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985" w:type="dxa"/>
          </w:tcPr>
          <w:p w:rsidR="00C30DC1" w:rsidRPr="00783994" w:rsidRDefault="00C30DC1" w:rsidP="00783994">
            <w:pPr>
              <w:jc w:val="center"/>
              <w:rPr>
                <w:sz w:val="24"/>
                <w:szCs w:val="24"/>
              </w:rPr>
            </w:pPr>
            <w:r w:rsidRPr="00783994">
              <w:rPr>
                <w:sz w:val="24"/>
                <w:szCs w:val="24"/>
              </w:rPr>
              <w:t>9</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2.34.</w:t>
            </w:r>
          </w:p>
        </w:tc>
        <w:tc>
          <w:tcPr>
            <w:tcW w:w="3457" w:type="dxa"/>
          </w:tcPr>
          <w:p w:rsidR="00C30DC1" w:rsidRPr="00783994" w:rsidRDefault="00C30DC1" w:rsidP="00783994">
            <w:pPr>
              <w:rPr>
                <w:sz w:val="24"/>
                <w:szCs w:val="24"/>
              </w:rPr>
            </w:pPr>
            <w:r w:rsidRPr="00783994">
              <w:rPr>
                <w:sz w:val="24"/>
                <w:szCs w:val="24"/>
              </w:rPr>
              <w:t>Семикаракорский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13</w:t>
            </w:r>
          </w:p>
        </w:tc>
        <w:tc>
          <w:tcPr>
            <w:tcW w:w="1037" w:type="dxa"/>
          </w:tcPr>
          <w:p w:rsidR="00C30DC1" w:rsidRPr="00783994" w:rsidRDefault="00C30DC1" w:rsidP="00783994">
            <w:pPr>
              <w:jc w:val="center"/>
              <w:rPr>
                <w:sz w:val="24"/>
                <w:szCs w:val="24"/>
              </w:rPr>
            </w:pPr>
            <w:r w:rsidRPr="00783994">
              <w:rPr>
                <w:sz w:val="24"/>
                <w:szCs w:val="24"/>
              </w:rPr>
              <w:t>11</w:t>
            </w:r>
          </w:p>
        </w:tc>
        <w:tc>
          <w:tcPr>
            <w:tcW w:w="985" w:type="dxa"/>
          </w:tcPr>
          <w:p w:rsidR="00C30DC1" w:rsidRPr="00783994" w:rsidRDefault="00C30DC1" w:rsidP="00783994">
            <w:pPr>
              <w:jc w:val="center"/>
              <w:rPr>
                <w:sz w:val="24"/>
                <w:szCs w:val="24"/>
              </w:rPr>
            </w:pPr>
            <w:r w:rsidRPr="00783994">
              <w:rPr>
                <w:sz w:val="24"/>
                <w:szCs w:val="24"/>
              </w:rPr>
              <w:t>9</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2.35.</w:t>
            </w:r>
          </w:p>
        </w:tc>
        <w:tc>
          <w:tcPr>
            <w:tcW w:w="3457" w:type="dxa"/>
          </w:tcPr>
          <w:p w:rsidR="00C30DC1" w:rsidRPr="00783994" w:rsidRDefault="00C30DC1" w:rsidP="00783994">
            <w:pPr>
              <w:rPr>
                <w:sz w:val="24"/>
                <w:szCs w:val="24"/>
              </w:rPr>
            </w:pPr>
            <w:r w:rsidRPr="00783994">
              <w:rPr>
                <w:sz w:val="24"/>
                <w:szCs w:val="24"/>
              </w:rPr>
              <w:t>Советский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1037" w:type="dxa"/>
          </w:tcPr>
          <w:p w:rsidR="00C30DC1" w:rsidRPr="00783994" w:rsidRDefault="00C30DC1" w:rsidP="00783994">
            <w:pPr>
              <w:jc w:val="center"/>
              <w:rPr>
                <w:sz w:val="24"/>
                <w:szCs w:val="24"/>
              </w:rPr>
            </w:pPr>
            <w:r w:rsidRPr="00783994">
              <w:rPr>
                <w:sz w:val="24"/>
                <w:szCs w:val="24"/>
              </w:rPr>
              <w:t>9</w:t>
            </w:r>
          </w:p>
        </w:tc>
        <w:tc>
          <w:tcPr>
            <w:tcW w:w="985" w:type="dxa"/>
          </w:tcPr>
          <w:p w:rsidR="00C30DC1" w:rsidRPr="00783994" w:rsidRDefault="00C30DC1" w:rsidP="00783994">
            <w:pPr>
              <w:jc w:val="center"/>
              <w:rPr>
                <w:sz w:val="24"/>
                <w:szCs w:val="24"/>
              </w:rPr>
            </w:pPr>
            <w:r w:rsidRPr="00783994">
              <w:rPr>
                <w:sz w:val="24"/>
                <w:szCs w:val="24"/>
              </w:rPr>
              <w:t>9</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2.36.</w:t>
            </w:r>
          </w:p>
        </w:tc>
        <w:tc>
          <w:tcPr>
            <w:tcW w:w="3457" w:type="dxa"/>
          </w:tcPr>
          <w:p w:rsidR="00C30DC1" w:rsidRPr="00783994" w:rsidRDefault="00C30DC1" w:rsidP="00783994">
            <w:pPr>
              <w:rPr>
                <w:sz w:val="24"/>
                <w:szCs w:val="24"/>
              </w:rPr>
            </w:pPr>
            <w:r w:rsidRPr="00783994">
              <w:rPr>
                <w:sz w:val="24"/>
                <w:szCs w:val="24"/>
              </w:rPr>
              <w:t>Тарасовский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21</w:t>
            </w:r>
          </w:p>
        </w:tc>
        <w:tc>
          <w:tcPr>
            <w:tcW w:w="1037" w:type="dxa"/>
          </w:tcPr>
          <w:p w:rsidR="00C30DC1" w:rsidRPr="00783994" w:rsidRDefault="00C30DC1" w:rsidP="00783994">
            <w:pPr>
              <w:jc w:val="center"/>
              <w:rPr>
                <w:sz w:val="24"/>
                <w:szCs w:val="24"/>
              </w:rPr>
            </w:pPr>
            <w:r w:rsidRPr="00783994">
              <w:rPr>
                <w:sz w:val="24"/>
                <w:szCs w:val="24"/>
              </w:rPr>
              <w:t>21</w:t>
            </w:r>
          </w:p>
        </w:tc>
        <w:tc>
          <w:tcPr>
            <w:tcW w:w="1037" w:type="dxa"/>
          </w:tcPr>
          <w:p w:rsidR="00C30DC1" w:rsidRPr="00783994" w:rsidRDefault="00C30DC1" w:rsidP="00783994">
            <w:pPr>
              <w:jc w:val="center"/>
              <w:rPr>
                <w:sz w:val="24"/>
                <w:szCs w:val="24"/>
              </w:rPr>
            </w:pPr>
            <w:r w:rsidRPr="00783994">
              <w:rPr>
                <w:sz w:val="24"/>
                <w:szCs w:val="24"/>
              </w:rPr>
              <w:t>21</w:t>
            </w:r>
          </w:p>
        </w:tc>
        <w:tc>
          <w:tcPr>
            <w:tcW w:w="1037" w:type="dxa"/>
          </w:tcPr>
          <w:p w:rsidR="00C30DC1" w:rsidRPr="00783994" w:rsidRDefault="00C30DC1" w:rsidP="00783994">
            <w:pPr>
              <w:jc w:val="center"/>
              <w:rPr>
                <w:sz w:val="24"/>
                <w:szCs w:val="24"/>
              </w:rPr>
            </w:pPr>
            <w:r w:rsidRPr="00783994">
              <w:rPr>
                <w:sz w:val="24"/>
                <w:szCs w:val="24"/>
              </w:rPr>
              <w:t>21</w:t>
            </w:r>
          </w:p>
        </w:tc>
        <w:tc>
          <w:tcPr>
            <w:tcW w:w="1037" w:type="dxa"/>
          </w:tcPr>
          <w:p w:rsidR="00C30DC1" w:rsidRPr="00783994" w:rsidRDefault="00C30DC1" w:rsidP="00783994">
            <w:pPr>
              <w:jc w:val="center"/>
              <w:rPr>
                <w:sz w:val="24"/>
                <w:szCs w:val="24"/>
              </w:rPr>
            </w:pPr>
            <w:r w:rsidRPr="00783994">
              <w:rPr>
                <w:sz w:val="24"/>
                <w:szCs w:val="24"/>
              </w:rPr>
              <w:t>21</w:t>
            </w:r>
          </w:p>
        </w:tc>
        <w:tc>
          <w:tcPr>
            <w:tcW w:w="1037" w:type="dxa"/>
          </w:tcPr>
          <w:p w:rsidR="00C30DC1" w:rsidRPr="00783994" w:rsidRDefault="00C30DC1" w:rsidP="00783994">
            <w:pPr>
              <w:jc w:val="center"/>
              <w:rPr>
                <w:sz w:val="24"/>
                <w:szCs w:val="24"/>
              </w:rPr>
            </w:pPr>
            <w:r w:rsidRPr="00783994">
              <w:rPr>
                <w:sz w:val="24"/>
                <w:szCs w:val="24"/>
              </w:rPr>
              <w:t>21</w:t>
            </w:r>
          </w:p>
        </w:tc>
        <w:tc>
          <w:tcPr>
            <w:tcW w:w="1037" w:type="dxa"/>
          </w:tcPr>
          <w:p w:rsidR="00C30DC1" w:rsidRPr="00783994" w:rsidRDefault="00C30DC1" w:rsidP="00783994">
            <w:pPr>
              <w:jc w:val="center"/>
              <w:rPr>
                <w:sz w:val="24"/>
                <w:szCs w:val="24"/>
              </w:rPr>
            </w:pPr>
            <w:r w:rsidRPr="00783994">
              <w:rPr>
                <w:sz w:val="24"/>
                <w:szCs w:val="24"/>
              </w:rPr>
              <w:t>21</w:t>
            </w:r>
          </w:p>
        </w:tc>
        <w:tc>
          <w:tcPr>
            <w:tcW w:w="1037" w:type="dxa"/>
          </w:tcPr>
          <w:p w:rsidR="00C30DC1" w:rsidRPr="00783994" w:rsidRDefault="00C30DC1" w:rsidP="00783994">
            <w:pPr>
              <w:jc w:val="center"/>
              <w:rPr>
                <w:sz w:val="24"/>
                <w:szCs w:val="24"/>
              </w:rPr>
            </w:pPr>
            <w:r w:rsidRPr="00783994">
              <w:rPr>
                <w:sz w:val="24"/>
                <w:szCs w:val="24"/>
              </w:rPr>
              <w:t>21</w:t>
            </w:r>
          </w:p>
        </w:tc>
        <w:tc>
          <w:tcPr>
            <w:tcW w:w="985" w:type="dxa"/>
          </w:tcPr>
          <w:p w:rsidR="00C30DC1" w:rsidRPr="00783994" w:rsidRDefault="00C30DC1" w:rsidP="00783994">
            <w:pPr>
              <w:jc w:val="center"/>
              <w:rPr>
                <w:sz w:val="24"/>
                <w:szCs w:val="24"/>
              </w:rPr>
            </w:pPr>
            <w:r w:rsidRPr="00783994">
              <w:rPr>
                <w:sz w:val="24"/>
                <w:szCs w:val="24"/>
              </w:rPr>
              <w:t>21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2.37.</w:t>
            </w:r>
          </w:p>
        </w:tc>
        <w:tc>
          <w:tcPr>
            <w:tcW w:w="3457" w:type="dxa"/>
          </w:tcPr>
          <w:p w:rsidR="00C30DC1" w:rsidRPr="00783994" w:rsidRDefault="00C30DC1" w:rsidP="00783994">
            <w:pPr>
              <w:rPr>
                <w:sz w:val="24"/>
                <w:szCs w:val="24"/>
              </w:rPr>
            </w:pPr>
            <w:r w:rsidRPr="00783994">
              <w:rPr>
                <w:sz w:val="24"/>
                <w:szCs w:val="24"/>
              </w:rPr>
              <w:t>Тацинский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1037" w:type="dxa"/>
          </w:tcPr>
          <w:p w:rsidR="00C30DC1" w:rsidRPr="00783994" w:rsidRDefault="00C30DC1" w:rsidP="00783994">
            <w:pPr>
              <w:jc w:val="center"/>
              <w:rPr>
                <w:sz w:val="24"/>
                <w:szCs w:val="24"/>
              </w:rPr>
            </w:pPr>
            <w:r w:rsidRPr="00783994">
              <w:rPr>
                <w:sz w:val="24"/>
                <w:szCs w:val="24"/>
              </w:rPr>
              <w:t>11</w:t>
            </w:r>
          </w:p>
        </w:tc>
        <w:tc>
          <w:tcPr>
            <w:tcW w:w="985" w:type="dxa"/>
          </w:tcPr>
          <w:p w:rsidR="00C30DC1" w:rsidRPr="00783994" w:rsidRDefault="00C30DC1" w:rsidP="00783994">
            <w:pPr>
              <w:jc w:val="center"/>
              <w:rPr>
                <w:sz w:val="24"/>
                <w:szCs w:val="24"/>
              </w:rPr>
            </w:pPr>
            <w:r w:rsidRPr="00783994">
              <w:rPr>
                <w:sz w:val="24"/>
                <w:szCs w:val="24"/>
              </w:rPr>
              <w:t>11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2.38.</w:t>
            </w:r>
          </w:p>
        </w:tc>
        <w:tc>
          <w:tcPr>
            <w:tcW w:w="3457" w:type="dxa"/>
          </w:tcPr>
          <w:p w:rsidR="00C30DC1" w:rsidRPr="00783994" w:rsidRDefault="00C30DC1" w:rsidP="00783994">
            <w:pPr>
              <w:rPr>
                <w:sz w:val="24"/>
                <w:szCs w:val="24"/>
              </w:rPr>
            </w:pPr>
            <w:r w:rsidRPr="00783994">
              <w:rPr>
                <w:sz w:val="24"/>
                <w:szCs w:val="24"/>
              </w:rPr>
              <w:t>Усть-Донецкий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985" w:type="dxa"/>
          </w:tcPr>
          <w:p w:rsidR="00C30DC1" w:rsidRPr="00783994" w:rsidRDefault="00C30DC1" w:rsidP="00783994">
            <w:pPr>
              <w:jc w:val="center"/>
              <w:rPr>
                <w:sz w:val="24"/>
                <w:szCs w:val="24"/>
              </w:rPr>
            </w:pPr>
            <w:r w:rsidRPr="00783994">
              <w:rPr>
                <w:sz w:val="24"/>
                <w:szCs w:val="24"/>
              </w:rPr>
              <w:t>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2.39.</w:t>
            </w:r>
          </w:p>
        </w:tc>
        <w:tc>
          <w:tcPr>
            <w:tcW w:w="3457" w:type="dxa"/>
          </w:tcPr>
          <w:p w:rsidR="00C30DC1" w:rsidRPr="00783994" w:rsidRDefault="00C30DC1" w:rsidP="00783994">
            <w:pPr>
              <w:rPr>
                <w:sz w:val="24"/>
                <w:szCs w:val="24"/>
              </w:rPr>
            </w:pPr>
            <w:r w:rsidRPr="00783994">
              <w:rPr>
                <w:sz w:val="24"/>
                <w:szCs w:val="24"/>
              </w:rPr>
              <w:t>Целинский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985" w:type="dxa"/>
          </w:tcPr>
          <w:p w:rsidR="00C30DC1" w:rsidRPr="00783994" w:rsidRDefault="00C30DC1" w:rsidP="00783994">
            <w:pPr>
              <w:jc w:val="center"/>
              <w:rPr>
                <w:sz w:val="24"/>
                <w:szCs w:val="24"/>
              </w:rPr>
            </w:pPr>
            <w:r w:rsidRPr="00783994">
              <w:rPr>
                <w:sz w:val="24"/>
                <w:szCs w:val="24"/>
              </w:rPr>
              <w:t>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2.40.</w:t>
            </w:r>
          </w:p>
        </w:tc>
        <w:tc>
          <w:tcPr>
            <w:tcW w:w="3457" w:type="dxa"/>
          </w:tcPr>
          <w:p w:rsidR="00C30DC1" w:rsidRPr="00783994" w:rsidRDefault="00C30DC1" w:rsidP="00783994">
            <w:pPr>
              <w:rPr>
                <w:sz w:val="24"/>
                <w:szCs w:val="24"/>
              </w:rPr>
            </w:pPr>
            <w:r w:rsidRPr="00783994">
              <w:rPr>
                <w:sz w:val="24"/>
                <w:szCs w:val="24"/>
              </w:rPr>
              <w:t>Цимлянский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24</w:t>
            </w:r>
          </w:p>
        </w:tc>
        <w:tc>
          <w:tcPr>
            <w:tcW w:w="1037" w:type="dxa"/>
          </w:tcPr>
          <w:p w:rsidR="00C30DC1" w:rsidRPr="00783994" w:rsidRDefault="00C30DC1" w:rsidP="00783994">
            <w:pPr>
              <w:jc w:val="center"/>
              <w:rPr>
                <w:sz w:val="24"/>
                <w:szCs w:val="24"/>
              </w:rPr>
            </w:pPr>
            <w:r w:rsidRPr="00783994">
              <w:rPr>
                <w:sz w:val="24"/>
                <w:szCs w:val="24"/>
              </w:rPr>
              <w:t>24</w:t>
            </w:r>
          </w:p>
        </w:tc>
        <w:tc>
          <w:tcPr>
            <w:tcW w:w="1037" w:type="dxa"/>
          </w:tcPr>
          <w:p w:rsidR="00C30DC1" w:rsidRPr="00783994" w:rsidRDefault="00C30DC1" w:rsidP="00783994">
            <w:pPr>
              <w:jc w:val="center"/>
              <w:rPr>
                <w:sz w:val="24"/>
                <w:szCs w:val="24"/>
              </w:rPr>
            </w:pPr>
            <w:r w:rsidRPr="00783994">
              <w:rPr>
                <w:sz w:val="24"/>
                <w:szCs w:val="24"/>
              </w:rPr>
              <w:t>24</w:t>
            </w:r>
          </w:p>
        </w:tc>
        <w:tc>
          <w:tcPr>
            <w:tcW w:w="1037" w:type="dxa"/>
          </w:tcPr>
          <w:p w:rsidR="00C30DC1" w:rsidRPr="00783994" w:rsidRDefault="00C30DC1" w:rsidP="00783994">
            <w:pPr>
              <w:jc w:val="center"/>
              <w:rPr>
                <w:sz w:val="24"/>
                <w:szCs w:val="24"/>
              </w:rPr>
            </w:pPr>
            <w:r w:rsidRPr="00783994">
              <w:rPr>
                <w:sz w:val="24"/>
                <w:szCs w:val="24"/>
              </w:rPr>
              <w:t>24</w:t>
            </w:r>
          </w:p>
        </w:tc>
        <w:tc>
          <w:tcPr>
            <w:tcW w:w="1037" w:type="dxa"/>
          </w:tcPr>
          <w:p w:rsidR="00C30DC1" w:rsidRPr="00783994" w:rsidRDefault="00C30DC1" w:rsidP="00783994">
            <w:pPr>
              <w:jc w:val="center"/>
              <w:rPr>
                <w:sz w:val="24"/>
                <w:szCs w:val="24"/>
              </w:rPr>
            </w:pPr>
            <w:r w:rsidRPr="00783994">
              <w:rPr>
                <w:sz w:val="24"/>
                <w:szCs w:val="24"/>
              </w:rPr>
              <w:t>24</w:t>
            </w:r>
          </w:p>
        </w:tc>
        <w:tc>
          <w:tcPr>
            <w:tcW w:w="1037" w:type="dxa"/>
          </w:tcPr>
          <w:p w:rsidR="00C30DC1" w:rsidRPr="00783994" w:rsidRDefault="00C30DC1" w:rsidP="00783994">
            <w:pPr>
              <w:jc w:val="center"/>
              <w:rPr>
                <w:sz w:val="24"/>
                <w:szCs w:val="24"/>
              </w:rPr>
            </w:pPr>
            <w:r w:rsidRPr="00783994">
              <w:rPr>
                <w:sz w:val="24"/>
                <w:szCs w:val="24"/>
              </w:rPr>
              <w:t>24</w:t>
            </w:r>
          </w:p>
        </w:tc>
        <w:tc>
          <w:tcPr>
            <w:tcW w:w="1037" w:type="dxa"/>
          </w:tcPr>
          <w:p w:rsidR="00C30DC1" w:rsidRPr="00783994" w:rsidRDefault="00C30DC1" w:rsidP="00783994">
            <w:pPr>
              <w:jc w:val="center"/>
              <w:rPr>
                <w:sz w:val="24"/>
                <w:szCs w:val="24"/>
              </w:rPr>
            </w:pPr>
            <w:r w:rsidRPr="00783994">
              <w:rPr>
                <w:sz w:val="24"/>
                <w:szCs w:val="24"/>
              </w:rPr>
              <w:t>24</w:t>
            </w:r>
          </w:p>
        </w:tc>
        <w:tc>
          <w:tcPr>
            <w:tcW w:w="1037" w:type="dxa"/>
          </w:tcPr>
          <w:p w:rsidR="00C30DC1" w:rsidRPr="00783994" w:rsidRDefault="00C30DC1" w:rsidP="00783994">
            <w:pPr>
              <w:jc w:val="center"/>
              <w:rPr>
                <w:sz w:val="24"/>
                <w:szCs w:val="24"/>
              </w:rPr>
            </w:pPr>
            <w:r w:rsidRPr="00783994">
              <w:rPr>
                <w:sz w:val="24"/>
                <w:szCs w:val="24"/>
              </w:rPr>
              <w:t>24</w:t>
            </w:r>
          </w:p>
        </w:tc>
        <w:tc>
          <w:tcPr>
            <w:tcW w:w="985" w:type="dxa"/>
          </w:tcPr>
          <w:p w:rsidR="00C30DC1" w:rsidRPr="00783994" w:rsidRDefault="00C30DC1" w:rsidP="00783994">
            <w:pPr>
              <w:jc w:val="center"/>
              <w:rPr>
                <w:sz w:val="24"/>
                <w:szCs w:val="24"/>
              </w:rPr>
            </w:pPr>
            <w:r w:rsidRPr="00783994">
              <w:rPr>
                <w:sz w:val="24"/>
                <w:szCs w:val="24"/>
              </w:rPr>
              <w:t>24</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2.41.</w:t>
            </w:r>
          </w:p>
        </w:tc>
        <w:tc>
          <w:tcPr>
            <w:tcW w:w="3457" w:type="dxa"/>
          </w:tcPr>
          <w:p w:rsidR="00C30DC1" w:rsidRPr="00783994" w:rsidRDefault="00C30DC1" w:rsidP="00783994">
            <w:pPr>
              <w:rPr>
                <w:sz w:val="24"/>
                <w:szCs w:val="24"/>
              </w:rPr>
            </w:pPr>
            <w:r w:rsidRPr="00783994">
              <w:rPr>
                <w:sz w:val="24"/>
                <w:szCs w:val="24"/>
              </w:rPr>
              <w:t>Чертковский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14</w:t>
            </w:r>
          </w:p>
        </w:tc>
        <w:tc>
          <w:tcPr>
            <w:tcW w:w="1037" w:type="dxa"/>
          </w:tcPr>
          <w:p w:rsidR="00C30DC1" w:rsidRPr="00783994" w:rsidRDefault="00C30DC1" w:rsidP="00783994">
            <w:pPr>
              <w:jc w:val="center"/>
              <w:rPr>
                <w:sz w:val="24"/>
                <w:szCs w:val="24"/>
              </w:rPr>
            </w:pPr>
            <w:r w:rsidRPr="00783994">
              <w:rPr>
                <w:sz w:val="24"/>
                <w:szCs w:val="24"/>
              </w:rPr>
              <w:t>14</w:t>
            </w:r>
          </w:p>
        </w:tc>
        <w:tc>
          <w:tcPr>
            <w:tcW w:w="1037" w:type="dxa"/>
          </w:tcPr>
          <w:p w:rsidR="00C30DC1" w:rsidRPr="00783994" w:rsidRDefault="00C30DC1" w:rsidP="00783994">
            <w:pPr>
              <w:jc w:val="center"/>
              <w:rPr>
                <w:sz w:val="24"/>
                <w:szCs w:val="24"/>
              </w:rPr>
            </w:pPr>
            <w:r w:rsidRPr="00783994">
              <w:rPr>
                <w:sz w:val="24"/>
                <w:szCs w:val="24"/>
              </w:rPr>
              <w:t>14</w:t>
            </w:r>
          </w:p>
        </w:tc>
        <w:tc>
          <w:tcPr>
            <w:tcW w:w="1037" w:type="dxa"/>
          </w:tcPr>
          <w:p w:rsidR="00C30DC1" w:rsidRPr="00783994" w:rsidRDefault="00C30DC1" w:rsidP="00783994">
            <w:pPr>
              <w:jc w:val="center"/>
              <w:rPr>
                <w:sz w:val="24"/>
                <w:szCs w:val="24"/>
              </w:rPr>
            </w:pPr>
            <w:r w:rsidRPr="00783994">
              <w:rPr>
                <w:sz w:val="24"/>
                <w:szCs w:val="24"/>
              </w:rPr>
              <w:t>14</w:t>
            </w:r>
          </w:p>
        </w:tc>
        <w:tc>
          <w:tcPr>
            <w:tcW w:w="1037" w:type="dxa"/>
          </w:tcPr>
          <w:p w:rsidR="00C30DC1" w:rsidRPr="00783994" w:rsidRDefault="00C30DC1" w:rsidP="00783994">
            <w:pPr>
              <w:jc w:val="center"/>
              <w:rPr>
                <w:sz w:val="24"/>
                <w:szCs w:val="24"/>
              </w:rPr>
            </w:pPr>
            <w:r w:rsidRPr="00783994">
              <w:rPr>
                <w:sz w:val="24"/>
                <w:szCs w:val="24"/>
              </w:rPr>
              <w:t>14</w:t>
            </w:r>
          </w:p>
        </w:tc>
        <w:tc>
          <w:tcPr>
            <w:tcW w:w="1037" w:type="dxa"/>
          </w:tcPr>
          <w:p w:rsidR="00C30DC1" w:rsidRPr="00783994" w:rsidRDefault="00C30DC1" w:rsidP="00783994">
            <w:pPr>
              <w:jc w:val="center"/>
              <w:rPr>
                <w:sz w:val="24"/>
                <w:szCs w:val="24"/>
              </w:rPr>
            </w:pPr>
            <w:r w:rsidRPr="00783994">
              <w:rPr>
                <w:sz w:val="24"/>
                <w:szCs w:val="24"/>
              </w:rPr>
              <w:t>14</w:t>
            </w:r>
          </w:p>
        </w:tc>
        <w:tc>
          <w:tcPr>
            <w:tcW w:w="1037" w:type="dxa"/>
          </w:tcPr>
          <w:p w:rsidR="00C30DC1" w:rsidRPr="00783994" w:rsidRDefault="00C30DC1" w:rsidP="00783994">
            <w:pPr>
              <w:jc w:val="center"/>
              <w:rPr>
                <w:sz w:val="24"/>
                <w:szCs w:val="24"/>
              </w:rPr>
            </w:pPr>
            <w:r w:rsidRPr="00783994">
              <w:rPr>
                <w:sz w:val="24"/>
                <w:szCs w:val="24"/>
              </w:rPr>
              <w:t>14</w:t>
            </w:r>
          </w:p>
        </w:tc>
        <w:tc>
          <w:tcPr>
            <w:tcW w:w="1037" w:type="dxa"/>
          </w:tcPr>
          <w:p w:rsidR="00C30DC1" w:rsidRPr="00783994" w:rsidRDefault="00C30DC1" w:rsidP="00783994">
            <w:pPr>
              <w:jc w:val="center"/>
              <w:rPr>
                <w:sz w:val="24"/>
                <w:szCs w:val="24"/>
              </w:rPr>
            </w:pPr>
            <w:r w:rsidRPr="00783994">
              <w:rPr>
                <w:sz w:val="24"/>
                <w:szCs w:val="24"/>
              </w:rPr>
              <w:t>14</w:t>
            </w:r>
          </w:p>
        </w:tc>
        <w:tc>
          <w:tcPr>
            <w:tcW w:w="985" w:type="dxa"/>
          </w:tcPr>
          <w:p w:rsidR="00C30DC1" w:rsidRPr="00783994" w:rsidRDefault="00C30DC1" w:rsidP="00783994">
            <w:pPr>
              <w:jc w:val="center"/>
              <w:rPr>
                <w:sz w:val="24"/>
                <w:szCs w:val="24"/>
              </w:rPr>
            </w:pPr>
            <w:r w:rsidRPr="00783994">
              <w:rPr>
                <w:sz w:val="24"/>
                <w:szCs w:val="24"/>
              </w:rPr>
              <w:t>14</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2.42.</w:t>
            </w:r>
          </w:p>
        </w:tc>
        <w:tc>
          <w:tcPr>
            <w:tcW w:w="3457" w:type="dxa"/>
          </w:tcPr>
          <w:p w:rsidR="00C30DC1" w:rsidRPr="00783994" w:rsidRDefault="00C30DC1" w:rsidP="00783994">
            <w:pPr>
              <w:rPr>
                <w:sz w:val="24"/>
                <w:szCs w:val="24"/>
              </w:rPr>
            </w:pPr>
            <w:r w:rsidRPr="00783994">
              <w:rPr>
                <w:sz w:val="24"/>
                <w:szCs w:val="24"/>
              </w:rPr>
              <w:t>Шолоховский район</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985" w:type="dxa"/>
          </w:tcPr>
          <w:p w:rsidR="00C30DC1" w:rsidRPr="00783994" w:rsidRDefault="00C30DC1" w:rsidP="00783994">
            <w:pPr>
              <w:jc w:val="center"/>
              <w:rPr>
                <w:sz w:val="24"/>
                <w:szCs w:val="24"/>
              </w:rPr>
            </w:pPr>
            <w:r w:rsidRPr="00783994">
              <w:rPr>
                <w:sz w:val="24"/>
                <w:szCs w:val="24"/>
              </w:rPr>
              <w:t>15</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2.43.</w:t>
            </w:r>
          </w:p>
        </w:tc>
        <w:tc>
          <w:tcPr>
            <w:tcW w:w="3457" w:type="dxa"/>
          </w:tcPr>
          <w:p w:rsidR="00C30DC1" w:rsidRPr="00783994" w:rsidRDefault="00C30DC1" w:rsidP="00783994">
            <w:pPr>
              <w:rPr>
                <w:sz w:val="24"/>
                <w:szCs w:val="24"/>
              </w:rPr>
            </w:pPr>
            <w:r w:rsidRPr="00783994">
              <w:rPr>
                <w:sz w:val="24"/>
                <w:szCs w:val="24"/>
              </w:rPr>
              <w:t>г. Батайск</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985" w:type="dxa"/>
          </w:tcPr>
          <w:p w:rsidR="00C30DC1" w:rsidRPr="00783994" w:rsidRDefault="00C30DC1" w:rsidP="00783994">
            <w:pPr>
              <w:jc w:val="center"/>
              <w:rPr>
                <w:sz w:val="24"/>
                <w:szCs w:val="24"/>
              </w:rPr>
            </w:pPr>
            <w:r w:rsidRPr="00783994">
              <w:rPr>
                <w:sz w:val="24"/>
                <w:szCs w:val="24"/>
              </w:rPr>
              <w:t>–</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2.44.</w:t>
            </w:r>
          </w:p>
        </w:tc>
        <w:tc>
          <w:tcPr>
            <w:tcW w:w="3457" w:type="dxa"/>
          </w:tcPr>
          <w:p w:rsidR="00C30DC1" w:rsidRPr="00783994" w:rsidRDefault="00C30DC1" w:rsidP="00783994">
            <w:pPr>
              <w:rPr>
                <w:sz w:val="24"/>
                <w:szCs w:val="24"/>
              </w:rPr>
            </w:pPr>
            <w:r w:rsidRPr="00783994">
              <w:rPr>
                <w:sz w:val="24"/>
                <w:szCs w:val="24"/>
              </w:rPr>
              <w:t>г. Волгодонск</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985" w:type="dxa"/>
          </w:tcPr>
          <w:p w:rsidR="00C30DC1" w:rsidRPr="00783994" w:rsidRDefault="00C30DC1" w:rsidP="00783994">
            <w:pPr>
              <w:jc w:val="center"/>
              <w:rPr>
                <w:sz w:val="24"/>
                <w:szCs w:val="24"/>
              </w:rPr>
            </w:pPr>
            <w:r w:rsidRPr="00783994">
              <w:rPr>
                <w:sz w:val="24"/>
                <w:szCs w:val="24"/>
              </w:rPr>
              <w:t>2</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2.45.</w:t>
            </w:r>
          </w:p>
        </w:tc>
        <w:tc>
          <w:tcPr>
            <w:tcW w:w="3457" w:type="dxa"/>
          </w:tcPr>
          <w:p w:rsidR="00C30DC1" w:rsidRPr="00783994" w:rsidRDefault="00C30DC1" w:rsidP="00783994">
            <w:pPr>
              <w:rPr>
                <w:sz w:val="24"/>
                <w:szCs w:val="24"/>
              </w:rPr>
            </w:pPr>
            <w:r w:rsidRPr="00783994">
              <w:rPr>
                <w:sz w:val="24"/>
                <w:szCs w:val="24"/>
              </w:rPr>
              <w:t>г. Гуково</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985" w:type="dxa"/>
          </w:tcPr>
          <w:p w:rsidR="00C30DC1" w:rsidRPr="00783994" w:rsidRDefault="00C30DC1" w:rsidP="00783994">
            <w:pPr>
              <w:jc w:val="center"/>
              <w:rPr>
                <w:sz w:val="24"/>
                <w:szCs w:val="24"/>
              </w:rPr>
            </w:pPr>
            <w:r w:rsidRPr="00783994">
              <w:rPr>
                <w:sz w:val="24"/>
                <w:szCs w:val="24"/>
              </w:rPr>
              <w:t>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2.46.</w:t>
            </w:r>
          </w:p>
        </w:tc>
        <w:tc>
          <w:tcPr>
            <w:tcW w:w="3457" w:type="dxa"/>
          </w:tcPr>
          <w:p w:rsidR="00C30DC1" w:rsidRPr="00783994" w:rsidRDefault="00C30DC1" w:rsidP="00783994">
            <w:pPr>
              <w:rPr>
                <w:sz w:val="24"/>
                <w:szCs w:val="24"/>
              </w:rPr>
            </w:pPr>
            <w:r w:rsidRPr="00783994">
              <w:rPr>
                <w:sz w:val="24"/>
                <w:szCs w:val="24"/>
              </w:rPr>
              <w:t>г. Донецк</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985" w:type="dxa"/>
          </w:tcPr>
          <w:p w:rsidR="00C30DC1" w:rsidRPr="00783994" w:rsidRDefault="00C30DC1" w:rsidP="00783994">
            <w:pPr>
              <w:jc w:val="center"/>
              <w:rPr>
                <w:sz w:val="24"/>
                <w:szCs w:val="24"/>
              </w:rPr>
            </w:pPr>
            <w:r w:rsidRPr="00783994">
              <w:rPr>
                <w:sz w:val="24"/>
                <w:szCs w:val="24"/>
              </w:rPr>
              <w:t>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2.47.</w:t>
            </w:r>
          </w:p>
        </w:tc>
        <w:tc>
          <w:tcPr>
            <w:tcW w:w="3457" w:type="dxa"/>
          </w:tcPr>
          <w:p w:rsidR="00C30DC1" w:rsidRPr="00783994" w:rsidRDefault="00C30DC1" w:rsidP="00783994">
            <w:pPr>
              <w:rPr>
                <w:sz w:val="24"/>
                <w:szCs w:val="24"/>
              </w:rPr>
            </w:pPr>
            <w:r w:rsidRPr="00783994">
              <w:rPr>
                <w:sz w:val="24"/>
                <w:szCs w:val="24"/>
              </w:rPr>
              <w:t>г. Зверево</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985" w:type="dxa"/>
          </w:tcPr>
          <w:p w:rsidR="00C30DC1" w:rsidRPr="00783994" w:rsidRDefault="00C30DC1" w:rsidP="00783994">
            <w:pPr>
              <w:jc w:val="center"/>
              <w:rPr>
                <w:sz w:val="24"/>
                <w:szCs w:val="24"/>
              </w:rPr>
            </w:pPr>
            <w:r w:rsidRPr="00783994">
              <w:rPr>
                <w:sz w:val="24"/>
                <w:szCs w:val="24"/>
              </w:rPr>
              <w:t>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2.47.</w:t>
            </w:r>
          </w:p>
        </w:tc>
        <w:tc>
          <w:tcPr>
            <w:tcW w:w="3457" w:type="dxa"/>
          </w:tcPr>
          <w:p w:rsidR="00C30DC1" w:rsidRPr="00783994" w:rsidRDefault="00C30DC1" w:rsidP="00783994">
            <w:pPr>
              <w:rPr>
                <w:sz w:val="24"/>
                <w:szCs w:val="24"/>
              </w:rPr>
            </w:pPr>
            <w:r w:rsidRPr="00783994">
              <w:rPr>
                <w:sz w:val="24"/>
                <w:szCs w:val="24"/>
              </w:rPr>
              <w:t>г. Каменск-Шахтинский</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3</w:t>
            </w:r>
          </w:p>
        </w:tc>
        <w:tc>
          <w:tcPr>
            <w:tcW w:w="1037" w:type="dxa"/>
          </w:tcPr>
          <w:p w:rsidR="00C30DC1" w:rsidRPr="00783994" w:rsidRDefault="00C30DC1" w:rsidP="00783994">
            <w:pPr>
              <w:jc w:val="center"/>
              <w:rPr>
                <w:sz w:val="24"/>
                <w:szCs w:val="24"/>
              </w:rPr>
            </w:pPr>
            <w:r w:rsidRPr="00783994">
              <w:rPr>
                <w:sz w:val="24"/>
                <w:szCs w:val="24"/>
              </w:rPr>
              <w:t>3</w:t>
            </w:r>
          </w:p>
        </w:tc>
        <w:tc>
          <w:tcPr>
            <w:tcW w:w="1037" w:type="dxa"/>
          </w:tcPr>
          <w:p w:rsidR="00C30DC1" w:rsidRPr="00783994" w:rsidRDefault="00C30DC1" w:rsidP="00783994">
            <w:pPr>
              <w:jc w:val="center"/>
              <w:rPr>
                <w:sz w:val="24"/>
                <w:szCs w:val="24"/>
              </w:rPr>
            </w:pPr>
            <w:r w:rsidRPr="00783994">
              <w:rPr>
                <w:sz w:val="24"/>
                <w:szCs w:val="24"/>
              </w:rPr>
              <w:t>3</w:t>
            </w:r>
          </w:p>
        </w:tc>
        <w:tc>
          <w:tcPr>
            <w:tcW w:w="1037" w:type="dxa"/>
          </w:tcPr>
          <w:p w:rsidR="00C30DC1" w:rsidRPr="00783994" w:rsidRDefault="00C30DC1" w:rsidP="00783994">
            <w:pPr>
              <w:jc w:val="center"/>
              <w:rPr>
                <w:sz w:val="24"/>
                <w:szCs w:val="24"/>
              </w:rPr>
            </w:pPr>
            <w:r w:rsidRPr="00783994">
              <w:rPr>
                <w:sz w:val="24"/>
                <w:szCs w:val="24"/>
              </w:rPr>
              <w:t>3</w:t>
            </w:r>
          </w:p>
        </w:tc>
        <w:tc>
          <w:tcPr>
            <w:tcW w:w="1037" w:type="dxa"/>
          </w:tcPr>
          <w:p w:rsidR="00C30DC1" w:rsidRPr="00783994" w:rsidRDefault="00C30DC1" w:rsidP="00783994">
            <w:pPr>
              <w:jc w:val="center"/>
              <w:rPr>
                <w:sz w:val="24"/>
                <w:szCs w:val="24"/>
              </w:rPr>
            </w:pPr>
            <w:r w:rsidRPr="00783994">
              <w:rPr>
                <w:sz w:val="24"/>
                <w:szCs w:val="24"/>
              </w:rPr>
              <w:t>3</w:t>
            </w:r>
          </w:p>
        </w:tc>
        <w:tc>
          <w:tcPr>
            <w:tcW w:w="1037" w:type="dxa"/>
          </w:tcPr>
          <w:p w:rsidR="00C30DC1" w:rsidRPr="00783994" w:rsidRDefault="00C30DC1" w:rsidP="00783994">
            <w:pPr>
              <w:jc w:val="center"/>
              <w:rPr>
                <w:sz w:val="24"/>
                <w:szCs w:val="24"/>
              </w:rPr>
            </w:pPr>
            <w:r w:rsidRPr="00783994">
              <w:rPr>
                <w:sz w:val="24"/>
                <w:szCs w:val="24"/>
              </w:rPr>
              <w:t>3</w:t>
            </w:r>
          </w:p>
        </w:tc>
        <w:tc>
          <w:tcPr>
            <w:tcW w:w="1037" w:type="dxa"/>
          </w:tcPr>
          <w:p w:rsidR="00C30DC1" w:rsidRPr="00783994" w:rsidRDefault="00C30DC1" w:rsidP="00783994">
            <w:pPr>
              <w:jc w:val="center"/>
              <w:rPr>
                <w:sz w:val="24"/>
                <w:szCs w:val="24"/>
              </w:rPr>
            </w:pPr>
            <w:r w:rsidRPr="00783994">
              <w:rPr>
                <w:sz w:val="24"/>
                <w:szCs w:val="24"/>
              </w:rPr>
              <w:t>3</w:t>
            </w:r>
          </w:p>
        </w:tc>
        <w:tc>
          <w:tcPr>
            <w:tcW w:w="1037" w:type="dxa"/>
          </w:tcPr>
          <w:p w:rsidR="00C30DC1" w:rsidRPr="00783994" w:rsidRDefault="00C30DC1" w:rsidP="00783994">
            <w:pPr>
              <w:jc w:val="center"/>
              <w:rPr>
                <w:sz w:val="24"/>
                <w:szCs w:val="24"/>
              </w:rPr>
            </w:pPr>
            <w:r w:rsidRPr="00783994">
              <w:rPr>
                <w:sz w:val="24"/>
                <w:szCs w:val="24"/>
              </w:rPr>
              <w:t>3</w:t>
            </w:r>
          </w:p>
        </w:tc>
        <w:tc>
          <w:tcPr>
            <w:tcW w:w="985" w:type="dxa"/>
          </w:tcPr>
          <w:p w:rsidR="00C30DC1" w:rsidRPr="00783994" w:rsidRDefault="00C30DC1" w:rsidP="00783994">
            <w:pPr>
              <w:jc w:val="center"/>
              <w:rPr>
                <w:sz w:val="24"/>
                <w:szCs w:val="24"/>
              </w:rPr>
            </w:pPr>
            <w:r w:rsidRPr="00783994">
              <w:rPr>
                <w:sz w:val="24"/>
                <w:szCs w:val="24"/>
              </w:rPr>
              <w:t>3</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2.49.</w:t>
            </w:r>
          </w:p>
        </w:tc>
        <w:tc>
          <w:tcPr>
            <w:tcW w:w="3457" w:type="dxa"/>
          </w:tcPr>
          <w:p w:rsidR="00C30DC1" w:rsidRPr="00783994" w:rsidRDefault="00C30DC1" w:rsidP="00783994">
            <w:pPr>
              <w:rPr>
                <w:sz w:val="24"/>
                <w:szCs w:val="24"/>
              </w:rPr>
            </w:pPr>
            <w:r w:rsidRPr="00783994">
              <w:rPr>
                <w:sz w:val="24"/>
                <w:szCs w:val="24"/>
              </w:rPr>
              <w:t>г. Новочеркасск</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985" w:type="dxa"/>
          </w:tcPr>
          <w:p w:rsidR="00C30DC1" w:rsidRPr="00783994" w:rsidRDefault="00C30DC1" w:rsidP="00783994">
            <w:pPr>
              <w:jc w:val="center"/>
              <w:rPr>
                <w:sz w:val="24"/>
                <w:szCs w:val="24"/>
              </w:rPr>
            </w:pPr>
            <w:r w:rsidRPr="00783994">
              <w:rPr>
                <w:sz w:val="24"/>
                <w:szCs w:val="24"/>
              </w:rPr>
              <w:t>2</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2.50.</w:t>
            </w:r>
          </w:p>
        </w:tc>
        <w:tc>
          <w:tcPr>
            <w:tcW w:w="3457" w:type="dxa"/>
          </w:tcPr>
          <w:p w:rsidR="00C30DC1" w:rsidRPr="00783994" w:rsidRDefault="00C30DC1" w:rsidP="00783994">
            <w:pPr>
              <w:rPr>
                <w:sz w:val="24"/>
                <w:szCs w:val="24"/>
              </w:rPr>
            </w:pPr>
            <w:r w:rsidRPr="00783994">
              <w:rPr>
                <w:sz w:val="24"/>
                <w:szCs w:val="24"/>
              </w:rPr>
              <w:t xml:space="preserve">г. Новошахтинск            </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1037" w:type="dxa"/>
          </w:tcPr>
          <w:p w:rsidR="00C30DC1" w:rsidRPr="00783994" w:rsidRDefault="00C30DC1" w:rsidP="00783994">
            <w:pPr>
              <w:jc w:val="center"/>
              <w:rPr>
                <w:sz w:val="24"/>
                <w:szCs w:val="24"/>
              </w:rPr>
            </w:pPr>
            <w:r w:rsidRPr="00783994">
              <w:rPr>
                <w:sz w:val="24"/>
                <w:szCs w:val="24"/>
              </w:rPr>
              <w:t>2</w:t>
            </w:r>
          </w:p>
        </w:tc>
        <w:tc>
          <w:tcPr>
            <w:tcW w:w="985" w:type="dxa"/>
          </w:tcPr>
          <w:p w:rsidR="00C30DC1" w:rsidRPr="00783994" w:rsidRDefault="00C30DC1" w:rsidP="00783994">
            <w:pPr>
              <w:jc w:val="center"/>
              <w:rPr>
                <w:sz w:val="24"/>
                <w:szCs w:val="24"/>
              </w:rPr>
            </w:pPr>
            <w:r w:rsidRPr="00783994">
              <w:rPr>
                <w:sz w:val="24"/>
                <w:szCs w:val="24"/>
              </w:rPr>
              <w:t>2</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2.51.</w:t>
            </w:r>
          </w:p>
        </w:tc>
        <w:tc>
          <w:tcPr>
            <w:tcW w:w="3457" w:type="dxa"/>
          </w:tcPr>
          <w:p w:rsidR="00C30DC1" w:rsidRPr="00783994" w:rsidRDefault="00C30DC1" w:rsidP="00783994">
            <w:pPr>
              <w:rPr>
                <w:sz w:val="24"/>
                <w:szCs w:val="24"/>
              </w:rPr>
            </w:pPr>
            <w:r w:rsidRPr="00783994">
              <w:rPr>
                <w:sz w:val="24"/>
                <w:szCs w:val="24"/>
              </w:rPr>
              <w:t>г. Ростов-на-Дону</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985" w:type="dxa"/>
          </w:tcPr>
          <w:p w:rsidR="00C30DC1" w:rsidRPr="00783994" w:rsidRDefault="00C30DC1" w:rsidP="00783994">
            <w:pPr>
              <w:jc w:val="center"/>
              <w:rPr>
                <w:sz w:val="24"/>
                <w:szCs w:val="24"/>
              </w:rPr>
            </w:pPr>
            <w:r w:rsidRPr="00783994">
              <w:rPr>
                <w:sz w:val="24"/>
                <w:szCs w:val="24"/>
              </w:rPr>
              <w:t>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2.52.</w:t>
            </w:r>
          </w:p>
        </w:tc>
        <w:tc>
          <w:tcPr>
            <w:tcW w:w="3457" w:type="dxa"/>
          </w:tcPr>
          <w:p w:rsidR="00C30DC1" w:rsidRPr="00783994" w:rsidRDefault="00C30DC1" w:rsidP="00783994">
            <w:pPr>
              <w:rPr>
                <w:sz w:val="24"/>
                <w:szCs w:val="24"/>
              </w:rPr>
            </w:pPr>
            <w:r w:rsidRPr="00783994">
              <w:rPr>
                <w:sz w:val="24"/>
                <w:szCs w:val="24"/>
              </w:rPr>
              <w:t>г. Таганрог</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985" w:type="dxa"/>
          </w:tcPr>
          <w:p w:rsidR="00C30DC1" w:rsidRPr="00783994" w:rsidRDefault="00C30DC1" w:rsidP="00783994">
            <w:pPr>
              <w:jc w:val="center"/>
              <w:rPr>
                <w:sz w:val="24"/>
                <w:szCs w:val="24"/>
              </w:rPr>
            </w:pPr>
            <w:r w:rsidRPr="00783994">
              <w:rPr>
                <w:sz w:val="24"/>
                <w:szCs w:val="24"/>
              </w:rPr>
              <w:t>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2.53.</w:t>
            </w:r>
          </w:p>
        </w:tc>
        <w:tc>
          <w:tcPr>
            <w:tcW w:w="3457" w:type="dxa"/>
          </w:tcPr>
          <w:p w:rsidR="00C30DC1" w:rsidRPr="00783994" w:rsidRDefault="00C30DC1" w:rsidP="00783994">
            <w:pPr>
              <w:rPr>
                <w:sz w:val="24"/>
                <w:szCs w:val="24"/>
              </w:rPr>
            </w:pPr>
            <w:r w:rsidRPr="00783994">
              <w:rPr>
                <w:sz w:val="24"/>
                <w:szCs w:val="24"/>
              </w:rPr>
              <w:t>г. Шахты</w:t>
            </w:r>
          </w:p>
        </w:tc>
        <w:tc>
          <w:tcPr>
            <w:tcW w:w="1394" w:type="dxa"/>
          </w:tcPr>
          <w:p w:rsidR="00C30DC1" w:rsidRPr="00783994" w:rsidRDefault="00C30DC1" w:rsidP="00783994">
            <w:pPr>
              <w:jc w:val="center"/>
              <w:rPr>
                <w:sz w:val="24"/>
                <w:szCs w:val="24"/>
              </w:rPr>
            </w:pPr>
            <w:r w:rsidRPr="00783994">
              <w:rPr>
                <w:sz w:val="24"/>
                <w:szCs w:val="24"/>
              </w:rPr>
              <w:t>единиц</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1037" w:type="dxa"/>
          </w:tcPr>
          <w:p w:rsidR="00C30DC1" w:rsidRPr="00783994" w:rsidRDefault="00C30DC1" w:rsidP="00783994">
            <w:pPr>
              <w:jc w:val="center"/>
              <w:rPr>
                <w:sz w:val="24"/>
                <w:szCs w:val="24"/>
              </w:rPr>
            </w:pPr>
            <w:r w:rsidRPr="00783994">
              <w:rPr>
                <w:sz w:val="24"/>
                <w:szCs w:val="24"/>
              </w:rPr>
              <w:t>1</w:t>
            </w:r>
          </w:p>
        </w:tc>
        <w:tc>
          <w:tcPr>
            <w:tcW w:w="985" w:type="dxa"/>
          </w:tcPr>
          <w:p w:rsidR="00C30DC1" w:rsidRPr="00783994" w:rsidRDefault="00C30DC1" w:rsidP="00783994">
            <w:pPr>
              <w:jc w:val="center"/>
              <w:rPr>
                <w:sz w:val="24"/>
                <w:szCs w:val="24"/>
              </w:rPr>
            </w:pPr>
            <w:r w:rsidRPr="00783994">
              <w:rPr>
                <w:sz w:val="24"/>
                <w:szCs w:val="24"/>
              </w:rPr>
              <w:t>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w:t>
            </w:r>
          </w:p>
        </w:tc>
        <w:tc>
          <w:tcPr>
            <w:tcW w:w="3457" w:type="dxa"/>
          </w:tcPr>
          <w:p w:rsidR="00C30DC1" w:rsidRPr="00783994" w:rsidRDefault="00C30DC1" w:rsidP="00783994">
            <w:pPr>
              <w:rPr>
                <w:sz w:val="24"/>
                <w:szCs w:val="24"/>
              </w:rPr>
            </w:pPr>
            <w:r w:rsidRPr="00783994">
              <w:rPr>
                <w:sz w:val="24"/>
                <w:szCs w:val="24"/>
              </w:rPr>
              <w:t>Площадь рекультивированных земель, возвращенных в хозяйственный оборот</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52,7</w:t>
            </w:r>
          </w:p>
        </w:tc>
        <w:tc>
          <w:tcPr>
            <w:tcW w:w="1037" w:type="dxa"/>
          </w:tcPr>
          <w:p w:rsidR="00C30DC1" w:rsidRPr="00783994" w:rsidRDefault="00C30DC1" w:rsidP="00783994">
            <w:pPr>
              <w:jc w:val="center"/>
              <w:rPr>
                <w:sz w:val="24"/>
                <w:szCs w:val="24"/>
              </w:rPr>
            </w:pPr>
            <w:r w:rsidRPr="00783994">
              <w:rPr>
                <w:sz w:val="24"/>
                <w:szCs w:val="24"/>
              </w:rPr>
              <w:t>47,5</w:t>
            </w:r>
          </w:p>
        </w:tc>
        <w:tc>
          <w:tcPr>
            <w:tcW w:w="985" w:type="dxa"/>
          </w:tcPr>
          <w:p w:rsidR="00C30DC1" w:rsidRPr="00783994" w:rsidRDefault="00C30DC1" w:rsidP="00783994">
            <w:pPr>
              <w:jc w:val="center"/>
              <w:rPr>
                <w:sz w:val="24"/>
                <w:szCs w:val="24"/>
              </w:rPr>
            </w:pPr>
            <w:r w:rsidRPr="00783994">
              <w:rPr>
                <w:sz w:val="24"/>
                <w:szCs w:val="24"/>
              </w:rPr>
              <w:t>47,4</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3.1.</w:t>
            </w:r>
          </w:p>
        </w:tc>
        <w:tc>
          <w:tcPr>
            <w:tcW w:w="3457" w:type="dxa"/>
          </w:tcPr>
          <w:p w:rsidR="00C30DC1" w:rsidRPr="00783994" w:rsidRDefault="00C30DC1" w:rsidP="00783994">
            <w:pPr>
              <w:rPr>
                <w:sz w:val="24"/>
                <w:szCs w:val="24"/>
              </w:rPr>
            </w:pPr>
            <w:r w:rsidRPr="00783994">
              <w:rPr>
                <w:sz w:val="24"/>
                <w:szCs w:val="24"/>
              </w:rPr>
              <w:t>Азовский район</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2</w:t>
            </w:r>
            <w:r>
              <w:rPr>
                <w:sz w:val="24"/>
                <w:szCs w:val="24"/>
              </w:rPr>
              <w:t>,0</w:t>
            </w:r>
          </w:p>
        </w:tc>
        <w:tc>
          <w:tcPr>
            <w:tcW w:w="1037" w:type="dxa"/>
          </w:tcPr>
          <w:p w:rsidR="00C30DC1" w:rsidRPr="00783994" w:rsidRDefault="00C30DC1" w:rsidP="00783994">
            <w:pPr>
              <w:jc w:val="center"/>
              <w:rPr>
                <w:sz w:val="24"/>
                <w:szCs w:val="24"/>
              </w:rPr>
            </w:pPr>
            <w:r w:rsidRPr="00783994">
              <w:rPr>
                <w:sz w:val="24"/>
                <w:szCs w:val="24"/>
              </w:rPr>
              <w:t>1,4</w:t>
            </w:r>
          </w:p>
        </w:tc>
        <w:tc>
          <w:tcPr>
            <w:tcW w:w="985" w:type="dxa"/>
          </w:tcPr>
          <w:p w:rsidR="00C30DC1" w:rsidRPr="00783994" w:rsidRDefault="00C30DC1" w:rsidP="00783994">
            <w:pPr>
              <w:jc w:val="center"/>
              <w:rPr>
                <w:sz w:val="24"/>
                <w:szCs w:val="24"/>
              </w:rPr>
            </w:pPr>
            <w:r w:rsidRPr="00783994">
              <w:rPr>
                <w:sz w:val="24"/>
                <w:szCs w:val="24"/>
              </w:rPr>
              <w:t>1,5</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3.2.</w:t>
            </w:r>
          </w:p>
        </w:tc>
        <w:tc>
          <w:tcPr>
            <w:tcW w:w="3457" w:type="dxa"/>
          </w:tcPr>
          <w:p w:rsidR="00C30DC1" w:rsidRPr="00783994" w:rsidRDefault="00C30DC1" w:rsidP="00783994">
            <w:pPr>
              <w:rPr>
                <w:sz w:val="24"/>
                <w:szCs w:val="24"/>
              </w:rPr>
            </w:pPr>
            <w:r w:rsidRPr="00783994">
              <w:rPr>
                <w:sz w:val="24"/>
                <w:szCs w:val="24"/>
              </w:rPr>
              <w:t>Багаевский район</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3,5</w:t>
            </w:r>
          </w:p>
        </w:tc>
        <w:tc>
          <w:tcPr>
            <w:tcW w:w="1037" w:type="dxa"/>
          </w:tcPr>
          <w:p w:rsidR="00C30DC1" w:rsidRPr="00783994" w:rsidRDefault="00C30DC1" w:rsidP="00783994">
            <w:pPr>
              <w:jc w:val="center"/>
              <w:rPr>
                <w:sz w:val="24"/>
                <w:szCs w:val="24"/>
              </w:rPr>
            </w:pPr>
            <w:r w:rsidRPr="00783994">
              <w:rPr>
                <w:sz w:val="24"/>
                <w:szCs w:val="24"/>
              </w:rPr>
              <w:t>3</w:t>
            </w:r>
            <w:r>
              <w:rPr>
                <w:sz w:val="24"/>
                <w:szCs w:val="24"/>
              </w:rPr>
              <w:t>,0</w:t>
            </w:r>
          </w:p>
        </w:tc>
        <w:tc>
          <w:tcPr>
            <w:tcW w:w="985" w:type="dxa"/>
          </w:tcPr>
          <w:p w:rsidR="00C30DC1" w:rsidRPr="00783994" w:rsidRDefault="00C30DC1" w:rsidP="00783994">
            <w:pPr>
              <w:jc w:val="center"/>
              <w:rPr>
                <w:sz w:val="24"/>
                <w:szCs w:val="24"/>
              </w:rPr>
            </w:pPr>
            <w:r w:rsidRPr="00783994">
              <w:rPr>
                <w:sz w:val="24"/>
                <w:szCs w:val="24"/>
              </w:rPr>
              <w:t>–</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3.3.</w:t>
            </w:r>
          </w:p>
        </w:tc>
        <w:tc>
          <w:tcPr>
            <w:tcW w:w="3457" w:type="dxa"/>
          </w:tcPr>
          <w:p w:rsidR="00C30DC1" w:rsidRPr="00783994" w:rsidRDefault="00C30DC1" w:rsidP="00783994">
            <w:pPr>
              <w:rPr>
                <w:sz w:val="24"/>
                <w:szCs w:val="24"/>
              </w:rPr>
            </w:pPr>
            <w:r w:rsidRPr="00783994">
              <w:rPr>
                <w:sz w:val="24"/>
                <w:szCs w:val="24"/>
              </w:rPr>
              <w:t>Белокалитвинский район</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w:t>
            </w:r>
            <w:r>
              <w:rPr>
                <w:sz w:val="24"/>
                <w:szCs w:val="24"/>
              </w:rPr>
              <w:t>,0</w:t>
            </w:r>
          </w:p>
        </w:tc>
        <w:tc>
          <w:tcPr>
            <w:tcW w:w="985" w:type="dxa"/>
          </w:tcPr>
          <w:p w:rsidR="00C30DC1" w:rsidRPr="00783994" w:rsidRDefault="00C30DC1" w:rsidP="00783994">
            <w:pPr>
              <w:jc w:val="center"/>
              <w:rPr>
                <w:sz w:val="24"/>
                <w:szCs w:val="24"/>
              </w:rPr>
            </w:pPr>
            <w:r w:rsidRPr="00783994">
              <w:rPr>
                <w:sz w:val="24"/>
                <w:szCs w:val="24"/>
              </w:rPr>
              <w:t>2,1</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3.4.</w:t>
            </w:r>
          </w:p>
        </w:tc>
        <w:tc>
          <w:tcPr>
            <w:tcW w:w="3457" w:type="dxa"/>
          </w:tcPr>
          <w:p w:rsidR="00C30DC1" w:rsidRPr="00783994" w:rsidRDefault="00C30DC1" w:rsidP="00783994">
            <w:pPr>
              <w:rPr>
                <w:sz w:val="24"/>
                <w:szCs w:val="24"/>
              </w:rPr>
            </w:pPr>
            <w:r w:rsidRPr="00783994">
              <w:rPr>
                <w:sz w:val="24"/>
                <w:szCs w:val="24"/>
              </w:rPr>
              <w:t>Верхнедонской район</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7,1</w:t>
            </w:r>
          </w:p>
        </w:tc>
        <w:tc>
          <w:tcPr>
            <w:tcW w:w="1037" w:type="dxa"/>
          </w:tcPr>
          <w:p w:rsidR="00C30DC1" w:rsidRPr="00783994" w:rsidRDefault="00C30DC1" w:rsidP="00783994">
            <w:pPr>
              <w:jc w:val="center"/>
              <w:rPr>
                <w:sz w:val="24"/>
                <w:szCs w:val="24"/>
              </w:rPr>
            </w:pPr>
            <w:r w:rsidRPr="00783994">
              <w:rPr>
                <w:sz w:val="24"/>
                <w:szCs w:val="24"/>
              </w:rPr>
              <w:t>7,6</w:t>
            </w:r>
          </w:p>
        </w:tc>
        <w:tc>
          <w:tcPr>
            <w:tcW w:w="985" w:type="dxa"/>
          </w:tcPr>
          <w:p w:rsidR="00C30DC1" w:rsidRPr="00783994" w:rsidRDefault="00C30DC1" w:rsidP="00783994">
            <w:pPr>
              <w:jc w:val="center"/>
              <w:rPr>
                <w:sz w:val="24"/>
                <w:szCs w:val="24"/>
              </w:rPr>
            </w:pPr>
            <w:r w:rsidRPr="00783994">
              <w:rPr>
                <w:sz w:val="24"/>
                <w:szCs w:val="24"/>
              </w:rPr>
              <w:t>8</w:t>
            </w:r>
            <w:r>
              <w:rPr>
                <w:sz w:val="24"/>
                <w:szCs w:val="24"/>
              </w:rPr>
              <w:t>,0</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3.5.</w:t>
            </w:r>
          </w:p>
        </w:tc>
        <w:tc>
          <w:tcPr>
            <w:tcW w:w="3457" w:type="dxa"/>
          </w:tcPr>
          <w:p w:rsidR="00C30DC1" w:rsidRPr="00783994" w:rsidRDefault="00C30DC1" w:rsidP="00783994">
            <w:pPr>
              <w:rPr>
                <w:sz w:val="24"/>
                <w:szCs w:val="24"/>
              </w:rPr>
            </w:pPr>
            <w:r w:rsidRPr="00783994">
              <w:rPr>
                <w:sz w:val="24"/>
                <w:szCs w:val="24"/>
              </w:rPr>
              <w:t>Веселовский район</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3</w:t>
            </w:r>
            <w:r>
              <w:rPr>
                <w:sz w:val="24"/>
                <w:szCs w:val="24"/>
              </w:rPr>
              <w:t>,0</w:t>
            </w:r>
          </w:p>
        </w:tc>
        <w:tc>
          <w:tcPr>
            <w:tcW w:w="1037" w:type="dxa"/>
          </w:tcPr>
          <w:p w:rsidR="00C30DC1" w:rsidRPr="00783994" w:rsidRDefault="00C30DC1" w:rsidP="00783994">
            <w:pPr>
              <w:jc w:val="center"/>
              <w:rPr>
                <w:sz w:val="24"/>
                <w:szCs w:val="24"/>
              </w:rPr>
            </w:pPr>
            <w:r w:rsidRPr="00783994">
              <w:rPr>
                <w:sz w:val="24"/>
                <w:szCs w:val="24"/>
              </w:rPr>
              <w:t>7,5</w:t>
            </w:r>
          </w:p>
        </w:tc>
        <w:tc>
          <w:tcPr>
            <w:tcW w:w="985" w:type="dxa"/>
          </w:tcPr>
          <w:p w:rsidR="00C30DC1" w:rsidRPr="00783994" w:rsidRDefault="00C30DC1" w:rsidP="00783994">
            <w:pPr>
              <w:jc w:val="center"/>
              <w:rPr>
                <w:sz w:val="24"/>
                <w:szCs w:val="24"/>
              </w:rPr>
            </w:pPr>
            <w:r w:rsidRPr="00783994">
              <w:rPr>
                <w:sz w:val="24"/>
                <w:szCs w:val="24"/>
              </w:rPr>
              <w:t>5,2</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3.6.</w:t>
            </w:r>
          </w:p>
        </w:tc>
        <w:tc>
          <w:tcPr>
            <w:tcW w:w="3457" w:type="dxa"/>
          </w:tcPr>
          <w:p w:rsidR="00C30DC1" w:rsidRPr="00783994" w:rsidRDefault="00C30DC1" w:rsidP="00783994">
            <w:pPr>
              <w:rPr>
                <w:sz w:val="24"/>
                <w:szCs w:val="24"/>
              </w:rPr>
            </w:pPr>
            <w:r w:rsidRPr="00783994">
              <w:rPr>
                <w:sz w:val="24"/>
                <w:szCs w:val="24"/>
              </w:rPr>
              <w:t>Волгодонской район</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985" w:type="dxa"/>
          </w:tcPr>
          <w:p w:rsidR="00C30DC1" w:rsidRPr="00783994" w:rsidRDefault="00C30DC1" w:rsidP="00783994">
            <w:pPr>
              <w:jc w:val="center"/>
              <w:rPr>
                <w:sz w:val="24"/>
                <w:szCs w:val="24"/>
              </w:rPr>
            </w:pPr>
            <w:r w:rsidRPr="00783994">
              <w:rPr>
                <w:sz w:val="24"/>
                <w:szCs w:val="24"/>
              </w:rPr>
              <w:t>2</w:t>
            </w:r>
            <w:r>
              <w:rPr>
                <w:sz w:val="24"/>
                <w:szCs w:val="24"/>
              </w:rPr>
              <w:t>,0</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3.7.</w:t>
            </w:r>
          </w:p>
        </w:tc>
        <w:tc>
          <w:tcPr>
            <w:tcW w:w="3457" w:type="dxa"/>
          </w:tcPr>
          <w:p w:rsidR="00C30DC1" w:rsidRPr="00783994" w:rsidRDefault="00C30DC1" w:rsidP="00783994">
            <w:pPr>
              <w:rPr>
                <w:sz w:val="24"/>
                <w:szCs w:val="24"/>
              </w:rPr>
            </w:pPr>
            <w:r w:rsidRPr="00783994">
              <w:rPr>
                <w:sz w:val="24"/>
                <w:szCs w:val="24"/>
              </w:rPr>
              <w:t>Зерноградский район</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1</w:t>
            </w:r>
            <w:r>
              <w:rPr>
                <w:sz w:val="24"/>
                <w:szCs w:val="24"/>
              </w:rPr>
              <w:t>,0</w:t>
            </w:r>
          </w:p>
        </w:tc>
        <w:tc>
          <w:tcPr>
            <w:tcW w:w="1037" w:type="dxa"/>
          </w:tcPr>
          <w:p w:rsidR="00C30DC1" w:rsidRPr="00783994" w:rsidRDefault="00C30DC1" w:rsidP="00783994">
            <w:pPr>
              <w:jc w:val="center"/>
              <w:rPr>
                <w:sz w:val="24"/>
                <w:szCs w:val="24"/>
              </w:rPr>
            </w:pPr>
            <w:r w:rsidRPr="00783994">
              <w:rPr>
                <w:sz w:val="24"/>
                <w:szCs w:val="24"/>
              </w:rPr>
              <w:t>0,5</w:t>
            </w:r>
          </w:p>
        </w:tc>
        <w:tc>
          <w:tcPr>
            <w:tcW w:w="985" w:type="dxa"/>
          </w:tcPr>
          <w:p w:rsidR="00C30DC1" w:rsidRPr="00783994" w:rsidRDefault="00C30DC1" w:rsidP="00783994">
            <w:pPr>
              <w:jc w:val="center"/>
              <w:rPr>
                <w:sz w:val="24"/>
                <w:szCs w:val="24"/>
              </w:rPr>
            </w:pPr>
            <w:r w:rsidRPr="00783994">
              <w:rPr>
                <w:sz w:val="24"/>
                <w:szCs w:val="24"/>
              </w:rPr>
              <w:t>1,5</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3.8.</w:t>
            </w:r>
          </w:p>
        </w:tc>
        <w:tc>
          <w:tcPr>
            <w:tcW w:w="3457" w:type="dxa"/>
          </w:tcPr>
          <w:p w:rsidR="00C30DC1" w:rsidRPr="00783994" w:rsidRDefault="00C30DC1" w:rsidP="00783994">
            <w:pPr>
              <w:rPr>
                <w:sz w:val="24"/>
                <w:szCs w:val="24"/>
              </w:rPr>
            </w:pPr>
            <w:r w:rsidRPr="00783994">
              <w:rPr>
                <w:sz w:val="24"/>
                <w:szCs w:val="24"/>
              </w:rPr>
              <w:t>Кагальницкий район</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2,6</w:t>
            </w:r>
          </w:p>
        </w:tc>
        <w:tc>
          <w:tcPr>
            <w:tcW w:w="1037" w:type="dxa"/>
          </w:tcPr>
          <w:p w:rsidR="00C30DC1" w:rsidRPr="00783994" w:rsidRDefault="00C30DC1" w:rsidP="00783994">
            <w:pPr>
              <w:jc w:val="center"/>
              <w:rPr>
                <w:sz w:val="24"/>
                <w:szCs w:val="24"/>
              </w:rPr>
            </w:pPr>
            <w:r w:rsidRPr="00783994">
              <w:rPr>
                <w:sz w:val="24"/>
                <w:szCs w:val="24"/>
              </w:rPr>
              <w:t>2,5</w:t>
            </w:r>
          </w:p>
        </w:tc>
        <w:tc>
          <w:tcPr>
            <w:tcW w:w="985" w:type="dxa"/>
          </w:tcPr>
          <w:p w:rsidR="00C30DC1" w:rsidRPr="00783994" w:rsidRDefault="00C30DC1" w:rsidP="00783994">
            <w:pPr>
              <w:jc w:val="center"/>
              <w:rPr>
                <w:sz w:val="24"/>
                <w:szCs w:val="24"/>
              </w:rPr>
            </w:pPr>
            <w:r w:rsidRPr="00783994">
              <w:rPr>
                <w:sz w:val="24"/>
                <w:szCs w:val="24"/>
              </w:rPr>
              <w:t>3</w:t>
            </w:r>
            <w:r>
              <w:rPr>
                <w:sz w:val="24"/>
                <w:szCs w:val="24"/>
              </w:rPr>
              <w:t>,0</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3.9.</w:t>
            </w:r>
          </w:p>
        </w:tc>
        <w:tc>
          <w:tcPr>
            <w:tcW w:w="3457" w:type="dxa"/>
          </w:tcPr>
          <w:p w:rsidR="00C30DC1" w:rsidRPr="00783994" w:rsidRDefault="00C30DC1" w:rsidP="00783994">
            <w:pPr>
              <w:rPr>
                <w:sz w:val="24"/>
                <w:szCs w:val="24"/>
              </w:rPr>
            </w:pPr>
            <w:r w:rsidRPr="00783994">
              <w:rPr>
                <w:sz w:val="24"/>
                <w:szCs w:val="24"/>
              </w:rPr>
              <w:t>Константиновский район</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1,2</w:t>
            </w:r>
          </w:p>
        </w:tc>
        <w:tc>
          <w:tcPr>
            <w:tcW w:w="1037" w:type="dxa"/>
          </w:tcPr>
          <w:p w:rsidR="00C30DC1" w:rsidRPr="00783994" w:rsidRDefault="00C30DC1" w:rsidP="00783994">
            <w:pPr>
              <w:jc w:val="center"/>
              <w:rPr>
                <w:sz w:val="24"/>
                <w:szCs w:val="24"/>
              </w:rPr>
            </w:pPr>
            <w:r w:rsidRPr="00783994">
              <w:rPr>
                <w:sz w:val="24"/>
                <w:szCs w:val="24"/>
              </w:rPr>
              <w:t>–</w:t>
            </w:r>
          </w:p>
        </w:tc>
        <w:tc>
          <w:tcPr>
            <w:tcW w:w="985" w:type="dxa"/>
          </w:tcPr>
          <w:p w:rsidR="00C30DC1" w:rsidRPr="00783994" w:rsidRDefault="00C30DC1" w:rsidP="00783994">
            <w:pPr>
              <w:jc w:val="center"/>
              <w:rPr>
                <w:sz w:val="24"/>
                <w:szCs w:val="24"/>
              </w:rPr>
            </w:pPr>
            <w:r w:rsidRPr="00783994">
              <w:rPr>
                <w:sz w:val="24"/>
                <w:szCs w:val="24"/>
              </w:rPr>
              <w:t>0,5</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3.10.</w:t>
            </w:r>
          </w:p>
        </w:tc>
        <w:tc>
          <w:tcPr>
            <w:tcW w:w="3457" w:type="dxa"/>
          </w:tcPr>
          <w:p w:rsidR="00C30DC1" w:rsidRPr="00783994" w:rsidRDefault="00C30DC1" w:rsidP="00783994">
            <w:pPr>
              <w:rPr>
                <w:sz w:val="24"/>
                <w:szCs w:val="24"/>
              </w:rPr>
            </w:pPr>
            <w:r w:rsidRPr="00783994">
              <w:rPr>
                <w:sz w:val="24"/>
                <w:szCs w:val="24"/>
              </w:rPr>
              <w:t>Куйбышевский район</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985" w:type="dxa"/>
          </w:tcPr>
          <w:p w:rsidR="00C30DC1" w:rsidRPr="00783994" w:rsidRDefault="00C30DC1" w:rsidP="00783994">
            <w:pPr>
              <w:jc w:val="center"/>
              <w:rPr>
                <w:sz w:val="24"/>
                <w:szCs w:val="24"/>
              </w:rPr>
            </w:pPr>
            <w:r w:rsidRPr="00783994">
              <w:rPr>
                <w:sz w:val="24"/>
                <w:szCs w:val="24"/>
              </w:rPr>
              <w:t>–</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3.11.</w:t>
            </w:r>
          </w:p>
        </w:tc>
        <w:tc>
          <w:tcPr>
            <w:tcW w:w="3457" w:type="dxa"/>
          </w:tcPr>
          <w:p w:rsidR="00C30DC1" w:rsidRPr="00783994" w:rsidRDefault="00C30DC1" w:rsidP="00783994">
            <w:pPr>
              <w:rPr>
                <w:sz w:val="24"/>
                <w:szCs w:val="24"/>
              </w:rPr>
            </w:pPr>
            <w:r w:rsidRPr="00783994">
              <w:rPr>
                <w:sz w:val="24"/>
                <w:szCs w:val="24"/>
              </w:rPr>
              <w:t>Мартыновский район</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3</w:t>
            </w:r>
            <w:r>
              <w:rPr>
                <w:sz w:val="24"/>
                <w:szCs w:val="24"/>
              </w:rPr>
              <w:t>,0</w:t>
            </w:r>
          </w:p>
        </w:tc>
        <w:tc>
          <w:tcPr>
            <w:tcW w:w="1037" w:type="dxa"/>
          </w:tcPr>
          <w:p w:rsidR="00C30DC1" w:rsidRPr="00783994" w:rsidRDefault="00C30DC1" w:rsidP="00783994">
            <w:pPr>
              <w:jc w:val="center"/>
              <w:rPr>
                <w:sz w:val="24"/>
                <w:szCs w:val="24"/>
              </w:rPr>
            </w:pPr>
            <w:r w:rsidRPr="00783994">
              <w:rPr>
                <w:sz w:val="24"/>
                <w:szCs w:val="24"/>
              </w:rPr>
              <w:t>2</w:t>
            </w:r>
            <w:r>
              <w:rPr>
                <w:sz w:val="24"/>
                <w:szCs w:val="24"/>
              </w:rPr>
              <w:t>,0</w:t>
            </w:r>
          </w:p>
        </w:tc>
        <w:tc>
          <w:tcPr>
            <w:tcW w:w="985" w:type="dxa"/>
          </w:tcPr>
          <w:p w:rsidR="00C30DC1" w:rsidRPr="00783994" w:rsidRDefault="00C30DC1" w:rsidP="00783994">
            <w:pPr>
              <w:jc w:val="center"/>
              <w:rPr>
                <w:sz w:val="24"/>
                <w:szCs w:val="24"/>
              </w:rPr>
            </w:pPr>
            <w:r w:rsidRPr="00783994">
              <w:rPr>
                <w:sz w:val="24"/>
                <w:szCs w:val="24"/>
              </w:rPr>
              <w:t>2,5</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3.12.</w:t>
            </w:r>
          </w:p>
        </w:tc>
        <w:tc>
          <w:tcPr>
            <w:tcW w:w="3457" w:type="dxa"/>
          </w:tcPr>
          <w:p w:rsidR="00C30DC1" w:rsidRPr="00783994" w:rsidRDefault="00C30DC1" w:rsidP="00783994">
            <w:pPr>
              <w:rPr>
                <w:sz w:val="24"/>
                <w:szCs w:val="24"/>
              </w:rPr>
            </w:pPr>
            <w:r w:rsidRPr="00783994">
              <w:rPr>
                <w:sz w:val="24"/>
                <w:szCs w:val="24"/>
              </w:rPr>
              <w:t>Матвеево-Курганский район</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13</w:t>
            </w:r>
            <w:r>
              <w:rPr>
                <w:sz w:val="24"/>
                <w:szCs w:val="24"/>
              </w:rPr>
              <w:t>,0</w:t>
            </w:r>
          </w:p>
        </w:tc>
        <w:tc>
          <w:tcPr>
            <w:tcW w:w="1037" w:type="dxa"/>
          </w:tcPr>
          <w:p w:rsidR="00C30DC1" w:rsidRPr="00783994" w:rsidRDefault="00C30DC1" w:rsidP="00783994">
            <w:pPr>
              <w:jc w:val="center"/>
              <w:rPr>
                <w:sz w:val="24"/>
                <w:szCs w:val="24"/>
              </w:rPr>
            </w:pPr>
            <w:r w:rsidRPr="00783994">
              <w:rPr>
                <w:sz w:val="24"/>
                <w:szCs w:val="24"/>
              </w:rPr>
              <w:t>12,5</w:t>
            </w:r>
          </w:p>
        </w:tc>
        <w:tc>
          <w:tcPr>
            <w:tcW w:w="985" w:type="dxa"/>
          </w:tcPr>
          <w:p w:rsidR="00C30DC1" w:rsidRPr="00783994" w:rsidRDefault="00C30DC1" w:rsidP="00783994">
            <w:pPr>
              <w:jc w:val="center"/>
              <w:rPr>
                <w:sz w:val="24"/>
                <w:szCs w:val="24"/>
              </w:rPr>
            </w:pPr>
            <w:r w:rsidRPr="00783994">
              <w:rPr>
                <w:sz w:val="24"/>
                <w:szCs w:val="24"/>
              </w:rPr>
              <w:t>12,5</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3.13.</w:t>
            </w:r>
          </w:p>
        </w:tc>
        <w:tc>
          <w:tcPr>
            <w:tcW w:w="3457" w:type="dxa"/>
          </w:tcPr>
          <w:p w:rsidR="00C30DC1" w:rsidRPr="00783994" w:rsidRDefault="00C30DC1" w:rsidP="00783994">
            <w:pPr>
              <w:rPr>
                <w:sz w:val="24"/>
                <w:szCs w:val="24"/>
              </w:rPr>
            </w:pPr>
            <w:r w:rsidRPr="00783994">
              <w:rPr>
                <w:sz w:val="24"/>
                <w:szCs w:val="24"/>
              </w:rPr>
              <w:t>Морозовский район</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3,5</w:t>
            </w:r>
          </w:p>
        </w:tc>
        <w:tc>
          <w:tcPr>
            <w:tcW w:w="1037" w:type="dxa"/>
          </w:tcPr>
          <w:p w:rsidR="00C30DC1" w:rsidRPr="00783994" w:rsidRDefault="00C30DC1" w:rsidP="00783994">
            <w:pPr>
              <w:jc w:val="center"/>
              <w:rPr>
                <w:sz w:val="24"/>
                <w:szCs w:val="24"/>
              </w:rPr>
            </w:pPr>
            <w:r w:rsidRPr="00783994">
              <w:rPr>
                <w:sz w:val="24"/>
                <w:szCs w:val="24"/>
              </w:rPr>
              <w:t>3,5</w:t>
            </w:r>
          </w:p>
        </w:tc>
        <w:tc>
          <w:tcPr>
            <w:tcW w:w="985" w:type="dxa"/>
          </w:tcPr>
          <w:p w:rsidR="00C30DC1" w:rsidRPr="00783994" w:rsidRDefault="00C30DC1" w:rsidP="00783994">
            <w:pPr>
              <w:jc w:val="center"/>
              <w:rPr>
                <w:sz w:val="24"/>
                <w:szCs w:val="24"/>
              </w:rPr>
            </w:pPr>
            <w:r w:rsidRPr="00783994">
              <w:rPr>
                <w:sz w:val="24"/>
                <w:szCs w:val="24"/>
              </w:rPr>
              <w:t>3,9</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3.14.</w:t>
            </w:r>
          </w:p>
        </w:tc>
        <w:tc>
          <w:tcPr>
            <w:tcW w:w="3457" w:type="dxa"/>
          </w:tcPr>
          <w:p w:rsidR="00C30DC1" w:rsidRPr="00783994" w:rsidRDefault="00C30DC1" w:rsidP="00783994">
            <w:pPr>
              <w:rPr>
                <w:sz w:val="24"/>
                <w:szCs w:val="24"/>
              </w:rPr>
            </w:pPr>
            <w:r w:rsidRPr="00783994">
              <w:rPr>
                <w:sz w:val="24"/>
                <w:szCs w:val="24"/>
              </w:rPr>
              <w:t>Мясниковский район</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1</w:t>
            </w:r>
            <w:r>
              <w:rPr>
                <w:sz w:val="24"/>
                <w:szCs w:val="24"/>
              </w:rPr>
              <w:t>,0</w:t>
            </w:r>
          </w:p>
        </w:tc>
        <w:tc>
          <w:tcPr>
            <w:tcW w:w="1037" w:type="dxa"/>
          </w:tcPr>
          <w:p w:rsidR="00C30DC1" w:rsidRPr="00783994" w:rsidRDefault="00C30DC1" w:rsidP="00783994">
            <w:pPr>
              <w:jc w:val="center"/>
              <w:rPr>
                <w:sz w:val="24"/>
                <w:szCs w:val="24"/>
              </w:rPr>
            </w:pPr>
            <w:r w:rsidRPr="00783994">
              <w:rPr>
                <w:sz w:val="24"/>
                <w:szCs w:val="24"/>
              </w:rPr>
              <w:t>1</w:t>
            </w:r>
            <w:r>
              <w:rPr>
                <w:sz w:val="24"/>
                <w:szCs w:val="24"/>
              </w:rPr>
              <w:t>,0</w:t>
            </w:r>
          </w:p>
        </w:tc>
        <w:tc>
          <w:tcPr>
            <w:tcW w:w="985" w:type="dxa"/>
          </w:tcPr>
          <w:p w:rsidR="00C30DC1" w:rsidRPr="00783994" w:rsidRDefault="00C30DC1" w:rsidP="00783994">
            <w:pPr>
              <w:jc w:val="center"/>
              <w:rPr>
                <w:sz w:val="24"/>
                <w:szCs w:val="24"/>
              </w:rPr>
            </w:pPr>
            <w:r w:rsidRPr="00783994">
              <w:rPr>
                <w:sz w:val="24"/>
                <w:szCs w:val="24"/>
              </w:rPr>
              <w:t>–</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3.15.</w:t>
            </w:r>
          </w:p>
        </w:tc>
        <w:tc>
          <w:tcPr>
            <w:tcW w:w="3457" w:type="dxa"/>
          </w:tcPr>
          <w:p w:rsidR="00C30DC1" w:rsidRPr="00783994" w:rsidRDefault="00C30DC1" w:rsidP="00783994">
            <w:pPr>
              <w:rPr>
                <w:sz w:val="24"/>
                <w:szCs w:val="24"/>
              </w:rPr>
            </w:pPr>
            <w:r w:rsidRPr="00783994">
              <w:rPr>
                <w:sz w:val="24"/>
                <w:szCs w:val="24"/>
              </w:rPr>
              <w:t>Орловский район</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3,5</w:t>
            </w:r>
          </w:p>
        </w:tc>
        <w:tc>
          <w:tcPr>
            <w:tcW w:w="1037" w:type="dxa"/>
          </w:tcPr>
          <w:p w:rsidR="00C30DC1" w:rsidRPr="00783994" w:rsidRDefault="00C30DC1" w:rsidP="00783994">
            <w:pPr>
              <w:jc w:val="center"/>
              <w:rPr>
                <w:sz w:val="24"/>
                <w:szCs w:val="24"/>
              </w:rPr>
            </w:pPr>
            <w:r w:rsidRPr="00783994">
              <w:rPr>
                <w:sz w:val="24"/>
                <w:szCs w:val="24"/>
              </w:rPr>
              <w:t>3,5</w:t>
            </w:r>
          </w:p>
        </w:tc>
        <w:tc>
          <w:tcPr>
            <w:tcW w:w="985" w:type="dxa"/>
          </w:tcPr>
          <w:p w:rsidR="00C30DC1" w:rsidRPr="00783994" w:rsidRDefault="00C30DC1" w:rsidP="00783994">
            <w:pPr>
              <w:jc w:val="center"/>
              <w:rPr>
                <w:sz w:val="24"/>
                <w:szCs w:val="24"/>
              </w:rPr>
            </w:pPr>
            <w:r w:rsidRPr="00783994">
              <w:rPr>
                <w:sz w:val="24"/>
                <w:szCs w:val="24"/>
              </w:rPr>
              <w:t>3,5</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3.16.</w:t>
            </w:r>
          </w:p>
        </w:tc>
        <w:tc>
          <w:tcPr>
            <w:tcW w:w="3457" w:type="dxa"/>
          </w:tcPr>
          <w:p w:rsidR="00C30DC1" w:rsidRPr="00783994" w:rsidRDefault="00C30DC1" w:rsidP="00783994">
            <w:pPr>
              <w:rPr>
                <w:sz w:val="24"/>
                <w:szCs w:val="24"/>
              </w:rPr>
            </w:pPr>
            <w:r w:rsidRPr="00783994">
              <w:rPr>
                <w:sz w:val="24"/>
                <w:szCs w:val="24"/>
              </w:rPr>
              <w:t>Семикаракорский район</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1,5</w:t>
            </w:r>
          </w:p>
        </w:tc>
        <w:tc>
          <w:tcPr>
            <w:tcW w:w="1037" w:type="dxa"/>
          </w:tcPr>
          <w:p w:rsidR="00C30DC1" w:rsidRPr="00783994" w:rsidRDefault="00C30DC1" w:rsidP="00783994">
            <w:pPr>
              <w:jc w:val="center"/>
              <w:rPr>
                <w:sz w:val="24"/>
                <w:szCs w:val="24"/>
              </w:rPr>
            </w:pPr>
            <w:r w:rsidRPr="00783994">
              <w:rPr>
                <w:sz w:val="24"/>
                <w:szCs w:val="24"/>
              </w:rPr>
              <w:t>1,5</w:t>
            </w:r>
          </w:p>
        </w:tc>
        <w:tc>
          <w:tcPr>
            <w:tcW w:w="985" w:type="dxa"/>
          </w:tcPr>
          <w:p w:rsidR="00C30DC1" w:rsidRPr="00783994" w:rsidRDefault="00C30DC1" w:rsidP="00783994">
            <w:pPr>
              <w:jc w:val="center"/>
              <w:rPr>
                <w:sz w:val="24"/>
                <w:szCs w:val="24"/>
              </w:rPr>
            </w:pPr>
            <w:r w:rsidRPr="00783994">
              <w:rPr>
                <w:sz w:val="24"/>
                <w:szCs w:val="24"/>
              </w:rPr>
              <w:t>1,2</w:t>
            </w:r>
          </w:p>
        </w:tc>
      </w:tr>
      <w:tr w:rsidR="00C30DC1" w:rsidRPr="00783994" w:rsidTr="00783994">
        <w:tc>
          <w:tcPr>
            <w:tcW w:w="837" w:type="dxa"/>
          </w:tcPr>
          <w:p w:rsidR="00C30DC1" w:rsidRPr="00783994" w:rsidRDefault="00C30DC1" w:rsidP="00783994">
            <w:pPr>
              <w:jc w:val="center"/>
              <w:rPr>
                <w:sz w:val="24"/>
                <w:szCs w:val="24"/>
              </w:rPr>
            </w:pPr>
            <w:r w:rsidRPr="00783994">
              <w:rPr>
                <w:sz w:val="24"/>
                <w:szCs w:val="24"/>
              </w:rPr>
              <w:t>3.17.</w:t>
            </w:r>
          </w:p>
        </w:tc>
        <w:tc>
          <w:tcPr>
            <w:tcW w:w="3457" w:type="dxa"/>
          </w:tcPr>
          <w:p w:rsidR="00C30DC1" w:rsidRPr="00783994" w:rsidRDefault="00C30DC1" w:rsidP="00783994">
            <w:pPr>
              <w:rPr>
                <w:sz w:val="24"/>
                <w:szCs w:val="24"/>
              </w:rPr>
            </w:pPr>
            <w:r w:rsidRPr="00783994">
              <w:rPr>
                <w:sz w:val="24"/>
                <w:szCs w:val="24"/>
              </w:rPr>
              <w:t>г. Батайск</w:t>
            </w:r>
          </w:p>
        </w:tc>
        <w:tc>
          <w:tcPr>
            <w:tcW w:w="1394" w:type="dxa"/>
          </w:tcPr>
          <w:p w:rsidR="00C30DC1" w:rsidRPr="00783994" w:rsidRDefault="00C30DC1" w:rsidP="00783994">
            <w:pPr>
              <w:jc w:val="center"/>
              <w:rPr>
                <w:sz w:val="24"/>
                <w:szCs w:val="24"/>
              </w:rPr>
            </w:pPr>
            <w:r w:rsidRPr="00783994">
              <w:rPr>
                <w:sz w:val="24"/>
                <w:szCs w:val="24"/>
              </w:rPr>
              <w:t>гектаров</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w:t>
            </w:r>
          </w:p>
        </w:tc>
        <w:tc>
          <w:tcPr>
            <w:tcW w:w="1037" w:type="dxa"/>
          </w:tcPr>
          <w:p w:rsidR="00C30DC1" w:rsidRPr="00783994" w:rsidRDefault="00C30DC1" w:rsidP="00783994">
            <w:pPr>
              <w:jc w:val="center"/>
            </w:pPr>
            <w:r w:rsidRPr="00783994">
              <w:rPr>
                <w:sz w:val="24"/>
                <w:szCs w:val="24"/>
              </w:rPr>
              <w:t>–</w:t>
            </w:r>
          </w:p>
        </w:tc>
        <w:tc>
          <w:tcPr>
            <w:tcW w:w="1037" w:type="dxa"/>
          </w:tcPr>
          <w:p w:rsidR="00C30DC1" w:rsidRPr="00783994" w:rsidRDefault="00C30DC1" w:rsidP="00783994">
            <w:pPr>
              <w:jc w:val="center"/>
              <w:rPr>
                <w:sz w:val="24"/>
                <w:szCs w:val="24"/>
              </w:rPr>
            </w:pPr>
            <w:r w:rsidRPr="00783994">
              <w:rPr>
                <w:sz w:val="24"/>
                <w:szCs w:val="24"/>
              </w:rPr>
              <w:t>5,3</w:t>
            </w:r>
          </w:p>
        </w:tc>
        <w:tc>
          <w:tcPr>
            <w:tcW w:w="1037" w:type="dxa"/>
          </w:tcPr>
          <w:p w:rsidR="00C30DC1" w:rsidRPr="00783994" w:rsidRDefault="00C30DC1" w:rsidP="00783994">
            <w:pPr>
              <w:jc w:val="center"/>
              <w:rPr>
                <w:sz w:val="24"/>
                <w:szCs w:val="24"/>
              </w:rPr>
            </w:pPr>
            <w:r w:rsidRPr="00783994">
              <w:rPr>
                <w:sz w:val="24"/>
                <w:szCs w:val="24"/>
              </w:rPr>
              <w:t>–</w:t>
            </w:r>
          </w:p>
        </w:tc>
        <w:tc>
          <w:tcPr>
            <w:tcW w:w="985" w:type="dxa"/>
          </w:tcPr>
          <w:p w:rsidR="00C30DC1" w:rsidRPr="00783994" w:rsidRDefault="00C30DC1" w:rsidP="00783994">
            <w:pPr>
              <w:jc w:val="center"/>
              <w:rPr>
                <w:sz w:val="24"/>
                <w:szCs w:val="24"/>
              </w:rPr>
            </w:pPr>
            <w:r w:rsidRPr="00783994">
              <w:rPr>
                <w:sz w:val="24"/>
                <w:szCs w:val="24"/>
              </w:rPr>
              <w:t>–</w:t>
            </w:r>
          </w:p>
        </w:tc>
      </w:tr>
    </w:tbl>
    <w:p w:rsidR="00C30DC1" w:rsidRPr="00783994" w:rsidRDefault="00C30DC1" w:rsidP="00783994">
      <w:pPr>
        <w:ind w:firstLine="709"/>
        <w:jc w:val="both"/>
        <w:rPr>
          <w:sz w:val="28"/>
          <w:szCs w:val="28"/>
        </w:rPr>
      </w:pPr>
    </w:p>
    <w:p w:rsidR="00C30DC1" w:rsidRPr="00783994" w:rsidRDefault="00C30DC1" w:rsidP="00783994">
      <w:pPr>
        <w:pageBreakBefore/>
        <w:autoSpaceDE w:val="0"/>
        <w:autoSpaceDN w:val="0"/>
        <w:adjustRightInd w:val="0"/>
        <w:ind w:left="10206"/>
        <w:jc w:val="center"/>
        <w:outlineLvl w:val="2"/>
        <w:rPr>
          <w:sz w:val="28"/>
          <w:szCs w:val="28"/>
        </w:rPr>
      </w:pPr>
      <w:r w:rsidRPr="00783994">
        <w:rPr>
          <w:sz w:val="28"/>
          <w:szCs w:val="28"/>
        </w:rPr>
        <w:t>Приложение № 8</w:t>
      </w:r>
    </w:p>
    <w:p w:rsidR="00C30DC1" w:rsidRPr="00783994" w:rsidRDefault="00C30DC1" w:rsidP="00783994">
      <w:pPr>
        <w:autoSpaceDE w:val="0"/>
        <w:autoSpaceDN w:val="0"/>
        <w:adjustRightInd w:val="0"/>
        <w:ind w:left="10206"/>
        <w:jc w:val="center"/>
        <w:outlineLvl w:val="2"/>
        <w:rPr>
          <w:sz w:val="28"/>
          <w:szCs w:val="28"/>
        </w:rPr>
      </w:pPr>
      <w:r w:rsidRPr="00783994">
        <w:rPr>
          <w:sz w:val="28"/>
          <w:szCs w:val="28"/>
        </w:rPr>
        <w:t>к государственной программе</w:t>
      </w:r>
    </w:p>
    <w:p w:rsidR="00C30DC1" w:rsidRPr="00783994" w:rsidRDefault="00C30DC1" w:rsidP="00783994">
      <w:pPr>
        <w:autoSpaceDE w:val="0"/>
        <w:autoSpaceDN w:val="0"/>
        <w:adjustRightInd w:val="0"/>
        <w:ind w:left="10206"/>
        <w:jc w:val="center"/>
        <w:outlineLvl w:val="2"/>
        <w:rPr>
          <w:sz w:val="28"/>
          <w:szCs w:val="28"/>
        </w:rPr>
      </w:pPr>
      <w:r w:rsidRPr="00783994">
        <w:rPr>
          <w:sz w:val="28"/>
          <w:szCs w:val="28"/>
        </w:rPr>
        <w:t>Ростовской области</w:t>
      </w:r>
    </w:p>
    <w:p w:rsidR="00C30DC1" w:rsidRPr="00783994" w:rsidRDefault="00C30DC1" w:rsidP="00783994">
      <w:pPr>
        <w:autoSpaceDE w:val="0"/>
        <w:autoSpaceDN w:val="0"/>
        <w:adjustRightInd w:val="0"/>
        <w:ind w:left="10206"/>
        <w:jc w:val="center"/>
        <w:outlineLvl w:val="2"/>
        <w:rPr>
          <w:sz w:val="28"/>
          <w:szCs w:val="28"/>
        </w:rPr>
      </w:pPr>
      <w:r w:rsidRPr="00783994">
        <w:rPr>
          <w:sz w:val="28"/>
          <w:szCs w:val="28"/>
        </w:rPr>
        <w:t>«Охрана окружающей среды и</w:t>
      </w:r>
    </w:p>
    <w:p w:rsidR="00C30DC1" w:rsidRPr="00783994" w:rsidRDefault="00C30DC1" w:rsidP="00783994">
      <w:pPr>
        <w:autoSpaceDE w:val="0"/>
        <w:autoSpaceDN w:val="0"/>
        <w:adjustRightInd w:val="0"/>
        <w:ind w:left="10206"/>
        <w:jc w:val="center"/>
        <w:rPr>
          <w:sz w:val="28"/>
          <w:szCs w:val="28"/>
        </w:rPr>
      </w:pPr>
      <w:r w:rsidRPr="00783994">
        <w:rPr>
          <w:sz w:val="28"/>
          <w:szCs w:val="28"/>
        </w:rPr>
        <w:t>рациональное природопользование»</w:t>
      </w:r>
    </w:p>
    <w:p w:rsidR="00C30DC1" w:rsidRPr="00783994" w:rsidRDefault="00C30DC1" w:rsidP="00783994">
      <w:pPr>
        <w:autoSpaceDE w:val="0"/>
        <w:autoSpaceDN w:val="0"/>
        <w:adjustRightInd w:val="0"/>
        <w:jc w:val="center"/>
        <w:outlineLvl w:val="2"/>
        <w:rPr>
          <w:sz w:val="28"/>
          <w:szCs w:val="28"/>
        </w:rPr>
      </w:pPr>
    </w:p>
    <w:p w:rsidR="00C30DC1" w:rsidRPr="00783994" w:rsidRDefault="00C30DC1" w:rsidP="00783994">
      <w:pPr>
        <w:autoSpaceDE w:val="0"/>
        <w:autoSpaceDN w:val="0"/>
        <w:adjustRightInd w:val="0"/>
        <w:jc w:val="center"/>
        <w:outlineLvl w:val="2"/>
        <w:rPr>
          <w:sz w:val="28"/>
          <w:szCs w:val="28"/>
        </w:rPr>
      </w:pPr>
    </w:p>
    <w:p w:rsidR="00C30DC1" w:rsidRPr="00783994" w:rsidRDefault="00C30DC1" w:rsidP="00783994">
      <w:pPr>
        <w:widowControl w:val="0"/>
        <w:jc w:val="center"/>
        <w:rPr>
          <w:bCs/>
          <w:sz w:val="28"/>
          <w:szCs w:val="28"/>
        </w:rPr>
      </w:pPr>
      <w:r w:rsidRPr="00783994">
        <w:rPr>
          <w:bCs/>
          <w:sz w:val="28"/>
          <w:szCs w:val="28"/>
        </w:rPr>
        <w:t>РАСПРЕДЕЛЕНИЕ СУБСИДИЙ</w:t>
      </w:r>
    </w:p>
    <w:p w:rsidR="00C30DC1" w:rsidRPr="00783994" w:rsidRDefault="00C30DC1" w:rsidP="00783994">
      <w:pPr>
        <w:widowControl w:val="0"/>
        <w:jc w:val="center"/>
        <w:rPr>
          <w:bCs/>
          <w:sz w:val="28"/>
          <w:szCs w:val="28"/>
        </w:rPr>
      </w:pPr>
      <w:r w:rsidRPr="00783994">
        <w:rPr>
          <w:bCs/>
          <w:sz w:val="28"/>
          <w:szCs w:val="28"/>
        </w:rPr>
        <w:t xml:space="preserve">по муниципальным образованиям и направлениям расходования средств </w:t>
      </w:r>
      <w:r>
        <w:rPr>
          <w:bCs/>
          <w:sz w:val="28"/>
          <w:szCs w:val="28"/>
        </w:rPr>
        <w:br/>
      </w:r>
      <w:r w:rsidRPr="00783994">
        <w:rPr>
          <w:bCs/>
          <w:sz w:val="28"/>
          <w:szCs w:val="28"/>
        </w:rPr>
        <w:t>государственной программы Ростовской области</w:t>
      </w:r>
      <w:r>
        <w:rPr>
          <w:bCs/>
          <w:sz w:val="28"/>
          <w:szCs w:val="28"/>
        </w:rPr>
        <w:t xml:space="preserve"> </w:t>
      </w:r>
      <w:r w:rsidRPr="00783994">
        <w:rPr>
          <w:bCs/>
          <w:sz w:val="28"/>
          <w:szCs w:val="28"/>
        </w:rPr>
        <w:t>«Охрана окружающей среды и рациональное природопользование»</w:t>
      </w:r>
    </w:p>
    <w:p w:rsidR="00C30DC1" w:rsidRPr="00783994" w:rsidRDefault="00C30DC1" w:rsidP="00783994">
      <w:pPr>
        <w:widowControl w:val="0"/>
        <w:jc w:val="center"/>
        <w:rPr>
          <w:iCs/>
          <w:sz w:val="28"/>
          <w:szCs w:val="28"/>
        </w:rPr>
      </w:pPr>
    </w:p>
    <w:tbl>
      <w:tblPr>
        <w:tblW w:w="15465" w:type="dxa"/>
        <w:tblLayout w:type="fixed"/>
        <w:tblLook w:val="00A0"/>
      </w:tblPr>
      <w:tblGrid>
        <w:gridCol w:w="655"/>
        <w:gridCol w:w="2551"/>
        <w:gridCol w:w="947"/>
        <w:gridCol w:w="1048"/>
        <w:gridCol w:w="1048"/>
        <w:gridCol w:w="999"/>
        <w:gridCol w:w="1141"/>
        <w:gridCol w:w="981"/>
        <w:gridCol w:w="1134"/>
        <w:gridCol w:w="1134"/>
        <w:gridCol w:w="850"/>
        <w:gridCol w:w="993"/>
        <w:gridCol w:w="992"/>
        <w:gridCol w:w="992"/>
      </w:tblGrid>
      <w:tr w:rsidR="00C30DC1" w:rsidRPr="00783994" w:rsidTr="00581386">
        <w:trPr>
          <w:trHeight w:val="288"/>
        </w:trPr>
        <w:tc>
          <w:tcPr>
            <w:tcW w:w="656" w:type="dxa"/>
            <w:vMerge w:val="restart"/>
            <w:tcBorders>
              <w:top w:val="single" w:sz="4" w:space="0" w:color="auto"/>
              <w:left w:val="single" w:sz="4" w:space="0" w:color="auto"/>
              <w:bottom w:val="single" w:sz="4" w:space="0" w:color="000000"/>
              <w:right w:val="single" w:sz="4" w:space="0" w:color="auto"/>
            </w:tcBorders>
          </w:tcPr>
          <w:p w:rsidR="00C30DC1" w:rsidRPr="00783994" w:rsidRDefault="00C30DC1" w:rsidP="00783994">
            <w:pPr>
              <w:jc w:val="center"/>
              <w:rPr>
                <w:sz w:val="24"/>
                <w:szCs w:val="24"/>
              </w:rPr>
            </w:pPr>
            <w:r w:rsidRPr="00783994">
              <w:rPr>
                <w:sz w:val="24"/>
                <w:szCs w:val="24"/>
              </w:rPr>
              <w:t>№</w:t>
            </w:r>
            <w:r w:rsidRPr="00783994">
              <w:rPr>
                <w:sz w:val="24"/>
                <w:szCs w:val="24"/>
              </w:rPr>
              <w:br/>
              <w:t>п/п</w:t>
            </w:r>
          </w:p>
        </w:tc>
        <w:tc>
          <w:tcPr>
            <w:tcW w:w="2553" w:type="dxa"/>
            <w:vMerge w:val="restart"/>
            <w:tcBorders>
              <w:top w:val="single" w:sz="4" w:space="0" w:color="auto"/>
              <w:left w:val="single" w:sz="4" w:space="0" w:color="auto"/>
              <w:bottom w:val="single" w:sz="4" w:space="0" w:color="000000"/>
              <w:right w:val="single" w:sz="4" w:space="0" w:color="auto"/>
            </w:tcBorders>
          </w:tcPr>
          <w:p w:rsidR="00C30DC1" w:rsidRPr="00783994" w:rsidRDefault="00C30DC1" w:rsidP="00783994">
            <w:pPr>
              <w:jc w:val="center"/>
              <w:rPr>
                <w:sz w:val="24"/>
                <w:szCs w:val="24"/>
              </w:rPr>
            </w:pPr>
            <w:r w:rsidRPr="00783994">
              <w:rPr>
                <w:sz w:val="24"/>
                <w:szCs w:val="24"/>
              </w:rPr>
              <w:t>Наименование муниципального образования Ростовской области</w:t>
            </w:r>
          </w:p>
        </w:tc>
        <w:tc>
          <w:tcPr>
            <w:tcW w:w="3043" w:type="dxa"/>
            <w:gridSpan w:val="3"/>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2014 год</w:t>
            </w:r>
          </w:p>
        </w:tc>
        <w:tc>
          <w:tcPr>
            <w:tcW w:w="3121" w:type="dxa"/>
            <w:gridSpan w:val="3"/>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2015 год</w:t>
            </w:r>
          </w:p>
        </w:tc>
        <w:tc>
          <w:tcPr>
            <w:tcW w:w="3118" w:type="dxa"/>
            <w:gridSpan w:val="3"/>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2016 год</w:t>
            </w:r>
          </w:p>
        </w:tc>
        <w:tc>
          <w:tcPr>
            <w:tcW w:w="2977" w:type="dxa"/>
            <w:gridSpan w:val="3"/>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2017 год</w:t>
            </w:r>
          </w:p>
        </w:tc>
      </w:tr>
      <w:tr w:rsidR="00C30DC1" w:rsidRPr="00783994" w:rsidTr="00581386">
        <w:trPr>
          <w:trHeight w:val="336"/>
        </w:trPr>
        <w:tc>
          <w:tcPr>
            <w:tcW w:w="656" w:type="dxa"/>
            <w:vMerge/>
            <w:tcBorders>
              <w:top w:val="single" w:sz="4" w:space="0" w:color="auto"/>
              <w:left w:val="single" w:sz="4" w:space="0" w:color="auto"/>
              <w:bottom w:val="single" w:sz="4" w:space="0" w:color="000000"/>
              <w:right w:val="single" w:sz="4" w:space="0" w:color="auto"/>
            </w:tcBorders>
            <w:vAlign w:val="center"/>
          </w:tcPr>
          <w:p w:rsidR="00C30DC1" w:rsidRPr="00783994" w:rsidRDefault="00C30DC1" w:rsidP="00783994">
            <w:pPr>
              <w:rPr>
                <w:sz w:val="24"/>
                <w:szCs w:val="24"/>
              </w:rPr>
            </w:pPr>
          </w:p>
        </w:tc>
        <w:tc>
          <w:tcPr>
            <w:tcW w:w="2553" w:type="dxa"/>
            <w:vMerge/>
            <w:tcBorders>
              <w:top w:val="single" w:sz="4" w:space="0" w:color="auto"/>
              <w:left w:val="single" w:sz="4" w:space="0" w:color="auto"/>
              <w:bottom w:val="single" w:sz="4" w:space="0" w:color="000000"/>
              <w:right w:val="single" w:sz="4" w:space="0" w:color="auto"/>
            </w:tcBorders>
            <w:vAlign w:val="center"/>
          </w:tcPr>
          <w:p w:rsidR="00C30DC1" w:rsidRPr="00783994" w:rsidRDefault="00C30DC1" w:rsidP="00783994">
            <w:pPr>
              <w:rPr>
                <w:sz w:val="24"/>
                <w:szCs w:val="24"/>
              </w:rPr>
            </w:pPr>
          </w:p>
        </w:tc>
        <w:tc>
          <w:tcPr>
            <w:tcW w:w="947" w:type="dxa"/>
            <w:vMerge w:val="restart"/>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всего</w:t>
            </w:r>
            <w:r w:rsidRPr="00783994">
              <w:rPr>
                <w:sz w:val="24"/>
                <w:szCs w:val="24"/>
              </w:rPr>
              <w:br/>
              <w:t>(тыс. рублей)</w:t>
            </w:r>
          </w:p>
        </w:tc>
        <w:tc>
          <w:tcPr>
            <w:tcW w:w="2096" w:type="dxa"/>
            <w:gridSpan w:val="2"/>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в том числе:</w:t>
            </w:r>
          </w:p>
        </w:tc>
        <w:tc>
          <w:tcPr>
            <w:tcW w:w="999" w:type="dxa"/>
            <w:vMerge w:val="restart"/>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всего (тыс. рублей)</w:t>
            </w:r>
          </w:p>
        </w:tc>
        <w:tc>
          <w:tcPr>
            <w:tcW w:w="2122" w:type="dxa"/>
            <w:gridSpan w:val="2"/>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всего (тыс. рублей)</w:t>
            </w:r>
          </w:p>
        </w:tc>
        <w:tc>
          <w:tcPr>
            <w:tcW w:w="1984" w:type="dxa"/>
            <w:gridSpan w:val="2"/>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всего (тыс. рублей)</w:t>
            </w:r>
          </w:p>
        </w:tc>
        <w:tc>
          <w:tcPr>
            <w:tcW w:w="1984" w:type="dxa"/>
            <w:gridSpan w:val="2"/>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в том числе:</w:t>
            </w:r>
          </w:p>
        </w:tc>
      </w:tr>
      <w:tr w:rsidR="00C30DC1" w:rsidRPr="00783994" w:rsidTr="00581386">
        <w:trPr>
          <w:trHeight w:val="2220"/>
        </w:trPr>
        <w:tc>
          <w:tcPr>
            <w:tcW w:w="656" w:type="dxa"/>
            <w:vMerge/>
            <w:tcBorders>
              <w:top w:val="single" w:sz="4" w:space="0" w:color="auto"/>
              <w:left w:val="single" w:sz="4" w:space="0" w:color="auto"/>
              <w:bottom w:val="single" w:sz="4" w:space="0" w:color="000000"/>
              <w:right w:val="single" w:sz="4" w:space="0" w:color="auto"/>
            </w:tcBorders>
            <w:vAlign w:val="center"/>
          </w:tcPr>
          <w:p w:rsidR="00C30DC1" w:rsidRPr="00783994" w:rsidRDefault="00C30DC1" w:rsidP="00783994">
            <w:pPr>
              <w:rPr>
                <w:sz w:val="24"/>
                <w:szCs w:val="24"/>
              </w:rPr>
            </w:pPr>
          </w:p>
        </w:tc>
        <w:tc>
          <w:tcPr>
            <w:tcW w:w="2553" w:type="dxa"/>
            <w:vMerge/>
            <w:tcBorders>
              <w:top w:val="single" w:sz="4" w:space="0" w:color="auto"/>
              <w:left w:val="single" w:sz="4" w:space="0" w:color="auto"/>
              <w:bottom w:val="single" w:sz="4" w:space="0" w:color="000000"/>
              <w:right w:val="single" w:sz="4" w:space="0" w:color="auto"/>
            </w:tcBorders>
            <w:vAlign w:val="center"/>
          </w:tcPr>
          <w:p w:rsidR="00C30DC1" w:rsidRPr="00783994" w:rsidRDefault="00C30DC1" w:rsidP="00783994">
            <w:pPr>
              <w:rPr>
                <w:sz w:val="24"/>
                <w:szCs w:val="24"/>
              </w:rPr>
            </w:pPr>
          </w:p>
        </w:tc>
        <w:tc>
          <w:tcPr>
            <w:tcW w:w="3043" w:type="dxa"/>
            <w:vMerge/>
            <w:tcBorders>
              <w:top w:val="single" w:sz="4" w:space="0" w:color="auto"/>
              <w:left w:val="single" w:sz="4" w:space="0" w:color="auto"/>
              <w:bottom w:val="single" w:sz="4" w:space="0" w:color="auto"/>
              <w:right w:val="single" w:sz="4" w:space="0" w:color="auto"/>
            </w:tcBorders>
            <w:vAlign w:val="center"/>
          </w:tcPr>
          <w:p w:rsidR="00C30DC1" w:rsidRPr="00783994" w:rsidRDefault="00C30DC1" w:rsidP="00783994">
            <w:pPr>
              <w:rPr>
                <w:sz w:val="24"/>
                <w:szCs w:val="24"/>
              </w:rPr>
            </w:pPr>
          </w:p>
        </w:tc>
        <w:tc>
          <w:tcPr>
            <w:tcW w:w="1048" w:type="dxa"/>
            <w:tcBorders>
              <w:top w:val="nil"/>
              <w:left w:val="nil"/>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за счет средств област-ного бюджета (тыс. рублей)</w:t>
            </w:r>
          </w:p>
        </w:tc>
        <w:tc>
          <w:tcPr>
            <w:tcW w:w="1048" w:type="dxa"/>
            <w:tcBorders>
              <w:top w:val="nil"/>
              <w:left w:val="nil"/>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за счет средств феде-рально-го бюджета (тыс. рублей)</w:t>
            </w:r>
          </w:p>
        </w:tc>
        <w:tc>
          <w:tcPr>
            <w:tcW w:w="3121" w:type="dxa"/>
            <w:vMerge/>
            <w:tcBorders>
              <w:top w:val="single" w:sz="4" w:space="0" w:color="auto"/>
              <w:left w:val="single" w:sz="4" w:space="0" w:color="auto"/>
              <w:bottom w:val="single" w:sz="4" w:space="0" w:color="auto"/>
              <w:right w:val="single" w:sz="4" w:space="0" w:color="auto"/>
            </w:tcBorders>
            <w:vAlign w:val="center"/>
          </w:tcPr>
          <w:p w:rsidR="00C30DC1" w:rsidRPr="00783994" w:rsidRDefault="00C30DC1" w:rsidP="00783994">
            <w:pPr>
              <w:rPr>
                <w:sz w:val="24"/>
                <w:szCs w:val="24"/>
              </w:rPr>
            </w:pPr>
          </w:p>
        </w:tc>
        <w:tc>
          <w:tcPr>
            <w:tcW w:w="1141" w:type="dxa"/>
            <w:tcBorders>
              <w:top w:val="nil"/>
              <w:left w:val="nil"/>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за счет средств областно-го бюджета (тыс. рублей)</w:t>
            </w:r>
          </w:p>
        </w:tc>
        <w:tc>
          <w:tcPr>
            <w:tcW w:w="981" w:type="dxa"/>
            <w:tcBorders>
              <w:top w:val="nil"/>
              <w:left w:val="nil"/>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за счет средств феде-раль-ного бюдже-та (тыс. рублей)</w:t>
            </w:r>
          </w:p>
        </w:tc>
        <w:tc>
          <w:tcPr>
            <w:tcW w:w="3118" w:type="dxa"/>
            <w:vMerge/>
            <w:tcBorders>
              <w:top w:val="single" w:sz="4" w:space="0" w:color="auto"/>
              <w:left w:val="single" w:sz="4" w:space="0" w:color="auto"/>
              <w:bottom w:val="single" w:sz="4" w:space="0" w:color="auto"/>
              <w:right w:val="single" w:sz="4" w:space="0" w:color="auto"/>
            </w:tcBorders>
            <w:vAlign w:val="center"/>
          </w:tcPr>
          <w:p w:rsidR="00C30DC1" w:rsidRPr="00783994" w:rsidRDefault="00C30DC1" w:rsidP="00783994">
            <w:pPr>
              <w:rPr>
                <w:sz w:val="24"/>
                <w:szCs w:val="24"/>
              </w:rPr>
            </w:pPr>
          </w:p>
        </w:tc>
        <w:tc>
          <w:tcPr>
            <w:tcW w:w="1134" w:type="dxa"/>
            <w:tcBorders>
              <w:top w:val="nil"/>
              <w:left w:val="nil"/>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за счет средств областно-го бюджета (тыс. рублей)</w:t>
            </w:r>
          </w:p>
        </w:tc>
        <w:tc>
          <w:tcPr>
            <w:tcW w:w="850" w:type="dxa"/>
            <w:tcBorders>
              <w:top w:val="nil"/>
              <w:left w:val="nil"/>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 xml:space="preserve">за счет </w:t>
            </w:r>
            <w:r w:rsidRPr="00473211">
              <w:rPr>
                <w:spacing w:val="-6"/>
                <w:sz w:val="24"/>
                <w:szCs w:val="24"/>
              </w:rPr>
              <w:t>средств</w:t>
            </w:r>
            <w:r w:rsidRPr="00783994">
              <w:rPr>
                <w:sz w:val="24"/>
                <w:szCs w:val="24"/>
              </w:rPr>
              <w:t xml:space="preserve"> феде-раль-ного бюд-жета (тыс. </w:t>
            </w:r>
            <w:r w:rsidRPr="00473211">
              <w:rPr>
                <w:spacing w:val="-14"/>
                <w:sz w:val="24"/>
                <w:szCs w:val="24"/>
              </w:rPr>
              <w:t>рублей)</w:t>
            </w:r>
          </w:p>
        </w:tc>
        <w:tc>
          <w:tcPr>
            <w:tcW w:w="2977" w:type="dxa"/>
            <w:vMerge/>
            <w:tcBorders>
              <w:top w:val="single" w:sz="4" w:space="0" w:color="auto"/>
              <w:left w:val="single" w:sz="4" w:space="0" w:color="auto"/>
              <w:bottom w:val="single" w:sz="4" w:space="0" w:color="auto"/>
              <w:right w:val="single" w:sz="4" w:space="0" w:color="auto"/>
            </w:tcBorders>
            <w:vAlign w:val="center"/>
          </w:tcPr>
          <w:p w:rsidR="00C30DC1" w:rsidRPr="00783994" w:rsidRDefault="00C30DC1" w:rsidP="00783994">
            <w:pPr>
              <w:rPr>
                <w:sz w:val="24"/>
                <w:szCs w:val="24"/>
              </w:rPr>
            </w:pPr>
          </w:p>
        </w:tc>
        <w:tc>
          <w:tcPr>
            <w:tcW w:w="992" w:type="dxa"/>
            <w:tcBorders>
              <w:top w:val="nil"/>
              <w:left w:val="nil"/>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за счет средств област-ного бюдже</w:t>
            </w:r>
            <w:r>
              <w:rPr>
                <w:sz w:val="24"/>
                <w:szCs w:val="24"/>
              </w:rPr>
              <w:softHyphen/>
            </w:r>
            <w:r w:rsidRPr="00783994">
              <w:rPr>
                <w:sz w:val="24"/>
                <w:szCs w:val="24"/>
              </w:rPr>
              <w:t>та (тыс. рублей)</w:t>
            </w:r>
          </w:p>
        </w:tc>
        <w:tc>
          <w:tcPr>
            <w:tcW w:w="992" w:type="dxa"/>
            <w:tcBorders>
              <w:top w:val="nil"/>
              <w:left w:val="nil"/>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за счет средств феде</w:t>
            </w:r>
            <w:r>
              <w:rPr>
                <w:sz w:val="24"/>
                <w:szCs w:val="24"/>
              </w:rPr>
              <w:softHyphen/>
            </w:r>
            <w:r w:rsidRPr="00783994">
              <w:rPr>
                <w:sz w:val="24"/>
                <w:szCs w:val="24"/>
              </w:rPr>
              <w:t>раль-ного бюдже</w:t>
            </w:r>
            <w:r>
              <w:rPr>
                <w:sz w:val="24"/>
                <w:szCs w:val="24"/>
              </w:rPr>
              <w:softHyphen/>
            </w:r>
            <w:r w:rsidRPr="00783994">
              <w:rPr>
                <w:sz w:val="24"/>
                <w:szCs w:val="24"/>
              </w:rPr>
              <w:t>та (тыс. рублей)</w:t>
            </w:r>
          </w:p>
        </w:tc>
      </w:tr>
    </w:tbl>
    <w:p w:rsidR="00C30DC1" w:rsidRPr="00783994" w:rsidRDefault="00C30DC1" w:rsidP="00783994">
      <w:pPr>
        <w:rPr>
          <w:sz w:val="2"/>
          <w:szCs w:val="2"/>
        </w:rPr>
      </w:pPr>
    </w:p>
    <w:tbl>
      <w:tblPr>
        <w:tblW w:w="15465" w:type="dxa"/>
        <w:tblLayout w:type="fixed"/>
        <w:tblLook w:val="00A0"/>
      </w:tblPr>
      <w:tblGrid>
        <w:gridCol w:w="655"/>
        <w:gridCol w:w="2551"/>
        <w:gridCol w:w="947"/>
        <w:gridCol w:w="1048"/>
        <w:gridCol w:w="1048"/>
        <w:gridCol w:w="999"/>
        <w:gridCol w:w="1141"/>
        <w:gridCol w:w="981"/>
        <w:gridCol w:w="1134"/>
        <w:gridCol w:w="1134"/>
        <w:gridCol w:w="850"/>
        <w:gridCol w:w="993"/>
        <w:gridCol w:w="992"/>
        <w:gridCol w:w="992"/>
      </w:tblGrid>
      <w:tr w:rsidR="00C30DC1" w:rsidRPr="00783994" w:rsidTr="00581386">
        <w:trPr>
          <w:trHeight w:val="288"/>
          <w:tblHeader/>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1</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3</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4</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5</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6</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7</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8</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9</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10</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11</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12</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13</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14</w:t>
            </w:r>
          </w:p>
        </w:tc>
      </w:tr>
      <w:tr w:rsidR="00C30DC1" w:rsidRPr="00783994" w:rsidTr="00581386">
        <w:trPr>
          <w:trHeight w:val="288"/>
        </w:trPr>
        <w:tc>
          <w:tcPr>
            <w:tcW w:w="15468" w:type="dxa"/>
            <w:gridSpan w:val="14"/>
            <w:tcBorders>
              <w:top w:val="single" w:sz="4" w:space="0" w:color="auto"/>
              <w:left w:val="single" w:sz="4" w:space="0" w:color="auto"/>
              <w:bottom w:val="single" w:sz="4" w:space="0" w:color="auto"/>
              <w:right w:val="single" w:sz="4" w:space="0" w:color="auto"/>
            </w:tcBorders>
          </w:tcPr>
          <w:p w:rsidR="00C30DC1" w:rsidRPr="00783994" w:rsidRDefault="00C30DC1" w:rsidP="00783994">
            <w:pPr>
              <w:jc w:val="center"/>
              <w:rPr>
                <w:sz w:val="22"/>
                <w:szCs w:val="22"/>
              </w:rPr>
            </w:pPr>
            <w:r w:rsidRPr="00783994">
              <w:rPr>
                <w:bCs/>
                <w:sz w:val="24"/>
                <w:szCs w:val="24"/>
              </w:rPr>
              <w:t xml:space="preserve">Подпрограмма 2 </w:t>
            </w:r>
            <w:r w:rsidRPr="00783994">
              <w:rPr>
                <w:sz w:val="24"/>
                <w:szCs w:val="24"/>
              </w:rPr>
              <w:t>«Развитие и использование минерально-сырьевой базы Ростовской области»</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jc w:val="center"/>
              <w:rPr>
                <w:sz w:val="22"/>
                <w:szCs w:val="22"/>
              </w:rPr>
            </w:pPr>
            <w:r w:rsidRPr="00783994">
              <w:rPr>
                <w:sz w:val="22"/>
                <w:szCs w:val="22"/>
              </w:rPr>
              <w:t>1.</w:t>
            </w:r>
          </w:p>
        </w:tc>
        <w:tc>
          <w:tcPr>
            <w:tcW w:w="14812" w:type="dxa"/>
            <w:gridSpan w:val="13"/>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iCs/>
                <w:sz w:val="24"/>
                <w:szCs w:val="24"/>
              </w:rPr>
            </w:pPr>
            <w:r w:rsidRPr="00783994">
              <w:rPr>
                <w:iCs/>
                <w:sz w:val="24"/>
                <w:szCs w:val="24"/>
              </w:rPr>
              <w:t xml:space="preserve">Субсидия на софинансирование расходных обязательств, возникающих при выполнении полномочий </w:t>
            </w:r>
          </w:p>
          <w:p w:rsidR="00C30DC1" w:rsidRPr="00783994" w:rsidRDefault="00C30DC1" w:rsidP="00783994">
            <w:pPr>
              <w:widowControl w:val="0"/>
              <w:jc w:val="center"/>
              <w:rPr>
                <w:iCs/>
                <w:sz w:val="24"/>
                <w:szCs w:val="24"/>
              </w:rPr>
            </w:pPr>
            <w:r w:rsidRPr="00783994">
              <w:rPr>
                <w:iCs/>
                <w:sz w:val="24"/>
                <w:szCs w:val="24"/>
              </w:rPr>
              <w:t xml:space="preserve">органов местного самоуправления по обеспечению водоснабжения населения, на мероприятия по переоценке, </w:t>
            </w:r>
          </w:p>
          <w:p w:rsidR="00C30DC1" w:rsidRPr="00783994" w:rsidRDefault="00C30DC1" w:rsidP="00783994">
            <w:pPr>
              <w:jc w:val="center"/>
              <w:rPr>
                <w:sz w:val="22"/>
                <w:szCs w:val="22"/>
              </w:rPr>
            </w:pPr>
            <w:r w:rsidRPr="00783994">
              <w:rPr>
                <w:iCs/>
                <w:sz w:val="24"/>
                <w:szCs w:val="24"/>
              </w:rPr>
              <w:t>оценке или разведке запасов подземных вод на эксплуатируемых муниципальными учреждениями участках недр</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1.1.</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both"/>
              <w:rPr>
                <w:sz w:val="24"/>
                <w:szCs w:val="24"/>
              </w:rPr>
            </w:pPr>
            <w:r w:rsidRPr="00783994">
              <w:rPr>
                <w:sz w:val="24"/>
                <w:szCs w:val="24"/>
              </w:rPr>
              <w:t>Миллеровский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1 722,0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1 722,0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bCs/>
                <w:sz w:val="24"/>
                <w:szCs w:val="24"/>
              </w:rPr>
            </w:pPr>
            <w:r w:rsidRPr="00783994">
              <w:rPr>
                <w:bCs/>
                <w:sz w:val="24"/>
                <w:szCs w:val="24"/>
              </w:rPr>
              <w:t>1.2.</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both"/>
              <w:rPr>
                <w:sz w:val="24"/>
                <w:szCs w:val="24"/>
              </w:rPr>
            </w:pPr>
            <w:r w:rsidRPr="00783994">
              <w:rPr>
                <w:sz w:val="24"/>
                <w:szCs w:val="24"/>
              </w:rPr>
              <w:t>Чертковский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4 000,0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4 000,0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3 000,0</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3 000,0</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bCs/>
                <w:sz w:val="24"/>
                <w:szCs w:val="24"/>
              </w:rPr>
            </w:pP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both"/>
              <w:rPr>
                <w:sz w:val="24"/>
                <w:szCs w:val="24"/>
              </w:rPr>
            </w:pPr>
            <w:r w:rsidRPr="00783994">
              <w:rPr>
                <w:sz w:val="24"/>
                <w:szCs w:val="24"/>
              </w:rPr>
              <w:t>Итого</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5 722,0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5 722,0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3 000,0</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3 000,0</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15468" w:type="dxa"/>
            <w:gridSpan w:val="14"/>
            <w:tcBorders>
              <w:top w:val="single" w:sz="4" w:space="0" w:color="auto"/>
              <w:left w:val="single" w:sz="4" w:space="0" w:color="auto"/>
              <w:bottom w:val="single" w:sz="4" w:space="0" w:color="auto"/>
              <w:right w:val="single" w:sz="4" w:space="0" w:color="auto"/>
            </w:tcBorders>
          </w:tcPr>
          <w:p w:rsidR="00C30DC1" w:rsidRPr="00783994" w:rsidRDefault="00C30DC1" w:rsidP="00581386">
            <w:pPr>
              <w:pageBreakBefore/>
              <w:jc w:val="center"/>
              <w:rPr>
                <w:sz w:val="22"/>
                <w:szCs w:val="22"/>
              </w:rPr>
            </w:pPr>
            <w:r w:rsidRPr="00783994">
              <w:rPr>
                <w:sz w:val="24"/>
                <w:szCs w:val="24"/>
              </w:rPr>
              <w:t>Подпрограмма 3 «Развитие водохозяйственного комплекса Ростовской области»</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bCs/>
                <w:sz w:val="24"/>
                <w:szCs w:val="24"/>
              </w:rPr>
            </w:pPr>
            <w:r w:rsidRPr="00783994">
              <w:rPr>
                <w:bCs/>
                <w:sz w:val="24"/>
                <w:szCs w:val="24"/>
              </w:rPr>
              <w:t>1.</w:t>
            </w:r>
          </w:p>
        </w:tc>
        <w:tc>
          <w:tcPr>
            <w:tcW w:w="14812" w:type="dxa"/>
            <w:gridSpan w:val="13"/>
            <w:tcBorders>
              <w:top w:val="single" w:sz="4" w:space="0" w:color="auto"/>
              <w:left w:val="nil"/>
              <w:bottom w:val="single" w:sz="4" w:space="0" w:color="auto"/>
              <w:right w:val="single" w:sz="4" w:space="0" w:color="auto"/>
            </w:tcBorders>
          </w:tcPr>
          <w:p w:rsidR="00C30DC1" w:rsidRPr="00783994" w:rsidRDefault="00C30DC1" w:rsidP="00581386">
            <w:pPr>
              <w:jc w:val="center"/>
              <w:rPr>
                <w:sz w:val="22"/>
                <w:szCs w:val="22"/>
              </w:rPr>
            </w:pPr>
            <w:r w:rsidRPr="00783994">
              <w:rPr>
                <w:bCs/>
                <w:sz w:val="24"/>
                <w:szCs w:val="24"/>
              </w:rPr>
              <w:t xml:space="preserve">Субсидия на разработку проектно-сметной документации </w:t>
            </w:r>
            <w:r>
              <w:rPr>
                <w:bCs/>
                <w:sz w:val="24"/>
                <w:szCs w:val="24"/>
              </w:rPr>
              <w:br/>
            </w:r>
            <w:r w:rsidRPr="00783994">
              <w:rPr>
                <w:bCs/>
                <w:sz w:val="24"/>
                <w:szCs w:val="24"/>
              </w:rPr>
              <w:t>на капитальный ремонт гидротехнических сооружений, находящихся в муниципальной собственности</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1.1.</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Куйбышевский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bCs/>
                <w:sz w:val="24"/>
                <w:szCs w:val="24"/>
              </w:rPr>
            </w:pPr>
            <w:r w:rsidRPr="00783994">
              <w:rPr>
                <w:bCs/>
                <w:sz w:val="24"/>
                <w:szCs w:val="24"/>
              </w:rPr>
              <w:t>409,3</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bCs/>
                <w:sz w:val="24"/>
                <w:szCs w:val="24"/>
              </w:rPr>
            </w:pPr>
            <w:r w:rsidRPr="00783994">
              <w:rPr>
                <w:bCs/>
                <w:sz w:val="24"/>
                <w:szCs w:val="24"/>
              </w:rPr>
              <w:t>409,3</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1.2.</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Матвеево-Курганский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bCs/>
                <w:sz w:val="24"/>
                <w:szCs w:val="24"/>
              </w:rPr>
            </w:pPr>
            <w:r w:rsidRPr="00783994">
              <w:rPr>
                <w:bCs/>
                <w:sz w:val="24"/>
                <w:szCs w:val="24"/>
              </w:rPr>
              <w:t>451,8</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bCs/>
                <w:sz w:val="24"/>
                <w:szCs w:val="24"/>
              </w:rPr>
            </w:pPr>
            <w:r w:rsidRPr="00783994">
              <w:rPr>
                <w:bCs/>
                <w:sz w:val="24"/>
                <w:szCs w:val="24"/>
              </w:rPr>
              <w:t>451,8</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1.3.</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Октябрьский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bCs/>
                <w:sz w:val="24"/>
                <w:szCs w:val="24"/>
              </w:rPr>
            </w:pPr>
            <w:r w:rsidRPr="00783994">
              <w:rPr>
                <w:bCs/>
                <w:sz w:val="24"/>
                <w:szCs w:val="24"/>
              </w:rPr>
              <w:t>491,1</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bCs/>
                <w:sz w:val="24"/>
                <w:szCs w:val="24"/>
              </w:rPr>
            </w:pPr>
            <w:r w:rsidRPr="00783994">
              <w:rPr>
                <w:bCs/>
                <w:sz w:val="24"/>
                <w:szCs w:val="24"/>
              </w:rPr>
              <w:t>491,1</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Итого</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1 352,2</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1 352,2</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2.</w:t>
            </w:r>
          </w:p>
        </w:tc>
        <w:tc>
          <w:tcPr>
            <w:tcW w:w="14812" w:type="dxa"/>
            <w:gridSpan w:val="13"/>
            <w:tcBorders>
              <w:top w:val="single" w:sz="4" w:space="0" w:color="auto"/>
              <w:left w:val="nil"/>
              <w:bottom w:val="single" w:sz="4" w:space="0" w:color="auto"/>
              <w:right w:val="single" w:sz="4" w:space="0" w:color="auto"/>
            </w:tcBorders>
          </w:tcPr>
          <w:p w:rsidR="00C30DC1" w:rsidRPr="00783994" w:rsidRDefault="00C30DC1" w:rsidP="00581386">
            <w:pPr>
              <w:widowControl w:val="0"/>
              <w:autoSpaceDE w:val="0"/>
              <w:autoSpaceDN w:val="0"/>
              <w:jc w:val="center"/>
              <w:rPr>
                <w:bCs/>
                <w:sz w:val="24"/>
                <w:szCs w:val="24"/>
              </w:rPr>
            </w:pPr>
            <w:r w:rsidRPr="00783994">
              <w:rPr>
                <w:bCs/>
                <w:sz w:val="24"/>
                <w:szCs w:val="24"/>
              </w:rPr>
              <w:t xml:space="preserve">Субсидия на разработку проектно-сметной документации на реконструкцию </w:t>
            </w:r>
            <w:r>
              <w:rPr>
                <w:bCs/>
                <w:sz w:val="24"/>
                <w:szCs w:val="24"/>
              </w:rPr>
              <w:br/>
            </w:r>
            <w:r w:rsidRPr="00783994">
              <w:rPr>
                <w:bCs/>
                <w:sz w:val="24"/>
                <w:szCs w:val="24"/>
              </w:rPr>
              <w:t>и ликвидацию гидротехнических сооружений, находящихся в муниципальной собственности</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bCs/>
                <w:sz w:val="24"/>
                <w:szCs w:val="24"/>
              </w:rPr>
            </w:pPr>
            <w:r w:rsidRPr="00783994">
              <w:rPr>
                <w:bCs/>
                <w:sz w:val="24"/>
                <w:szCs w:val="24"/>
              </w:rPr>
              <w:t>2.1.</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Неклиновский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519,8</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519,8</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bCs/>
                <w:sz w:val="24"/>
                <w:szCs w:val="24"/>
              </w:rPr>
            </w:pPr>
            <w:r w:rsidRPr="00783994">
              <w:rPr>
                <w:bCs/>
                <w:sz w:val="24"/>
                <w:szCs w:val="24"/>
              </w:rPr>
              <w:t>2.2.</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Чертковский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2 557,0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2 557,0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bCs/>
                <w:sz w:val="24"/>
                <w:szCs w:val="24"/>
              </w:rPr>
            </w:pPr>
            <w:r w:rsidRPr="00783994">
              <w:rPr>
                <w:bCs/>
                <w:sz w:val="24"/>
                <w:szCs w:val="24"/>
              </w:rPr>
              <w:t>2.3.</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г. Шахты</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1 195,9</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1 195,9</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bCs/>
                <w:sz w:val="24"/>
                <w:szCs w:val="24"/>
              </w:rPr>
            </w:pP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Итого</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4 272,7</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4 272,7</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w:t>
            </w:r>
          </w:p>
        </w:tc>
        <w:tc>
          <w:tcPr>
            <w:tcW w:w="14812" w:type="dxa"/>
            <w:gridSpan w:val="13"/>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bCs/>
                <w:sz w:val="24"/>
                <w:szCs w:val="24"/>
              </w:rPr>
            </w:pPr>
            <w:r w:rsidRPr="00783994">
              <w:rPr>
                <w:bCs/>
                <w:sz w:val="24"/>
                <w:szCs w:val="24"/>
              </w:rPr>
              <w:t xml:space="preserve">Субсидия на осуществление капитального ремонта гидротехнических сооружений, </w:t>
            </w:r>
            <w:r w:rsidRPr="00783994">
              <w:rPr>
                <w:bCs/>
                <w:sz w:val="24"/>
                <w:szCs w:val="24"/>
              </w:rPr>
              <w:br/>
              <w:t>находящихся в муниципальной собственности</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bCs/>
                <w:sz w:val="24"/>
                <w:szCs w:val="24"/>
              </w:rPr>
            </w:pPr>
            <w:r w:rsidRPr="00783994">
              <w:rPr>
                <w:bCs/>
                <w:sz w:val="24"/>
                <w:szCs w:val="24"/>
              </w:rPr>
              <w:t>3.1.</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Октябрьский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2 425,1</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564,2</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1 860,9</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bCs/>
                <w:sz w:val="24"/>
                <w:szCs w:val="24"/>
              </w:rPr>
            </w:pP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Итого</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2 425,1</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564,2</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1 860,9</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15468" w:type="dxa"/>
            <w:gridSpan w:val="14"/>
            <w:tcBorders>
              <w:top w:val="single" w:sz="4" w:space="0" w:color="auto"/>
              <w:left w:val="single" w:sz="4" w:space="0" w:color="auto"/>
              <w:bottom w:val="single" w:sz="4" w:space="0" w:color="auto"/>
              <w:right w:val="single" w:sz="4" w:space="0" w:color="auto"/>
            </w:tcBorders>
          </w:tcPr>
          <w:p w:rsidR="00C30DC1" w:rsidRPr="00783994" w:rsidRDefault="00C30DC1" w:rsidP="00783994">
            <w:pPr>
              <w:jc w:val="center"/>
              <w:rPr>
                <w:sz w:val="22"/>
                <w:szCs w:val="22"/>
              </w:rPr>
            </w:pPr>
            <w:r w:rsidRPr="00783994">
              <w:rPr>
                <w:sz w:val="24"/>
                <w:szCs w:val="24"/>
              </w:rPr>
              <w:t>«Подпрограмма  5 «Формирование комплексной системы управления</w:t>
            </w:r>
            <w:r w:rsidRPr="00783994">
              <w:rPr>
                <w:sz w:val="24"/>
                <w:szCs w:val="24"/>
              </w:rPr>
              <w:br/>
              <w:t>отходами и вторичными материальными ресурсами на территории Ростовской области»</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jc w:val="center"/>
              <w:rPr>
                <w:sz w:val="22"/>
                <w:szCs w:val="22"/>
              </w:rPr>
            </w:pPr>
            <w:r w:rsidRPr="00783994">
              <w:rPr>
                <w:sz w:val="22"/>
                <w:szCs w:val="22"/>
              </w:rPr>
              <w:t>1.</w:t>
            </w:r>
          </w:p>
        </w:tc>
        <w:tc>
          <w:tcPr>
            <w:tcW w:w="14812" w:type="dxa"/>
            <w:gridSpan w:val="13"/>
            <w:tcBorders>
              <w:top w:val="single" w:sz="4" w:space="0" w:color="auto"/>
              <w:left w:val="nil"/>
              <w:bottom w:val="single" w:sz="4" w:space="0" w:color="auto"/>
              <w:right w:val="single" w:sz="4" w:space="0" w:color="auto"/>
            </w:tcBorders>
          </w:tcPr>
          <w:p w:rsidR="00C30DC1" w:rsidRPr="00783994" w:rsidRDefault="00C30DC1" w:rsidP="00783994">
            <w:pPr>
              <w:jc w:val="center"/>
              <w:rPr>
                <w:sz w:val="22"/>
                <w:szCs w:val="22"/>
              </w:rPr>
            </w:pPr>
            <w:r w:rsidRPr="00783994">
              <w:rPr>
                <w:sz w:val="24"/>
                <w:szCs w:val="24"/>
              </w:rPr>
              <w:t>Субсидия на  разработку проектно-сметной документации</w:t>
            </w:r>
            <w:r w:rsidRPr="00783994">
              <w:rPr>
                <w:sz w:val="24"/>
                <w:szCs w:val="24"/>
              </w:rPr>
              <w:br/>
              <w:t>на строительство и рекультивацию объектов размещения твердых бытовых отходов</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spacing w:val="-20"/>
                <w:sz w:val="24"/>
                <w:szCs w:val="24"/>
              </w:rPr>
              <w:t>1.1.</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Азовский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5 548,4</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5 548,4</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bCs/>
                <w:spacing w:val="-20"/>
                <w:sz w:val="24"/>
                <w:szCs w:val="24"/>
              </w:rPr>
              <w:t>1.2.</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Егорлыкский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1 879,0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1 879,0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spacing w:val="-20"/>
                <w:sz w:val="24"/>
                <w:szCs w:val="24"/>
              </w:rPr>
              <w:t>1.3.</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Красносулинский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3 231,6</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3 231,6</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spacing w:val="-20"/>
                <w:sz w:val="24"/>
                <w:szCs w:val="24"/>
              </w:rPr>
              <w:t>1.4.</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Матвеево-Курганский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3 710,4</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3 710,4</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spacing w:val="-20"/>
                <w:sz w:val="24"/>
                <w:szCs w:val="24"/>
              </w:rPr>
              <w:t>1.5.</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Миллеровский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3 242,1</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3 242,1</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spacing w:val="-20"/>
                <w:sz w:val="24"/>
                <w:szCs w:val="24"/>
              </w:rPr>
              <w:t>1.6.</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Морозовский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4 479,2</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4 479,2</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spacing w:val="-20"/>
                <w:sz w:val="24"/>
                <w:szCs w:val="24"/>
              </w:rPr>
              <w:t>1.7.</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Мясниковский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3 040,5</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3 040,5</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spacing w:val="-20"/>
                <w:sz w:val="24"/>
                <w:szCs w:val="24"/>
              </w:rPr>
              <w:t>1.8.</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Неклиновский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4 001,0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4 001,0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spacing w:val="-20"/>
                <w:sz w:val="24"/>
                <w:szCs w:val="24"/>
              </w:rPr>
              <w:t>1.9.</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Обливский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3 141,2</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3 141,2</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spacing w:val="-20"/>
                <w:sz w:val="24"/>
                <w:szCs w:val="24"/>
              </w:rPr>
              <w:t>1.10.</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Октябрьский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2 611,0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2 611,0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spacing w:val="-20"/>
                <w:sz w:val="24"/>
                <w:szCs w:val="24"/>
              </w:rPr>
              <w:t>1.11.</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Песчанокопский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3 091,8</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3 091,8</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spacing w:val="-20"/>
                <w:sz w:val="24"/>
                <w:szCs w:val="24"/>
              </w:rPr>
              <w:t>1.12.</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Сальский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8 039,6</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8 039,6</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spacing w:val="-20"/>
                <w:sz w:val="24"/>
                <w:szCs w:val="24"/>
              </w:rPr>
              <w:t>1.13.</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Тацинский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3 843,9</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3 843,9</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spacing w:val="-20"/>
                <w:sz w:val="24"/>
                <w:szCs w:val="24"/>
              </w:rPr>
              <w:t>1.14.</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Цимлянский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1 592,2</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1 592,2</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spacing w:val="-20"/>
                <w:sz w:val="24"/>
                <w:szCs w:val="24"/>
              </w:rPr>
              <w:t>1.15.</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г. Зверево</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5 299,7</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5 299,7</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spacing w:val="-20"/>
                <w:sz w:val="24"/>
                <w:szCs w:val="24"/>
              </w:rPr>
              <w:t>1.16.</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г. Каменск-Шахтинский</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6 160,5</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6 160,5</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both"/>
              <w:rPr>
                <w:sz w:val="24"/>
                <w:szCs w:val="24"/>
              </w:rPr>
            </w:pPr>
            <w:r w:rsidRPr="00783994">
              <w:rPr>
                <w:sz w:val="24"/>
                <w:szCs w:val="24"/>
              </w:rPr>
              <w:t>Итого</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noProof/>
                <w:spacing w:val="-20"/>
                <w:sz w:val="24"/>
                <w:szCs w:val="24"/>
              </w:rPr>
              <w:t>62 912,1</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spacing w:val="-20"/>
                <w:sz w:val="24"/>
                <w:szCs w:val="24"/>
              </w:rPr>
              <w:fldChar w:fldCharType="begin"/>
            </w:r>
            <w:r w:rsidRPr="00783994">
              <w:rPr>
                <w:spacing w:val="-20"/>
                <w:sz w:val="24"/>
                <w:szCs w:val="24"/>
              </w:rPr>
              <w:instrText xml:space="preserve"> =SUM(ABOVE) </w:instrText>
            </w:r>
            <w:r w:rsidRPr="00783994">
              <w:rPr>
                <w:spacing w:val="-20"/>
                <w:sz w:val="24"/>
                <w:szCs w:val="24"/>
              </w:rPr>
              <w:fldChar w:fldCharType="separate"/>
            </w:r>
            <w:r w:rsidRPr="00783994">
              <w:rPr>
                <w:noProof/>
                <w:spacing w:val="-20"/>
                <w:sz w:val="24"/>
                <w:szCs w:val="24"/>
              </w:rPr>
              <w:t>62 912,1</w:t>
            </w:r>
            <w:r w:rsidRPr="00783994">
              <w:rPr>
                <w:spacing w:val="-20"/>
                <w:sz w:val="24"/>
                <w:szCs w:val="24"/>
              </w:rPr>
              <w:fldChar w:fldCharType="end"/>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pacing w:val="-20"/>
                <w:sz w:val="24"/>
                <w:szCs w:val="24"/>
              </w:rPr>
            </w:pPr>
            <w:r w:rsidRPr="00783994">
              <w:rPr>
                <w:spacing w:val="-20"/>
                <w:sz w:val="24"/>
                <w:szCs w:val="24"/>
              </w:rPr>
              <w:t>2.</w:t>
            </w:r>
          </w:p>
        </w:tc>
        <w:tc>
          <w:tcPr>
            <w:tcW w:w="14812" w:type="dxa"/>
            <w:gridSpan w:val="13"/>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Субсидия на развитие материальной базы муниципальных образований</w:t>
            </w:r>
            <w:r w:rsidRPr="00783994">
              <w:rPr>
                <w:sz w:val="24"/>
                <w:szCs w:val="24"/>
              </w:rPr>
              <w:br/>
              <w:t>в сфере обращения с твердыми бытовыми отходами, включая приобретение мусоровозов</w:t>
            </w:r>
          </w:p>
        </w:tc>
      </w:tr>
      <w:tr w:rsidR="00C30DC1" w:rsidRPr="00783994" w:rsidTr="00581386">
        <w:trPr>
          <w:trHeight w:val="288"/>
        </w:trPr>
        <w:tc>
          <w:tcPr>
            <w:tcW w:w="656" w:type="dxa"/>
            <w:tcBorders>
              <w:top w:val="nil"/>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2.1.</w:t>
            </w:r>
          </w:p>
        </w:tc>
        <w:tc>
          <w:tcPr>
            <w:tcW w:w="2553" w:type="dxa"/>
            <w:tcBorders>
              <w:top w:val="nil"/>
              <w:left w:val="nil"/>
              <w:bottom w:val="single" w:sz="4" w:space="0" w:color="auto"/>
              <w:right w:val="single" w:sz="4" w:space="0" w:color="auto"/>
            </w:tcBorders>
          </w:tcPr>
          <w:p w:rsidR="00C30DC1" w:rsidRPr="00783994" w:rsidRDefault="00C30DC1" w:rsidP="00783994">
            <w:pPr>
              <w:rPr>
                <w:sz w:val="24"/>
                <w:szCs w:val="24"/>
              </w:rPr>
            </w:pPr>
            <w:r w:rsidRPr="00783994">
              <w:rPr>
                <w:sz w:val="24"/>
                <w:szCs w:val="24"/>
              </w:rPr>
              <w:t>Азовский район</w:t>
            </w:r>
          </w:p>
        </w:tc>
        <w:tc>
          <w:tcPr>
            <w:tcW w:w="947" w:type="dxa"/>
            <w:tcBorders>
              <w:top w:val="nil"/>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2 565,0</w:t>
            </w:r>
          </w:p>
        </w:tc>
        <w:tc>
          <w:tcPr>
            <w:tcW w:w="1048" w:type="dxa"/>
            <w:tcBorders>
              <w:top w:val="nil"/>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2 565,0</w:t>
            </w:r>
          </w:p>
        </w:tc>
        <w:tc>
          <w:tcPr>
            <w:tcW w:w="1048" w:type="dxa"/>
            <w:tcBorders>
              <w:top w:val="nil"/>
              <w:left w:val="nil"/>
              <w:bottom w:val="single" w:sz="4" w:space="0" w:color="auto"/>
              <w:right w:val="single" w:sz="4" w:space="0" w:color="auto"/>
            </w:tcBorders>
            <w:noWrap/>
            <w:vAlign w:val="bottom"/>
          </w:tcPr>
          <w:p w:rsidR="00C30DC1" w:rsidRPr="00783994" w:rsidRDefault="00C30DC1" w:rsidP="00783994">
            <w:pPr>
              <w:jc w:val="center"/>
              <w:rPr>
                <w:sz w:val="24"/>
                <w:szCs w:val="24"/>
              </w:rPr>
            </w:pPr>
            <w:r w:rsidRPr="00783994">
              <w:rPr>
                <w:bCs/>
                <w:sz w:val="24"/>
                <w:szCs w:val="24"/>
              </w:rPr>
              <w:t>–</w:t>
            </w:r>
          </w:p>
        </w:tc>
        <w:tc>
          <w:tcPr>
            <w:tcW w:w="999" w:type="dxa"/>
            <w:tcBorders>
              <w:top w:val="nil"/>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41" w:type="dxa"/>
            <w:tcBorders>
              <w:top w:val="nil"/>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81" w:type="dxa"/>
            <w:tcBorders>
              <w:top w:val="nil"/>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nil"/>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nil"/>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850" w:type="dxa"/>
            <w:tcBorders>
              <w:top w:val="nil"/>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3" w:type="dxa"/>
            <w:tcBorders>
              <w:top w:val="nil"/>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nil"/>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nil"/>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2.2.</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rPr>
                <w:sz w:val="24"/>
                <w:szCs w:val="24"/>
              </w:rPr>
            </w:pPr>
            <w:r w:rsidRPr="00783994">
              <w:rPr>
                <w:sz w:val="24"/>
                <w:szCs w:val="24"/>
              </w:rPr>
              <w:t>Белокалитвинский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bCs/>
                <w:sz w:val="24"/>
                <w:szCs w:val="24"/>
              </w:rPr>
              <w:t>2 538,0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bCs/>
                <w:sz w:val="24"/>
                <w:szCs w:val="24"/>
              </w:rPr>
              <w:t>2 538,0</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2.3.</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rPr>
                <w:sz w:val="24"/>
                <w:szCs w:val="24"/>
              </w:rPr>
            </w:pPr>
            <w:r w:rsidRPr="00783994">
              <w:rPr>
                <w:sz w:val="24"/>
                <w:szCs w:val="24"/>
              </w:rPr>
              <w:t>Егорлыкский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2 538,0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2 538,0</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2.4.</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rPr>
                <w:sz w:val="24"/>
                <w:szCs w:val="24"/>
              </w:rPr>
            </w:pPr>
            <w:r w:rsidRPr="00783994">
              <w:rPr>
                <w:sz w:val="24"/>
                <w:szCs w:val="24"/>
              </w:rPr>
              <w:t>Каменский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bCs/>
                <w:sz w:val="24"/>
                <w:szCs w:val="24"/>
              </w:rPr>
              <w:t>2 559,6</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bCs/>
                <w:sz w:val="24"/>
                <w:szCs w:val="24"/>
              </w:rPr>
              <w:t>2 559,6</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2.5.</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rPr>
                <w:sz w:val="24"/>
                <w:szCs w:val="24"/>
              </w:rPr>
            </w:pPr>
            <w:r w:rsidRPr="00783994">
              <w:rPr>
                <w:sz w:val="24"/>
                <w:szCs w:val="24"/>
              </w:rPr>
              <w:t>Матвеево-Курганский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2 546,1</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2 546,1</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2.6.</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rPr>
                <w:sz w:val="24"/>
                <w:szCs w:val="24"/>
              </w:rPr>
            </w:pPr>
            <w:r w:rsidRPr="00783994">
              <w:rPr>
                <w:sz w:val="24"/>
                <w:szCs w:val="24"/>
              </w:rPr>
              <w:t>Миллеровский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2 500,2</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2 500,2</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2.7.</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rPr>
                <w:sz w:val="24"/>
                <w:szCs w:val="24"/>
              </w:rPr>
            </w:pPr>
            <w:r w:rsidRPr="00783994">
              <w:rPr>
                <w:sz w:val="24"/>
                <w:szCs w:val="24"/>
              </w:rPr>
              <w:t>Мясниковский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2 492,1</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2 492,1</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2.8.</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rPr>
                <w:sz w:val="24"/>
                <w:szCs w:val="24"/>
              </w:rPr>
            </w:pPr>
            <w:r w:rsidRPr="00783994">
              <w:rPr>
                <w:sz w:val="24"/>
                <w:szCs w:val="24"/>
              </w:rPr>
              <w:t>Неклиновский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2 567,7</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2 567,7</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2.9.</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rPr>
                <w:sz w:val="24"/>
                <w:szCs w:val="24"/>
              </w:rPr>
            </w:pPr>
            <w:r w:rsidRPr="00783994">
              <w:rPr>
                <w:sz w:val="24"/>
                <w:szCs w:val="24"/>
              </w:rPr>
              <w:t>Песчанокопский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2 535,3</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2 535,3</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2.10.</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rPr>
                <w:sz w:val="24"/>
                <w:szCs w:val="24"/>
              </w:rPr>
            </w:pPr>
            <w:r w:rsidRPr="00783994">
              <w:rPr>
                <w:sz w:val="24"/>
                <w:szCs w:val="24"/>
              </w:rPr>
              <w:t>Семикаракорский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bCs/>
                <w:sz w:val="24"/>
                <w:szCs w:val="24"/>
              </w:rPr>
              <w:t>2 500,2</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bCs/>
                <w:sz w:val="24"/>
                <w:szCs w:val="24"/>
              </w:rPr>
              <w:t>2 500,2</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2.11.</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rPr>
                <w:sz w:val="24"/>
                <w:szCs w:val="24"/>
              </w:rPr>
            </w:pPr>
            <w:r w:rsidRPr="00783994">
              <w:rPr>
                <w:sz w:val="24"/>
                <w:szCs w:val="24"/>
              </w:rPr>
              <w:t>Тацинский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2 565,0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2 565,0</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2.12.</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rPr>
                <w:sz w:val="24"/>
                <w:szCs w:val="24"/>
              </w:rPr>
            </w:pPr>
            <w:r w:rsidRPr="00783994">
              <w:rPr>
                <w:sz w:val="24"/>
                <w:szCs w:val="24"/>
              </w:rPr>
              <w:t>Чертковский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bCs/>
                <w:sz w:val="24"/>
                <w:szCs w:val="24"/>
              </w:rPr>
              <w:t>2 573,1</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bCs/>
                <w:sz w:val="24"/>
                <w:szCs w:val="24"/>
              </w:rPr>
              <w:t>2 573,1</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2.13.</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rPr>
                <w:sz w:val="24"/>
                <w:szCs w:val="24"/>
              </w:rPr>
            </w:pPr>
            <w:r w:rsidRPr="00783994">
              <w:rPr>
                <w:sz w:val="24"/>
                <w:szCs w:val="24"/>
              </w:rPr>
              <w:t>Шолоховский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bCs/>
                <w:sz w:val="24"/>
                <w:szCs w:val="24"/>
              </w:rPr>
              <w:t>2 031,8</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bCs/>
                <w:sz w:val="24"/>
                <w:szCs w:val="24"/>
              </w:rPr>
              <w:t>2 031,8</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2.14.</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rPr>
                <w:sz w:val="24"/>
                <w:szCs w:val="24"/>
              </w:rPr>
            </w:pPr>
            <w:r w:rsidRPr="00783994">
              <w:rPr>
                <w:sz w:val="24"/>
                <w:szCs w:val="24"/>
              </w:rPr>
              <w:t>г. Гуково</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bCs/>
                <w:sz w:val="24"/>
                <w:szCs w:val="24"/>
              </w:rPr>
              <w:t>2 268,0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bCs/>
                <w:sz w:val="24"/>
                <w:szCs w:val="24"/>
              </w:rPr>
              <w:t>2 268,0</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2.15.</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rPr>
                <w:sz w:val="24"/>
                <w:szCs w:val="24"/>
              </w:rPr>
            </w:pPr>
            <w:r w:rsidRPr="00783994">
              <w:rPr>
                <w:sz w:val="24"/>
                <w:szCs w:val="24"/>
              </w:rPr>
              <w:t>г. Зверево</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3 226,8</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3 226,8</w:t>
            </w:r>
          </w:p>
        </w:tc>
        <w:tc>
          <w:tcPr>
            <w:tcW w:w="1048" w:type="dxa"/>
            <w:tcBorders>
              <w:top w:val="single" w:sz="4" w:space="0" w:color="auto"/>
              <w:left w:val="nil"/>
              <w:bottom w:val="single" w:sz="4" w:space="0" w:color="auto"/>
              <w:right w:val="single" w:sz="4" w:space="0" w:color="auto"/>
            </w:tcBorders>
            <w:noWrap/>
            <w:vAlign w:val="bottom"/>
          </w:tcPr>
          <w:p w:rsidR="00C30DC1" w:rsidRPr="00783994" w:rsidRDefault="00C30DC1" w:rsidP="00783994">
            <w:pPr>
              <w:jc w:val="center"/>
              <w:rPr>
                <w:sz w:val="24"/>
                <w:szCs w:val="24"/>
              </w:rPr>
            </w:pP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jc w:val="center"/>
              <w:rPr>
                <w:sz w:val="24"/>
                <w:szCs w:val="24"/>
              </w:rPr>
            </w:pPr>
          </w:p>
        </w:tc>
        <w:tc>
          <w:tcPr>
            <w:tcW w:w="2553" w:type="dxa"/>
            <w:tcBorders>
              <w:top w:val="single" w:sz="4" w:space="0" w:color="auto"/>
              <w:left w:val="nil"/>
              <w:bottom w:val="single" w:sz="4" w:space="0" w:color="auto"/>
              <w:right w:val="single" w:sz="4" w:space="0" w:color="auto"/>
            </w:tcBorders>
            <w:vAlign w:val="bottom"/>
          </w:tcPr>
          <w:p w:rsidR="00C30DC1" w:rsidRPr="00783994" w:rsidRDefault="00C30DC1" w:rsidP="00783994">
            <w:pPr>
              <w:rPr>
                <w:sz w:val="24"/>
                <w:szCs w:val="24"/>
              </w:rPr>
            </w:pPr>
            <w:r w:rsidRPr="00783994">
              <w:rPr>
                <w:sz w:val="24"/>
                <w:szCs w:val="24"/>
              </w:rPr>
              <w:t>Итого</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38 006,9</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ind w:left="-57" w:right="-57"/>
              <w:jc w:val="center"/>
              <w:rPr>
                <w:sz w:val="24"/>
                <w:szCs w:val="24"/>
              </w:rPr>
            </w:pPr>
            <w:r w:rsidRPr="00783994">
              <w:rPr>
                <w:sz w:val="24"/>
                <w:szCs w:val="24"/>
              </w:rPr>
              <w:t>38 006,9</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ind w:left="-57" w:right="-57"/>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jc w:val="center"/>
              <w:rPr>
                <w:sz w:val="24"/>
                <w:szCs w:val="24"/>
              </w:rPr>
            </w:pPr>
            <w:r w:rsidRPr="00783994">
              <w:rPr>
                <w:sz w:val="24"/>
                <w:szCs w:val="24"/>
              </w:rPr>
              <w:t>3.</w:t>
            </w:r>
          </w:p>
        </w:tc>
        <w:tc>
          <w:tcPr>
            <w:tcW w:w="14812" w:type="dxa"/>
            <w:gridSpan w:val="13"/>
            <w:tcBorders>
              <w:top w:val="single" w:sz="4" w:space="0" w:color="auto"/>
              <w:left w:val="nil"/>
              <w:bottom w:val="single" w:sz="4" w:space="0" w:color="auto"/>
              <w:right w:val="single" w:sz="4" w:space="0" w:color="auto"/>
            </w:tcBorders>
            <w:vAlign w:val="bottom"/>
          </w:tcPr>
          <w:p w:rsidR="00C30DC1" w:rsidRPr="00783994" w:rsidRDefault="00C30DC1" w:rsidP="00783994">
            <w:pPr>
              <w:jc w:val="center"/>
              <w:rPr>
                <w:bCs/>
                <w:sz w:val="24"/>
                <w:szCs w:val="24"/>
              </w:rPr>
            </w:pPr>
            <w:r w:rsidRPr="00783994">
              <w:rPr>
                <w:sz w:val="24"/>
                <w:szCs w:val="24"/>
              </w:rPr>
              <w:t>Субсидия на развитие материальной базы муниципальных образований в сфере обращения с твердыми бытовыми отходами,</w:t>
            </w:r>
            <w:r w:rsidRPr="00783994">
              <w:rPr>
                <w:sz w:val="24"/>
                <w:szCs w:val="24"/>
              </w:rPr>
              <w:br/>
              <w:t>включая приобретение бункеров (бункеров-накопителей) для сбора твердых бытовых отходов</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3.1.</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Белокалитвинский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470,0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470,0</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3.2.</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Миллеровский район</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471,5</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471,5</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3.3.</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г. Азов</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473,0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473,0</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3.4.</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г. Зверево</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475,5</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475,5</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Итого</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fldChar w:fldCharType="begin"/>
            </w:r>
            <w:r w:rsidRPr="00783994">
              <w:rPr>
                <w:bCs/>
                <w:sz w:val="24"/>
                <w:szCs w:val="24"/>
              </w:rPr>
              <w:instrText xml:space="preserve"> =SUM(ABOVE) </w:instrText>
            </w:r>
            <w:r w:rsidRPr="00783994">
              <w:rPr>
                <w:bCs/>
                <w:sz w:val="24"/>
                <w:szCs w:val="24"/>
              </w:rPr>
              <w:fldChar w:fldCharType="separate"/>
            </w:r>
            <w:r w:rsidRPr="00783994">
              <w:rPr>
                <w:bCs/>
                <w:noProof/>
                <w:sz w:val="24"/>
                <w:szCs w:val="24"/>
              </w:rPr>
              <w:t>1 890</w:t>
            </w:r>
            <w:r w:rsidRPr="00783994">
              <w:rPr>
                <w:bCs/>
                <w:sz w:val="24"/>
                <w:szCs w:val="24"/>
              </w:rPr>
              <w:fldChar w:fldCharType="end"/>
            </w:r>
            <w:r w:rsidRPr="00783994">
              <w:rPr>
                <w:bCs/>
                <w:sz w:val="24"/>
                <w:szCs w:val="24"/>
              </w:rPr>
              <w:t>,0</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bCs/>
                <w:sz w:val="24"/>
                <w:szCs w:val="24"/>
              </w:rPr>
              <w:fldChar w:fldCharType="begin"/>
            </w:r>
            <w:r w:rsidRPr="00783994">
              <w:rPr>
                <w:bCs/>
                <w:sz w:val="24"/>
                <w:szCs w:val="24"/>
              </w:rPr>
              <w:instrText xml:space="preserve"> =SUM(ABOVE) </w:instrText>
            </w:r>
            <w:r w:rsidRPr="00783994">
              <w:rPr>
                <w:bCs/>
                <w:sz w:val="24"/>
                <w:szCs w:val="24"/>
              </w:rPr>
              <w:fldChar w:fldCharType="separate"/>
            </w:r>
            <w:r w:rsidRPr="00783994">
              <w:rPr>
                <w:bCs/>
                <w:noProof/>
                <w:sz w:val="24"/>
                <w:szCs w:val="24"/>
              </w:rPr>
              <w:t>1 890</w:t>
            </w:r>
            <w:r w:rsidRPr="00783994">
              <w:rPr>
                <w:bCs/>
                <w:sz w:val="24"/>
                <w:szCs w:val="24"/>
              </w:rPr>
              <w:fldChar w:fldCharType="end"/>
            </w:r>
            <w:r w:rsidRPr="00783994">
              <w:rPr>
                <w:bCs/>
                <w:sz w:val="24"/>
                <w:szCs w:val="24"/>
              </w:rPr>
              <w:t>,0</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4.</w:t>
            </w:r>
          </w:p>
        </w:tc>
        <w:tc>
          <w:tcPr>
            <w:tcW w:w="14812" w:type="dxa"/>
            <w:gridSpan w:val="13"/>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bCs/>
                <w:sz w:val="24"/>
                <w:szCs w:val="24"/>
              </w:rPr>
            </w:pPr>
            <w:r w:rsidRPr="00783994">
              <w:rPr>
                <w:sz w:val="24"/>
                <w:szCs w:val="24"/>
              </w:rPr>
              <w:t>Субсидия на строительство и рекультивацию объектов размещения твердых бытовых отходов</w:t>
            </w:r>
            <w:r w:rsidRPr="00783994">
              <w:rPr>
                <w:sz w:val="24"/>
                <w:szCs w:val="24"/>
              </w:rPr>
              <w:br/>
              <w:t>в рамках реализации мероприятий по подготовке к чемпионату мира по футболу в 2018 году в Российской Федерации</w:t>
            </w:r>
          </w:p>
        </w:tc>
      </w:tr>
      <w:tr w:rsidR="00C30DC1" w:rsidRPr="00783994" w:rsidTr="00581386">
        <w:trPr>
          <w:trHeight w:val="288"/>
        </w:trPr>
        <w:tc>
          <w:tcPr>
            <w:tcW w:w="656"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widowControl w:val="0"/>
              <w:jc w:val="center"/>
              <w:rPr>
                <w:sz w:val="24"/>
                <w:szCs w:val="24"/>
              </w:rPr>
            </w:pPr>
            <w:r w:rsidRPr="00783994">
              <w:rPr>
                <w:sz w:val="24"/>
                <w:szCs w:val="24"/>
              </w:rPr>
              <w:t>4.1.</w:t>
            </w:r>
          </w:p>
        </w:tc>
        <w:tc>
          <w:tcPr>
            <w:tcW w:w="2553" w:type="dxa"/>
            <w:tcBorders>
              <w:top w:val="single" w:sz="4" w:space="0" w:color="auto"/>
              <w:left w:val="nil"/>
              <w:bottom w:val="single" w:sz="4" w:space="0" w:color="auto"/>
              <w:right w:val="single" w:sz="4" w:space="0" w:color="auto"/>
            </w:tcBorders>
          </w:tcPr>
          <w:p w:rsidR="00C30DC1" w:rsidRPr="00783994" w:rsidRDefault="00C30DC1" w:rsidP="00783994">
            <w:pPr>
              <w:widowControl w:val="0"/>
              <w:rPr>
                <w:sz w:val="24"/>
                <w:szCs w:val="24"/>
              </w:rPr>
            </w:pPr>
            <w:r w:rsidRPr="00783994">
              <w:rPr>
                <w:sz w:val="24"/>
                <w:szCs w:val="24"/>
              </w:rPr>
              <w:t>г. Батайск</w:t>
            </w:r>
          </w:p>
        </w:tc>
        <w:tc>
          <w:tcPr>
            <w:tcW w:w="947"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bCs/>
                <w:sz w:val="24"/>
                <w:szCs w:val="24"/>
              </w:rPr>
            </w:pPr>
            <w:r w:rsidRPr="00783994">
              <w:rPr>
                <w:bCs/>
                <w:sz w:val="24"/>
                <w:szCs w:val="24"/>
              </w:rPr>
              <w:t>–</w:t>
            </w:r>
          </w:p>
        </w:tc>
        <w:tc>
          <w:tcPr>
            <w:tcW w:w="1048" w:type="dxa"/>
            <w:tcBorders>
              <w:top w:val="single" w:sz="4" w:space="0" w:color="auto"/>
              <w:left w:val="nil"/>
              <w:bottom w:val="single" w:sz="4" w:space="0" w:color="auto"/>
              <w:right w:val="single" w:sz="4" w:space="0" w:color="auto"/>
            </w:tcBorders>
          </w:tcPr>
          <w:p w:rsidR="00C30DC1" w:rsidRPr="00783994" w:rsidRDefault="00C30DC1" w:rsidP="00783994">
            <w:pPr>
              <w:widowControl w:val="0"/>
              <w:jc w:val="center"/>
              <w:rPr>
                <w:bCs/>
                <w:sz w:val="24"/>
                <w:szCs w:val="24"/>
              </w:rPr>
            </w:pPr>
            <w:r w:rsidRPr="00783994">
              <w:rPr>
                <w:bCs/>
                <w:sz w:val="24"/>
                <w:szCs w:val="24"/>
              </w:rPr>
              <w:t>–</w:t>
            </w:r>
          </w:p>
        </w:tc>
        <w:tc>
          <w:tcPr>
            <w:tcW w:w="1048"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bCs/>
                <w:sz w:val="24"/>
                <w:szCs w:val="24"/>
              </w:rPr>
            </w:pPr>
            <w:r w:rsidRPr="00783994">
              <w:rPr>
                <w:bCs/>
                <w:sz w:val="24"/>
                <w:szCs w:val="24"/>
              </w:rPr>
              <w:t>–</w:t>
            </w:r>
          </w:p>
        </w:tc>
        <w:tc>
          <w:tcPr>
            <w:tcW w:w="999"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ind w:left="-57" w:right="-57"/>
              <w:jc w:val="center"/>
              <w:rPr>
                <w:bCs/>
                <w:sz w:val="24"/>
                <w:szCs w:val="24"/>
              </w:rPr>
            </w:pPr>
            <w:r w:rsidRPr="00783994">
              <w:rPr>
                <w:bCs/>
                <w:sz w:val="24"/>
                <w:szCs w:val="24"/>
              </w:rPr>
              <w:t>28 000,0</w:t>
            </w:r>
          </w:p>
        </w:tc>
        <w:tc>
          <w:tcPr>
            <w:tcW w:w="1141"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bCs/>
                <w:sz w:val="24"/>
                <w:szCs w:val="24"/>
              </w:rPr>
            </w:pPr>
            <w:r w:rsidRPr="00783994">
              <w:rPr>
                <w:bCs/>
                <w:sz w:val="24"/>
                <w:szCs w:val="24"/>
              </w:rPr>
              <w:t>28 000,0</w:t>
            </w:r>
          </w:p>
        </w:tc>
        <w:tc>
          <w:tcPr>
            <w:tcW w:w="981"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4"/>
                <w:szCs w:val="24"/>
              </w:rPr>
            </w:pPr>
            <w:r w:rsidRPr="00783994">
              <w:rPr>
                <w:bCs/>
                <w:sz w:val="24"/>
                <w:szCs w:val="24"/>
              </w:rPr>
              <w:t>–</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bCs/>
                <w:sz w:val="24"/>
                <w:szCs w:val="24"/>
              </w:rPr>
            </w:pPr>
            <w:r w:rsidRPr="00783994">
              <w:rPr>
                <w:bCs/>
                <w:sz w:val="24"/>
                <w:szCs w:val="24"/>
              </w:rPr>
              <w:t>28 000,0</w:t>
            </w:r>
          </w:p>
        </w:tc>
        <w:tc>
          <w:tcPr>
            <w:tcW w:w="1134"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bCs/>
                <w:sz w:val="24"/>
                <w:szCs w:val="24"/>
              </w:rPr>
            </w:pPr>
            <w:r w:rsidRPr="00783994">
              <w:rPr>
                <w:bCs/>
                <w:sz w:val="24"/>
                <w:szCs w:val="24"/>
              </w:rPr>
              <w:t>28 000,0</w:t>
            </w:r>
          </w:p>
        </w:tc>
        <w:tc>
          <w:tcPr>
            <w:tcW w:w="850" w:type="dxa"/>
            <w:tcBorders>
              <w:top w:val="single" w:sz="4" w:space="0" w:color="auto"/>
              <w:left w:val="nil"/>
              <w:bottom w:val="single" w:sz="4" w:space="0" w:color="auto"/>
              <w:right w:val="single" w:sz="4" w:space="0" w:color="auto"/>
            </w:tcBorders>
            <w:noWrap/>
          </w:tcPr>
          <w:p w:rsidR="00C30DC1" w:rsidRPr="00783994" w:rsidRDefault="00C30DC1" w:rsidP="00783994">
            <w:pPr>
              <w:widowControl w:val="0"/>
              <w:jc w:val="center"/>
              <w:rPr>
                <w:sz w:val="22"/>
                <w:szCs w:val="22"/>
              </w:rPr>
            </w:pPr>
            <w:r w:rsidRPr="00783994">
              <w:rPr>
                <w:bCs/>
                <w:sz w:val="22"/>
                <w:szCs w:val="22"/>
              </w:rPr>
              <w:t>–</w:t>
            </w:r>
          </w:p>
        </w:tc>
        <w:tc>
          <w:tcPr>
            <w:tcW w:w="993"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c>
          <w:tcPr>
            <w:tcW w:w="992" w:type="dxa"/>
            <w:tcBorders>
              <w:top w:val="single" w:sz="4" w:space="0" w:color="auto"/>
              <w:left w:val="nil"/>
              <w:bottom w:val="single" w:sz="4" w:space="0" w:color="auto"/>
              <w:right w:val="single" w:sz="4" w:space="0" w:color="auto"/>
            </w:tcBorders>
            <w:noWrap/>
          </w:tcPr>
          <w:p w:rsidR="00C30DC1" w:rsidRPr="00783994" w:rsidRDefault="00C30DC1" w:rsidP="00783994">
            <w:pPr>
              <w:jc w:val="center"/>
            </w:pPr>
            <w:r w:rsidRPr="00783994">
              <w:rPr>
                <w:bCs/>
                <w:sz w:val="24"/>
                <w:szCs w:val="24"/>
              </w:rPr>
              <w:t>–</w:t>
            </w:r>
          </w:p>
        </w:tc>
      </w:tr>
    </w:tbl>
    <w:p w:rsidR="00C30DC1" w:rsidRPr="00783994" w:rsidRDefault="00C30DC1" w:rsidP="00783994">
      <w:pPr>
        <w:pageBreakBefore/>
        <w:autoSpaceDE w:val="0"/>
        <w:autoSpaceDN w:val="0"/>
        <w:adjustRightInd w:val="0"/>
        <w:ind w:left="10206"/>
        <w:jc w:val="center"/>
        <w:outlineLvl w:val="2"/>
        <w:rPr>
          <w:sz w:val="28"/>
          <w:szCs w:val="28"/>
        </w:rPr>
      </w:pPr>
      <w:r w:rsidRPr="00783994">
        <w:rPr>
          <w:sz w:val="28"/>
          <w:szCs w:val="28"/>
        </w:rPr>
        <w:t>Приложение № 9</w:t>
      </w:r>
    </w:p>
    <w:p w:rsidR="00C30DC1" w:rsidRPr="00783994" w:rsidRDefault="00C30DC1" w:rsidP="00783994">
      <w:pPr>
        <w:autoSpaceDE w:val="0"/>
        <w:autoSpaceDN w:val="0"/>
        <w:adjustRightInd w:val="0"/>
        <w:ind w:left="10206"/>
        <w:jc w:val="center"/>
        <w:outlineLvl w:val="2"/>
        <w:rPr>
          <w:sz w:val="28"/>
          <w:szCs w:val="28"/>
        </w:rPr>
      </w:pPr>
      <w:r w:rsidRPr="00783994">
        <w:rPr>
          <w:sz w:val="28"/>
          <w:szCs w:val="28"/>
        </w:rPr>
        <w:t>к государственной программе</w:t>
      </w:r>
    </w:p>
    <w:p w:rsidR="00C30DC1" w:rsidRPr="00783994" w:rsidRDefault="00C30DC1" w:rsidP="00783994">
      <w:pPr>
        <w:autoSpaceDE w:val="0"/>
        <w:autoSpaceDN w:val="0"/>
        <w:adjustRightInd w:val="0"/>
        <w:ind w:left="10206"/>
        <w:jc w:val="center"/>
        <w:outlineLvl w:val="2"/>
        <w:rPr>
          <w:sz w:val="28"/>
          <w:szCs w:val="28"/>
        </w:rPr>
      </w:pPr>
      <w:r w:rsidRPr="00783994">
        <w:rPr>
          <w:sz w:val="28"/>
          <w:szCs w:val="28"/>
        </w:rPr>
        <w:t>Ростовской области</w:t>
      </w:r>
    </w:p>
    <w:p w:rsidR="00C30DC1" w:rsidRPr="00783994" w:rsidRDefault="00C30DC1" w:rsidP="00783994">
      <w:pPr>
        <w:autoSpaceDE w:val="0"/>
        <w:autoSpaceDN w:val="0"/>
        <w:adjustRightInd w:val="0"/>
        <w:ind w:left="10206"/>
        <w:jc w:val="center"/>
        <w:outlineLvl w:val="2"/>
        <w:rPr>
          <w:sz w:val="28"/>
          <w:szCs w:val="28"/>
        </w:rPr>
      </w:pPr>
      <w:r w:rsidRPr="00783994">
        <w:rPr>
          <w:sz w:val="28"/>
          <w:szCs w:val="28"/>
        </w:rPr>
        <w:t>«Охрана окружающей среды и</w:t>
      </w:r>
    </w:p>
    <w:p w:rsidR="00C30DC1" w:rsidRPr="00783994" w:rsidRDefault="00C30DC1" w:rsidP="00783994">
      <w:pPr>
        <w:autoSpaceDE w:val="0"/>
        <w:autoSpaceDN w:val="0"/>
        <w:adjustRightInd w:val="0"/>
        <w:ind w:left="10206"/>
        <w:jc w:val="center"/>
        <w:rPr>
          <w:sz w:val="28"/>
          <w:szCs w:val="28"/>
        </w:rPr>
      </w:pPr>
      <w:r w:rsidRPr="00783994">
        <w:rPr>
          <w:sz w:val="28"/>
          <w:szCs w:val="28"/>
        </w:rPr>
        <w:t>рациональное природопользование»</w:t>
      </w:r>
    </w:p>
    <w:p w:rsidR="00C30DC1" w:rsidRDefault="00C30DC1" w:rsidP="00783994">
      <w:pPr>
        <w:autoSpaceDE w:val="0"/>
        <w:autoSpaceDN w:val="0"/>
        <w:adjustRightInd w:val="0"/>
        <w:jc w:val="center"/>
        <w:rPr>
          <w:sz w:val="28"/>
          <w:szCs w:val="28"/>
        </w:rPr>
      </w:pPr>
    </w:p>
    <w:p w:rsidR="00C30DC1" w:rsidRPr="00783994" w:rsidRDefault="00C30DC1" w:rsidP="00783994">
      <w:pPr>
        <w:autoSpaceDE w:val="0"/>
        <w:autoSpaceDN w:val="0"/>
        <w:adjustRightInd w:val="0"/>
        <w:jc w:val="center"/>
        <w:rPr>
          <w:sz w:val="28"/>
          <w:szCs w:val="28"/>
        </w:rPr>
      </w:pPr>
      <w:r w:rsidRPr="00783994">
        <w:rPr>
          <w:sz w:val="28"/>
          <w:szCs w:val="28"/>
        </w:rPr>
        <w:t>СВЕДЕНИЯ</w:t>
      </w:r>
    </w:p>
    <w:p w:rsidR="00C30DC1" w:rsidRDefault="00C30DC1" w:rsidP="00783994">
      <w:pPr>
        <w:autoSpaceDE w:val="0"/>
        <w:autoSpaceDN w:val="0"/>
        <w:adjustRightInd w:val="0"/>
        <w:jc w:val="center"/>
        <w:rPr>
          <w:sz w:val="28"/>
          <w:szCs w:val="28"/>
        </w:rPr>
      </w:pPr>
      <w:r w:rsidRPr="00783994">
        <w:rPr>
          <w:sz w:val="28"/>
          <w:szCs w:val="28"/>
        </w:rPr>
        <w:t xml:space="preserve">об основных мерах правового регулирования </w:t>
      </w:r>
      <w:r>
        <w:rPr>
          <w:sz w:val="28"/>
          <w:szCs w:val="28"/>
        </w:rPr>
        <w:br/>
      </w:r>
      <w:r w:rsidRPr="00783994">
        <w:rPr>
          <w:sz w:val="28"/>
          <w:szCs w:val="28"/>
        </w:rPr>
        <w:t>в сфере реализации государственной программы</w:t>
      </w:r>
      <w:r>
        <w:rPr>
          <w:sz w:val="28"/>
          <w:szCs w:val="28"/>
        </w:rPr>
        <w:t xml:space="preserve"> Ростовской области </w:t>
      </w:r>
    </w:p>
    <w:p w:rsidR="00C30DC1" w:rsidRPr="00783994" w:rsidRDefault="00C30DC1" w:rsidP="00783994">
      <w:pPr>
        <w:autoSpaceDE w:val="0"/>
        <w:autoSpaceDN w:val="0"/>
        <w:adjustRightInd w:val="0"/>
        <w:jc w:val="center"/>
        <w:rPr>
          <w:sz w:val="24"/>
          <w:szCs w:val="24"/>
        </w:rPr>
      </w:pPr>
      <w:r>
        <w:rPr>
          <w:sz w:val="28"/>
          <w:szCs w:val="28"/>
        </w:rPr>
        <w:t>«Охрана окружающей среды и рациональное природопользование»</w:t>
      </w:r>
    </w:p>
    <w:p w:rsidR="00C30DC1" w:rsidRPr="00581386" w:rsidRDefault="00C30DC1" w:rsidP="00783994">
      <w:pPr>
        <w:autoSpaceDE w:val="0"/>
        <w:autoSpaceDN w:val="0"/>
        <w:adjustRightInd w:val="0"/>
        <w:ind w:firstLine="540"/>
        <w:jc w:val="both"/>
        <w:rPr>
          <w:sz w:val="28"/>
          <w:szCs w:val="28"/>
        </w:rPr>
      </w:pPr>
    </w:p>
    <w:tbl>
      <w:tblPr>
        <w:tblW w:w="5000" w:type="pct"/>
        <w:tblLayout w:type="fixed"/>
        <w:tblCellMar>
          <w:left w:w="57" w:type="dxa"/>
          <w:right w:w="57" w:type="dxa"/>
        </w:tblCellMar>
        <w:tblLook w:val="00A0"/>
      </w:tblPr>
      <w:tblGrid>
        <w:gridCol w:w="540"/>
        <w:gridCol w:w="2878"/>
        <w:gridCol w:w="7196"/>
        <w:gridCol w:w="2878"/>
        <w:gridCol w:w="1619"/>
      </w:tblGrid>
      <w:tr w:rsidR="00C30DC1" w:rsidRPr="00783994" w:rsidTr="00783994">
        <w:tc>
          <w:tcPr>
            <w:tcW w:w="540"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8"/>
                <w:szCs w:val="28"/>
              </w:rPr>
            </w:pPr>
            <w:r w:rsidRPr="00783994">
              <w:rPr>
                <w:sz w:val="28"/>
                <w:szCs w:val="28"/>
              </w:rPr>
              <w:t xml:space="preserve">№ </w:t>
            </w:r>
            <w:r w:rsidRPr="00783994">
              <w:rPr>
                <w:sz w:val="28"/>
                <w:szCs w:val="28"/>
              </w:rPr>
              <w:br/>
              <w:t>п/п</w:t>
            </w:r>
          </w:p>
        </w:tc>
        <w:tc>
          <w:tcPr>
            <w:tcW w:w="2880"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8"/>
                <w:szCs w:val="28"/>
              </w:rPr>
            </w:pPr>
            <w:r w:rsidRPr="00783994">
              <w:rPr>
                <w:sz w:val="28"/>
                <w:szCs w:val="28"/>
              </w:rPr>
              <w:t xml:space="preserve">Вид </w:t>
            </w:r>
            <w:r w:rsidRPr="00783994">
              <w:rPr>
                <w:sz w:val="28"/>
                <w:szCs w:val="28"/>
              </w:rPr>
              <w:br/>
              <w:t xml:space="preserve"> нормативного </w:t>
            </w:r>
            <w:r w:rsidRPr="00783994">
              <w:rPr>
                <w:sz w:val="28"/>
                <w:szCs w:val="28"/>
              </w:rPr>
              <w:br/>
              <w:t>правового акта</w:t>
            </w:r>
          </w:p>
        </w:tc>
        <w:tc>
          <w:tcPr>
            <w:tcW w:w="7200"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8"/>
                <w:szCs w:val="28"/>
              </w:rPr>
            </w:pPr>
            <w:r w:rsidRPr="00783994">
              <w:rPr>
                <w:sz w:val="28"/>
                <w:szCs w:val="28"/>
              </w:rPr>
              <w:t xml:space="preserve">Основные положения нормативного </w:t>
            </w:r>
            <w:r w:rsidRPr="00783994">
              <w:rPr>
                <w:sz w:val="28"/>
                <w:szCs w:val="28"/>
              </w:rPr>
              <w:br/>
              <w:t xml:space="preserve"> правового акта</w:t>
            </w:r>
          </w:p>
        </w:tc>
        <w:tc>
          <w:tcPr>
            <w:tcW w:w="2880"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8"/>
                <w:szCs w:val="28"/>
              </w:rPr>
            </w:pPr>
            <w:r w:rsidRPr="00783994">
              <w:rPr>
                <w:sz w:val="28"/>
                <w:szCs w:val="28"/>
              </w:rPr>
              <w:t xml:space="preserve">Ответственный </w:t>
            </w:r>
            <w:r w:rsidRPr="00783994">
              <w:rPr>
                <w:sz w:val="28"/>
                <w:szCs w:val="28"/>
              </w:rPr>
              <w:br/>
              <w:t xml:space="preserve">исполнитель и </w:t>
            </w:r>
            <w:r w:rsidRPr="00783994">
              <w:rPr>
                <w:sz w:val="28"/>
                <w:szCs w:val="28"/>
              </w:rPr>
              <w:br/>
              <w:t>соисполнители</w:t>
            </w:r>
          </w:p>
        </w:tc>
        <w:tc>
          <w:tcPr>
            <w:tcW w:w="1620" w:type="dxa"/>
            <w:tcBorders>
              <w:top w:val="single" w:sz="4" w:space="0" w:color="auto"/>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8"/>
                <w:szCs w:val="28"/>
              </w:rPr>
            </w:pPr>
            <w:r w:rsidRPr="00783994">
              <w:rPr>
                <w:sz w:val="28"/>
                <w:szCs w:val="28"/>
              </w:rPr>
              <w:t xml:space="preserve">Ожидаемые </w:t>
            </w:r>
            <w:r w:rsidRPr="00783994">
              <w:rPr>
                <w:sz w:val="28"/>
                <w:szCs w:val="28"/>
              </w:rPr>
              <w:br/>
              <w:t xml:space="preserve"> сроки </w:t>
            </w:r>
            <w:r w:rsidRPr="00783994">
              <w:rPr>
                <w:sz w:val="28"/>
                <w:szCs w:val="28"/>
              </w:rPr>
              <w:br/>
              <w:t xml:space="preserve"> принятия</w:t>
            </w:r>
          </w:p>
        </w:tc>
      </w:tr>
      <w:tr w:rsidR="00C30DC1" w:rsidRPr="00783994" w:rsidTr="00783994">
        <w:tc>
          <w:tcPr>
            <w:tcW w:w="540" w:type="dxa"/>
            <w:tcBorders>
              <w:top w:val="nil"/>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8"/>
                <w:szCs w:val="28"/>
              </w:rPr>
            </w:pPr>
            <w:r w:rsidRPr="00783994">
              <w:rPr>
                <w:sz w:val="28"/>
                <w:szCs w:val="28"/>
              </w:rPr>
              <w:t>1</w:t>
            </w:r>
          </w:p>
        </w:tc>
        <w:tc>
          <w:tcPr>
            <w:tcW w:w="2880" w:type="dxa"/>
            <w:tcBorders>
              <w:top w:val="nil"/>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8"/>
                <w:szCs w:val="28"/>
              </w:rPr>
            </w:pPr>
            <w:r w:rsidRPr="00783994">
              <w:rPr>
                <w:sz w:val="28"/>
                <w:szCs w:val="28"/>
              </w:rPr>
              <w:t>2</w:t>
            </w:r>
          </w:p>
        </w:tc>
        <w:tc>
          <w:tcPr>
            <w:tcW w:w="7200" w:type="dxa"/>
            <w:tcBorders>
              <w:top w:val="nil"/>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8"/>
                <w:szCs w:val="28"/>
              </w:rPr>
            </w:pPr>
            <w:r w:rsidRPr="00783994">
              <w:rPr>
                <w:sz w:val="28"/>
                <w:szCs w:val="28"/>
              </w:rPr>
              <w:t>3</w:t>
            </w:r>
          </w:p>
        </w:tc>
        <w:tc>
          <w:tcPr>
            <w:tcW w:w="2880" w:type="dxa"/>
            <w:tcBorders>
              <w:top w:val="nil"/>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8"/>
                <w:szCs w:val="28"/>
              </w:rPr>
            </w:pPr>
            <w:r w:rsidRPr="00783994">
              <w:rPr>
                <w:sz w:val="28"/>
                <w:szCs w:val="28"/>
              </w:rPr>
              <w:t>4</w:t>
            </w:r>
          </w:p>
        </w:tc>
        <w:tc>
          <w:tcPr>
            <w:tcW w:w="1620" w:type="dxa"/>
            <w:tcBorders>
              <w:top w:val="nil"/>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8"/>
                <w:szCs w:val="28"/>
              </w:rPr>
            </w:pPr>
            <w:r w:rsidRPr="00783994">
              <w:rPr>
                <w:sz w:val="28"/>
                <w:szCs w:val="28"/>
              </w:rPr>
              <w:t>5</w:t>
            </w:r>
          </w:p>
        </w:tc>
      </w:tr>
      <w:tr w:rsidR="00C30DC1" w:rsidRPr="00783994" w:rsidTr="00783994">
        <w:tc>
          <w:tcPr>
            <w:tcW w:w="540" w:type="dxa"/>
            <w:tcBorders>
              <w:top w:val="nil"/>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8"/>
                <w:szCs w:val="28"/>
              </w:rPr>
            </w:pPr>
          </w:p>
        </w:tc>
        <w:tc>
          <w:tcPr>
            <w:tcW w:w="14580" w:type="dxa"/>
            <w:gridSpan w:val="4"/>
            <w:tcBorders>
              <w:top w:val="nil"/>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8"/>
                <w:szCs w:val="28"/>
              </w:rPr>
            </w:pPr>
            <w:r w:rsidRPr="00783994">
              <w:rPr>
                <w:sz w:val="28"/>
                <w:szCs w:val="28"/>
              </w:rPr>
              <w:t>Подпрограмма 1 «Охрана окружающей среды в Ростовской области»</w:t>
            </w:r>
          </w:p>
        </w:tc>
      </w:tr>
      <w:tr w:rsidR="00C30DC1" w:rsidRPr="00783994" w:rsidTr="00783994">
        <w:tc>
          <w:tcPr>
            <w:tcW w:w="540" w:type="dxa"/>
            <w:tcBorders>
              <w:top w:val="nil"/>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8"/>
                <w:szCs w:val="28"/>
              </w:rPr>
            </w:pPr>
            <w:r w:rsidRPr="00783994">
              <w:rPr>
                <w:sz w:val="28"/>
                <w:szCs w:val="28"/>
              </w:rPr>
              <w:t>1.1</w:t>
            </w:r>
          </w:p>
        </w:tc>
        <w:tc>
          <w:tcPr>
            <w:tcW w:w="14580" w:type="dxa"/>
            <w:gridSpan w:val="4"/>
            <w:tcBorders>
              <w:top w:val="nil"/>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rPr>
                <w:sz w:val="28"/>
                <w:szCs w:val="28"/>
              </w:rPr>
            </w:pPr>
            <w:r w:rsidRPr="00783994">
              <w:rPr>
                <w:sz w:val="28"/>
                <w:szCs w:val="28"/>
              </w:rPr>
              <w:t>Основное мероприятие 1.6 «Развитие географической сети ООПТ регионального и местного значения»</w:t>
            </w:r>
          </w:p>
        </w:tc>
      </w:tr>
      <w:tr w:rsidR="00C30DC1" w:rsidRPr="00783994" w:rsidTr="00783994">
        <w:tc>
          <w:tcPr>
            <w:tcW w:w="540" w:type="dxa"/>
            <w:tcBorders>
              <w:top w:val="nil"/>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8"/>
                <w:szCs w:val="28"/>
              </w:rPr>
            </w:pPr>
          </w:p>
        </w:tc>
        <w:tc>
          <w:tcPr>
            <w:tcW w:w="2880" w:type="dxa"/>
            <w:tcBorders>
              <w:top w:val="nil"/>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rPr>
                <w:sz w:val="28"/>
                <w:szCs w:val="28"/>
              </w:rPr>
            </w:pPr>
            <w:r w:rsidRPr="00783994">
              <w:rPr>
                <w:sz w:val="28"/>
                <w:szCs w:val="28"/>
              </w:rPr>
              <w:t>Постановление Правительства Ростовской области</w:t>
            </w:r>
          </w:p>
        </w:tc>
        <w:tc>
          <w:tcPr>
            <w:tcW w:w="7200" w:type="dxa"/>
            <w:tcBorders>
              <w:top w:val="nil"/>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rPr>
                <w:sz w:val="28"/>
                <w:szCs w:val="28"/>
              </w:rPr>
            </w:pPr>
            <w:r w:rsidRPr="00783994">
              <w:rPr>
                <w:sz w:val="28"/>
                <w:szCs w:val="28"/>
              </w:rPr>
              <w:t>Об утверждении порядка создания, функционирования, реорганизации и упразднения особо охраняемых природных территорий Ростовской области</w:t>
            </w:r>
          </w:p>
        </w:tc>
        <w:tc>
          <w:tcPr>
            <w:tcW w:w="2880" w:type="dxa"/>
            <w:tcBorders>
              <w:top w:val="nil"/>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rPr>
                <w:sz w:val="28"/>
                <w:szCs w:val="28"/>
              </w:rPr>
            </w:pPr>
            <w:r w:rsidRPr="00783994">
              <w:rPr>
                <w:sz w:val="28"/>
                <w:szCs w:val="28"/>
              </w:rPr>
              <w:t>минприроды Ростовской области</w:t>
            </w:r>
          </w:p>
        </w:tc>
        <w:tc>
          <w:tcPr>
            <w:tcW w:w="1620" w:type="dxa"/>
            <w:tcBorders>
              <w:top w:val="nil"/>
              <w:left w:val="single" w:sz="4" w:space="0" w:color="auto"/>
              <w:bottom w:val="single" w:sz="4" w:space="0" w:color="auto"/>
              <w:right w:val="single" w:sz="4" w:space="0" w:color="auto"/>
            </w:tcBorders>
          </w:tcPr>
          <w:p w:rsidR="00C30DC1" w:rsidRPr="00783994" w:rsidRDefault="00C30DC1" w:rsidP="00783994">
            <w:pPr>
              <w:autoSpaceDE w:val="0"/>
              <w:autoSpaceDN w:val="0"/>
              <w:adjustRightInd w:val="0"/>
              <w:jc w:val="center"/>
              <w:rPr>
                <w:sz w:val="28"/>
                <w:szCs w:val="28"/>
              </w:rPr>
            </w:pPr>
            <w:r w:rsidRPr="00783994">
              <w:rPr>
                <w:sz w:val="28"/>
                <w:szCs w:val="28"/>
              </w:rPr>
              <w:t>2014 год</w:t>
            </w:r>
          </w:p>
        </w:tc>
      </w:tr>
    </w:tbl>
    <w:p w:rsidR="00C30DC1" w:rsidRPr="00783994" w:rsidRDefault="00C30DC1" w:rsidP="00783994">
      <w:pPr>
        <w:ind w:firstLine="709"/>
        <w:jc w:val="both"/>
        <w:rPr>
          <w:sz w:val="28"/>
          <w:szCs w:val="28"/>
        </w:rPr>
      </w:pPr>
    </w:p>
    <w:p w:rsidR="00C30DC1" w:rsidRPr="00783994" w:rsidRDefault="00C30DC1" w:rsidP="00783994">
      <w:pPr>
        <w:autoSpaceDE w:val="0"/>
        <w:autoSpaceDN w:val="0"/>
        <w:adjustRightInd w:val="0"/>
        <w:ind w:firstLine="709"/>
        <w:jc w:val="both"/>
        <w:rPr>
          <w:sz w:val="28"/>
          <w:szCs w:val="28"/>
        </w:rPr>
      </w:pPr>
      <w:r w:rsidRPr="00783994">
        <w:rPr>
          <w:sz w:val="28"/>
          <w:szCs w:val="28"/>
        </w:rPr>
        <w:t>Примечание.</w:t>
      </w:r>
    </w:p>
    <w:p w:rsidR="00C30DC1" w:rsidRPr="00783994" w:rsidRDefault="00C30DC1" w:rsidP="00783994">
      <w:pPr>
        <w:autoSpaceDE w:val="0"/>
        <w:autoSpaceDN w:val="0"/>
        <w:adjustRightInd w:val="0"/>
        <w:ind w:firstLine="709"/>
        <w:jc w:val="both"/>
        <w:rPr>
          <w:sz w:val="28"/>
          <w:szCs w:val="28"/>
        </w:rPr>
      </w:pPr>
      <w:r w:rsidRPr="00783994">
        <w:rPr>
          <w:sz w:val="28"/>
          <w:szCs w:val="28"/>
        </w:rPr>
        <w:t>Список использованных сокращений:</w:t>
      </w:r>
    </w:p>
    <w:p w:rsidR="00C30DC1" w:rsidRPr="00783994" w:rsidRDefault="00C30DC1" w:rsidP="00783994">
      <w:pPr>
        <w:autoSpaceDE w:val="0"/>
        <w:autoSpaceDN w:val="0"/>
        <w:adjustRightInd w:val="0"/>
        <w:ind w:firstLine="709"/>
        <w:jc w:val="both"/>
        <w:rPr>
          <w:sz w:val="28"/>
          <w:szCs w:val="28"/>
        </w:rPr>
      </w:pPr>
      <w:r w:rsidRPr="00783994">
        <w:rPr>
          <w:sz w:val="28"/>
          <w:szCs w:val="28"/>
        </w:rPr>
        <w:t xml:space="preserve">ООПТ </w:t>
      </w:r>
      <w:r w:rsidRPr="00783994">
        <w:rPr>
          <w:bCs/>
          <w:sz w:val="24"/>
          <w:szCs w:val="24"/>
        </w:rPr>
        <w:t>–</w:t>
      </w:r>
      <w:r w:rsidRPr="00783994">
        <w:rPr>
          <w:sz w:val="28"/>
          <w:szCs w:val="28"/>
        </w:rPr>
        <w:t xml:space="preserve"> особо охраняемые природные территории; </w:t>
      </w:r>
    </w:p>
    <w:p w:rsidR="00C30DC1" w:rsidRPr="00783994" w:rsidRDefault="00C30DC1" w:rsidP="00783994">
      <w:pPr>
        <w:autoSpaceDE w:val="0"/>
        <w:autoSpaceDN w:val="0"/>
        <w:adjustRightInd w:val="0"/>
        <w:ind w:firstLine="709"/>
        <w:jc w:val="both"/>
        <w:rPr>
          <w:sz w:val="28"/>
          <w:szCs w:val="28"/>
        </w:rPr>
      </w:pPr>
      <w:r w:rsidRPr="00783994">
        <w:rPr>
          <w:sz w:val="28"/>
          <w:szCs w:val="28"/>
        </w:rPr>
        <w:t xml:space="preserve">минприроды Ростовской области </w:t>
      </w:r>
      <w:r w:rsidRPr="00783994">
        <w:rPr>
          <w:bCs/>
          <w:sz w:val="24"/>
          <w:szCs w:val="24"/>
        </w:rPr>
        <w:t>–</w:t>
      </w:r>
      <w:r w:rsidRPr="00783994">
        <w:rPr>
          <w:sz w:val="28"/>
          <w:szCs w:val="28"/>
        </w:rPr>
        <w:t xml:space="preserve"> министерство природных ресурсов и экологии Ростовской области.</w:t>
      </w:r>
    </w:p>
    <w:p w:rsidR="00C30DC1" w:rsidRPr="00783994" w:rsidRDefault="00C30DC1" w:rsidP="00783994">
      <w:pPr>
        <w:ind w:firstLine="709"/>
        <w:jc w:val="both"/>
        <w:rPr>
          <w:sz w:val="28"/>
          <w:szCs w:val="28"/>
        </w:rPr>
      </w:pPr>
    </w:p>
    <w:p w:rsidR="00C30DC1" w:rsidRPr="00783994" w:rsidRDefault="00C30DC1" w:rsidP="00783994">
      <w:pPr>
        <w:pageBreakBefore/>
        <w:autoSpaceDE w:val="0"/>
        <w:autoSpaceDN w:val="0"/>
        <w:adjustRightInd w:val="0"/>
        <w:spacing w:line="252" w:lineRule="auto"/>
        <w:ind w:left="10206"/>
        <w:jc w:val="center"/>
        <w:outlineLvl w:val="2"/>
        <w:rPr>
          <w:sz w:val="28"/>
          <w:szCs w:val="28"/>
        </w:rPr>
      </w:pPr>
      <w:r w:rsidRPr="00783994">
        <w:rPr>
          <w:sz w:val="28"/>
          <w:szCs w:val="28"/>
        </w:rPr>
        <w:t>Приложение № 10</w:t>
      </w:r>
    </w:p>
    <w:p w:rsidR="00C30DC1" w:rsidRPr="00783994" w:rsidRDefault="00C30DC1" w:rsidP="00783994">
      <w:pPr>
        <w:autoSpaceDE w:val="0"/>
        <w:autoSpaceDN w:val="0"/>
        <w:adjustRightInd w:val="0"/>
        <w:spacing w:line="252" w:lineRule="auto"/>
        <w:ind w:left="10206"/>
        <w:jc w:val="center"/>
        <w:outlineLvl w:val="2"/>
        <w:rPr>
          <w:sz w:val="28"/>
          <w:szCs w:val="28"/>
        </w:rPr>
      </w:pPr>
      <w:r w:rsidRPr="00783994">
        <w:rPr>
          <w:sz w:val="28"/>
          <w:szCs w:val="28"/>
        </w:rPr>
        <w:t>к государственной программе</w:t>
      </w:r>
    </w:p>
    <w:p w:rsidR="00C30DC1" w:rsidRPr="00783994" w:rsidRDefault="00C30DC1" w:rsidP="00783994">
      <w:pPr>
        <w:autoSpaceDE w:val="0"/>
        <w:autoSpaceDN w:val="0"/>
        <w:adjustRightInd w:val="0"/>
        <w:spacing w:line="252" w:lineRule="auto"/>
        <w:ind w:left="10206"/>
        <w:jc w:val="center"/>
        <w:outlineLvl w:val="2"/>
        <w:rPr>
          <w:sz w:val="28"/>
          <w:szCs w:val="28"/>
        </w:rPr>
      </w:pPr>
      <w:r w:rsidRPr="00783994">
        <w:rPr>
          <w:sz w:val="28"/>
          <w:szCs w:val="28"/>
        </w:rPr>
        <w:t>Ростовской области</w:t>
      </w:r>
    </w:p>
    <w:p w:rsidR="00C30DC1" w:rsidRPr="00783994" w:rsidRDefault="00C30DC1" w:rsidP="00783994">
      <w:pPr>
        <w:autoSpaceDE w:val="0"/>
        <w:autoSpaceDN w:val="0"/>
        <w:adjustRightInd w:val="0"/>
        <w:spacing w:line="252" w:lineRule="auto"/>
        <w:ind w:left="10206"/>
        <w:jc w:val="center"/>
        <w:outlineLvl w:val="2"/>
        <w:rPr>
          <w:sz w:val="28"/>
          <w:szCs w:val="28"/>
        </w:rPr>
      </w:pPr>
      <w:r w:rsidRPr="00783994">
        <w:rPr>
          <w:sz w:val="28"/>
          <w:szCs w:val="28"/>
        </w:rPr>
        <w:t>«Охрана окружающей среды и</w:t>
      </w:r>
    </w:p>
    <w:p w:rsidR="00C30DC1" w:rsidRPr="00783994" w:rsidRDefault="00C30DC1" w:rsidP="00783994">
      <w:pPr>
        <w:autoSpaceDE w:val="0"/>
        <w:autoSpaceDN w:val="0"/>
        <w:adjustRightInd w:val="0"/>
        <w:spacing w:line="252" w:lineRule="auto"/>
        <w:ind w:left="10206"/>
        <w:jc w:val="center"/>
        <w:rPr>
          <w:sz w:val="28"/>
          <w:szCs w:val="28"/>
        </w:rPr>
      </w:pPr>
      <w:r w:rsidRPr="00783994">
        <w:rPr>
          <w:sz w:val="28"/>
          <w:szCs w:val="28"/>
        </w:rPr>
        <w:t>рациональное природопользование»</w:t>
      </w: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ПРОГНОЗ</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сводных показателей государственных заданий на оказание государственных услуг</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 xml:space="preserve"> областными государственными учреждениями по государственной программе Ростовской области </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«Охрана окружающей среды и рациональное природопользование»</w:t>
      </w:r>
    </w:p>
    <w:p w:rsidR="00C30DC1" w:rsidRPr="00783994" w:rsidRDefault="00C30DC1" w:rsidP="00783994">
      <w:pPr>
        <w:autoSpaceDE w:val="0"/>
        <w:autoSpaceDN w:val="0"/>
        <w:adjustRightInd w:val="0"/>
        <w:spacing w:line="252" w:lineRule="auto"/>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4735"/>
        <w:gridCol w:w="1318"/>
        <w:gridCol w:w="1294"/>
        <w:gridCol w:w="1294"/>
        <w:gridCol w:w="1294"/>
        <w:gridCol w:w="1294"/>
        <w:gridCol w:w="1294"/>
        <w:gridCol w:w="1294"/>
        <w:gridCol w:w="1294"/>
      </w:tblGrid>
      <w:tr w:rsidR="00C30DC1" w:rsidRPr="00783994" w:rsidTr="00783994">
        <w:trPr>
          <w:trHeight w:val="604"/>
        </w:trPr>
        <w:tc>
          <w:tcPr>
            <w:tcW w:w="4735" w:type="dxa"/>
            <w:vMerge w:val="restart"/>
          </w:tcPr>
          <w:p w:rsidR="00C30DC1" w:rsidRPr="00783994" w:rsidRDefault="00C30DC1" w:rsidP="00783994">
            <w:pPr>
              <w:autoSpaceDE w:val="0"/>
              <w:autoSpaceDN w:val="0"/>
              <w:adjustRightInd w:val="0"/>
              <w:jc w:val="center"/>
              <w:rPr>
                <w:sz w:val="28"/>
                <w:szCs w:val="28"/>
              </w:rPr>
            </w:pPr>
            <w:r w:rsidRPr="00783994">
              <w:rPr>
                <w:sz w:val="28"/>
                <w:szCs w:val="28"/>
              </w:rPr>
              <w:t>Наименование</w:t>
            </w:r>
          </w:p>
        </w:tc>
        <w:tc>
          <w:tcPr>
            <w:tcW w:w="5200" w:type="dxa"/>
            <w:gridSpan w:val="4"/>
          </w:tcPr>
          <w:p w:rsidR="00C30DC1" w:rsidRPr="00783994" w:rsidRDefault="00C30DC1" w:rsidP="00783994">
            <w:pPr>
              <w:autoSpaceDE w:val="0"/>
              <w:autoSpaceDN w:val="0"/>
              <w:adjustRightInd w:val="0"/>
              <w:jc w:val="center"/>
              <w:rPr>
                <w:sz w:val="28"/>
                <w:szCs w:val="28"/>
              </w:rPr>
            </w:pPr>
            <w:r w:rsidRPr="00783994">
              <w:rPr>
                <w:sz w:val="28"/>
                <w:szCs w:val="28"/>
              </w:rPr>
              <w:t>Значение показателя объема услуги</w:t>
            </w:r>
          </w:p>
        </w:tc>
        <w:tc>
          <w:tcPr>
            <w:tcW w:w="5176" w:type="dxa"/>
            <w:gridSpan w:val="4"/>
          </w:tcPr>
          <w:p w:rsidR="00C30DC1" w:rsidRPr="00783994" w:rsidRDefault="00C30DC1" w:rsidP="00783994">
            <w:pPr>
              <w:autoSpaceDE w:val="0"/>
              <w:autoSpaceDN w:val="0"/>
              <w:adjustRightInd w:val="0"/>
              <w:jc w:val="center"/>
              <w:rPr>
                <w:sz w:val="28"/>
                <w:szCs w:val="28"/>
              </w:rPr>
            </w:pPr>
            <w:r w:rsidRPr="00783994">
              <w:rPr>
                <w:sz w:val="28"/>
                <w:szCs w:val="28"/>
              </w:rPr>
              <w:t>Расходы областного бюджета на оказание государственной услуги, тыс. рублей</w:t>
            </w:r>
          </w:p>
        </w:tc>
      </w:tr>
      <w:tr w:rsidR="00C30DC1" w:rsidRPr="00783994" w:rsidTr="00783994">
        <w:tc>
          <w:tcPr>
            <w:tcW w:w="4735" w:type="dxa"/>
            <w:vMerge/>
            <w:vAlign w:val="center"/>
          </w:tcPr>
          <w:p w:rsidR="00C30DC1" w:rsidRPr="00783994" w:rsidRDefault="00C30DC1" w:rsidP="00783994">
            <w:pPr>
              <w:rPr>
                <w:sz w:val="28"/>
                <w:szCs w:val="28"/>
              </w:rPr>
            </w:pPr>
          </w:p>
        </w:tc>
        <w:tc>
          <w:tcPr>
            <w:tcW w:w="1318"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2014 год</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2015 год</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2016 год</w:t>
            </w:r>
          </w:p>
        </w:tc>
        <w:tc>
          <w:tcPr>
            <w:tcW w:w="1294" w:type="dxa"/>
          </w:tcPr>
          <w:p w:rsidR="00C30DC1" w:rsidRPr="00783994" w:rsidRDefault="00C30DC1" w:rsidP="00783994">
            <w:pPr>
              <w:autoSpaceDE w:val="0"/>
              <w:autoSpaceDN w:val="0"/>
              <w:adjustRightInd w:val="0"/>
              <w:jc w:val="center"/>
              <w:rPr>
                <w:sz w:val="28"/>
                <w:szCs w:val="28"/>
              </w:rPr>
            </w:pPr>
            <w:r w:rsidRPr="00783994">
              <w:rPr>
                <w:sz w:val="28"/>
                <w:szCs w:val="28"/>
              </w:rPr>
              <w:t>2017 год</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2014 год</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2015 год</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2016 год</w:t>
            </w:r>
          </w:p>
        </w:tc>
        <w:tc>
          <w:tcPr>
            <w:tcW w:w="1294" w:type="dxa"/>
          </w:tcPr>
          <w:p w:rsidR="00C30DC1" w:rsidRPr="00783994" w:rsidRDefault="00C30DC1" w:rsidP="00783994">
            <w:pPr>
              <w:autoSpaceDE w:val="0"/>
              <w:autoSpaceDN w:val="0"/>
              <w:adjustRightInd w:val="0"/>
              <w:jc w:val="center"/>
              <w:rPr>
                <w:sz w:val="28"/>
                <w:szCs w:val="28"/>
              </w:rPr>
            </w:pPr>
            <w:r w:rsidRPr="00783994">
              <w:rPr>
                <w:sz w:val="28"/>
                <w:szCs w:val="28"/>
              </w:rPr>
              <w:t>2017 год</w:t>
            </w:r>
          </w:p>
        </w:tc>
      </w:tr>
    </w:tbl>
    <w:p w:rsidR="00C30DC1" w:rsidRPr="00783994" w:rsidRDefault="00C30DC1" w:rsidP="00783994">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4735"/>
        <w:gridCol w:w="1318"/>
        <w:gridCol w:w="1294"/>
        <w:gridCol w:w="1294"/>
        <w:gridCol w:w="1294"/>
        <w:gridCol w:w="1294"/>
        <w:gridCol w:w="1294"/>
        <w:gridCol w:w="1294"/>
        <w:gridCol w:w="1294"/>
      </w:tblGrid>
      <w:tr w:rsidR="00C30DC1" w:rsidRPr="00783994" w:rsidTr="00783994">
        <w:trPr>
          <w:tblHeader/>
        </w:trPr>
        <w:tc>
          <w:tcPr>
            <w:tcW w:w="4735"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1</w:t>
            </w:r>
          </w:p>
        </w:tc>
        <w:tc>
          <w:tcPr>
            <w:tcW w:w="1318"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2</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3</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4</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5</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6</w:t>
            </w:r>
          </w:p>
        </w:tc>
        <w:tc>
          <w:tcPr>
            <w:tcW w:w="1294" w:type="dxa"/>
          </w:tcPr>
          <w:p w:rsidR="00C30DC1" w:rsidRPr="00783994" w:rsidRDefault="00C30DC1" w:rsidP="00783994">
            <w:pPr>
              <w:autoSpaceDE w:val="0"/>
              <w:autoSpaceDN w:val="0"/>
              <w:adjustRightInd w:val="0"/>
              <w:jc w:val="center"/>
              <w:rPr>
                <w:sz w:val="28"/>
                <w:szCs w:val="28"/>
              </w:rPr>
            </w:pPr>
            <w:r w:rsidRPr="00783994">
              <w:rPr>
                <w:sz w:val="28"/>
                <w:szCs w:val="28"/>
              </w:rPr>
              <w:t>7</w:t>
            </w:r>
          </w:p>
        </w:tc>
        <w:tc>
          <w:tcPr>
            <w:tcW w:w="1294" w:type="dxa"/>
          </w:tcPr>
          <w:p w:rsidR="00C30DC1" w:rsidRPr="00783994" w:rsidRDefault="00C30DC1" w:rsidP="00783994">
            <w:pPr>
              <w:autoSpaceDE w:val="0"/>
              <w:autoSpaceDN w:val="0"/>
              <w:adjustRightInd w:val="0"/>
              <w:jc w:val="center"/>
              <w:rPr>
                <w:sz w:val="28"/>
                <w:szCs w:val="28"/>
              </w:rPr>
            </w:pPr>
            <w:r w:rsidRPr="00783994">
              <w:rPr>
                <w:sz w:val="28"/>
                <w:szCs w:val="28"/>
              </w:rPr>
              <w:t>8</w:t>
            </w:r>
          </w:p>
        </w:tc>
        <w:tc>
          <w:tcPr>
            <w:tcW w:w="1294" w:type="dxa"/>
          </w:tcPr>
          <w:p w:rsidR="00C30DC1" w:rsidRPr="00783994" w:rsidRDefault="00C30DC1" w:rsidP="00783994">
            <w:pPr>
              <w:autoSpaceDE w:val="0"/>
              <w:autoSpaceDN w:val="0"/>
              <w:adjustRightInd w:val="0"/>
              <w:jc w:val="center"/>
              <w:rPr>
                <w:sz w:val="28"/>
                <w:szCs w:val="28"/>
              </w:rPr>
            </w:pPr>
            <w:r w:rsidRPr="00783994">
              <w:rPr>
                <w:sz w:val="28"/>
                <w:szCs w:val="28"/>
              </w:rPr>
              <w:t>9</w:t>
            </w:r>
          </w:p>
        </w:tc>
      </w:tr>
      <w:tr w:rsidR="00C30DC1" w:rsidRPr="00783994" w:rsidTr="00783994">
        <w:tc>
          <w:tcPr>
            <w:tcW w:w="4735" w:type="dxa"/>
          </w:tcPr>
          <w:p w:rsidR="00C30DC1" w:rsidRPr="00783994" w:rsidRDefault="00C30DC1" w:rsidP="00783994">
            <w:pPr>
              <w:autoSpaceDE w:val="0"/>
              <w:autoSpaceDN w:val="0"/>
              <w:adjustRightInd w:val="0"/>
              <w:rPr>
                <w:sz w:val="24"/>
                <w:szCs w:val="24"/>
              </w:rPr>
            </w:pPr>
            <w:r w:rsidRPr="00783994">
              <w:rPr>
                <w:sz w:val="28"/>
                <w:szCs w:val="28"/>
              </w:rPr>
              <w:t>Подпрограмма 1 «Охрана окружающей среды в Ростовской области»</w:t>
            </w:r>
          </w:p>
        </w:tc>
        <w:tc>
          <w:tcPr>
            <w:tcW w:w="1318" w:type="dxa"/>
          </w:tcPr>
          <w:p w:rsidR="00C30DC1" w:rsidRPr="00783994" w:rsidRDefault="00C30DC1" w:rsidP="00783994">
            <w:pPr>
              <w:spacing w:line="252" w:lineRule="auto"/>
              <w:jc w:val="center"/>
              <w:rPr>
                <w:bCs/>
                <w:sz w:val="28"/>
                <w:szCs w:val="28"/>
              </w:rPr>
            </w:pPr>
            <w:r w:rsidRPr="00783994">
              <w:rPr>
                <w:bCs/>
                <w:sz w:val="28"/>
                <w:szCs w:val="28"/>
              </w:rPr>
              <w:t>–</w:t>
            </w:r>
          </w:p>
        </w:tc>
        <w:tc>
          <w:tcPr>
            <w:tcW w:w="1294" w:type="dxa"/>
          </w:tcPr>
          <w:p w:rsidR="00C30DC1" w:rsidRPr="00783994" w:rsidRDefault="00C30DC1" w:rsidP="00783994">
            <w:pPr>
              <w:spacing w:line="252" w:lineRule="auto"/>
              <w:jc w:val="center"/>
              <w:rPr>
                <w:bCs/>
                <w:sz w:val="28"/>
                <w:szCs w:val="28"/>
              </w:rPr>
            </w:pPr>
            <w:r w:rsidRPr="00783994">
              <w:rPr>
                <w:bCs/>
                <w:sz w:val="28"/>
                <w:szCs w:val="28"/>
              </w:rPr>
              <w:t>–</w:t>
            </w:r>
          </w:p>
        </w:tc>
        <w:tc>
          <w:tcPr>
            <w:tcW w:w="1294" w:type="dxa"/>
          </w:tcPr>
          <w:p w:rsidR="00C30DC1" w:rsidRPr="00783994" w:rsidRDefault="00C30DC1" w:rsidP="00783994">
            <w:pPr>
              <w:spacing w:line="252" w:lineRule="auto"/>
              <w:jc w:val="center"/>
              <w:rPr>
                <w:bCs/>
                <w:sz w:val="28"/>
                <w:szCs w:val="28"/>
              </w:rPr>
            </w:pPr>
            <w:r w:rsidRPr="00783994">
              <w:rPr>
                <w:bCs/>
                <w:sz w:val="28"/>
                <w:szCs w:val="28"/>
              </w:rPr>
              <w:t>–</w:t>
            </w:r>
          </w:p>
        </w:tc>
        <w:tc>
          <w:tcPr>
            <w:tcW w:w="1294" w:type="dxa"/>
          </w:tcPr>
          <w:p w:rsidR="00C30DC1" w:rsidRPr="00783994" w:rsidRDefault="00C30DC1" w:rsidP="00783994">
            <w:pPr>
              <w:autoSpaceDE w:val="0"/>
              <w:autoSpaceDN w:val="0"/>
              <w:adjustRightInd w:val="0"/>
              <w:jc w:val="center"/>
              <w:rPr>
                <w:sz w:val="24"/>
                <w:szCs w:val="24"/>
              </w:rPr>
            </w:pPr>
            <w:r w:rsidRPr="00783994">
              <w:rPr>
                <w:bCs/>
                <w:sz w:val="28"/>
                <w:szCs w:val="28"/>
              </w:rPr>
              <w:t>–</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26 811,8</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30 482,0</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30 725,5</w:t>
            </w:r>
          </w:p>
        </w:tc>
        <w:tc>
          <w:tcPr>
            <w:tcW w:w="1294" w:type="dxa"/>
          </w:tcPr>
          <w:p w:rsidR="00C30DC1" w:rsidRPr="00783994" w:rsidRDefault="00C30DC1" w:rsidP="00783994">
            <w:pPr>
              <w:autoSpaceDE w:val="0"/>
              <w:autoSpaceDN w:val="0"/>
              <w:adjustRightInd w:val="0"/>
              <w:jc w:val="center"/>
              <w:rPr>
                <w:sz w:val="28"/>
                <w:szCs w:val="28"/>
              </w:rPr>
            </w:pPr>
            <w:r w:rsidRPr="00783994">
              <w:rPr>
                <w:sz w:val="28"/>
                <w:szCs w:val="28"/>
              </w:rPr>
              <w:t>30 967,1</w:t>
            </w:r>
          </w:p>
        </w:tc>
      </w:tr>
      <w:tr w:rsidR="00C30DC1" w:rsidRPr="00783994" w:rsidTr="00783994">
        <w:tc>
          <w:tcPr>
            <w:tcW w:w="15111" w:type="dxa"/>
            <w:gridSpan w:val="9"/>
          </w:tcPr>
          <w:p w:rsidR="00C30DC1" w:rsidRPr="00783994" w:rsidRDefault="00C30DC1" w:rsidP="00783994">
            <w:pPr>
              <w:autoSpaceDE w:val="0"/>
              <w:autoSpaceDN w:val="0"/>
              <w:adjustRightInd w:val="0"/>
              <w:rPr>
                <w:sz w:val="24"/>
                <w:szCs w:val="24"/>
              </w:rPr>
            </w:pPr>
            <w:r w:rsidRPr="00783994">
              <w:rPr>
                <w:sz w:val="28"/>
                <w:szCs w:val="28"/>
              </w:rPr>
              <w:t>1. Осуществление охраны охотничьих ресурсов и среды их обитания на территории государственных природных заказников областного значения и закрепленных охотничьих участках</w:t>
            </w: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число рейдов по охране территории</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rFonts w:cs="Arial"/>
                <w:sz w:val="28"/>
                <w:szCs w:val="28"/>
              </w:rPr>
              <w:t>Основное мероприятие 1.7</w:t>
            </w:r>
          </w:p>
          <w:p w:rsidR="00C30DC1" w:rsidRPr="00783994" w:rsidRDefault="00C30DC1" w:rsidP="00783994">
            <w:pPr>
              <w:rPr>
                <w:sz w:val="24"/>
                <w:szCs w:val="24"/>
              </w:rPr>
            </w:pPr>
            <w:r w:rsidRPr="00783994">
              <w:rPr>
                <w:rFonts w:cs="Arial"/>
                <w:sz w:val="28"/>
                <w:szCs w:val="28"/>
              </w:rPr>
              <w:t xml:space="preserve"> «Обеспечение охраны и функционирования особо охраняемых природных территорий регионального значения»</w:t>
            </w:r>
          </w:p>
        </w:tc>
        <w:tc>
          <w:tcPr>
            <w:tcW w:w="1318"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96</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96</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96</w:t>
            </w:r>
          </w:p>
        </w:tc>
        <w:tc>
          <w:tcPr>
            <w:tcW w:w="1294" w:type="dxa"/>
          </w:tcPr>
          <w:p w:rsidR="00C30DC1" w:rsidRPr="00783994" w:rsidRDefault="00C30DC1" w:rsidP="00783994">
            <w:pPr>
              <w:jc w:val="center"/>
              <w:rPr>
                <w:sz w:val="28"/>
                <w:szCs w:val="28"/>
              </w:rPr>
            </w:pPr>
            <w:r w:rsidRPr="00783994">
              <w:rPr>
                <w:sz w:val="28"/>
                <w:szCs w:val="28"/>
              </w:rPr>
              <w:t>96</w:t>
            </w:r>
          </w:p>
        </w:tc>
        <w:tc>
          <w:tcPr>
            <w:tcW w:w="5176" w:type="dxa"/>
            <w:gridSpan w:val="4"/>
          </w:tcPr>
          <w:p w:rsidR="00C30DC1" w:rsidRPr="00783994" w:rsidRDefault="00C30DC1" w:rsidP="00783994">
            <w:pPr>
              <w:jc w:val="center"/>
              <w:rPr>
                <w:sz w:val="24"/>
                <w:szCs w:val="24"/>
              </w:rPr>
            </w:pP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число дежурств личного состава</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rFonts w:cs="Arial"/>
                <w:sz w:val="28"/>
                <w:szCs w:val="28"/>
              </w:rPr>
              <w:t>Основное мероприятие 1.7</w:t>
            </w:r>
          </w:p>
          <w:p w:rsidR="00C30DC1" w:rsidRPr="00783994" w:rsidRDefault="00C30DC1" w:rsidP="00783994">
            <w:pPr>
              <w:rPr>
                <w:sz w:val="24"/>
                <w:szCs w:val="24"/>
              </w:rPr>
            </w:pPr>
            <w:r w:rsidRPr="00783994">
              <w:rPr>
                <w:rFonts w:cs="Arial"/>
                <w:sz w:val="28"/>
                <w:szCs w:val="28"/>
              </w:rPr>
              <w:t>«Обеспечение охраны и функционирования особо охраняемых природных территорий регионального значения»</w:t>
            </w:r>
          </w:p>
        </w:tc>
        <w:tc>
          <w:tcPr>
            <w:tcW w:w="1318"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3 690</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3 690</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3 690</w:t>
            </w:r>
          </w:p>
        </w:tc>
        <w:tc>
          <w:tcPr>
            <w:tcW w:w="1294" w:type="dxa"/>
          </w:tcPr>
          <w:p w:rsidR="00C30DC1" w:rsidRPr="00783994" w:rsidRDefault="00C30DC1" w:rsidP="00783994">
            <w:pPr>
              <w:jc w:val="center"/>
              <w:rPr>
                <w:sz w:val="28"/>
                <w:szCs w:val="28"/>
              </w:rPr>
            </w:pPr>
            <w:r w:rsidRPr="00783994">
              <w:rPr>
                <w:sz w:val="28"/>
                <w:szCs w:val="28"/>
              </w:rPr>
              <w:t>3 690</w:t>
            </w:r>
          </w:p>
        </w:tc>
        <w:tc>
          <w:tcPr>
            <w:tcW w:w="5176" w:type="dxa"/>
            <w:gridSpan w:val="4"/>
          </w:tcPr>
          <w:p w:rsidR="00C30DC1" w:rsidRPr="00783994" w:rsidRDefault="00C30DC1" w:rsidP="00783994">
            <w:pPr>
              <w:jc w:val="center"/>
              <w:rPr>
                <w:sz w:val="24"/>
                <w:szCs w:val="24"/>
              </w:rPr>
            </w:pPr>
          </w:p>
        </w:tc>
      </w:tr>
      <w:tr w:rsidR="00C30DC1" w:rsidRPr="00783994" w:rsidTr="00783994">
        <w:tc>
          <w:tcPr>
            <w:tcW w:w="15111" w:type="dxa"/>
            <w:gridSpan w:val="9"/>
          </w:tcPr>
          <w:p w:rsidR="00C30DC1" w:rsidRPr="00783994" w:rsidRDefault="00C30DC1" w:rsidP="00783994">
            <w:pPr>
              <w:rPr>
                <w:sz w:val="24"/>
                <w:szCs w:val="24"/>
              </w:rPr>
            </w:pPr>
            <w:r w:rsidRPr="00783994">
              <w:rPr>
                <w:sz w:val="28"/>
                <w:szCs w:val="28"/>
              </w:rPr>
              <w:t>2. Воспроизводство охотничьих ресурсов на территории государственных природных заказников областного значения и закрепленных охотничьих участках</w:t>
            </w: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содержание и разведение охотничьих ресурсов в полувольных условиях, голов</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rFonts w:cs="Arial"/>
                <w:sz w:val="28"/>
                <w:szCs w:val="28"/>
              </w:rPr>
              <w:t>Основное мероприятие 1.7</w:t>
            </w:r>
          </w:p>
          <w:p w:rsidR="00C30DC1" w:rsidRPr="00783994" w:rsidRDefault="00C30DC1" w:rsidP="00783994">
            <w:pPr>
              <w:autoSpaceDE w:val="0"/>
              <w:autoSpaceDN w:val="0"/>
              <w:adjustRightInd w:val="0"/>
              <w:spacing w:line="252" w:lineRule="auto"/>
              <w:rPr>
                <w:rFonts w:cs="Arial"/>
                <w:sz w:val="28"/>
                <w:szCs w:val="28"/>
              </w:rPr>
            </w:pPr>
            <w:r w:rsidRPr="00783994">
              <w:rPr>
                <w:rFonts w:cs="Arial"/>
                <w:sz w:val="28"/>
                <w:szCs w:val="28"/>
              </w:rPr>
              <w:t xml:space="preserve"> «Обеспечение охраны и функционирования особо охраняемых природных территорий регионального значения»:</w:t>
            </w:r>
          </w:p>
          <w:p w:rsidR="00C30DC1" w:rsidRPr="00783994" w:rsidRDefault="00C30DC1" w:rsidP="00783994">
            <w:pPr>
              <w:autoSpaceDE w:val="0"/>
              <w:autoSpaceDN w:val="0"/>
              <w:adjustRightInd w:val="0"/>
              <w:spacing w:line="252" w:lineRule="auto"/>
              <w:rPr>
                <w:sz w:val="28"/>
                <w:szCs w:val="28"/>
              </w:rPr>
            </w:pPr>
            <w:r w:rsidRPr="00783994">
              <w:rPr>
                <w:sz w:val="28"/>
                <w:szCs w:val="28"/>
              </w:rPr>
              <w:t>олень пятнистый</w:t>
            </w:r>
          </w:p>
          <w:p w:rsidR="00C30DC1" w:rsidRPr="00783994" w:rsidRDefault="00C30DC1" w:rsidP="00783994">
            <w:pPr>
              <w:autoSpaceDE w:val="0"/>
              <w:autoSpaceDN w:val="0"/>
              <w:adjustRightInd w:val="0"/>
              <w:spacing w:line="252" w:lineRule="auto"/>
              <w:rPr>
                <w:sz w:val="28"/>
                <w:szCs w:val="28"/>
              </w:rPr>
            </w:pPr>
            <w:r w:rsidRPr="00783994">
              <w:rPr>
                <w:sz w:val="28"/>
                <w:szCs w:val="28"/>
              </w:rPr>
              <w:t>олень европейский</w:t>
            </w:r>
          </w:p>
          <w:p w:rsidR="00C30DC1" w:rsidRPr="00783994" w:rsidRDefault="00C30DC1" w:rsidP="00783994">
            <w:pPr>
              <w:autoSpaceDE w:val="0"/>
              <w:autoSpaceDN w:val="0"/>
              <w:adjustRightInd w:val="0"/>
              <w:spacing w:line="252" w:lineRule="auto"/>
              <w:rPr>
                <w:sz w:val="28"/>
                <w:szCs w:val="28"/>
              </w:rPr>
            </w:pPr>
            <w:r w:rsidRPr="00783994">
              <w:rPr>
                <w:sz w:val="28"/>
                <w:szCs w:val="28"/>
              </w:rPr>
              <w:t>лань</w:t>
            </w:r>
          </w:p>
          <w:p w:rsidR="00C30DC1" w:rsidRPr="00783994" w:rsidRDefault="00C30DC1" w:rsidP="00783994">
            <w:pPr>
              <w:rPr>
                <w:sz w:val="24"/>
                <w:szCs w:val="24"/>
              </w:rPr>
            </w:pPr>
            <w:r w:rsidRPr="00783994">
              <w:rPr>
                <w:sz w:val="28"/>
                <w:szCs w:val="28"/>
              </w:rPr>
              <w:t>фазан</w:t>
            </w:r>
          </w:p>
        </w:tc>
        <w:tc>
          <w:tcPr>
            <w:tcW w:w="1318" w:type="dxa"/>
          </w:tcPr>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35</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50</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20</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250</w:t>
            </w:r>
          </w:p>
        </w:tc>
        <w:tc>
          <w:tcPr>
            <w:tcW w:w="1294" w:type="dxa"/>
          </w:tcPr>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40</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50</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26</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250</w:t>
            </w:r>
          </w:p>
        </w:tc>
        <w:tc>
          <w:tcPr>
            <w:tcW w:w="1294" w:type="dxa"/>
          </w:tcPr>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40</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50</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32</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250</w:t>
            </w:r>
          </w:p>
        </w:tc>
        <w:tc>
          <w:tcPr>
            <w:tcW w:w="1294" w:type="dxa"/>
          </w:tcPr>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jc w:val="center"/>
              <w:rPr>
                <w:sz w:val="24"/>
                <w:szCs w:val="24"/>
              </w:rPr>
            </w:pPr>
          </w:p>
          <w:p w:rsidR="00C30DC1" w:rsidRPr="00783994" w:rsidRDefault="00C30DC1" w:rsidP="00783994">
            <w:pPr>
              <w:rPr>
                <w:sz w:val="24"/>
                <w:szCs w:val="24"/>
              </w:rPr>
            </w:pP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40</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60</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38</w:t>
            </w:r>
          </w:p>
          <w:p w:rsidR="00C30DC1" w:rsidRPr="00783994" w:rsidRDefault="00C30DC1" w:rsidP="00783994">
            <w:pPr>
              <w:jc w:val="center"/>
              <w:rPr>
                <w:sz w:val="24"/>
                <w:szCs w:val="24"/>
              </w:rPr>
            </w:pPr>
            <w:r w:rsidRPr="00783994">
              <w:rPr>
                <w:sz w:val="28"/>
                <w:szCs w:val="28"/>
              </w:rPr>
              <w:t>250</w:t>
            </w:r>
          </w:p>
        </w:tc>
        <w:tc>
          <w:tcPr>
            <w:tcW w:w="5176" w:type="dxa"/>
            <w:gridSpan w:val="4"/>
          </w:tcPr>
          <w:p w:rsidR="00C30DC1" w:rsidRPr="00783994" w:rsidRDefault="00C30DC1" w:rsidP="00783994">
            <w:pPr>
              <w:jc w:val="center"/>
              <w:rPr>
                <w:sz w:val="24"/>
                <w:szCs w:val="24"/>
              </w:rPr>
            </w:pP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выпуск выращенных охотничьих ресурсов в охотничьи угодья, голов</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rFonts w:cs="Arial"/>
                <w:sz w:val="28"/>
                <w:szCs w:val="28"/>
              </w:rPr>
              <w:t>Основное мероприятие 1.7</w:t>
            </w:r>
          </w:p>
          <w:p w:rsidR="00C30DC1" w:rsidRPr="00783994" w:rsidRDefault="00C30DC1" w:rsidP="00783994">
            <w:pPr>
              <w:autoSpaceDE w:val="0"/>
              <w:autoSpaceDN w:val="0"/>
              <w:adjustRightInd w:val="0"/>
              <w:spacing w:line="252" w:lineRule="auto"/>
              <w:rPr>
                <w:rFonts w:cs="Arial"/>
                <w:sz w:val="28"/>
                <w:szCs w:val="28"/>
              </w:rPr>
            </w:pPr>
            <w:r w:rsidRPr="00783994">
              <w:rPr>
                <w:rFonts w:cs="Arial"/>
                <w:sz w:val="28"/>
                <w:szCs w:val="28"/>
              </w:rPr>
              <w:t xml:space="preserve"> «Обеспечение охраны и функционирования особо охраняемых природных территорий регионального значения»:</w:t>
            </w:r>
          </w:p>
          <w:p w:rsidR="00C30DC1" w:rsidRPr="00783994" w:rsidRDefault="00C30DC1" w:rsidP="00783994">
            <w:pPr>
              <w:autoSpaceDE w:val="0"/>
              <w:autoSpaceDN w:val="0"/>
              <w:adjustRightInd w:val="0"/>
              <w:spacing w:line="252" w:lineRule="auto"/>
              <w:rPr>
                <w:sz w:val="28"/>
                <w:szCs w:val="28"/>
              </w:rPr>
            </w:pPr>
            <w:r w:rsidRPr="00783994">
              <w:rPr>
                <w:sz w:val="28"/>
                <w:szCs w:val="28"/>
              </w:rPr>
              <w:t xml:space="preserve">олень пятнистый </w:t>
            </w:r>
          </w:p>
          <w:p w:rsidR="00C30DC1" w:rsidRPr="00783994" w:rsidRDefault="00C30DC1" w:rsidP="00783994">
            <w:pPr>
              <w:autoSpaceDE w:val="0"/>
              <w:autoSpaceDN w:val="0"/>
              <w:adjustRightInd w:val="0"/>
              <w:spacing w:line="252" w:lineRule="auto"/>
              <w:rPr>
                <w:sz w:val="28"/>
                <w:szCs w:val="28"/>
              </w:rPr>
            </w:pPr>
            <w:r w:rsidRPr="00783994">
              <w:rPr>
                <w:sz w:val="28"/>
                <w:szCs w:val="28"/>
              </w:rPr>
              <w:t>олень европейский</w:t>
            </w:r>
          </w:p>
          <w:p w:rsidR="00C30DC1" w:rsidRPr="00783994" w:rsidRDefault="00C30DC1" w:rsidP="00783994">
            <w:pPr>
              <w:autoSpaceDE w:val="0"/>
              <w:autoSpaceDN w:val="0"/>
              <w:adjustRightInd w:val="0"/>
              <w:spacing w:line="252" w:lineRule="auto"/>
              <w:rPr>
                <w:sz w:val="28"/>
                <w:szCs w:val="28"/>
              </w:rPr>
            </w:pPr>
            <w:r w:rsidRPr="00783994">
              <w:rPr>
                <w:sz w:val="28"/>
                <w:szCs w:val="28"/>
              </w:rPr>
              <w:t>лань</w:t>
            </w:r>
          </w:p>
          <w:p w:rsidR="00C30DC1" w:rsidRPr="00783994" w:rsidRDefault="00C30DC1" w:rsidP="005D1C83">
            <w:pPr>
              <w:autoSpaceDE w:val="0"/>
              <w:autoSpaceDN w:val="0"/>
              <w:adjustRightInd w:val="0"/>
              <w:spacing w:line="252" w:lineRule="auto"/>
              <w:rPr>
                <w:sz w:val="24"/>
                <w:szCs w:val="24"/>
              </w:rPr>
            </w:pPr>
            <w:r w:rsidRPr="00783994">
              <w:rPr>
                <w:sz w:val="28"/>
                <w:szCs w:val="28"/>
              </w:rPr>
              <w:t>фазан</w:t>
            </w:r>
          </w:p>
        </w:tc>
        <w:tc>
          <w:tcPr>
            <w:tcW w:w="1318" w:type="dxa"/>
          </w:tcPr>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6</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4</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w:t>
            </w:r>
          </w:p>
          <w:p w:rsidR="00C30DC1" w:rsidRPr="00783994" w:rsidRDefault="00C30DC1" w:rsidP="005D1C83">
            <w:pPr>
              <w:autoSpaceDE w:val="0"/>
              <w:autoSpaceDN w:val="0"/>
              <w:adjustRightInd w:val="0"/>
              <w:spacing w:line="252" w:lineRule="auto"/>
              <w:jc w:val="center"/>
              <w:rPr>
                <w:sz w:val="28"/>
                <w:szCs w:val="28"/>
              </w:rPr>
            </w:pPr>
            <w:r w:rsidRPr="00783994">
              <w:rPr>
                <w:sz w:val="28"/>
                <w:szCs w:val="28"/>
              </w:rPr>
              <w:t>1 000</w:t>
            </w:r>
          </w:p>
        </w:tc>
        <w:tc>
          <w:tcPr>
            <w:tcW w:w="1294" w:type="dxa"/>
          </w:tcPr>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3</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14</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1 000</w:t>
            </w:r>
          </w:p>
        </w:tc>
        <w:tc>
          <w:tcPr>
            <w:tcW w:w="1294" w:type="dxa"/>
          </w:tcPr>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6</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5</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1 000</w:t>
            </w:r>
          </w:p>
        </w:tc>
        <w:tc>
          <w:tcPr>
            <w:tcW w:w="1294" w:type="dxa"/>
          </w:tcPr>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6</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8</w:t>
            </w:r>
          </w:p>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7</w:t>
            </w:r>
          </w:p>
          <w:p w:rsidR="00C30DC1" w:rsidRPr="00783994" w:rsidRDefault="00C30DC1" w:rsidP="00783994">
            <w:pPr>
              <w:jc w:val="center"/>
              <w:rPr>
                <w:sz w:val="24"/>
                <w:szCs w:val="24"/>
              </w:rPr>
            </w:pPr>
            <w:r w:rsidRPr="00783994">
              <w:rPr>
                <w:sz w:val="28"/>
                <w:szCs w:val="28"/>
              </w:rPr>
              <w:t>1 000</w:t>
            </w:r>
          </w:p>
        </w:tc>
        <w:tc>
          <w:tcPr>
            <w:tcW w:w="5176" w:type="dxa"/>
            <w:gridSpan w:val="4"/>
          </w:tcPr>
          <w:p w:rsidR="00C30DC1" w:rsidRPr="00783994" w:rsidRDefault="00C30DC1" w:rsidP="00783994">
            <w:pPr>
              <w:jc w:val="center"/>
              <w:rPr>
                <w:sz w:val="24"/>
                <w:szCs w:val="24"/>
              </w:rPr>
            </w:pPr>
          </w:p>
        </w:tc>
      </w:tr>
      <w:tr w:rsidR="00C30DC1" w:rsidRPr="00783994" w:rsidTr="00783994">
        <w:tc>
          <w:tcPr>
            <w:tcW w:w="15111" w:type="dxa"/>
            <w:gridSpan w:val="9"/>
          </w:tcPr>
          <w:p w:rsidR="00C30DC1" w:rsidRPr="00783994" w:rsidRDefault="00C30DC1" w:rsidP="005D1C83">
            <w:pPr>
              <w:pageBreakBefore/>
              <w:rPr>
                <w:sz w:val="24"/>
                <w:szCs w:val="24"/>
              </w:rPr>
            </w:pPr>
            <w:r w:rsidRPr="00783994">
              <w:rPr>
                <w:sz w:val="28"/>
                <w:szCs w:val="28"/>
              </w:rPr>
              <w:t>3. Улучшение среды обитания охотничьих ресурсов на территории государственных природных заказников областного значения и закрепленных охотничьих участках</w:t>
            </w: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создание кормовых полей, гектаров</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rFonts w:cs="Arial"/>
                <w:sz w:val="28"/>
                <w:szCs w:val="28"/>
              </w:rPr>
              <w:t>Основное мероприятие 1.7</w:t>
            </w:r>
          </w:p>
          <w:p w:rsidR="00C30DC1" w:rsidRPr="00783994" w:rsidRDefault="00C30DC1" w:rsidP="00783994">
            <w:pPr>
              <w:rPr>
                <w:sz w:val="24"/>
                <w:szCs w:val="24"/>
              </w:rPr>
            </w:pPr>
            <w:r w:rsidRPr="00783994">
              <w:rPr>
                <w:rFonts w:cs="Arial"/>
                <w:sz w:val="28"/>
                <w:szCs w:val="28"/>
              </w:rPr>
              <w:t xml:space="preserve"> «Обеспечение охраны и функционирования особо охраняемых природных территорий регионального значения</w:t>
            </w:r>
          </w:p>
        </w:tc>
        <w:tc>
          <w:tcPr>
            <w:tcW w:w="1318"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100</w:t>
            </w:r>
          </w:p>
          <w:p w:rsidR="00C30DC1" w:rsidRPr="00783994" w:rsidRDefault="00C30DC1" w:rsidP="00783994">
            <w:pPr>
              <w:autoSpaceDE w:val="0"/>
              <w:autoSpaceDN w:val="0"/>
              <w:adjustRightInd w:val="0"/>
              <w:spacing w:line="252" w:lineRule="auto"/>
              <w:jc w:val="center"/>
              <w:rPr>
                <w:sz w:val="28"/>
                <w:szCs w:val="28"/>
              </w:rPr>
            </w:pP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100</w:t>
            </w:r>
          </w:p>
          <w:p w:rsidR="00C30DC1" w:rsidRPr="00783994" w:rsidRDefault="00C30DC1" w:rsidP="00783994">
            <w:pPr>
              <w:autoSpaceDE w:val="0"/>
              <w:autoSpaceDN w:val="0"/>
              <w:adjustRightInd w:val="0"/>
              <w:spacing w:line="252" w:lineRule="auto"/>
              <w:jc w:val="center"/>
              <w:rPr>
                <w:sz w:val="28"/>
                <w:szCs w:val="28"/>
              </w:rPr>
            </w:pP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110</w:t>
            </w:r>
          </w:p>
          <w:p w:rsidR="00C30DC1" w:rsidRPr="00783994" w:rsidRDefault="00C30DC1" w:rsidP="00783994">
            <w:pPr>
              <w:autoSpaceDE w:val="0"/>
              <w:autoSpaceDN w:val="0"/>
              <w:adjustRightInd w:val="0"/>
              <w:spacing w:line="252" w:lineRule="auto"/>
              <w:jc w:val="center"/>
              <w:rPr>
                <w:sz w:val="28"/>
                <w:szCs w:val="28"/>
              </w:rPr>
            </w:pPr>
          </w:p>
        </w:tc>
        <w:tc>
          <w:tcPr>
            <w:tcW w:w="1294" w:type="dxa"/>
          </w:tcPr>
          <w:p w:rsidR="00C30DC1" w:rsidRPr="00783994" w:rsidRDefault="00C30DC1" w:rsidP="00783994">
            <w:pPr>
              <w:jc w:val="center"/>
              <w:rPr>
                <w:sz w:val="28"/>
                <w:szCs w:val="28"/>
              </w:rPr>
            </w:pPr>
            <w:r w:rsidRPr="00783994">
              <w:rPr>
                <w:sz w:val="28"/>
                <w:szCs w:val="28"/>
              </w:rPr>
              <w:t>110</w:t>
            </w:r>
          </w:p>
        </w:tc>
        <w:tc>
          <w:tcPr>
            <w:tcW w:w="5176" w:type="dxa"/>
            <w:gridSpan w:val="4"/>
          </w:tcPr>
          <w:p w:rsidR="00C30DC1" w:rsidRPr="00783994" w:rsidRDefault="00C30DC1" w:rsidP="00783994">
            <w:pPr>
              <w:jc w:val="center"/>
              <w:rPr>
                <w:sz w:val="24"/>
                <w:szCs w:val="24"/>
              </w:rPr>
            </w:pP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установка гнезд, штук</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rFonts w:cs="Arial"/>
                <w:sz w:val="28"/>
                <w:szCs w:val="28"/>
              </w:rPr>
              <w:t>Основное мероприятие 1.7</w:t>
            </w:r>
          </w:p>
          <w:p w:rsidR="00C30DC1" w:rsidRPr="00783994" w:rsidRDefault="00C30DC1" w:rsidP="00783994">
            <w:pPr>
              <w:rPr>
                <w:sz w:val="24"/>
                <w:szCs w:val="24"/>
              </w:rPr>
            </w:pPr>
            <w:r w:rsidRPr="00783994">
              <w:rPr>
                <w:rFonts w:cs="Arial"/>
                <w:sz w:val="28"/>
                <w:szCs w:val="28"/>
              </w:rPr>
              <w:t xml:space="preserve"> «Обеспечение охраны и функционирования особо охраняемых природных территорий регионального значения»</w:t>
            </w:r>
          </w:p>
        </w:tc>
        <w:tc>
          <w:tcPr>
            <w:tcW w:w="1318"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250</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300</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300</w:t>
            </w:r>
          </w:p>
        </w:tc>
        <w:tc>
          <w:tcPr>
            <w:tcW w:w="1294" w:type="dxa"/>
          </w:tcPr>
          <w:p w:rsidR="00C30DC1" w:rsidRPr="00783994" w:rsidRDefault="00C30DC1" w:rsidP="00783994">
            <w:pPr>
              <w:jc w:val="center"/>
              <w:rPr>
                <w:sz w:val="28"/>
                <w:szCs w:val="28"/>
              </w:rPr>
            </w:pPr>
            <w:r w:rsidRPr="00783994">
              <w:rPr>
                <w:sz w:val="28"/>
                <w:szCs w:val="28"/>
              </w:rPr>
              <w:t>350</w:t>
            </w:r>
          </w:p>
        </w:tc>
        <w:tc>
          <w:tcPr>
            <w:tcW w:w="5176" w:type="dxa"/>
            <w:gridSpan w:val="4"/>
          </w:tcPr>
          <w:p w:rsidR="00C30DC1" w:rsidRPr="00783994" w:rsidRDefault="00C30DC1" w:rsidP="00783994">
            <w:pPr>
              <w:jc w:val="center"/>
              <w:rPr>
                <w:sz w:val="24"/>
                <w:szCs w:val="24"/>
              </w:rPr>
            </w:pP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создание кормушек и подкормочных площадок, штук</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rFonts w:cs="Arial"/>
                <w:sz w:val="28"/>
                <w:szCs w:val="28"/>
              </w:rPr>
              <w:t>Основное мероприятие 1.7</w:t>
            </w:r>
          </w:p>
          <w:p w:rsidR="00C30DC1" w:rsidRPr="00783994" w:rsidRDefault="00C30DC1" w:rsidP="00783994">
            <w:pPr>
              <w:rPr>
                <w:sz w:val="24"/>
                <w:szCs w:val="24"/>
              </w:rPr>
            </w:pPr>
            <w:r w:rsidRPr="00783994">
              <w:rPr>
                <w:rFonts w:cs="Arial"/>
                <w:sz w:val="28"/>
                <w:szCs w:val="28"/>
              </w:rPr>
              <w:t xml:space="preserve"> «Обеспечение охраны и функционирования особо охраняемых природных территорий регионального значения»</w:t>
            </w:r>
          </w:p>
        </w:tc>
        <w:tc>
          <w:tcPr>
            <w:tcW w:w="1318"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60</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60</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70</w:t>
            </w:r>
          </w:p>
        </w:tc>
        <w:tc>
          <w:tcPr>
            <w:tcW w:w="1294" w:type="dxa"/>
          </w:tcPr>
          <w:p w:rsidR="00C30DC1" w:rsidRPr="00783994" w:rsidRDefault="00C30DC1" w:rsidP="00783994">
            <w:pPr>
              <w:jc w:val="center"/>
              <w:rPr>
                <w:sz w:val="28"/>
                <w:szCs w:val="28"/>
              </w:rPr>
            </w:pPr>
            <w:r w:rsidRPr="00783994">
              <w:rPr>
                <w:sz w:val="28"/>
                <w:szCs w:val="28"/>
              </w:rPr>
              <w:t>70</w:t>
            </w:r>
          </w:p>
        </w:tc>
        <w:tc>
          <w:tcPr>
            <w:tcW w:w="5176" w:type="dxa"/>
            <w:gridSpan w:val="4"/>
          </w:tcPr>
          <w:p w:rsidR="00C30DC1" w:rsidRPr="00783994" w:rsidRDefault="00C30DC1" w:rsidP="00783994">
            <w:pPr>
              <w:jc w:val="center"/>
              <w:rPr>
                <w:sz w:val="24"/>
                <w:szCs w:val="24"/>
              </w:rPr>
            </w:pP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выкладка кормов, тонн</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rFonts w:cs="Arial"/>
                <w:sz w:val="28"/>
                <w:szCs w:val="28"/>
              </w:rPr>
              <w:t>Основное мероприятие 1.7</w:t>
            </w:r>
          </w:p>
          <w:p w:rsidR="00C30DC1" w:rsidRPr="00783994" w:rsidRDefault="00C30DC1" w:rsidP="00783994">
            <w:pPr>
              <w:rPr>
                <w:sz w:val="24"/>
                <w:szCs w:val="24"/>
              </w:rPr>
            </w:pPr>
            <w:r w:rsidRPr="00783994">
              <w:rPr>
                <w:rFonts w:cs="Arial"/>
                <w:sz w:val="28"/>
                <w:szCs w:val="28"/>
              </w:rPr>
              <w:t xml:space="preserve"> «Обеспечение охраны и функционирования особо охраняемых природных территорий регионального значения»</w:t>
            </w:r>
          </w:p>
        </w:tc>
        <w:tc>
          <w:tcPr>
            <w:tcW w:w="1318"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10</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10</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10</w:t>
            </w:r>
          </w:p>
        </w:tc>
        <w:tc>
          <w:tcPr>
            <w:tcW w:w="1294" w:type="dxa"/>
          </w:tcPr>
          <w:p w:rsidR="00C30DC1" w:rsidRPr="00783994" w:rsidRDefault="00C30DC1" w:rsidP="00783994">
            <w:pPr>
              <w:jc w:val="center"/>
              <w:rPr>
                <w:sz w:val="28"/>
                <w:szCs w:val="28"/>
              </w:rPr>
            </w:pPr>
            <w:r w:rsidRPr="00783994">
              <w:rPr>
                <w:sz w:val="28"/>
                <w:szCs w:val="28"/>
              </w:rPr>
              <w:t>10</w:t>
            </w:r>
          </w:p>
        </w:tc>
        <w:tc>
          <w:tcPr>
            <w:tcW w:w="5176" w:type="dxa"/>
            <w:gridSpan w:val="4"/>
          </w:tcPr>
          <w:p w:rsidR="00C30DC1" w:rsidRPr="00783994" w:rsidRDefault="00C30DC1" w:rsidP="00783994">
            <w:pPr>
              <w:jc w:val="center"/>
              <w:rPr>
                <w:sz w:val="24"/>
                <w:szCs w:val="24"/>
              </w:rPr>
            </w:pP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создание ремиз, гектаров</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rFonts w:cs="Arial"/>
                <w:sz w:val="28"/>
                <w:szCs w:val="28"/>
              </w:rPr>
              <w:t>Основное мероприятие 1.7</w:t>
            </w:r>
          </w:p>
          <w:p w:rsidR="00C30DC1" w:rsidRPr="00783994" w:rsidRDefault="00C30DC1" w:rsidP="00783994">
            <w:pPr>
              <w:autoSpaceDE w:val="0"/>
              <w:autoSpaceDN w:val="0"/>
              <w:adjustRightInd w:val="0"/>
              <w:spacing w:line="252" w:lineRule="auto"/>
              <w:rPr>
                <w:rFonts w:cs="Arial"/>
                <w:sz w:val="28"/>
                <w:szCs w:val="28"/>
              </w:rPr>
            </w:pPr>
            <w:r w:rsidRPr="00783994">
              <w:rPr>
                <w:rFonts w:cs="Arial"/>
                <w:sz w:val="28"/>
                <w:szCs w:val="28"/>
              </w:rPr>
              <w:t xml:space="preserve"> «Обеспечение охраны и функционирования особо охраняемых природных территорий регионального значения»</w:t>
            </w:r>
          </w:p>
        </w:tc>
        <w:tc>
          <w:tcPr>
            <w:tcW w:w="1318"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15</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15</w:t>
            </w:r>
          </w:p>
        </w:tc>
        <w:tc>
          <w:tcPr>
            <w:tcW w:w="1294" w:type="dxa"/>
          </w:tcPr>
          <w:p w:rsidR="00C30DC1" w:rsidRPr="00783994" w:rsidRDefault="00C30DC1" w:rsidP="00783994">
            <w:pPr>
              <w:autoSpaceDE w:val="0"/>
              <w:autoSpaceDN w:val="0"/>
              <w:adjustRightInd w:val="0"/>
              <w:spacing w:line="252" w:lineRule="auto"/>
              <w:jc w:val="center"/>
              <w:rPr>
                <w:sz w:val="28"/>
                <w:szCs w:val="28"/>
              </w:rPr>
            </w:pPr>
            <w:r w:rsidRPr="00783994">
              <w:rPr>
                <w:sz w:val="28"/>
                <w:szCs w:val="28"/>
              </w:rPr>
              <w:t>15</w:t>
            </w:r>
          </w:p>
        </w:tc>
        <w:tc>
          <w:tcPr>
            <w:tcW w:w="1294" w:type="dxa"/>
          </w:tcPr>
          <w:p w:rsidR="00C30DC1" w:rsidRPr="00783994" w:rsidRDefault="00C30DC1" w:rsidP="00783994">
            <w:pPr>
              <w:jc w:val="center"/>
              <w:rPr>
                <w:sz w:val="24"/>
                <w:szCs w:val="24"/>
              </w:rPr>
            </w:pPr>
            <w:r w:rsidRPr="00783994">
              <w:rPr>
                <w:sz w:val="24"/>
                <w:szCs w:val="24"/>
              </w:rPr>
              <w:t>15</w:t>
            </w:r>
          </w:p>
        </w:tc>
        <w:tc>
          <w:tcPr>
            <w:tcW w:w="1294" w:type="dxa"/>
          </w:tcPr>
          <w:p w:rsidR="00C30DC1" w:rsidRPr="00783994" w:rsidRDefault="00C30DC1" w:rsidP="00783994">
            <w:pPr>
              <w:jc w:val="center"/>
              <w:rPr>
                <w:sz w:val="24"/>
                <w:szCs w:val="24"/>
              </w:rPr>
            </w:pPr>
          </w:p>
        </w:tc>
        <w:tc>
          <w:tcPr>
            <w:tcW w:w="1294" w:type="dxa"/>
          </w:tcPr>
          <w:p w:rsidR="00C30DC1" w:rsidRPr="00783994" w:rsidRDefault="00C30DC1" w:rsidP="00783994">
            <w:pPr>
              <w:jc w:val="center"/>
              <w:rPr>
                <w:sz w:val="24"/>
                <w:szCs w:val="24"/>
              </w:rPr>
            </w:pPr>
          </w:p>
        </w:tc>
        <w:tc>
          <w:tcPr>
            <w:tcW w:w="1294" w:type="dxa"/>
          </w:tcPr>
          <w:p w:rsidR="00C30DC1" w:rsidRPr="00783994" w:rsidRDefault="00C30DC1" w:rsidP="00783994">
            <w:pPr>
              <w:jc w:val="center"/>
              <w:rPr>
                <w:sz w:val="24"/>
                <w:szCs w:val="24"/>
              </w:rPr>
            </w:pPr>
          </w:p>
        </w:tc>
        <w:tc>
          <w:tcPr>
            <w:tcW w:w="1294" w:type="dxa"/>
          </w:tcPr>
          <w:p w:rsidR="00C30DC1" w:rsidRPr="00783994" w:rsidRDefault="00C30DC1" w:rsidP="00783994">
            <w:pPr>
              <w:jc w:val="center"/>
              <w:rPr>
                <w:sz w:val="24"/>
                <w:szCs w:val="24"/>
              </w:rPr>
            </w:pP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sz w:val="28"/>
                <w:szCs w:val="28"/>
              </w:rPr>
              <w:t>Подпрограмма 4 «Развитие лесного хозяйства Ростовской области»</w:t>
            </w:r>
          </w:p>
        </w:tc>
        <w:tc>
          <w:tcPr>
            <w:tcW w:w="1318" w:type="dxa"/>
          </w:tcPr>
          <w:p w:rsidR="00C30DC1" w:rsidRPr="00783994" w:rsidRDefault="00C30DC1" w:rsidP="00783994">
            <w:pPr>
              <w:spacing w:line="252" w:lineRule="auto"/>
              <w:jc w:val="center"/>
              <w:rPr>
                <w:bCs/>
                <w:sz w:val="28"/>
                <w:szCs w:val="28"/>
              </w:rPr>
            </w:pPr>
            <w:r w:rsidRPr="00783994">
              <w:rPr>
                <w:bCs/>
                <w:sz w:val="28"/>
                <w:szCs w:val="28"/>
              </w:rPr>
              <w:t>–</w:t>
            </w:r>
          </w:p>
        </w:tc>
        <w:tc>
          <w:tcPr>
            <w:tcW w:w="1294" w:type="dxa"/>
          </w:tcPr>
          <w:p w:rsidR="00C30DC1" w:rsidRPr="00783994" w:rsidRDefault="00C30DC1" w:rsidP="00783994">
            <w:pPr>
              <w:spacing w:line="252" w:lineRule="auto"/>
              <w:jc w:val="center"/>
              <w:rPr>
                <w:bCs/>
                <w:sz w:val="28"/>
                <w:szCs w:val="28"/>
              </w:rPr>
            </w:pPr>
            <w:r w:rsidRPr="00783994">
              <w:rPr>
                <w:bCs/>
                <w:sz w:val="28"/>
                <w:szCs w:val="28"/>
              </w:rPr>
              <w:t>–</w:t>
            </w:r>
          </w:p>
        </w:tc>
        <w:tc>
          <w:tcPr>
            <w:tcW w:w="1294" w:type="dxa"/>
          </w:tcPr>
          <w:p w:rsidR="00C30DC1" w:rsidRPr="00783994" w:rsidRDefault="00C30DC1" w:rsidP="00783994">
            <w:pPr>
              <w:spacing w:line="252" w:lineRule="auto"/>
              <w:jc w:val="center"/>
              <w:rPr>
                <w:bCs/>
                <w:sz w:val="28"/>
                <w:szCs w:val="28"/>
              </w:rPr>
            </w:pPr>
            <w:r w:rsidRPr="00783994">
              <w:rPr>
                <w:bCs/>
                <w:sz w:val="28"/>
                <w:szCs w:val="28"/>
              </w:rPr>
              <w:t>–</w:t>
            </w:r>
          </w:p>
        </w:tc>
        <w:tc>
          <w:tcPr>
            <w:tcW w:w="1294" w:type="dxa"/>
          </w:tcPr>
          <w:p w:rsidR="00C30DC1" w:rsidRPr="00783994" w:rsidRDefault="00C30DC1" w:rsidP="00783994">
            <w:pPr>
              <w:jc w:val="center"/>
              <w:rPr>
                <w:sz w:val="24"/>
                <w:szCs w:val="24"/>
              </w:rPr>
            </w:pPr>
          </w:p>
        </w:tc>
        <w:tc>
          <w:tcPr>
            <w:tcW w:w="1294" w:type="dxa"/>
          </w:tcPr>
          <w:p w:rsidR="00C30DC1" w:rsidRPr="00783994" w:rsidRDefault="00C30DC1" w:rsidP="00783994">
            <w:pPr>
              <w:spacing w:line="252" w:lineRule="auto"/>
              <w:jc w:val="center"/>
              <w:rPr>
                <w:sz w:val="28"/>
                <w:szCs w:val="28"/>
              </w:rPr>
            </w:pPr>
            <w:r w:rsidRPr="00783994">
              <w:rPr>
                <w:sz w:val="28"/>
                <w:szCs w:val="28"/>
              </w:rPr>
              <w:t>66 453,5</w:t>
            </w:r>
          </w:p>
        </w:tc>
        <w:tc>
          <w:tcPr>
            <w:tcW w:w="1294" w:type="dxa"/>
          </w:tcPr>
          <w:p w:rsidR="00C30DC1" w:rsidRPr="00783994" w:rsidRDefault="00C30DC1" w:rsidP="00783994">
            <w:pPr>
              <w:spacing w:line="252" w:lineRule="auto"/>
              <w:jc w:val="center"/>
              <w:rPr>
                <w:sz w:val="28"/>
                <w:szCs w:val="28"/>
              </w:rPr>
            </w:pPr>
            <w:r w:rsidRPr="00783994">
              <w:rPr>
                <w:sz w:val="28"/>
                <w:szCs w:val="28"/>
              </w:rPr>
              <w:t>118 206,6</w:t>
            </w:r>
          </w:p>
        </w:tc>
        <w:tc>
          <w:tcPr>
            <w:tcW w:w="1294" w:type="dxa"/>
          </w:tcPr>
          <w:p w:rsidR="00C30DC1" w:rsidRPr="00783994" w:rsidRDefault="00C30DC1" w:rsidP="00783994">
            <w:pPr>
              <w:spacing w:line="252" w:lineRule="auto"/>
              <w:jc w:val="center"/>
              <w:rPr>
                <w:sz w:val="28"/>
                <w:szCs w:val="28"/>
              </w:rPr>
            </w:pPr>
            <w:r w:rsidRPr="00783994">
              <w:rPr>
                <w:sz w:val="28"/>
                <w:szCs w:val="28"/>
              </w:rPr>
              <w:t>131 145,6</w:t>
            </w:r>
          </w:p>
        </w:tc>
        <w:tc>
          <w:tcPr>
            <w:tcW w:w="1294" w:type="dxa"/>
          </w:tcPr>
          <w:p w:rsidR="00C30DC1" w:rsidRPr="00783994" w:rsidRDefault="00C30DC1" w:rsidP="00783994">
            <w:pPr>
              <w:spacing w:line="252" w:lineRule="auto"/>
              <w:jc w:val="center"/>
              <w:rPr>
                <w:sz w:val="28"/>
                <w:szCs w:val="28"/>
              </w:rPr>
            </w:pPr>
            <w:r w:rsidRPr="00783994">
              <w:rPr>
                <w:sz w:val="28"/>
                <w:szCs w:val="28"/>
              </w:rPr>
              <w:t>35 624,1</w:t>
            </w:r>
          </w:p>
        </w:tc>
      </w:tr>
      <w:tr w:rsidR="00C30DC1" w:rsidRPr="00783994" w:rsidTr="00783994">
        <w:tc>
          <w:tcPr>
            <w:tcW w:w="15111" w:type="dxa"/>
            <w:gridSpan w:val="9"/>
          </w:tcPr>
          <w:p w:rsidR="00C30DC1" w:rsidRPr="00783994" w:rsidRDefault="00C30DC1" w:rsidP="00783994">
            <w:pPr>
              <w:rPr>
                <w:sz w:val="24"/>
                <w:szCs w:val="24"/>
              </w:rPr>
            </w:pPr>
            <w:r w:rsidRPr="00783994">
              <w:rPr>
                <w:sz w:val="28"/>
                <w:szCs w:val="28"/>
              </w:rPr>
              <w:t>1. Эксплуатация лесных дорог, предназначенных для охраны лесов от пожаров</w:t>
            </w: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километров</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sz w:val="28"/>
                <w:szCs w:val="28"/>
              </w:rPr>
              <w:t>Основное мероприятие 4.1 «Охрана лесов от пожаров»</w:t>
            </w:r>
          </w:p>
        </w:tc>
        <w:tc>
          <w:tcPr>
            <w:tcW w:w="1318" w:type="dxa"/>
          </w:tcPr>
          <w:p w:rsidR="00C30DC1" w:rsidRPr="00783994" w:rsidRDefault="00C30DC1" w:rsidP="00783994">
            <w:pPr>
              <w:spacing w:line="252" w:lineRule="auto"/>
              <w:jc w:val="center"/>
              <w:rPr>
                <w:sz w:val="28"/>
                <w:szCs w:val="28"/>
              </w:rPr>
            </w:pPr>
            <w:r w:rsidRPr="00783994">
              <w:rPr>
                <w:sz w:val="28"/>
                <w:szCs w:val="28"/>
              </w:rPr>
              <w:t>235</w:t>
            </w:r>
            <w:r>
              <w:rPr>
                <w:sz w:val="28"/>
                <w:szCs w:val="28"/>
              </w:rPr>
              <w:t>,0</w:t>
            </w:r>
          </w:p>
        </w:tc>
        <w:tc>
          <w:tcPr>
            <w:tcW w:w="1294" w:type="dxa"/>
          </w:tcPr>
          <w:p w:rsidR="00C30DC1" w:rsidRPr="00783994" w:rsidRDefault="00C30DC1" w:rsidP="00783994">
            <w:pPr>
              <w:spacing w:line="252" w:lineRule="auto"/>
              <w:jc w:val="center"/>
              <w:rPr>
                <w:sz w:val="28"/>
                <w:szCs w:val="28"/>
              </w:rPr>
            </w:pPr>
            <w:r w:rsidRPr="00783994">
              <w:rPr>
                <w:sz w:val="28"/>
                <w:szCs w:val="28"/>
              </w:rPr>
              <w:t>235</w:t>
            </w:r>
            <w:r>
              <w:rPr>
                <w:sz w:val="28"/>
                <w:szCs w:val="28"/>
              </w:rPr>
              <w:t>,0</w:t>
            </w:r>
          </w:p>
        </w:tc>
        <w:tc>
          <w:tcPr>
            <w:tcW w:w="1294" w:type="dxa"/>
          </w:tcPr>
          <w:p w:rsidR="00C30DC1" w:rsidRPr="00783994" w:rsidRDefault="00C30DC1" w:rsidP="00783994">
            <w:pPr>
              <w:spacing w:line="252" w:lineRule="auto"/>
              <w:jc w:val="center"/>
              <w:rPr>
                <w:sz w:val="28"/>
                <w:szCs w:val="28"/>
              </w:rPr>
            </w:pPr>
            <w:r w:rsidRPr="00783994">
              <w:rPr>
                <w:sz w:val="28"/>
                <w:szCs w:val="28"/>
              </w:rPr>
              <w:t>235</w:t>
            </w:r>
            <w:r>
              <w:rPr>
                <w:sz w:val="28"/>
                <w:szCs w:val="28"/>
              </w:rPr>
              <w:t>,0</w:t>
            </w:r>
          </w:p>
        </w:tc>
        <w:tc>
          <w:tcPr>
            <w:tcW w:w="1294" w:type="dxa"/>
          </w:tcPr>
          <w:p w:rsidR="00C30DC1" w:rsidRPr="00783994" w:rsidRDefault="00C30DC1" w:rsidP="00783994">
            <w:pPr>
              <w:jc w:val="center"/>
              <w:rPr>
                <w:sz w:val="28"/>
                <w:szCs w:val="28"/>
              </w:rPr>
            </w:pPr>
            <w:r w:rsidRPr="00783994">
              <w:rPr>
                <w:sz w:val="28"/>
                <w:szCs w:val="28"/>
              </w:rPr>
              <w:t>235</w:t>
            </w:r>
            <w:r>
              <w:rPr>
                <w:sz w:val="28"/>
                <w:szCs w:val="28"/>
              </w:rPr>
              <w:t>,0</w:t>
            </w:r>
          </w:p>
        </w:tc>
        <w:tc>
          <w:tcPr>
            <w:tcW w:w="1294" w:type="dxa"/>
          </w:tcPr>
          <w:p w:rsidR="00C30DC1" w:rsidRPr="00783994" w:rsidRDefault="00C30DC1" w:rsidP="00783994">
            <w:pPr>
              <w:spacing w:line="252" w:lineRule="auto"/>
              <w:jc w:val="center"/>
              <w:rPr>
                <w:sz w:val="28"/>
                <w:szCs w:val="28"/>
              </w:rPr>
            </w:pPr>
            <w:r w:rsidRPr="00783994">
              <w:rPr>
                <w:sz w:val="28"/>
                <w:szCs w:val="28"/>
              </w:rPr>
              <w:t>3 244,3</w:t>
            </w:r>
          </w:p>
        </w:tc>
        <w:tc>
          <w:tcPr>
            <w:tcW w:w="1294" w:type="dxa"/>
          </w:tcPr>
          <w:p w:rsidR="00C30DC1" w:rsidRPr="00783994" w:rsidRDefault="00C30DC1" w:rsidP="00783994">
            <w:pPr>
              <w:spacing w:line="252" w:lineRule="auto"/>
              <w:jc w:val="center"/>
              <w:rPr>
                <w:sz w:val="28"/>
                <w:szCs w:val="28"/>
              </w:rPr>
            </w:pPr>
            <w:r w:rsidRPr="00783994">
              <w:rPr>
                <w:sz w:val="28"/>
                <w:szCs w:val="28"/>
              </w:rPr>
              <w:t>3 215,3</w:t>
            </w:r>
          </w:p>
        </w:tc>
        <w:tc>
          <w:tcPr>
            <w:tcW w:w="1294" w:type="dxa"/>
          </w:tcPr>
          <w:p w:rsidR="00C30DC1" w:rsidRPr="00783994" w:rsidRDefault="00C30DC1" w:rsidP="00783994">
            <w:pPr>
              <w:spacing w:line="252" w:lineRule="auto"/>
              <w:jc w:val="center"/>
              <w:rPr>
                <w:sz w:val="28"/>
                <w:szCs w:val="28"/>
              </w:rPr>
            </w:pPr>
            <w:r w:rsidRPr="00783994">
              <w:rPr>
                <w:sz w:val="28"/>
                <w:szCs w:val="28"/>
              </w:rPr>
              <w:t>3 417,1</w:t>
            </w:r>
          </w:p>
        </w:tc>
        <w:tc>
          <w:tcPr>
            <w:tcW w:w="1294" w:type="dxa"/>
          </w:tcPr>
          <w:p w:rsidR="00C30DC1" w:rsidRPr="00783994" w:rsidRDefault="00C30DC1" w:rsidP="00783994">
            <w:pPr>
              <w:spacing w:line="252" w:lineRule="auto"/>
              <w:jc w:val="center"/>
              <w:rPr>
                <w:sz w:val="28"/>
                <w:szCs w:val="28"/>
              </w:rPr>
            </w:pPr>
            <w:r w:rsidRPr="00783994">
              <w:rPr>
                <w:sz w:val="28"/>
                <w:szCs w:val="28"/>
              </w:rPr>
              <w:t>829,3</w:t>
            </w:r>
          </w:p>
        </w:tc>
      </w:tr>
      <w:tr w:rsidR="00C30DC1" w:rsidRPr="00783994" w:rsidTr="00783994">
        <w:tc>
          <w:tcPr>
            <w:tcW w:w="15111" w:type="dxa"/>
            <w:gridSpan w:val="9"/>
          </w:tcPr>
          <w:p w:rsidR="00C30DC1" w:rsidRPr="00783994" w:rsidRDefault="00C30DC1" w:rsidP="00783994">
            <w:pPr>
              <w:rPr>
                <w:sz w:val="24"/>
                <w:szCs w:val="24"/>
              </w:rPr>
            </w:pPr>
            <w:r w:rsidRPr="00783994">
              <w:rPr>
                <w:sz w:val="28"/>
                <w:szCs w:val="28"/>
              </w:rPr>
              <w:t>2. Прокладка просек, противопожарных разрывов, устройство противопожарных минерализованнных полос</w:t>
            </w: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километров</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sz w:val="28"/>
                <w:szCs w:val="28"/>
              </w:rPr>
              <w:t>Основное мероприятие 4.1 «Охрана лесов от пожаров»</w:t>
            </w:r>
          </w:p>
        </w:tc>
        <w:tc>
          <w:tcPr>
            <w:tcW w:w="1318" w:type="dxa"/>
          </w:tcPr>
          <w:p w:rsidR="00C30DC1" w:rsidRPr="00783994" w:rsidRDefault="00C30DC1" w:rsidP="00783994">
            <w:pPr>
              <w:spacing w:line="252" w:lineRule="auto"/>
              <w:jc w:val="center"/>
              <w:rPr>
                <w:sz w:val="28"/>
                <w:szCs w:val="28"/>
              </w:rPr>
            </w:pPr>
            <w:r w:rsidRPr="00783994">
              <w:rPr>
                <w:sz w:val="28"/>
                <w:szCs w:val="28"/>
              </w:rPr>
              <w:t>5 550,0</w:t>
            </w:r>
          </w:p>
        </w:tc>
        <w:tc>
          <w:tcPr>
            <w:tcW w:w="1294" w:type="dxa"/>
          </w:tcPr>
          <w:p w:rsidR="00C30DC1" w:rsidRPr="00783994" w:rsidRDefault="00C30DC1" w:rsidP="00783994">
            <w:pPr>
              <w:spacing w:line="252" w:lineRule="auto"/>
              <w:jc w:val="center"/>
              <w:rPr>
                <w:sz w:val="28"/>
                <w:szCs w:val="28"/>
              </w:rPr>
            </w:pPr>
            <w:r w:rsidRPr="00783994">
              <w:rPr>
                <w:sz w:val="28"/>
                <w:szCs w:val="28"/>
              </w:rPr>
              <w:t>5 550,0</w:t>
            </w:r>
          </w:p>
        </w:tc>
        <w:tc>
          <w:tcPr>
            <w:tcW w:w="1294" w:type="dxa"/>
          </w:tcPr>
          <w:p w:rsidR="00C30DC1" w:rsidRPr="00783994" w:rsidRDefault="00C30DC1" w:rsidP="00783994">
            <w:pPr>
              <w:spacing w:line="252" w:lineRule="auto"/>
              <w:jc w:val="center"/>
              <w:rPr>
                <w:sz w:val="28"/>
                <w:szCs w:val="28"/>
              </w:rPr>
            </w:pPr>
            <w:r w:rsidRPr="00783994">
              <w:rPr>
                <w:sz w:val="28"/>
                <w:szCs w:val="28"/>
              </w:rPr>
              <w:t>5 550,0</w:t>
            </w:r>
          </w:p>
        </w:tc>
        <w:tc>
          <w:tcPr>
            <w:tcW w:w="1294" w:type="dxa"/>
          </w:tcPr>
          <w:p w:rsidR="00C30DC1" w:rsidRPr="00783994" w:rsidRDefault="00C30DC1" w:rsidP="00783994">
            <w:pPr>
              <w:jc w:val="center"/>
              <w:rPr>
                <w:sz w:val="28"/>
                <w:szCs w:val="28"/>
              </w:rPr>
            </w:pPr>
            <w:r w:rsidRPr="00783994">
              <w:rPr>
                <w:sz w:val="28"/>
                <w:szCs w:val="28"/>
              </w:rPr>
              <w:t>5 555,0</w:t>
            </w:r>
          </w:p>
        </w:tc>
        <w:tc>
          <w:tcPr>
            <w:tcW w:w="1294" w:type="dxa"/>
          </w:tcPr>
          <w:p w:rsidR="00C30DC1" w:rsidRPr="00783994" w:rsidRDefault="00C30DC1" w:rsidP="00783994">
            <w:pPr>
              <w:spacing w:line="252" w:lineRule="auto"/>
              <w:jc w:val="center"/>
              <w:rPr>
                <w:sz w:val="28"/>
                <w:szCs w:val="28"/>
              </w:rPr>
            </w:pPr>
            <w:r w:rsidRPr="00783994">
              <w:rPr>
                <w:sz w:val="28"/>
                <w:szCs w:val="28"/>
              </w:rPr>
              <w:t>2 321,4</w:t>
            </w:r>
          </w:p>
        </w:tc>
        <w:tc>
          <w:tcPr>
            <w:tcW w:w="1294" w:type="dxa"/>
          </w:tcPr>
          <w:p w:rsidR="00C30DC1" w:rsidRPr="00783994" w:rsidRDefault="00C30DC1" w:rsidP="00783994">
            <w:pPr>
              <w:spacing w:line="252" w:lineRule="auto"/>
              <w:jc w:val="center"/>
              <w:rPr>
                <w:sz w:val="28"/>
                <w:szCs w:val="28"/>
              </w:rPr>
            </w:pPr>
            <w:r w:rsidRPr="00783994">
              <w:rPr>
                <w:sz w:val="28"/>
                <w:szCs w:val="28"/>
              </w:rPr>
              <w:t>2 435,8</w:t>
            </w:r>
          </w:p>
        </w:tc>
        <w:tc>
          <w:tcPr>
            <w:tcW w:w="1294" w:type="dxa"/>
          </w:tcPr>
          <w:p w:rsidR="00C30DC1" w:rsidRPr="00783994" w:rsidRDefault="00C30DC1" w:rsidP="00783994">
            <w:pPr>
              <w:spacing w:line="252" w:lineRule="auto"/>
              <w:jc w:val="center"/>
              <w:rPr>
                <w:sz w:val="28"/>
                <w:szCs w:val="28"/>
              </w:rPr>
            </w:pPr>
            <w:r w:rsidRPr="00783994">
              <w:rPr>
                <w:sz w:val="28"/>
                <w:szCs w:val="28"/>
              </w:rPr>
              <w:t>2 554,7</w:t>
            </w:r>
          </w:p>
        </w:tc>
        <w:tc>
          <w:tcPr>
            <w:tcW w:w="1294" w:type="dxa"/>
          </w:tcPr>
          <w:p w:rsidR="00C30DC1" w:rsidRPr="00783994" w:rsidRDefault="00C30DC1" w:rsidP="00783994">
            <w:pPr>
              <w:spacing w:line="252" w:lineRule="auto"/>
              <w:jc w:val="center"/>
              <w:rPr>
                <w:sz w:val="28"/>
                <w:szCs w:val="28"/>
              </w:rPr>
            </w:pPr>
            <w:r w:rsidRPr="00783994">
              <w:rPr>
                <w:sz w:val="28"/>
                <w:szCs w:val="28"/>
              </w:rPr>
              <w:t>25,3</w:t>
            </w:r>
          </w:p>
        </w:tc>
      </w:tr>
      <w:tr w:rsidR="00C30DC1" w:rsidRPr="00783994" w:rsidTr="00783994">
        <w:tc>
          <w:tcPr>
            <w:tcW w:w="15111" w:type="dxa"/>
            <w:gridSpan w:val="9"/>
          </w:tcPr>
          <w:p w:rsidR="00C30DC1" w:rsidRPr="00783994" w:rsidRDefault="00C30DC1" w:rsidP="00783994">
            <w:pPr>
              <w:rPr>
                <w:sz w:val="24"/>
                <w:szCs w:val="24"/>
              </w:rPr>
            </w:pPr>
            <w:r w:rsidRPr="00783994">
              <w:rPr>
                <w:sz w:val="28"/>
                <w:szCs w:val="28"/>
              </w:rPr>
              <w:t>3. Эксплуатация пожарно-наблюдательных пунктов (вышек, мачт, павильонов и других наблюдательных пунктов), пунктов сосредоточения противопожарного инвентаря</w:t>
            </w: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штук</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sz w:val="28"/>
                <w:szCs w:val="28"/>
              </w:rPr>
              <w:t>Основное мероприятие 4.1 «Охрана лесов от пожаров»</w:t>
            </w:r>
          </w:p>
        </w:tc>
        <w:tc>
          <w:tcPr>
            <w:tcW w:w="1318" w:type="dxa"/>
          </w:tcPr>
          <w:p w:rsidR="00C30DC1" w:rsidRPr="00783994" w:rsidRDefault="00C30DC1" w:rsidP="00783994">
            <w:pPr>
              <w:spacing w:line="252" w:lineRule="auto"/>
              <w:jc w:val="center"/>
              <w:rPr>
                <w:sz w:val="28"/>
                <w:szCs w:val="28"/>
              </w:rPr>
            </w:pPr>
            <w:r w:rsidRPr="00783994">
              <w:rPr>
                <w:sz w:val="28"/>
                <w:szCs w:val="28"/>
              </w:rPr>
              <w:t>67</w:t>
            </w:r>
          </w:p>
        </w:tc>
        <w:tc>
          <w:tcPr>
            <w:tcW w:w="1294" w:type="dxa"/>
          </w:tcPr>
          <w:p w:rsidR="00C30DC1" w:rsidRPr="00783994" w:rsidRDefault="00C30DC1" w:rsidP="00783994">
            <w:pPr>
              <w:spacing w:line="252" w:lineRule="auto"/>
              <w:jc w:val="center"/>
              <w:rPr>
                <w:sz w:val="28"/>
                <w:szCs w:val="28"/>
              </w:rPr>
            </w:pPr>
            <w:r w:rsidRPr="00783994">
              <w:rPr>
                <w:sz w:val="28"/>
                <w:szCs w:val="28"/>
              </w:rPr>
              <w:t>67</w:t>
            </w:r>
          </w:p>
        </w:tc>
        <w:tc>
          <w:tcPr>
            <w:tcW w:w="1294" w:type="dxa"/>
          </w:tcPr>
          <w:p w:rsidR="00C30DC1" w:rsidRPr="00783994" w:rsidRDefault="00C30DC1" w:rsidP="00783994">
            <w:pPr>
              <w:spacing w:line="252" w:lineRule="auto"/>
              <w:jc w:val="center"/>
              <w:rPr>
                <w:sz w:val="28"/>
                <w:szCs w:val="28"/>
              </w:rPr>
            </w:pPr>
            <w:r w:rsidRPr="00783994">
              <w:rPr>
                <w:sz w:val="28"/>
                <w:szCs w:val="28"/>
              </w:rPr>
              <w:t>67</w:t>
            </w:r>
          </w:p>
        </w:tc>
        <w:tc>
          <w:tcPr>
            <w:tcW w:w="1294" w:type="dxa"/>
          </w:tcPr>
          <w:p w:rsidR="00C30DC1" w:rsidRPr="00783994" w:rsidRDefault="00C30DC1" w:rsidP="00783994">
            <w:pPr>
              <w:jc w:val="center"/>
              <w:rPr>
                <w:sz w:val="28"/>
                <w:szCs w:val="28"/>
              </w:rPr>
            </w:pPr>
            <w:r w:rsidRPr="00783994">
              <w:rPr>
                <w:sz w:val="28"/>
                <w:szCs w:val="28"/>
              </w:rPr>
              <w:t>67</w:t>
            </w:r>
          </w:p>
        </w:tc>
        <w:tc>
          <w:tcPr>
            <w:tcW w:w="1294" w:type="dxa"/>
          </w:tcPr>
          <w:p w:rsidR="00C30DC1" w:rsidRPr="00783994" w:rsidRDefault="00C30DC1" w:rsidP="00783994">
            <w:pPr>
              <w:spacing w:line="252" w:lineRule="auto"/>
              <w:jc w:val="center"/>
              <w:rPr>
                <w:sz w:val="28"/>
                <w:szCs w:val="28"/>
              </w:rPr>
            </w:pPr>
            <w:r w:rsidRPr="00783994">
              <w:rPr>
                <w:sz w:val="28"/>
                <w:szCs w:val="28"/>
              </w:rPr>
              <w:t>360,4</w:t>
            </w:r>
          </w:p>
        </w:tc>
        <w:tc>
          <w:tcPr>
            <w:tcW w:w="1294" w:type="dxa"/>
          </w:tcPr>
          <w:p w:rsidR="00C30DC1" w:rsidRPr="00783994" w:rsidRDefault="00C30DC1" w:rsidP="00783994">
            <w:pPr>
              <w:spacing w:line="252" w:lineRule="auto"/>
              <w:jc w:val="center"/>
              <w:rPr>
                <w:sz w:val="28"/>
                <w:szCs w:val="28"/>
              </w:rPr>
            </w:pPr>
            <w:r w:rsidRPr="00783994">
              <w:rPr>
                <w:sz w:val="28"/>
                <w:szCs w:val="28"/>
              </w:rPr>
              <w:t>377,5</w:t>
            </w:r>
          </w:p>
        </w:tc>
        <w:tc>
          <w:tcPr>
            <w:tcW w:w="1294" w:type="dxa"/>
          </w:tcPr>
          <w:p w:rsidR="00C30DC1" w:rsidRPr="00783994" w:rsidRDefault="00C30DC1" w:rsidP="00783994">
            <w:pPr>
              <w:spacing w:line="252" w:lineRule="auto"/>
              <w:jc w:val="center"/>
              <w:rPr>
                <w:sz w:val="28"/>
                <w:szCs w:val="28"/>
              </w:rPr>
            </w:pPr>
            <w:r w:rsidRPr="00783994">
              <w:rPr>
                <w:sz w:val="28"/>
                <w:szCs w:val="28"/>
              </w:rPr>
              <w:t>395,9</w:t>
            </w:r>
          </w:p>
        </w:tc>
        <w:tc>
          <w:tcPr>
            <w:tcW w:w="1294" w:type="dxa"/>
          </w:tcPr>
          <w:p w:rsidR="00C30DC1" w:rsidRPr="00783994" w:rsidRDefault="00C30DC1" w:rsidP="00783994">
            <w:pPr>
              <w:spacing w:line="252" w:lineRule="auto"/>
              <w:jc w:val="center"/>
              <w:rPr>
                <w:sz w:val="28"/>
                <w:szCs w:val="28"/>
              </w:rPr>
            </w:pPr>
            <w:r w:rsidRPr="00783994">
              <w:rPr>
                <w:sz w:val="28"/>
                <w:szCs w:val="28"/>
              </w:rPr>
              <w:t>6,7</w:t>
            </w:r>
          </w:p>
        </w:tc>
      </w:tr>
      <w:tr w:rsidR="00C30DC1" w:rsidRPr="00783994" w:rsidTr="00783994">
        <w:tc>
          <w:tcPr>
            <w:tcW w:w="15111" w:type="dxa"/>
            <w:gridSpan w:val="9"/>
          </w:tcPr>
          <w:p w:rsidR="00C30DC1" w:rsidRPr="00783994" w:rsidRDefault="00C30DC1" w:rsidP="00783994">
            <w:pPr>
              <w:rPr>
                <w:sz w:val="24"/>
                <w:szCs w:val="24"/>
              </w:rPr>
            </w:pPr>
            <w:r w:rsidRPr="00783994">
              <w:rPr>
                <w:sz w:val="28"/>
                <w:szCs w:val="28"/>
              </w:rPr>
              <w:t>4. Устройство пожарных водоемов и подъездов к источникам противопожарного водоснабжения</w:t>
            </w: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километров, штук</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sz w:val="28"/>
                <w:szCs w:val="28"/>
              </w:rPr>
              <w:t>Основное мероприятие 4.1 «Охрана лесов от пожаров»</w:t>
            </w:r>
          </w:p>
        </w:tc>
        <w:tc>
          <w:tcPr>
            <w:tcW w:w="1318" w:type="dxa"/>
          </w:tcPr>
          <w:p w:rsidR="00C30DC1" w:rsidRPr="00783994" w:rsidRDefault="00C30DC1" w:rsidP="00783994">
            <w:pPr>
              <w:spacing w:line="252" w:lineRule="auto"/>
              <w:jc w:val="center"/>
              <w:rPr>
                <w:sz w:val="28"/>
                <w:szCs w:val="28"/>
              </w:rPr>
            </w:pPr>
            <w:r w:rsidRPr="00783994">
              <w:rPr>
                <w:sz w:val="28"/>
                <w:szCs w:val="28"/>
              </w:rPr>
              <w:t>26</w:t>
            </w:r>
          </w:p>
        </w:tc>
        <w:tc>
          <w:tcPr>
            <w:tcW w:w="1294" w:type="dxa"/>
          </w:tcPr>
          <w:p w:rsidR="00C30DC1" w:rsidRPr="00783994" w:rsidRDefault="00C30DC1" w:rsidP="00783994">
            <w:pPr>
              <w:spacing w:line="252" w:lineRule="auto"/>
              <w:jc w:val="center"/>
              <w:rPr>
                <w:sz w:val="28"/>
                <w:szCs w:val="28"/>
              </w:rPr>
            </w:pPr>
            <w:r w:rsidRPr="00783994">
              <w:rPr>
                <w:sz w:val="28"/>
                <w:szCs w:val="28"/>
              </w:rPr>
              <w:t>26</w:t>
            </w:r>
          </w:p>
        </w:tc>
        <w:tc>
          <w:tcPr>
            <w:tcW w:w="1294" w:type="dxa"/>
          </w:tcPr>
          <w:p w:rsidR="00C30DC1" w:rsidRPr="00783994" w:rsidRDefault="00C30DC1" w:rsidP="00783994">
            <w:pPr>
              <w:spacing w:line="252" w:lineRule="auto"/>
              <w:jc w:val="center"/>
              <w:rPr>
                <w:sz w:val="28"/>
                <w:szCs w:val="28"/>
              </w:rPr>
            </w:pPr>
            <w:r w:rsidRPr="00783994">
              <w:rPr>
                <w:sz w:val="28"/>
                <w:szCs w:val="28"/>
              </w:rPr>
              <w:t>26</w:t>
            </w:r>
          </w:p>
        </w:tc>
        <w:tc>
          <w:tcPr>
            <w:tcW w:w="1294" w:type="dxa"/>
          </w:tcPr>
          <w:p w:rsidR="00C30DC1" w:rsidRPr="00783994" w:rsidRDefault="00C30DC1" w:rsidP="00783994">
            <w:pPr>
              <w:jc w:val="center"/>
              <w:rPr>
                <w:sz w:val="28"/>
                <w:szCs w:val="28"/>
              </w:rPr>
            </w:pPr>
            <w:r w:rsidRPr="00783994">
              <w:rPr>
                <w:sz w:val="28"/>
                <w:szCs w:val="28"/>
              </w:rPr>
              <w:t>26</w:t>
            </w:r>
          </w:p>
        </w:tc>
        <w:tc>
          <w:tcPr>
            <w:tcW w:w="1294" w:type="dxa"/>
          </w:tcPr>
          <w:p w:rsidR="00C30DC1" w:rsidRPr="00783994" w:rsidRDefault="00C30DC1" w:rsidP="00783994">
            <w:pPr>
              <w:spacing w:line="252" w:lineRule="auto"/>
              <w:jc w:val="center"/>
              <w:rPr>
                <w:sz w:val="28"/>
                <w:szCs w:val="28"/>
              </w:rPr>
            </w:pPr>
            <w:r w:rsidRPr="00783994">
              <w:rPr>
                <w:sz w:val="28"/>
                <w:szCs w:val="28"/>
              </w:rPr>
              <w:t>321,1</w:t>
            </w:r>
          </w:p>
        </w:tc>
        <w:tc>
          <w:tcPr>
            <w:tcW w:w="1294" w:type="dxa"/>
          </w:tcPr>
          <w:p w:rsidR="00C30DC1" w:rsidRPr="00783994" w:rsidRDefault="00C30DC1" w:rsidP="00783994">
            <w:pPr>
              <w:spacing w:line="252" w:lineRule="auto"/>
              <w:jc w:val="center"/>
              <w:rPr>
                <w:sz w:val="28"/>
                <w:szCs w:val="28"/>
              </w:rPr>
            </w:pPr>
            <w:r w:rsidRPr="00783994">
              <w:rPr>
                <w:sz w:val="28"/>
                <w:szCs w:val="28"/>
              </w:rPr>
              <w:t>337,2</w:t>
            </w:r>
          </w:p>
        </w:tc>
        <w:tc>
          <w:tcPr>
            <w:tcW w:w="1294" w:type="dxa"/>
          </w:tcPr>
          <w:p w:rsidR="00C30DC1" w:rsidRPr="00783994" w:rsidRDefault="00C30DC1" w:rsidP="00783994">
            <w:pPr>
              <w:spacing w:line="252" w:lineRule="auto"/>
              <w:jc w:val="center"/>
              <w:rPr>
                <w:sz w:val="28"/>
                <w:szCs w:val="28"/>
              </w:rPr>
            </w:pPr>
            <w:r w:rsidRPr="00783994">
              <w:rPr>
                <w:sz w:val="28"/>
                <w:szCs w:val="28"/>
              </w:rPr>
              <w:t>354,0</w:t>
            </w:r>
          </w:p>
        </w:tc>
        <w:tc>
          <w:tcPr>
            <w:tcW w:w="1294" w:type="dxa"/>
          </w:tcPr>
          <w:p w:rsidR="00C30DC1" w:rsidRPr="00783994" w:rsidRDefault="00C30DC1" w:rsidP="00783994">
            <w:pPr>
              <w:jc w:val="center"/>
              <w:rPr>
                <w:sz w:val="24"/>
                <w:szCs w:val="24"/>
              </w:rPr>
            </w:pPr>
            <w:r w:rsidRPr="00783994">
              <w:rPr>
                <w:sz w:val="28"/>
                <w:szCs w:val="28"/>
              </w:rPr>
              <w:t>–</w:t>
            </w:r>
          </w:p>
        </w:tc>
      </w:tr>
      <w:tr w:rsidR="00C30DC1" w:rsidRPr="00783994" w:rsidTr="00783994">
        <w:tc>
          <w:tcPr>
            <w:tcW w:w="15111" w:type="dxa"/>
            <w:gridSpan w:val="9"/>
          </w:tcPr>
          <w:p w:rsidR="00C30DC1" w:rsidRPr="00783994" w:rsidRDefault="00C30DC1" w:rsidP="00783994">
            <w:pPr>
              <w:rPr>
                <w:sz w:val="24"/>
                <w:szCs w:val="24"/>
              </w:rPr>
            </w:pPr>
            <w:r w:rsidRPr="00783994">
              <w:rPr>
                <w:sz w:val="28"/>
                <w:szCs w:val="28"/>
              </w:rPr>
              <w:t>5. 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гектаров</w:t>
            </w:r>
          </w:p>
        </w:tc>
      </w:tr>
      <w:tr w:rsidR="00C30DC1" w:rsidRPr="00783994" w:rsidTr="00783994">
        <w:tc>
          <w:tcPr>
            <w:tcW w:w="4735" w:type="dxa"/>
          </w:tcPr>
          <w:p w:rsidR="00C30DC1" w:rsidRPr="00783994" w:rsidRDefault="00C30DC1" w:rsidP="005D1C83">
            <w:pPr>
              <w:pageBreakBefore/>
              <w:autoSpaceDE w:val="0"/>
              <w:autoSpaceDN w:val="0"/>
              <w:adjustRightInd w:val="0"/>
              <w:spacing w:line="252" w:lineRule="auto"/>
              <w:rPr>
                <w:rFonts w:cs="Arial"/>
                <w:sz w:val="28"/>
                <w:szCs w:val="28"/>
              </w:rPr>
            </w:pPr>
            <w:r w:rsidRPr="00783994">
              <w:rPr>
                <w:sz w:val="28"/>
                <w:szCs w:val="28"/>
              </w:rPr>
              <w:t>Основное мероприятие 4.1 «Охрана лесов от пожаров»</w:t>
            </w:r>
          </w:p>
        </w:tc>
        <w:tc>
          <w:tcPr>
            <w:tcW w:w="1318" w:type="dxa"/>
          </w:tcPr>
          <w:p w:rsidR="00C30DC1" w:rsidRPr="00783994" w:rsidRDefault="00C30DC1" w:rsidP="00783994">
            <w:pPr>
              <w:spacing w:line="252" w:lineRule="auto"/>
              <w:jc w:val="center"/>
              <w:rPr>
                <w:sz w:val="28"/>
                <w:szCs w:val="28"/>
              </w:rPr>
            </w:pPr>
            <w:r w:rsidRPr="00783994">
              <w:rPr>
                <w:sz w:val="28"/>
                <w:szCs w:val="28"/>
              </w:rPr>
              <w:t>1000</w:t>
            </w:r>
          </w:p>
        </w:tc>
        <w:tc>
          <w:tcPr>
            <w:tcW w:w="1294" w:type="dxa"/>
          </w:tcPr>
          <w:p w:rsidR="00C30DC1" w:rsidRPr="00783994" w:rsidRDefault="00C30DC1" w:rsidP="00783994">
            <w:pPr>
              <w:spacing w:line="252" w:lineRule="auto"/>
              <w:jc w:val="center"/>
              <w:rPr>
                <w:sz w:val="28"/>
                <w:szCs w:val="28"/>
              </w:rPr>
            </w:pPr>
            <w:r w:rsidRPr="00783994">
              <w:rPr>
                <w:sz w:val="28"/>
                <w:szCs w:val="28"/>
              </w:rPr>
              <w:t>1000</w:t>
            </w:r>
          </w:p>
        </w:tc>
        <w:tc>
          <w:tcPr>
            <w:tcW w:w="1294" w:type="dxa"/>
          </w:tcPr>
          <w:p w:rsidR="00C30DC1" w:rsidRPr="00783994" w:rsidRDefault="00C30DC1" w:rsidP="00783994">
            <w:pPr>
              <w:spacing w:line="252" w:lineRule="auto"/>
              <w:jc w:val="center"/>
              <w:rPr>
                <w:sz w:val="28"/>
                <w:szCs w:val="28"/>
              </w:rPr>
            </w:pPr>
            <w:r w:rsidRPr="00783994">
              <w:rPr>
                <w:sz w:val="28"/>
                <w:szCs w:val="28"/>
              </w:rPr>
              <w:t>1000</w:t>
            </w:r>
          </w:p>
        </w:tc>
        <w:tc>
          <w:tcPr>
            <w:tcW w:w="1294" w:type="dxa"/>
          </w:tcPr>
          <w:p w:rsidR="00C30DC1" w:rsidRPr="00783994" w:rsidRDefault="00C30DC1" w:rsidP="00783994">
            <w:pPr>
              <w:jc w:val="center"/>
              <w:rPr>
                <w:sz w:val="28"/>
                <w:szCs w:val="28"/>
              </w:rPr>
            </w:pPr>
            <w:r w:rsidRPr="00783994">
              <w:rPr>
                <w:sz w:val="28"/>
                <w:szCs w:val="28"/>
              </w:rPr>
              <w:t>1000</w:t>
            </w:r>
          </w:p>
        </w:tc>
        <w:tc>
          <w:tcPr>
            <w:tcW w:w="1294" w:type="dxa"/>
          </w:tcPr>
          <w:p w:rsidR="00C30DC1" w:rsidRPr="00783994" w:rsidRDefault="00C30DC1" w:rsidP="00783994">
            <w:pPr>
              <w:spacing w:line="252" w:lineRule="auto"/>
              <w:jc w:val="center"/>
              <w:rPr>
                <w:sz w:val="28"/>
                <w:szCs w:val="28"/>
              </w:rPr>
            </w:pPr>
            <w:r w:rsidRPr="00783994">
              <w:rPr>
                <w:sz w:val="28"/>
                <w:szCs w:val="28"/>
              </w:rPr>
              <w:t>1 587,7</w:t>
            </w:r>
          </w:p>
        </w:tc>
        <w:tc>
          <w:tcPr>
            <w:tcW w:w="1294" w:type="dxa"/>
          </w:tcPr>
          <w:p w:rsidR="00C30DC1" w:rsidRPr="00783994" w:rsidRDefault="00C30DC1" w:rsidP="00783994">
            <w:pPr>
              <w:spacing w:line="252" w:lineRule="auto"/>
              <w:jc w:val="center"/>
              <w:rPr>
                <w:sz w:val="28"/>
                <w:szCs w:val="28"/>
              </w:rPr>
            </w:pPr>
            <w:r w:rsidRPr="00783994">
              <w:rPr>
                <w:sz w:val="28"/>
                <w:szCs w:val="28"/>
              </w:rPr>
              <w:t>1 622,3</w:t>
            </w:r>
          </w:p>
        </w:tc>
        <w:tc>
          <w:tcPr>
            <w:tcW w:w="1294" w:type="dxa"/>
          </w:tcPr>
          <w:p w:rsidR="00C30DC1" w:rsidRPr="00783994" w:rsidRDefault="00C30DC1" w:rsidP="00783994">
            <w:pPr>
              <w:spacing w:line="252" w:lineRule="auto"/>
              <w:jc w:val="center"/>
              <w:rPr>
                <w:sz w:val="28"/>
                <w:szCs w:val="28"/>
              </w:rPr>
            </w:pPr>
            <w:r w:rsidRPr="00783994">
              <w:rPr>
                <w:sz w:val="28"/>
                <w:szCs w:val="28"/>
              </w:rPr>
              <w:t xml:space="preserve"> 1 739,0</w:t>
            </w:r>
          </w:p>
        </w:tc>
        <w:tc>
          <w:tcPr>
            <w:tcW w:w="1294" w:type="dxa"/>
          </w:tcPr>
          <w:p w:rsidR="00C30DC1" w:rsidRPr="00783994" w:rsidRDefault="00C30DC1" w:rsidP="00783994">
            <w:pPr>
              <w:spacing w:line="252" w:lineRule="auto"/>
              <w:jc w:val="center"/>
              <w:rPr>
                <w:sz w:val="28"/>
                <w:szCs w:val="28"/>
              </w:rPr>
            </w:pPr>
            <w:r w:rsidRPr="00783994">
              <w:rPr>
                <w:sz w:val="28"/>
                <w:szCs w:val="28"/>
              </w:rPr>
              <w:t>94,5</w:t>
            </w:r>
          </w:p>
        </w:tc>
      </w:tr>
      <w:tr w:rsidR="00C30DC1" w:rsidRPr="00783994" w:rsidTr="00783994">
        <w:tc>
          <w:tcPr>
            <w:tcW w:w="15111" w:type="dxa"/>
            <w:gridSpan w:val="9"/>
          </w:tcPr>
          <w:p w:rsidR="00C30DC1" w:rsidRPr="00783994" w:rsidRDefault="00C30DC1" w:rsidP="00783994">
            <w:pPr>
              <w:rPr>
                <w:sz w:val="24"/>
                <w:szCs w:val="24"/>
              </w:rPr>
            </w:pPr>
            <w:r w:rsidRPr="00783994">
              <w:rPr>
                <w:sz w:val="28"/>
                <w:szCs w:val="28"/>
              </w:rPr>
              <w:t>6. Прочистка просек, прочистка противопожарных минерализованных полос и их обновление</w:t>
            </w: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километров, гектаров</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sz w:val="28"/>
                <w:szCs w:val="28"/>
              </w:rPr>
              <w:t>Основное мероприятие 4.1 «Охрана лесов от пожаров»</w:t>
            </w:r>
          </w:p>
        </w:tc>
        <w:tc>
          <w:tcPr>
            <w:tcW w:w="1318" w:type="dxa"/>
          </w:tcPr>
          <w:p w:rsidR="00C30DC1" w:rsidRPr="00783994" w:rsidRDefault="00C30DC1" w:rsidP="00783994">
            <w:pPr>
              <w:spacing w:line="252" w:lineRule="auto"/>
              <w:jc w:val="center"/>
              <w:rPr>
                <w:sz w:val="28"/>
                <w:szCs w:val="28"/>
              </w:rPr>
            </w:pPr>
            <w:r w:rsidRPr="00783994">
              <w:rPr>
                <w:sz w:val="28"/>
                <w:szCs w:val="28"/>
              </w:rPr>
              <w:t>35 750/</w:t>
            </w:r>
          </w:p>
          <w:p w:rsidR="00C30DC1" w:rsidRPr="00783994" w:rsidRDefault="00C30DC1" w:rsidP="00783994">
            <w:pPr>
              <w:spacing w:line="252" w:lineRule="auto"/>
              <w:jc w:val="center"/>
              <w:rPr>
                <w:sz w:val="28"/>
                <w:szCs w:val="28"/>
              </w:rPr>
            </w:pPr>
            <w:r w:rsidRPr="00783994">
              <w:rPr>
                <w:sz w:val="28"/>
                <w:szCs w:val="28"/>
              </w:rPr>
              <w:t>705,72</w:t>
            </w:r>
          </w:p>
        </w:tc>
        <w:tc>
          <w:tcPr>
            <w:tcW w:w="1294" w:type="dxa"/>
          </w:tcPr>
          <w:p w:rsidR="00C30DC1" w:rsidRPr="00783994" w:rsidRDefault="00C30DC1" w:rsidP="00783994">
            <w:pPr>
              <w:spacing w:line="252" w:lineRule="auto"/>
              <w:jc w:val="center"/>
              <w:rPr>
                <w:sz w:val="28"/>
                <w:szCs w:val="28"/>
              </w:rPr>
            </w:pPr>
            <w:r w:rsidRPr="00783994">
              <w:rPr>
                <w:sz w:val="28"/>
                <w:szCs w:val="28"/>
              </w:rPr>
              <w:t>35 750/</w:t>
            </w:r>
          </w:p>
          <w:p w:rsidR="00C30DC1" w:rsidRPr="00783994" w:rsidRDefault="00C30DC1" w:rsidP="00783994">
            <w:pPr>
              <w:spacing w:line="252" w:lineRule="auto"/>
              <w:jc w:val="center"/>
              <w:rPr>
                <w:sz w:val="28"/>
                <w:szCs w:val="28"/>
              </w:rPr>
            </w:pPr>
            <w:r w:rsidRPr="00783994">
              <w:rPr>
                <w:sz w:val="28"/>
                <w:szCs w:val="28"/>
              </w:rPr>
              <w:t>705,72</w:t>
            </w:r>
          </w:p>
        </w:tc>
        <w:tc>
          <w:tcPr>
            <w:tcW w:w="1294" w:type="dxa"/>
          </w:tcPr>
          <w:p w:rsidR="00C30DC1" w:rsidRPr="00783994" w:rsidRDefault="00C30DC1" w:rsidP="00783994">
            <w:pPr>
              <w:spacing w:line="252" w:lineRule="auto"/>
              <w:jc w:val="center"/>
              <w:rPr>
                <w:sz w:val="28"/>
                <w:szCs w:val="28"/>
              </w:rPr>
            </w:pPr>
            <w:r w:rsidRPr="00783994">
              <w:rPr>
                <w:sz w:val="28"/>
                <w:szCs w:val="28"/>
              </w:rPr>
              <w:t>35 750/</w:t>
            </w:r>
          </w:p>
          <w:p w:rsidR="00C30DC1" w:rsidRPr="00783994" w:rsidRDefault="00C30DC1" w:rsidP="00783994">
            <w:pPr>
              <w:spacing w:line="252" w:lineRule="auto"/>
              <w:jc w:val="center"/>
              <w:rPr>
                <w:sz w:val="28"/>
                <w:szCs w:val="28"/>
              </w:rPr>
            </w:pPr>
            <w:r w:rsidRPr="00783994">
              <w:rPr>
                <w:sz w:val="28"/>
                <w:szCs w:val="28"/>
              </w:rPr>
              <w:t>705,72</w:t>
            </w:r>
          </w:p>
        </w:tc>
        <w:tc>
          <w:tcPr>
            <w:tcW w:w="1294" w:type="dxa"/>
          </w:tcPr>
          <w:p w:rsidR="00C30DC1" w:rsidRPr="00783994" w:rsidRDefault="00C30DC1" w:rsidP="00783994">
            <w:pPr>
              <w:spacing w:line="252" w:lineRule="auto"/>
              <w:jc w:val="center"/>
              <w:rPr>
                <w:sz w:val="28"/>
                <w:szCs w:val="28"/>
              </w:rPr>
            </w:pPr>
            <w:r w:rsidRPr="00783994">
              <w:rPr>
                <w:sz w:val="28"/>
                <w:szCs w:val="28"/>
              </w:rPr>
              <w:t>35 750/</w:t>
            </w:r>
          </w:p>
          <w:p w:rsidR="00C30DC1" w:rsidRPr="00783994" w:rsidRDefault="00C30DC1" w:rsidP="00783994">
            <w:pPr>
              <w:jc w:val="center"/>
              <w:rPr>
                <w:sz w:val="24"/>
                <w:szCs w:val="24"/>
              </w:rPr>
            </w:pPr>
            <w:r w:rsidRPr="00783994">
              <w:rPr>
                <w:sz w:val="28"/>
                <w:szCs w:val="28"/>
              </w:rPr>
              <w:t>705,72</w:t>
            </w:r>
          </w:p>
        </w:tc>
        <w:tc>
          <w:tcPr>
            <w:tcW w:w="1294" w:type="dxa"/>
          </w:tcPr>
          <w:p w:rsidR="00C30DC1" w:rsidRPr="00783994" w:rsidRDefault="00C30DC1" w:rsidP="00783994">
            <w:pPr>
              <w:spacing w:line="252" w:lineRule="auto"/>
              <w:jc w:val="center"/>
              <w:rPr>
                <w:sz w:val="28"/>
                <w:szCs w:val="28"/>
              </w:rPr>
            </w:pPr>
            <w:r w:rsidRPr="00783994">
              <w:rPr>
                <w:sz w:val="28"/>
                <w:szCs w:val="28"/>
              </w:rPr>
              <w:t>9 497,9</w:t>
            </w:r>
          </w:p>
        </w:tc>
        <w:tc>
          <w:tcPr>
            <w:tcW w:w="1294" w:type="dxa"/>
          </w:tcPr>
          <w:p w:rsidR="00C30DC1" w:rsidRPr="00783994" w:rsidRDefault="00C30DC1" w:rsidP="00783994">
            <w:pPr>
              <w:spacing w:line="252" w:lineRule="auto"/>
              <w:jc w:val="center"/>
              <w:rPr>
                <w:sz w:val="28"/>
                <w:szCs w:val="28"/>
              </w:rPr>
            </w:pPr>
            <w:r w:rsidRPr="00783994">
              <w:rPr>
                <w:sz w:val="28"/>
                <w:szCs w:val="28"/>
              </w:rPr>
              <w:t>9 854,3</w:t>
            </w:r>
          </w:p>
        </w:tc>
        <w:tc>
          <w:tcPr>
            <w:tcW w:w="1294" w:type="dxa"/>
          </w:tcPr>
          <w:p w:rsidR="00C30DC1" w:rsidRPr="00783994" w:rsidRDefault="00C30DC1" w:rsidP="00783994">
            <w:pPr>
              <w:spacing w:line="252" w:lineRule="auto"/>
              <w:jc w:val="center"/>
              <w:rPr>
                <w:sz w:val="28"/>
                <w:szCs w:val="28"/>
              </w:rPr>
            </w:pPr>
            <w:r w:rsidRPr="00783994">
              <w:rPr>
                <w:sz w:val="28"/>
                <w:szCs w:val="28"/>
              </w:rPr>
              <w:t>11 153,9</w:t>
            </w:r>
          </w:p>
        </w:tc>
        <w:tc>
          <w:tcPr>
            <w:tcW w:w="1294" w:type="dxa"/>
          </w:tcPr>
          <w:p w:rsidR="00C30DC1" w:rsidRPr="00783994" w:rsidRDefault="00C30DC1" w:rsidP="00783994">
            <w:pPr>
              <w:spacing w:line="252" w:lineRule="auto"/>
              <w:jc w:val="center"/>
              <w:rPr>
                <w:sz w:val="28"/>
                <w:szCs w:val="28"/>
              </w:rPr>
            </w:pPr>
            <w:r w:rsidRPr="00783994">
              <w:rPr>
                <w:sz w:val="28"/>
                <w:szCs w:val="28"/>
              </w:rPr>
              <w:t>3 385,8</w:t>
            </w:r>
          </w:p>
        </w:tc>
      </w:tr>
      <w:tr w:rsidR="00C30DC1" w:rsidRPr="00783994" w:rsidTr="00783994">
        <w:tc>
          <w:tcPr>
            <w:tcW w:w="15111" w:type="dxa"/>
            <w:gridSpan w:val="9"/>
          </w:tcPr>
          <w:p w:rsidR="00C30DC1" w:rsidRPr="00783994" w:rsidRDefault="00C30DC1" w:rsidP="00783994">
            <w:pPr>
              <w:rPr>
                <w:sz w:val="24"/>
                <w:szCs w:val="24"/>
              </w:rPr>
            </w:pPr>
            <w:r w:rsidRPr="00783994">
              <w:rPr>
                <w:sz w:val="28"/>
                <w:szCs w:val="28"/>
              </w:rPr>
              <w:t>6.1. Прочистка просек, прочистка противопожарных минерализованных полос и их обновление</w:t>
            </w: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километров</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sz w:val="28"/>
                <w:szCs w:val="28"/>
              </w:rPr>
              <w:t>Основное мероприятие 4.1 «Охрана лесов от пожаров»</w:t>
            </w:r>
          </w:p>
        </w:tc>
        <w:tc>
          <w:tcPr>
            <w:tcW w:w="1318" w:type="dxa"/>
          </w:tcPr>
          <w:p w:rsidR="00C30DC1" w:rsidRPr="00783994" w:rsidRDefault="00C30DC1" w:rsidP="00783994">
            <w:pPr>
              <w:spacing w:line="252" w:lineRule="auto"/>
              <w:jc w:val="center"/>
              <w:rPr>
                <w:sz w:val="28"/>
                <w:szCs w:val="28"/>
              </w:rPr>
            </w:pPr>
            <w:r w:rsidRPr="00783994">
              <w:rPr>
                <w:sz w:val="28"/>
                <w:szCs w:val="28"/>
              </w:rPr>
              <w:t>35 750</w:t>
            </w:r>
          </w:p>
        </w:tc>
        <w:tc>
          <w:tcPr>
            <w:tcW w:w="1294" w:type="dxa"/>
          </w:tcPr>
          <w:p w:rsidR="00C30DC1" w:rsidRPr="00783994" w:rsidRDefault="00C30DC1" w:rsidP="00783994">
            <w:pPr>
              <w:spacing w:line="252" w:lineRule="auto"/>
              <w:jc w:val="center"/>
              <w:rPr>
                <w:sz w:val="28"/>
                <w:szCs w:val="28"/>
              </w:rPr>
            </w:pPr>
            <w:r w:rsidRPr="00783994">
              <w:rPr>
                <w:sz w:val="28"/>
                <w:szCs w:val="28"/>
              </w:rPr>
              <w:t>35 750</w:t>
            </w:r>
          </w:p>
        </w:tc>
        <w:tc>
          <w:tcPr>
            <w:tcW w:w="1294" w:type="dxa"/>
          </w:tcPr>
          <w:p w:rsidR="00C30DC1" w:rsidRPr="00783994" w:rsidRDefault="00C30DC1" w:rsidP="00783994">
            <w:pPr>
              <w:spacing w:line="252" w:lineRule="auto"/>
              <w:jc w:val="center"/>
              <w:rPr>
                <w:sz w:val="28"/>
                <w:szCs w:val="28"/>
              </w:rPr>
            </w:pPr>
            <w:r w:rsidRPr="00783994">
              <w:rPr>
                <w:sz w:val="28"/>
                <w:szCs w:val="28"/>
              </w:rPr>
              <w:t>35 750</w:t>
            </w:r>
          </w:p>
        </w:tc>
        <w:tc>
          <w:tcPr>
            <w:tcW w:w="1294" w:type="dxa"/>
          </w:tcPr>
          <w:p w:rsidR="00C30DC1" w:rsidRPr="00783994" w:rsidRDefault="00C30DC1" w:rsidP="00783994">
            <w:pPr>
              <w:jc w:val="center"/>
              <w:rPr>
                <w:sz w:val="28"/>
                <w:szCs w:val="28"/>
              </w:rPr>
            </w:pPr>
            <w:r w:rsidRPr="00783994">
              <w:rPr>
                <w:sz w:val="28"/>
                <w:szCs w:val="28"/>
              </w:rPr>
              <w:t>35 750</w:t>
            </w:r>
          </w:p>
        </w:tc>
        <w:tc>
          <w:tcPr>
            <w:tcW w:w="1294" w:type="dxa"/>
          </w:tcPr>
          <w:p w:rsidR="00C30DC1" w:rsidRPr="00783994" w:rsidRDefault="00C30DC1" w:rsidP="00783994">
            <w:pPr>
              <w:spacing w:line="252" w:lineRule="auto"/>
              <w:jc w:val="center"/>
              <w:rPr>
                <w:sz w:val="28"/>
                <w:szCs w:val="28"/>
              </w:rPr>
            </w:pPr>
            <w:r w:rsidRPr="00783994">
              <w:rPr>
                <w:sz w:val="28"/>
                <w:szCs w:val="28"/>
              </w:rPr>
              <w:t>7 264,8</w:t>
            </w:r>
          </w:p>
        </w:tc>
        <w:tc>
          <w:tcPr>
            <w:tcW w:w="1294" w:type="dxa"/>
          </w:tcPr>
          <w:p w:rsidR="00C30DC1" w:rsidRPr="00783994" w:rsidRDefault="00C30DC1" w:rsidP="00783994">
            <w:pPr>
              <w:spacing w:line="252" w:lineRule="auto"/>
              <w:jc w:val="center"/>
              <w:rPr>
                <w:sz w:val="28"/>
                <w:szCs w:val="28"/>
              </w:rPr>
            </w:pPr>
            <w:r w:rsidRPr="00783994">
              <w:rPr>
                <w:sz w:val="28"/>
                <w:szCs w:val="28"/>
              </w:rPr>
              <w:t>7 621,2</w:t>
            </w:r>
          </w:p>
        </w:tc>
        <w:tc>
          <w:tcPr>
            <w:tcW w:w="1294" w:type="dxa"/>
          </w:tcPr>
          <w:p w:rsidR="00C30DC1" w:rsidRPr="00783994" w:rsidRDefault="00C30DC1" w:rsidP="00783994">
            <w:pPr>
              <w:spacing w:line="252" w:lineRule="auto"/>
              <w:jc w:val="center"/>
              <w:rPr>
                <w:sz w:val="28"/>
                <w:szCs w:val="28"/>
              </w:rPr>
            </w:pPr>
            <w:r w:rsidRPr="00783994">
              <w:rPr>
                <w:sz w:val="28"/>
                <w:szCs w:val="28"/>
              </w:rPr>
              <w:t>7 993,5</w:t>
            </w:r>
          </w:p>
        </w:tc>
        <w:tc>
          <w:tcPr>
            <w:tcW w:w="1294" w:type="dxa"/>
          </w:tcPr>
          <w:p w:rsidR="00C30DC1" w:rsidRPr="00783994" w:rsidRDefault="00C30DC1" w:rsidP="00783994">
            <w:pPr>
              <w:spacing w:line="252" w:lineRule="auto"/>
              <w:jc w:val="center"/>
              <w:rPr>
                <w:sz w:val="28"/>
                <w:szCs w:val="28"/>
              </w:rPr>
            </w:pPr>
            <w:r w:rsidRPr="00783994">
              <w:rPr>
                <w:sz w:val="28"/>
                <w:szCs w:val="28"/>
              </w:rPr>
              <w:t>73,8</w:t>
            </w:r>
          </w:p>
        </w:tc>
      </w:tr>
      <w:tr w:rsidR="00C30DC1" w:rsidRPr="00783994" w:rsidTr="00783994">
        <w:tc>
          <w:tcPr>
            <w:tcW w:w="15111" w:type="dxa"/>
            <w:gridSpan w:val="9"/>
          </w:tcPr>
          <w:p w:rsidR="00C30DC1" w:rsidRPr="00783994" w:rsidRDefault="00C30DC1" w:rsidP="00783994">
            <w:pPr>
              <w:rPr>
                <w:sz w:val="24"/>
                <w:szCs w:val="24"/>
              </w:rPr>
            </w:pPr>
            <w:r w:rsidRPr="00783994">
              <w:rPr>
                <w:sz w:val="28"/>
                <w:szCs w:val="28"/>
              </w:rPr>
              <w:t>6.2. Мероприятия по уходу за создан</w:t>
            </w:r>
            <w:r>
              <w:rPr>
                <w:sz w:val="28"/>
                <w:szCs w:val="28"/>
              </w:rPr>
              <w:t>ными противопожарными разрывами</w:t>
            </w:r>
            <w:r w:rsidRPr="00783994">
              <w:rPr>
                <w:sz w:val="28"/>
                <w:szCs w:val="28"/>
              </w:rPr>
              <w:t xml:space="preserve"> с населенными пунктами, непосредственно примыкающими к лесным массивам</w:t>
            </w: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гектаров</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sz w:val="28"/>
                <w:szCs w:val="28"/>
              </w:rPr>
              <w:t>Основное мероприятие 4.1 «Охрана лесов от пожаров»</w:t>
            </w:r>
          </w:p>
        </w:tc>
        <w:tc>
          <w:tcPr>
            <w:tcW w:w="1318" w:type="dxa"/>
          </w:tcPr>
          <w:p w:rsidR="00C30DC1" w:rsidRPr="00783994" w:rsidRDefault="00C30DC1" w:rsidP="00783994">
            <w:pPr>
              <w:jc w:val="center"/>
              <w:rPr>
                <w:sz w:val="28"/>
                <w:szCs w:val="28"/>
              </w:rPr>
            </w:pPr>
            <w:r w:rsidRPr="00783994">
              <w:rPr>
                <w:sz w:val="28"/>
                <w:szCs w:val="28"/>
              </w:rPr>
              <w:t>705,72</w:t>
            </w:r>
          </w:p>
        </w:tc>
        <w:tc>
          <w:tcPr>
            <w:tcW w:w="1294" w:type="dxa"/>
          </w:tcPr>
          <w:p w:rsidR="00C30DC1" w:rsidRPr="00783994" w:rsidRDefault="00C30DC1" w:rsidP="00783994">
            <w:pPr>
              <w:jc w:val="center"/>
              <w:rPr>
                <w:sz w:val="28"/>
                <w:szCs w:val="28"/>
              </w:rPr>
            </w:pPr>
            <w:r w:rsidRPr="00783994">
              <w:rPr>
                <w:sz w:val="28"/>
                <w:szCs w:val="28"/>
              </w:rPr>
              <w:t>705,72</w:t>
            </w:r>
          </w:p>
        </w:tc>
        <w:tc>
          <w:tcPr>
            <w:tcW w:w="1294" w:type="dxa"/>
          </w:tcPr>
          <w:p w:rsidR="00C30DC1" w:rsidRPr="00783994" w:rsidRDefault="00C30DC1" w:rsidP="00783994">
            <w:pPr>
              <w:jc w:val="center"/>
              <w:rPr>
                <w:sz w:val="28"/>
                <w:szCs w:val="28"/>
              </w:rPr>
            </w:pPr>
            <w:r w:rsidRPr="00783994">
              <w:rPr>
                <w:sz w:val="28"/>
                <w:szCs w:val="28"/>
              </w:rPr>
              <w:t>705,72</w:t>
            </w:r>
          </w:p>
        </w:tc>
        <w:tc>
          <w:tcPr>
            <w:tcW w:w="1294" w:type="dxa"/>
          </w:tcPr>
          <w:p w:rsidR="00C30DC1" w:rsidRPr="00783994" w:rsidRDefault="00C30DC1" w:rsidP="00783994">
            <w:pPr>
              <w:jc w:val="center"/>
              <w:rPr>
                <w:sz w:val="24"/>
                <w:szCs w:val="24"/>
              </w:rPr>
            </w:pPr>
            <w:r w:rsidRPr="00783994">
              <w:rPr>
                <w:sz w:val="28"/>
                <w:szCs w:val="28"/>
              </w:rPr>
              <w:t>705,72</w:t>
            </w:r>
          </w:p>
        </w:tc>
        <w:tc>
          <w:tcPr>
            <w:tcW w:w="1294" w:type="dxa"/>
          </w:tcPr>
          <w:p w:rsidR="00C30DC1" w:rsidRPr="00783994" w:rsidRDefault="00C30DC1" w:rsidP="00783994">
            <w:pPr>
              <w:jc w:val="center"/>
              <w:rPr>
                <w:sz w:val="28"/>
                <w:szCs w:val="28"/>
              </w:rPr>
            </w:pPr>
            <w:r w:rsidRPr="00783994">
              <w:rPr>
                <w:sz w:val="28"/>
                <w:szCs w:val="28"/>
              </w:rPr>
              <w:t>2 233,1</w:t>
            </w:r>
          </w:p>
        </w:tc>
        <w:tc>
          <w:tcPr>
            <w:tcW w:w="1294" w:type="dxa"/>
          </w:tcPr>
          <w:p w:rsidR="00C30DC1" w:rsidRPr="00783994" w:rsidRDefault="00C30DC1" w:rsidP="00783994">
            <w:pPr>
              <w:jc w:val="center"/>
              <w:rPr>
                <w:sz w:val="28"/>
                <w:szCs w:val="28"/>
              </w:rPr>
            </w:pPr>
            <w:r w:rsidRPr="00783994">
              <w:rPr>
                <w:sz w:val="28"/>
                <w:szCs w:val="28"/>
              </w:rPr>
              <w:t>2 233,1</w:t>
            </w:r>
          </w:p>
        </w:tc>
        <w:tc>
          <w:tcPr>
            <w:tcW w:w="1294" w:type="dxa"/>
          </w:tcPr>
          <w:p w:rsidR="00C30DC1" w:rsidRPr="00783994" w:rsidRDefault="00C30DC1" w:rsidP="00783994">
            <w:pPr>
              <w:jc w:val="center"/>
              <w:rPr>
                <w:sz w:val="28"/>
                <w:szCs w:val="28"/>
              </w:rPr>
            </w:pPr>
            <w:r w:rsidRPr="00783994">
              <w:rPr>
                <w:sz w:val="28"/>
                <w:szCs w:val="28"/>
              </w:rPr>
              <w:t>3 160,4</w:t>
            </w:r>
          </w:p>
        </w:tc>
        <w:tc>
          <w:tcPr>
            <w:tcW w:w="1294" w:type="dxa"/>
          </w:tcPr>
          <w:p w:rsidR="00C30DC1" w:rsidRPr="00783994" w:rsidRDefault="00C30DC1" w:rsidP="00783994">
            <w:pPr>
              <w:spacing w:line="252" w:lineRule="auto"/>
              <w:jc w:val="center"/>
              <w:rPr>
                <w:sz w:val="28"/>
                <w:szCs w:val="28"/>
              </w:rPr>
            </w:pPr>
            <w:r w:rsidRPr="00783994">
              <w:rPr>
                <w:sz w:val="28"/>
                <w:szCs w:val="28"/>
              </w:rPr>
              <w:t>3 312,0</w:t>
            </w:r>
          </w:p>
        </w:tc>
      </w:tr>
      <w:tr w:rsidR="00C30DC1" w:rsidRPr="00783994" w:rsidTr="00783994">
        <w:tc>
          <w:tcPr>
            <w:tcW w:w="15111" w:type="dxa"/>
            <w:gridSpan w:val="9"/>
          </w:tcPr>
          <w:p w:rsidR="00C30DC1" w:rsidRPr="00783994" w:rsidRDefault="00C30DC1" w:rsidP="00783994">
            <w:pPr>
              <w:rPr>
                <w:sz w:val="24"/>
                <w:szCs w:val="24"/>
              </w:rPr>
            </w:pPr>
            <w:r w:rsidRPr="00783994">
              <w:rPr>
                <w:sz w:val="28"/>
                <w:szCs w:val="28"/>
              </w:rPr>
              <w:t>7. Благоустройство зон отдыха граждан, пребывающих в лесу</w:t>
            </w: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число зон отдыха</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sz w:val="28"/>
                <w:szCs w:val="28"/>
              </w:rPr>
              <w:t>Основное мероприятие 4.1 «Охрана лесов от пожаров»</w:t>
            </w:r>
          </w:p>
        </w:tc>
        <w:tc>
          <w:tcPr>
            <w:tcW w:w="1318" w:type="dxa"/>
          </w:tcPr>
          <w:p w:rsidR="00C30DC1" w:rsidRPr="00783994" w:rsidRDefault="00C30DC1" w:rsidP="00783994">
            <w:pPr>
              <w:jc w:val="center"/>
              <w:rPr>
                <w:sz w:val="28"/>
                <w:szCs w:val="28"/>
              </w:rPr>
            </w:pPr>
            <w:r w:rsidRPr="00783994">
              <w:rPr>
                <w:sz w:val="28"/>
                <w:szCs w:val="28"/>
              </w:rPr>
              <w:t>76</w:t>
            </w:r>
          </w:p>
        </w:tc>
        <w:tc>
          <w:tcPr>
            <w:tcW w:w="1294" w:type="dxa"/>
          </w:tcPr>
          <w:p w:rsidR="00C30DC1" w:rsidRPr="00783994" w:rsidRDefault="00C30DC1" w:rsidP="00783994">
            <w:pPr>
              <w:jc w:val="center"/>
              <w:rPr>
                <w:sz w:val="28"/>
                <w:szCs w:val="28"/>
              </w:rPr>
            </w:pPr>
            <w:r w:rsidRPr="00783994">
              <w:rPr>
                <w:sz w:val="28"/>
                <w:szCs w:val="28"/>
              </w:rPr>
              <w:t>76</w:t>
            </w:r>
          </w:p>
        </w:tc>
        <w:tc>
          <w:tcPr>
            <w:tcW w:w="1294" w:type="dxa"/>
          </w:tcPr>
          <w:p w:rsidR="00C30DC1" w:rsidRPr="00783994" w:rsidRDefault="00C30DC1" w:rsidP="00783994">
            <w:pPr>
              <w:jc w:val="center"/>
              <w:rPr>
                <w:sz w:val="28"/>
                <w:szCs w:val="28"/>
              </w:rPr>
            </w:pPr>
            <w:r w:rsidRPr="00783994">
              <w:rPr>
                <w:sz w:val="28"/>
                <w:szCs w:val="28"/>
              </w:rPr>
              <w:t>76</w:t>
            </w:r>
          </w:p>
        </w:tc>
        <w:tc>
          <w:tcPr>
            <w:tcW w:w="1294" w:type="dxa"/>
          </w:tcPr>
          <w:p w:rsidR="00C30DC1" w:rsidRPr="00783994" w:rsidRDefault="00C30DC1" w:rsidP="00783994">
            <w:pPr>
              <w:jc w:val="center"/>
              <w:rPr>
                <w:sz w:val="24"/>
                <w:szCs w:val="24"/>
              </w:rPr>
            </w:pPr>
            <w:r w:rsidRPr="00783994">
              <w:rPr>
                <w:sz w:val="28"/>
                <w:szCs w:val="28"/>
              </w:rPr>
              <w:t>76</w:t>
            </w:r>
          </w:p>
        </w:tc>
        <w:tc>
          <w:tcPr>
            <w:tcW w:w="1294" w:type="dxa"/>
          </w:tcPr>
          <w:p w:rsidR="00C30DC1" w:rsidRPr="00783994" w:rsidRDefault="00C30DC1" w:rsidP="00783994">
            <w:pPr>
              <w:jc w:val="center"/>
              <w:rPr>
                <w:sz w:val="28"/>
                <w:szCs w:val="28"/>
              </w:rPr>
            </w:pPr>
            <w:r w:rsidRPr="00783994">
              <w:rPr>
                <w:sz w:val="28"/>
                <w:szCs w:val="28"/>
              </w:rPr>
              <w:t>311,4</w:t>
            </w:r>
          </w:p>
        </w:tc>
        <w:tc>
          <w:tcPr>
            <w:tcW w:w="1294" w:type="dxa"/>
          </w:tcPr>
          <w:p w:rsidR="00C30DC1" w:rsidRPr="00783994" w:rsidRDefault="00C30DC1" w:rsidP="00783994">
            <w:pPr>
              <w:jc w:val="center"/>
              <w:rPr>
                <w:sz w:val="28"/>
                <w:szCs w:val="28"/>
              </w:rPr>
            </w:pPr>
            <w:r w:rsidRPr="00783994">
              <w:rPr>
                <w:sz w:val="28"/>
                <w:szCs w:val="28"/>
              </w:rPr>
              <w:t>321,5</w:t>
            </w:r>
          </w:p>
        </w:tc>
        <w:tc>
          <w:tcPr>
            <w:tcW w:w="1294" w:type="dxa"/>
          </w:tcPr>
          <w:p w:rsidR="00C30DC1" w:rsidRPr="00783994" w:rsidRDefault="00C30DC1" w:rsidP="00783994">
            <w:pPr>
              <w:jc w:val="center"/>
              <w:rPr>
                <w:sz w:val="28"/>
                <w:szCs w:val="28"/>
              </w:rPr>
            </w:pPr>
            <w:r w:rsidRPr="00783994">
              <w:rPr>
                <w:sz w:val="28"/>
                <w:szCs w:val="28"/>
              </w:rPr>
              <w:t>334,1</w:t>
            </w:r>
          </w:p>
        </w:tc>
        <w:tc>
          <w:tcPr>
            <w:tcW w:w="1294" w:type="dxa"/>
          </w:tcPr>
          <w:p w:rsidR="00C30DC1" w:rsidRPr="00783994" w:rsidRDefault="00C30DC1" w:rsidP="00783994">
            <w:pPr>
              <w:spacing w:line="252" w:lineRule="auto"/>
              <w:jc w:val="center"/>
              <w:rPr>
                <w:sz w:val="28"/>
                <w:szCs w:val="28"/>
              </w:rPr>
            </w:pPr>
            <w:r w:rsidRPr="00783994">
              <w:rPr>
                <w:sz w:val="28"/>
                <w:szCs w:val="28"/>
              </w:rPr>
              <w:t>44,5</w:t>
            </w:r>
          </w:p>
        </w:tc>
      </w:tr>
      <w:tr w:rsidR="00C30DC1" w:rsidRPr="00783994" w:rsidTr="00783994">
        <w:tc>
          <w:tcPr>
            <w:tcW w:w="15111" w:type="dxa"/>
            <w:gridSpan w:val="9"/>
          </w:tcPr>
          <w:p w:rsidR="00C30DC1" w:rsidRPr="00783994" w:rsidRDefault="00C30DC1" w:rsidP="00783994">
            <w:pPr>
              <w:rPr>
                <w:sz w:val="24"/>
                <w:szCs w:val="24"/>
              </w:rPr>
            </w:pPr>
            <w:r w:rsidRPr="00783994">
              <w:rPr>
                <w:sz w:val="28"/>
                <w:szCs w:val="28"/>
              </w:rPr>
              <w:t>8. 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штук</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sz w:val="28"/>
                <w:szCs w:val="28"/>
              </w:rPr>
              <w:t>Основное мероприятие 4.1 «Охрана лесов от пожаров»</w:t>
            </w:r>
          </w:p>
        </w:tc>
        <w:tc>
          <w:tcPr>
            <w:tcW w:w="1318" w:type="dxa"/>
          </w:tcPr>
          <w:p w:rsidR="00C30DC1" w:rsidRPr="00783994" w:rsidRDefault="00C30DC1" w:rsidP="00783994">
            <w:pPr>
              <w:jc w:val="center"/>
              <w:rPr>
                <w:sz w:val="28"/>
                <w:szCs w:val="28"/>
              </w:rPr>
            </w:pPr>
            <w:r w:rsidRPr="00783994">
              <w:rPr>
                <w:sz w:val="28"/>
                <w:szCs w:val="28"/>
              </w:rPr>
              <w:t>216</w:t>
            </w:r>
          </w:p>
        </w:tc>
        <w:tc>
          <w:tcPr>
            <w:tcW w:w="1294" w:type="dxa"/>
          </w:tcPr>
          <w:p w:rsidR="00C30DC1" w:rsidRPr="00783994" w:rsidRDefault="00C30DC1" w:rsidP="00783994">
            <w:pPr>
              <w:jc w:val="center"/>
              <w:rPr>
                <w:sz w:val="28"/>
                <w:szCs w:val="28"/>
              </w:rPr>
            </w:pPr>
            <w:r w:rsidRPr="00783994">
              <w:rPr>
                <w:sz w:val="28"/>
                <w:szCs w:val="28"/>
              </w:rPr>
              <w:t>216</w:t>
            </w:r>
          </w:p>
        </w:tc>
        <w:tc>
          <w:tcPr>
            <w:tcW w:w="1294" w:type="dxa"/>
          </w:tcPr>
          <w:p w:rsidR="00C30DC1" w:rsidRPr="00783994" w:rsidRDefault="00C30DC1" w:rsidP="00783994">
            <w:pPr>
              <w:jc w:val="center"/>
              <w:rPr>
                <w:sz w:val="28"/>
                <w:szCs w:val="28"/>
              </w:rPr>
            </w:pPr>
            <w:r w:rsidRPr="00783994">
              <w:rPr>
                <w:sz w:val="28"/>
                <w:szCs w:val="28"/>
              </w:rPr>
              <w:t>216</w:t>
            </w:r>
          </w:p>
        </w:tc>
        <w:tc>
          <w:tcPr>
            <w:tcW w:w="1294" w:type="dxa"/>
          </w:tcPr>
          <w:p w:rsidR="00C30DC1" w:rsidRPr="00783994" w:rsidRDefault="00C30DC1" w:rsidP="00783994">
            <w:pPr>
              <w:jc w:val="center"/>
              <w:rPr>
                <w:sz w:val="24"/>
                <w:szCs w:val="24"/>
              </w:rPr>
            </w:pPr>
            <w:r w:rsidRPr="00783994">
              <w:rPr>
                <w:sz w:val="28"/>
                <w:szCs w:val="28"/>
              </w:rPr>
              <w:t>216</w:t>
            </w:r>
          </w:p>
        </w:tc>
        <w:tc>
          <w:tcPr>
            <w:tcW w:w="1294" w:type="dxa"/>
          </w:tcPr>
          <w:p w:rsidR="00C30DC1" w:rsidRPr="00783994" w:rsidRDefault="00C30DC1" w:rsidP="00783994">
            <w:pPr>
              <w:jc w:val="center"/>
              <w:rPr>
                <w:sz w:val="28"/>
                <w:szCs w:val="28"/>
              </w:rPr>
            </w:pPr>
            <w:r w:rsidRPr="00783994">
              <w:rPr>
                <w:sz w:val="28"/>
                <w:szCs w:val="28"/>
              </w:rPr>
              <w:t>266,4</w:t>
            </w:r>
          </w:p>
        </w:tc>
        <w:tc>
          <w:tcPr>
            <w:tcW w:w="1294" w:type="dxa"/>
          </w:tcPr>
          <w:p w:rsidR="00C30DC1" w:rsidRPr="00783994" w:rsidRDefault="00C30DC1" w:rsidP="00783994">
            <w:pPr>
              <w:jc w:val="center"/>
              <w:rPr>
                <w:sz w:val="28"/>
                <w:szCs w:val="28"/>
              </w:rPr>
            </w:pPr>
            <w:r w:rsidRPr="00783994">
              <w:rPr>
                <w:sz w:val="28"/>
                <w:szCs w:val="28"/>
              </w:rPr>
              <w:t>279,3</w:t>
            </w:r>
          </w:p>
        </w:tc>
        <w:tc>
          <w:tcPr>
            <w:tcW w:w="1294" w:type="dxa"/>
          </w:tcPr>
          <w:p w:rsidR="00C30DC1" w:rsidRPr="00783994" w:rsidRDefault="00C30DC1" w:rsidP="00783994">
            <w:pPr>
              <w:jc w:val="center"/>
              <w:rPr>
                <w:sz w:val="28"/>
                <w:szCs w:val="28"/>
              </w:rPr>
            </w:pPr>
            <w:r w:rsidRPr="00783994">
              <w:rPr>
                <w:sz w:val="28"/>
                <w:szCs w:val="28"/>
              </w:rPr>
              <w:t>293,0</w:t>
            </w:r>
          </w:p>
        </w:tc>
        <w:tc>
          <w:tcPr>
            <w:tcW w:w="1294" w:type="dxa"/>
          </w:tcPr>
          <w:p w:rsidR="00C30DC1" w:rsidRPr="00783994" w:rsidRDefault="00C30DC1" w:rsidP="00783994">
            <w:pPr>
              <w:spacing w:line="252" w:lineRule="auto"/>
              <w:jc w:val="center"/>
              <w:rPr>
                <w:sz w:val="28"/>
                <w:szCs w:val="28"/>
              </w:rPr>
            </w:pPr>
            <w:r w:rsidRPr="00783994">
              <w:rPr>
                <w:sz w:val="28"/>
                <w:szCs w:val="28"/>
              </w:rPr>
              <w:t>6,1</w:t>
            </w:r>
          </w:p>
        </w:tc>
      </w:tr>
      <w:tr w:rsidR="00C30DC1" w:rsidRPr="00783994" w:rsidTr="00783994">
        <w:tc>
          <w:tcPr>
            <w:tcW w:w="15111" w:type="dxa"/>
            <w:gridSpan w:val="9"/>
          </w:tcPr>
          <w:p w:rsidR="00C30DC1" w:rsidRPr="00783994" w:rsidRDefault="00C30DC1" w:rsidP="00783994">
            <w:pPr>
              <w:rPr>
                <w:sz w:val="24"/>
                <w:szCs w:val="24"/>
              </w:rPr>
            </w:pPr>
            <w:r w:rsidRPr="00783994">
              <w:rPr>
                <w:sz w:val="28"/>
                <w:szCs w:val="28"/>
              </w:rPr>
              <w:t>9. Установка и размещение стендов и других знаков и указателей, содержащих информацию о мерах пожарной безопасности в лесах</w:t>
            </w: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штук</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sz w:val="28"/>
                <w:szCs w:val="28"/>
              </w:rPr>
              <w:t>Основное мероприятие 4.1 «Охрана лесов от пожаров»</w:t>
            </w:r>
          </w:p>
        </w:tc>
        <w:tc>
          <w:tcPr>
            <w:tcW w:w="1318" w:type="dxa"/>
          </w:tcPr>
          <w:p w:rsidR="00C30DC1" w:rsidRPr="00783994" w:rsidRDefault="00C30DC1" w:rsidP="00783994">
            <w:pPr>
              <w:jc w:val="center"/>
              <w:rPr>
                <w:sz w:val="28"/>
                <w:szCs w:val="28"/>
              </w:rPr>
            </w:pPr>
            <w:r w:rsidRPr="00783994">
              <w:rPr>
                <w:sz w:val="28"/>
                <w:szCs w:val="28"/>
              </w:rPr>
              <w:t>753</w:t>
            </w:r>
          </w:p>
        </w:tc>
        <w:tc>
          <w:tcPr>
            <w:tcW w:w="1294" w:type="dxa"/>
          </w:tcPr>
          <w:p w:rsidR="00C30DC1" w:rsidRPr="00783994" w:rsidRDefault="00C30DC1" w:rsidP="00783994">
            <w:pPr>
              <w:jc w:val="center"/>
              <w:rPr>
                <w:sz w:val="28"/>
                <w:szCs w:val="28"/>
              </w:rPr>
            </w:pPr>
            <w:r w:rsidRPr="00783994">
              <w:rPr>
                <w:sz w:val="28"/>
                <w:szCs w:val="28"/>
              </w:rPr>
              <w:t>753</w:t>
            </w:r>
          </w:p>
        </w:tc>
        <w:tc>
          <w:tcPr>
            <w:tcW w:w="1294" w:type="dxa"/>
          </w:tcPr>
          <w:p w:rsidR="00C30DC1" w:rsidRPr="00783994" w:rsidRDefault="00C30DC1" w:rsidP="00783994">
            <w:pPr>
              <w:jc w:val="center"/>
              <w:rPr>
                <w:sz w:val="28"/>
                <w:szCs w:val="28"/>
              </w:rPr>
            </w:pPr>
            <w:r w:rsidRPr="00783994">
              <w:rPr>
                <w:sz w:val="28"/>
                <w:szCs w:val="28"/>
              </w:rPr>
              <w:t>753</w:t>
            </w:r>
          </w:p>
        </w:tc>
        <w:tc>
          <w:tcPr>
            <w:tcW w:w="1294" w:type="dxa"/>
          </w:tcPr>
          <w:p w:rsidR="00C30DC1" w:rsidRPr="00783994" w:rsidRDefault="00C30DC1" w:rsidP="00783994">
            <w:pPr>
              <w:jc w:val="center"/>
              <w:rPr>
                <w:sz w:val="24"/>
                <w:szCs w:val="24"/>
              </w:rPr>
            </w:pPr>
            <w:r w:rsidRPr="00783994">
              <w:rPr>
                <w:sz w:val="28"/>
                <w:szCs w:val="28"/>
              </w:rPr>
              <w:t>753</w:t>
            </w:r>
          </w:p>
        </w:tc>
        <w:tc>
          <w:tcPr>
            <w:tcW w:w="1294" w:type="dxa"/>
          </w:tcPr>
          <w:p w:rsidR="00C30DC1" w:rsidRPr="00783994" w:rsidRDefault="00C30DC1" w:rsidP="00783994">
            <w:pPr>
              <w:jc w:val="center"/>
              <w:rPr>
                <w:sz w:val="28"/>
                <w:szCs w:val="28"/>
              </w:rPr>
            </w:pPr>
            <w:r w:rsidRPr="00783994">
              <w:rPr>
                <w:sz w:val="28"/>
                <w:szCs w:val="28"/>
              </w:rPr>
              <w:t>805,3</w:t>
            </w:r>
          </w:p>
        </w:tc>
        <w:tc>
          <w:tcPr>
            <w:tcW w:w="1294" w:type="dxa"/>
          </w:tcPr>
          <w:p w:rsidR="00C30DC1" w:rsidRPr="00783994" w:rsidRDefault="00C30DC1" w:rsidP="00783994">
            <w:pPr>
              <w:jc w:val="center"/>
              <w:rPr>
                <w:sz w:val="28"/>
                <w:szCs w:val="28"/>
              </w:rPr>
            </w:pPr>
            <w:r w:rsidRPr="00783994">
              <w:rPr>
                <w:sz w:val="28"/>
                <w:szCs w:val="28"/>
              </w:rPr>
              <w:t>845,1</w:t>
            </w:r>
          </w:p>
        </w:tc>
        <w:tc>
          <w:tcPr>
            <w:tcW w:w="1294" w:type="dxa"/>
          </w:tcPr>
          <w:p w:rsidR="00C30DC1" w:rsidRPr="00783994" w:rsidRDefault="00C30DC1" w:rsidP="00783994">
            <w:pPr>
              <w:jc w:val="center"/>
              <w:rPr>
                <w:sz w:val="28"/>
                <w:szCs w:val="28"/>
              </w:rPr>
            </w:pPr>
            <w:r w:rsidRPr="00783994">
              <w:rPr>
                <w:sz w:val="28"/>
                <w:szCs w:val="28"/>
              </w:rPr>
              <w:t>886,5</w:t>
            </w:r>
          </w:p>
        </w:tc>
        <w:tc>
          <w:tcPr>
            <w:tcW w:w="1294" w:type="dxa"/>
          </w:tcPr>
          <w:p w:rsidR="00C30DC1" w:rsidRPr="00783994" w:rsidRDefault="00C30DC1" w:rsidP="00783994">
            <w:pPr>
              <w:jc w:val="center"/>
              <w:rPr>
                <w:sz w:val="28"/>
                <w:szCs w:val="28"/>
              </w:rPr>
            </w:pPr>
            <w:r w:rsidRPr="00783994">
              <w:rPr>
                <w:sz w:val="28"/>
                <w:szCs w:val="28"/>
              </w:rPr>
              <w:t>13,1</w:t>
            </w:r>
          </w:p>
        </w:tc>
      </w:tr>
      <w:tr w:rsidR="00C30DC1" w:rsidRPr="00783994" w:rsidTr="00783994">
        <w:tc>
          <w:tcPr>
            <w:tcW w:w="15111" w:type="dxa"/>
            <w:gridSpan w:val="9"/>
          </w:tcPr>
          <w:p w:rsidR="00C30DC1" w:rsidRPr="00783994" w:rsidRDefault="00C30DC1" w:rsidP="00783994">
            <w:pPr>
              <w:rPr>
                <w:sz w:val="24"/>
                <w:szCs w:val="24"/>
              </w:rPr>
            </w:pPr>
            <w:r w:rsidRPr="00783994">
              <w:rPr>
                <w:sz w:val="28"/>
                <w:szCs w:val="28"/>
              </w:rPr>
              <w:t>10. Обеспечение средствами предупреждения и тушения лесных пожаров</w:t>
            </w:r>
          </w:p>
        </w:tc>
      </w:tr>
      <w:tr w:rsidR="00C30DC1" w:rsidRPr="00783994" w:rsidTr="00783994">
        <w:tc>
          <w:tcPr>
            <w:tcW w:w="15111" w:type="dxa"/>
            <w:gridSpan w:val="9"/>
          </w:tcPr>
          <w:p w:rsidR="00C30DC1" w:rsidRPr="00783994" w:rsidRDefault="00C30DC1" w:rsidP="00783994">
            <w:pPr>
              <w:jc w:val="center"/>
              <w:rPr>
                <w:sz w:val="24"/>
                <w:szCs w:val="24"/>
              </w:rPr>
            </w:pPr>
            <w:r w:rsidRPr="00783994">
              <w:rPr>
                <w:sz w:val="28"/>
                <w:szCs w:val="28"/>
              </w:rPr>
              <w:t>число средств предупреждения и тушения лесных пожаров, литров</w:t>
            </w:r>
          </w:p>
        </w:tc>
      </w:tr>
      <w:tr w:rsidR="00C30DC1" w:rsidRPr="00783994" w:rsidTr="00783994">
        <w:tc>
          <w:tcPr>
            <w:tcW w:w="4735" w:type="dxa"/>
          </w:tcPr>
          <w:p w:rsidR="00C30DC1" w:rsidRPr="00783994" w:rsidRDefault="00C30DC1" w:rsidP="00783994">
            <w:pPr>
              <w:autoSpaceDE w:val="0"/>
              <w:autoSpaceDN w:val="0"/>
              <w:adjustRightInd w:val="0"/>
              <w:spacing w:line="252" w:lineRule="auto"/>
              <w:rPr>
                <w:rFonts w:cs="Arial"/>
                <w:sz w:val="28"/>
                <w:szCs w:val="28"/>
              </w:rPr>
            </w:pPr>
            <w:r w:rsidRPr="00783994">
              <w:rPr>
                <w:sz w:val="28"/>
                <w:szCs w:val="28"/>
              </w:rPr>
              <w:t>Основное мероприятие 4.1 «Охрана лесов от пожаров»</w:t>
            </w:r>
          </w:p>
        </w:tc>
        <w:tc>
          <w:tcPr>
            <w:tcW w:w="1318"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rPr>
                <w:sz w:val="24"/>
                <w:szCs w:val="24"/>
              </w:rPr>
            </w:pPr>
            <w:r w:rsidRPr="00783994">
              <w:rPr>
                <w:sz w:val="28"/>
                <w:szCs w:val="28"/>
              </w:rPr>
              <w:t>–</w:t>
            </w:r>
          </w:p>
        </w:tc>
        <w:tc>
          <w:tcPr>
            <w:tcW w:w="1294" w:type="dxa"/>
          </w:tcPr>
          <w:p w:rsidR="00C30DC1" w:rsidRPr="00783994" w:rsidRDefault="00C30DC1" w:rsidP="00783994">
            <w:pPr>
              <w:jc w:val="center"/>
              <w:rPr>
                <w:sz w:val="28"/>
                <w:szCs w:val="28"/>
              </w:rPr>
            </w:pPr>
            <w:r w:rsidRPr="00783994">
              <w:rPr>
                <w:sz w:val="28"/>
                <w:szCs w:val="28"/>
              </w:rPr>
              <w:t>34 322,8</w:t>
            </w:r>
          </w:p>
        </w:tc>
        <w:tc>
          <w:tcPr>
            <w:tcW w:w="1294" w:type="dxa"/>
          </w:tcPr>
          <w:p w:rsidR="00C30DC1" w:rsidRPr="00783994" w:rsidRDefault="00C30DC1" w:rsidP="00783994">
            <w:pPr>
              <w:jc w:val="center"/>
              <w:rPr>
                <w:sz w:val="28"/>
                <w:szCs w:val="28"/>
              </w:rPr>
            </w:pPr>
            <w:r w:rsidRPr="00783994">
              <w:rPr>
                <w:sz w:val="28"/>
                <w:szCs w:val="28"/>
              </w:rPr>
              <w:t>29 655,8</w:t>
            </w:r>
          </w:p>
        </w:tc>
        <w:tc>
          <w:tcPr>
            <w:tcW w:w="1294" w:type="dxa"/>
          </w:tcPr>
          <w:p w:rsidR="00C30DC1" w:rsidRPr="00783994" w:rsidRDefault="00C30DC1" w:rsidP="00783994">
            <w:pPr>
              <w:jc w:val="center"/>
              <w:rPr>
                <w:sz w:val="28"/>
                <w:szCs w:val="28"/>
              </w:rPr>
            </w:pPr>
            <w:r w:rsidRPr="00783994">
              <w:rPr>
                <w:sz w:val="28"/>
                <w:szCs w:val="28"/>
              </w:rPr>
              <w:t>30 246,0</w:t>
            </w:r>
          </w:p>
        </w:tc>
        <w:tc>
          <w:tcPr>
            <w:tcW w:w="1294" w:type="dxa"/>
          </w:tcPr>
          <w:p w:rsidR="00C30DC1" w:rsidRPr="00783994" w:rsidRDefault="00C30DC1" w:rsidP="00783994">
            <w:pPr>
              <w:jc w:val="center"/>
              <w:rPr>
                <w:sz w:val="28"/>
                <w:szCs w:val="28"/>
              </w:rPr>
            </w:pPr>
            <w:r w:rsidRPr="00783994">
              <w:rPr>
                <w:sz w:val="28"/>
                <w:szCs w:val="28"/>
              </w:rPr>
              <w:t>17 744,3</w:t>
            </w:r>
          </w:p>
        </w:tc>
      </w:tr>
      <w:tr w:rsidR="00C30DC1" w:rsidRPr="00783994" w:rsidTr="00783994">
        <w:tc>
          <w:tcPr>
            <w:tcW w:w="15111" w:type="dxa"/>
            <w:gridSpan w:val="9"/>
          </w:tcPr>
          <w:p w:rsidR="00C30DC1" w:rsidRPr="00783994" w:rsidRDefault="00C30DC1" w:rsidP="005D1C83">
            <w:pPr>
              <w:spacing w:line="235" w:lineRule="auto"/>
              <w:rPr>
                <w:sz w:val="24"/>
                <w:szCs w:val="24"/>
              </w:rPr>
            </w:pPr>
            <w:r w:rsidRPr="00783994">
              <w:rPr>
                <w:sz w:val="28"/>
                <w:szCs w:val="28"/>
              </w:rPr>
              <w:t>11. Мониторинг пожарной опасности в лесах</w:t>
            </w:r>
          </w:p>
        </w:tc>
      </w:tr>
      <w:tr w:rsidR="00C30DC1" w:rsidRPr="00783994" w:rsidTr="00783994">
        <w:tc>
          <w:tcPr>
            <w:tcW w:w="15111" w:type="dxa"/>
            <w:gridSpan w:val="9"/>
          </w:tcPr>
          <w:p w:rsidR="00C30DC1" w:rsidRPr="00783994" w:rsidRDefault="00C30DC1" w:rsidP="005D1C83">
            <w:pPr>
              <w:spacing w:line="235" w:lineRule="auto"/>
              <w:jc w:val="center"/>
              <w:rPr>
                <w:sz w:val="24"/>
                <w:szCs w:val="24"/>
              </w:rPr>
            </w:pPr>
            <w:r w:rsidRPr="00783994">
              <w:rPr>
                <w:sz w:val="28"/>
                <w:szCs w:val="28"/>
              </w:rPr>
              <w:t>гектаров</w:t>
            </w:r>
          </w:p>
        </w:tc>
      </w:tr>
      <w:tr w:rsidR="00C30DC1" w:rsidRPr="00783994" w:rsidTr="00783994">
        <w:tc>
          <w:tcPr>
            <w:tcW w:w="4735" w:type="dxa"/>
          </w:tcPr>
          <w:p w:rsidR="00C30DC1" w:rsidRPr="00783994" w:rsidRDefault="00C30DC1" w:rsidP="005D1C83">
            <w:pPr>
              <w:autoSpaceDE w:val="0"/>
              <w:autoSpaceDN w:val="0"/>
              <w:adjustRightInd w:val="0"/>
              <w:spacing w:line="235" w:lineRule="auto"/>
              <w:rPr>
                <w:rFonts w:cs="Arial"/>
                <w:sz w:val="28"/>
                <w:szCs w:val="28"/>
              </w:rPr>
            </w:pPr>
            <w:r w:rsidRPr="00783994">
              <w:rPr>
                <w:sz w:val="28"/>
                <w:szCs w:val="28"/>
              </w:rPr>
              <w:t>Основное мероприятие 4.1 «Охрана лесов от пожаров»</w:t>
            </w:r>
          </w:p>
        </w:tc>
        <w:tc>
          <w:tcPr>
            <w:tcW w:w="1318" w:type="dxa"/>
          </w:tcPr>
          <w:p w:rsidR="00C30DC1" w:rsidRPr="00783994" w:rsidRDefault="00C30DC1" w:rsidP="00783994">
            <w:pPr>
              <w:jc w:val="center"/>
              <w:rPr>
                <w:sz w:val="28"/>
                <w:szCs w:val="28"/>
              </w:rPr>
            </w:pPr>
            <w:r w:rsidRPr="00783994">
              <w:rPr>
                <w:sz w:val="28"/>
                <w:szCs w:val="28"/>
              </w:rPr>
              <w:t>360577</w:t>
            </w:r>
          </w:p>
        </w:tc>
        <w:tc>
          <w:tcPr>
            <w:tcW w:w="1294" w:type="dxa"/>
          </w:tcPr>
          <w:p w:rsidR="00C30DC1" w:rsidRPr="00783994" w:rsidRDefault="00C30DC1" w:rsidP="00783994">
            <w:pPr>
              <w:jc w:val="center"/>
              <w:rPr>
                <w:sz w:val="28"/>
                <w:szCs w:val="28"/>
              </w:rPr>
            </w:pPr>
            <w:r w:rsidRPr="00783994">
              <w:rPr>
                <w:sz w:val="28"/>
                <w:szCs w:val="28"/>
              </w:rPr>
              <w:t>360577</w:t>
            </w:r>
          </w:p>
        </w:tc>
        <w:tc>
          <w:tcPr>
            <w:tcW w:w="1294" w:type="dxa"/>
          </w:tcPr>
          <w:p w:rsidR="00C30DC1" w:rsidRPr="00783994" w:rsidRDefault="00C30DC1" w:rsidP="00783994">
            <w:pPr>
              <w:jc w:val="center"/>
              <w:rPr>
                <w:sz w:val="28"/>
                <w:szCs w:val="28"/>
              </w:rPr>
            </w:pPr>
            <w:r w:rsidRPr="00783994">
              <w:rPr>
                <w:sz w:val="28"/>
                <w:szCs w:val="28"/>
              </w:rPr>
              <w:t>360577</w:t>
            </w:r>
          </w:p>
        </w:tc>
        <w:tc>
          <w:tcPr>
            <w:tcW w:w="1294" w:type="dxa"/>
          </w:tcPr>
          <w:p w:rsidR="00C30DC1" w:rsidRPr="00783994" w:rsidRDefault="00C30DC1" w:rsidP="00783994">
            <w:pPr>
              <w:jc w:val="center"/>
              <w:rPr>
                <w:sz w:val="24"/>
                <w:szCs w:val="24"/>
              </w:rPr>
            </w:pPr>
            <w:r w:rsidRPr="00783994">
              <w:rPr>
                <w:sz w:val="28"/>
                <w:szCs w:val="28"/>
              </w:rPr>
              <w:t>360577</w:t>
            </w:r>
          </w:p>
        </w:tc>
        <w:tc>
          <w:tcPr>
            <w:tcW w:w="1294" w:type="dxa"/>
          </w:tcPr>
          <w:p w:rsidR="00C30DC1" w:rsidRPr="00783994" w:rsidRDefault="00C30DC1" w:rsidP="00783994">
            <w:pPr>
              <w:jc w:val="center"/>
              <w:rPr>
                <w:sz w:val="28"/>
                <w:szCs w:val="28"/>
              </w:rPr>
            </w:pPr>
            <w:r w:rsidRPr="00783994">
              <w:rPr>
                <w:sz w:val="28"/>
                <w:szCs w:val="28"/>
              </w:rPr>
              <w:t>11 774,6</w:t>
            </w:r>
          </w:p>
        </w:tc>
        <w:tc>
          <w:tcPr>
            <w:tcW w:w="1294" w:type="dxa"/>
          </w:tcPr>
          <w:p w:rsidR="00C30DC1" w:rsidRPr="00783994" w:rsidRDefault="00C30DC1" w:rsidP="00783994">
            <w:pPr>
              <w:jc w:val="center"/>
              <w:rPr>
                <w:sz w:val="28"/>
                <w:szCs w:val="28"/>
              </w:rPr>
            </w:pPr>
            <w:r w:rsidRPr="00783994">
              <w:rPr>
                <w:sz w:val="28"/>
                <w:szCs w:val="28"/>
              </w:rPr>
              <w:t>12 386,5</w:t>
            </w:r>
          </w:p>
        </w:tc>
        <w:tc>
          <w:tcPr>
            <w:tcW w:w="1294" w:type="dxa"/>
          </w:tcPr>
          <w:p w:rsidR="00C30DC1" w:rsidRPr="00783994" w:rsidRDefault="00C30DC1" w:rsidP="00783994">
            <w:pPr>
              <w:jc w:val="center"/>
              <w:rPr>
                <w:sz w:val="28"/>
                <w:szCs w:val="28"/>
              </w:rPr>
            </w:pPr>
            <w:r w:rsidRPr="00783994">
              <w:rPr>
                <w:sz w:val="28"/>
                <w:szCs w:val="28"/>
              </w:rPr>
              <w:t>12 386,5</w:t>
            </w:r>
          </w:p>
        </w:tc>
        <w:tc>
          <w:tcPr>
            <w:tcW w:w="1294" w:type="dxa"/>
          </w:tcPr>
          <w:p w:rsidR="00C30DC1" w:rsidRPr="00783994" w:rsidRDefault="00C30DC1" w:rsidP="00783994">
            <w:pPr>
              <w:jc w:val="center"/>
              <w:rPr>
                <w:sz w:val="28"/>
                <w:szCs w:val="28"/>
              </w:rPr>
            </w:pPr>
            <w:r w:rsidRPr="00783994">
              <w:rPr>
                <w:sz w:val="28"/>
                <w:szCs w:val="28"/>
              </w:rPr>
              <w:t>625,3</w:t>
            </w:r>
          </w:p>
        </w:tc>
      </w:tr>
      <w:tr w:rsidR="00C30DC1" w:rsidRPr="00783994" w:rsidTr="00783994">
        <w:tc>
          <w:tcPr>
            <w:tcW w:w="15111" w:type="dxa"/>
            <w:gridSpan w:val="9"/>
          </w:tcPr>
          <w:p w:rsidR="00C30DC1" w:rsidRPr="00783994" w:rsidRDefault="00C30DC1" w:rsidP="005D1C83">
            <w:pPr>
              <w:spacing w:line="235" w:lineRule="auto"/>
              <w:rPr>
                <w:sz w:val="24"/>
                <w:szCs w:val="24"/>
              </w:rPr>
            </w:pPr>
            <w:r w:rsidRPr="00783994">
              <w:rPr>
                <w:sz w:val="28"/>
                <w:szCs w:val="28"/>
              </w:rPr>
              <w:t>12. Тушение лесных пожаров</w:t>
            </w:r>
          </w:p>
        </w:tc>
      </w:tr>
      <w:tr w:rsidR="00C30DC1" w:rsidRPr="00783994" w:rsidTr="00783994">
        <w:tc>
          <w:tcPr>
            <w:tcW w:w="15111" w:type="dxa"/>
            <w:gridSpan w:val="9"/>
          </w:tcPr>
          <w:p w:rsidR="00C30DC1" w:rsidRPr="00783994" w:rsidRDefault="00C30DC1" w:rsidP="005D1C83">
            <w:pPr>
              <w:spacing w:line="235" w:lineRule="auto"/>
              <w:jc w:val="center"/>
              <w:rPr>
                <w:sz w:val="24"/>
                <w:szCs w:val="24"/>
              </w:rPr>
            </w:pPr>
            <w:r w:rsidRPr="00783994">
              <w:rPr>
                <w:sz w:val="28"/>
                <w:szCs w:val="28"/>
              </w:rPr>
              <w:t>гектаров</w:t>
            </w:r>
          </w:p>
        </w:tc>
      </w:tr>
      <w:tr w:rsidR="00C30DC1" w:rsidRPr="00783994" w:rsidTr="00783994">
        <w:tc>
          <w:tcPr>
            <w:tcW w:w="4735" w:type="dxa"/>
          </w:tcPr>
          <w:p w:rsidR="00C30DC1" w:rsidRPr="00783994" w:rsidRDefault="00C30DC1" w:rsidP="005D1C83">
            <w:pPr>
              <w:autoSpaceDE w:val="0"/>
              <w:autoSpaceDN w:val="0"/>
              <w:adjustRightInd w:val="0"/>
              <w:spacing w:line="235" w:lineRule="auto"/>
              <w:rPr>
                <w:rFonts w:cs="Arial"/>
                <w:sz w:val="28"/>
                <w:szCs w:val="28"/>
              </w:rPr>
            </w:pPr>
            <w:r w:rsidRPr="00783994">
              <w:rPr>
                <w:sz w:val="28"/>
                <w:szCs w:val="28"/>
              </w:rPr>
              <w:t>Основное мероприятие 4.1 «Охрана лесов от пожаров»</w:t>
            </w:r>
          </w:p>
        </w:tc>
        <w:tc>
          <w:tcPr>
            <w:tcW w:w="1318"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rPr>
                <w:sz w:val="24"/>
                <w:szCs w:val="24"/>
              </w:rPr>
            </w:pPr>
            <w:r w:rsidRPr="00783994">
              <w:rPr>
                <w:sz w:val="28"/>
                <w:szCs w:val="28"/>
              </w:rPr>
              <w:t>–</w:t>
            </w:r>
          </w:p>
        </w:tc>
        <w:tc>
          <w:tcPr>
            <w:tcW w:w="1294" w:type="dxa"/>
          </w:tcPr>
          <w:p w:rsidR="00C30DC1" w:rsidRPr="00783994" w:rsidRDefault="00C30DC1" w:rsidP="00783994">
            <w:pPr>
              <w:jc w:val="center"/>
              <w:rPr>
                <w:sz w:val="28"/>
                <w:szCs w:val="28"/>
              </w:rPr>
            </w:pPr>
            <w:r w:rsidRPr="00783994">
              <w:rPr>
                <w:sz w:val="28"/>
                <w:szCs w:val="28"/>
              </w:rPr>
              <w:t>1 640,2</w:t>
            </w:r>
          </w:p>
        </w:tc>
        <w:tc>
          <w:tcPr>
            <w:tcW w:w="1294" w:type="dxa"/>
          </w:tcPr>
          <w:p w:rsidR="00C30DC1" w:rsidRPr="00783994" w:rsidRDefault="00C30DC1" w:rsidP="00783994">
            <w:pPr>
              <w:jc w:val="center"/>
              <w:rPr>
                <w:sz w:val="28"/>
                <w:szCs w:val="28"/>
              </w:rPr>
            </w:pPr>
            <w:r w:rsidRPr="00783994">
              <w:rPr>
                <w:sz w:val="28"/>
                <w:szCs w:val="28"/>
              </w:rPr>
              <w:t>1 640,2</w:t>
            </w:r>
          </w:p>
        </w:tc>
        <w:tc>
          <w:tcPr>
            <w:tcW w:w="1294" w:type="dxa"/>
          </w:tcPr>
          <w:p w:rsidR="00C30DC1" w:rsidRPr="00783994" w:rsidRDefault="00C30DC1" w:rsidP="00783994">
            <w:pPr>
              <w:jc w:val="center"/>
            </w:pPr>
            <w:r w:rsidRPr="00783994">
              <w:rPr>
                <w:sz w:val="28"/>
                <w:szCs w:val="28"/>
              </w:rPr>
              <w:t>1 640,2</w:t>
            </w:r>
          </w:p>
        </w:tc>
        <w:tc>
          <w:tcPr>
            <w:tcW w:w="1294" w:type="dxa"/>
          </w:tcPr>
          <w:p w:rsidR="00C30DC1" w:rsidRPr="00783994" w:rsidRDefault="00C30DC1" w:rsidP="00783994">
            <w:pPr>
              <w:jc w:val="center"/>
              <w:rPr>
                <w:sz w:val="24"/>
                <w:szCs w:val="24"/>
              </w:rPr>
            </w:pPr>
            <w:r w:rsidRPr="00783994">
              <w:rPr>
                <w:sz w:val="28"/>
                <w:szCs w:val="28"/>
              </w:rPr>
              <w:t>–</w:t>
            </w:r>
          </w:p>
        </w:tc>
      </w:tr>
      <w:tr w:rsidR="00C30DC1" w:rsidRPr="00783994" w:rsidTr="00783994">
        <w:tc>
          <w:tcPr>
            <w:tcW w:w="15111" w:type="dxa"/>
            <w:gridSpan w:val="9"/>
          </w:tcPr>
          <w:p w:rsidR="00C30DC1" w:rsidRPr="00783994" w:rsidRDefault="00C30DC1" w:rsidP="005D1C83">
            <w:pPr>
              <w:spacing w:line="235" w:lineRule="auto"/>
              <w:rPr>
                <w:sz w:val="24"/>
                <w:szCs w:val="24"/>
              </w:rPr>
            </w:pPr>
            <w:r w:rsidRPr="00783994">
              <w:rPr>
                <w:sz w:val="28"/>
                <w:szCs w:val="28"/>
              </w:rPr>
              <w:t>13. 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tc>
      </w:tr>
      <w:tr w:rsidR="00C30DC1" w:rsidRPr="00783994" w:rsidTr="00783994">
        <w:tc>
          <w:tcPr>
            <w:tcW w:w="15111" w:type="dxa"/>
            <w:gridSpan w:val="9"/>
          </w:tcPr>
          <w:p w:rsidR="00C30DC1" w:rsidRPr="00783994" w:rsidRDefault="00C30DC1" w:rsidP="005D1C83">
            <w:pPr>
              <w:spacing w:line="235" w:lineRule="auto"/>
              <w:jc w:val="center"/>
              <w:rPr>
                <w:sz w:val="24"/>
                <w:szCs w:val="24"/>
              </w:rPr>
            </w:pPr>
            <w:r w:rsidRPr="00783994">
              <w:rPr>
                <w:sz w:val="28"/>
                <w:szCs w:val="28"/>
              </w:rPr>
              <w:t>гектаров</w:t>
            </w:r>
          </w:p>
        </w:tc>
      </w:tr>
      <w:tr w:rsidR="00C30DC1" w:rsidRPr="00783994" w:rsidTr="00783994">
        <w:tc>
          <w:tcPr>
            <w:tcW w:w="4735" w:type="dxa"/>
          </w:tcPr>
          <w:p w:rsidR="00C30DC1" w:rsidRPr="00783994" w:rsidRDefault="00C30DC1" w:rsidP="005D1C83">
            <w:pPr>
              <w:autoSpaceDE w:val="0"/>
              <w:autoSpaceDN w:val="0"/>
              <w:adjustRightInd w:val="0"/>
              <w:spacing w:line="235" w:lineRule="auto"/>
              <w:rPr>
                <w:rFonts w:cs="Arial"/>
                <w:sz w:val="28"/>
                <w:szCs w:val="28"/>
              </w:rPr>
            </w:pPr>
            <w:r w:rsidRPr="00783994">
              <w:rPr>
                <w:sz w:val="28"/>
                <w:szCs w:val="28"/>
              </w:rPr>
              <w:t>Основное мероприятие 4.1 «Охрана лесов от пожаров»</w:t>
            </w:r>
          </w:p>
        </w:tc>
        <w:tc>
          <w:tcPr>
            <w:tcW w:w="1318"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rPr>
                <w:sz w:val="28"/>
                <w:szCs w:val="28"/>
              </w:rPr>
            </w:pPr>
            <w:r w:rsidRPr="00783994">
              <w:rPr>
                <w:sz w:val="28"/>
                <w:szCs w:val="28"/>
              </w:rPr>
              <w:t>500</w:t>
            </w:r>
          </w:p>
        </w:tc>
        <w:tc>
          <w:tcPr>
            <w:tcW w:w="1294" w:type="dxa"/>
          </w:tcPr>
          <w:p w:rsidR="00C30DC1" w:rsidRPr="00783994" w:rsidRDefault="00C30DC1" w:rsidP="00783994">
            <w:pPr>
              <w:jc w:val="center"/>
              <w:rPr>
                <w:sz w:val="24"/>
                <w:szCs w:val="24"/>
              </w:rPr>
            </w:pPr>
            <w:r w:rsidRPr="00783994">
              <w:rPr>
                <w:sz w:val="28"/>
                <w:szCs w:val="28"/>
              </w:rPr>
              <w:t>–</w:t>
            </w:r>
          </w:p>
        </w:tc>
        <w:tc>
          <w:tcPr>
            <w:tcW w:w="1294"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rPr>
                <w:sz w:val="28"/>
                <w:szCs w:val="28"/>
              </w:rPr>
            </w:pPr>
            <w:r w:rsidRPr="00783994">
              <w:rPr>
                <w:sz w:val="28"/>
                <w:szCs w:val="28"/>
              </w:rPr>
              <w:t>9 310,0</w:t>
            </w:r>
          </w:p>
        </w:tc>
        <w:tc>
          <w:tcPr>
            <w:tcW w:w="1294" w:type="dxa"/>
          </w:tcPr>
          <w:p w:rsidR="00C30DC1" w:rsidRPr="00783994" w:rsidRDefault="00C30DC1" w:rsidP="00783994">
            <w:pPr>
              <w:jc w:val="center"/>
              <w:rPr>
                <w:sz w:val="28"/>
                <w:szCs w:val="28"/>
              </w:rPr>
            </w:pPr>
            <w:r w:rsidRPr="00783994">
              <w:rPr>
                <w:sz w:val="28"/>
                <w:szCs w:val="28"/>
              </w:rPr>
              <w:t>9 500,0</w:t>
            </w:r>
          </w:p>
        </w:tc>
      </w:tr>
      <w:tr w:rsidR="00C30DC1" w:rsidRPr="00783994" w:rsidTr="00783994">
        <w:tc>
          <w:tcPr>
            <w:tcW w:w="15111" w:type="dxa"/>
            <w:gridSpan w:val="9"/>
          </w:tcPr>
          <w:p w:rsidR="00C30DC1" w:rsidRPr="00783994" w:rsidRDefault="00C30DC1" w:rsidP="005D1C83">
            <w:pPr>
              <w:spacing w:line="235" w:lineRule="auto"/>
              <w:rPr>
                <w:sz w:val="28"/>
                <w:szCs w:val="28"/>
              </w:rPr>
            </w:pPr>
            <w:r w:rsidRPr="00783994">
              <w:rPr>
                <w:sz w:val="28"/>
                <w:szCs w:val="28"/>
              </w:rPr>
              <w:t>14. Защита лесов</w:t>
            </w:r>
          </w:p>
        </w:tc>
      </w:tr>
      <w:tr w:rsidR="00C30DC1" w:rsidRPr="00783994" w:rsidTr="00783994">
        <w:tc>
          <w:tcPr>
            <w:tcW w:w="15111" w:type="dxa"/>
            <w:gridSpan w:val="9"/>
          </w:tcPr>
          <w:p w:rsidR="00C30DC1" w:rsidRPr="00783994" w:rsidRDefault="00C30DC1" w:rsidP="005D1C83">
            <w:pPr>
              <w:spacing w:line="235" w:lineRule="auto"/>
              <w:jc w:val="center"/>
              <w:rPr>
                <w:sz w:val="28"/>
                <w:szCs w:val="28"/>
              </w:rPr>
            </w:pPr>
            <w:r w:rsidRPr="00783994">
              <w:rPr>
                <w:sz w:val="28"/>
                <w:szCs w:val="28"/>
              </w:rPr>
              <w:t>гектаров, километров, штук</w:t>
            </w:r>
          </w:p>
        </w:tc>
      </w:tr>
      <w:tr w:rsidR="00C30DC1" w:rsidRPr="00783994" w:rsidTr="00783994">
        <w:tc>
          <w:tcPr>
            <w:tcW w:w="4735" w:type="dxa"/>
          </w:tcPr>
          <w:p w:rsidR="00C30DC1" w:rsidRPr="00783994" w:rsidRDefault="00C30DC1" w:rsidP="005D1C83">
            <w:pPr>
              <w:autoSpaceDE w:val="0"/>
              <w:autoSpaceDN w:val="0"/>
              <w:adjustRightInd w:val="0"/>
              <w:spacing w:line="235" w:lineRule="auto"/>
              <w:rPr>
                <w:rFonts w:cs="Arial"/>
                <w:sz w:val="28"/>
                <w:szCs w:val="28"/>
              </w:rPr>
            </w:pPr>
            <w:r w:rsidRPr="00783994">
              <w:rPr>
                <w:sz w:val="28"/>
                <w:szCs w:val="28"/>
              </w:rPr>
              <w:t>Основное мероприятие 4.2 «Защита лесов»</w:t>
            </w:r>
          </w:p>
        </w:tc>
        <w:tc>
          <w:tcPr>
            <w:tcW w:w="1318"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rPr>
                <w:sz w:val="28"/>
                <w:szCs w:val="28"/>
              </w:rPr>
            </w:pPr>
            <w:r w:rsidRPr="00783994">
              <w:rPr>
                <w:sz w:val="28"/>
                <w:szCs w:val="28"/>
              </w:rPr>
              <w:t>7 299,5</w:t>
            </w:r>
          </w:p>
        </w:tc>
        <w:tc>
          <w:tcPr>
            <w:tcW w:w="1294" w:type="dxa"/>
          </w:tcPr>
          <w:p w:rsidR="00C30DC1" w:rsidRPr="00783994" w:rsidRDefault="00C30DC1" w:rsidP="00783994">
            <w:pPr>
              <w:jc w:val="center"/>
              <w:rPr>
                <w:sz w:val="28"/>
                <w:szCs w:val="28"/>
              </w:rPr>
            </w:pPr>
            <w:r w:rsidRPr="00783994">
              <w:rPr>
                <w:sz w:val="28"/>
                <w:szCs w:val="28"/>
              </w:rPr>
              <w:t>9 097,7</w:t>
            </w:r>
          </w:p>
        </w:tc>
        <w:tc>
          <w:tcPr>
            <w:tcW w:w="1294" w:type="dxa"/>
          </w:tcPr>
          <w:p w:rsidR="00C30DC1" w:rsidRPr="00783994" w:rsidRDefault="00C30DC1" w:rsidP="00783994">
            <w:pPr>
              <w:jc w:val="center"/>
              <w:rPr>
                <w:sz w:val="28"/>
                <w:szCs w:val="28"/>
              </w:rPr>
            </w:pPr>
            <w:r w:rsidRPr="00783994">
              <w:rPr>
                <w:sz w:val="28"/>
                <w:szCs w:val="28"/>
              </w:rPr>
              <w:t>2 112,8</w:t>
            </w:r>
          </w:p>
        </w:tc>
      </w:tr>
      <w:tr w:rsidR="00C30DC1" w:rsidRPr="00783994" w:rsidTr="00783994">
        <w:tc>
          <w:tcPr>
            <w:tcW w:w="15111" w:type="dxa"/>
            <w:gridSpan w:val="9"/>
          </w:tcPr>
          <w:p w:rsidR="00C30DC1" w:rsidRPr="00783994" w:rsidRDefault="00C30DC1" w:rsidP="005D1C83">
            <w:pPr>
              <w:spacing w:line="235" w:lineRule="auto"/>
              <w:rPr>
                <w:sz w:val="28"/>
                <w:szCs w:val="28"/>
              </w:rPr>
            </w:pPr>
            <w:r w:rsidRPr="00783994">
              <w:rPr>
                <w:sz w:val="28"/>
                <w:szCs w:val="28"/>
              </w:rPr>
              <w:t>15. Воспроизводство лесов</w:t>
            </w:r>
          </w:p>
        </w:tc>
      </w:tr>
      <w:tr w:rsidR="00C30DC1" w:rsidRPr="00783994" w:rsidTr="00783994">
        <w:tc>
          <w:tcPr>
            <w:tcW w:w="15111" w:type="dxa"/>
            <w:gridSpan w:val="9"/>
          </w:tcPr>
          <w:p w:rsidR="00C30DC1" w:rsidRPr="00783994" w:rsidRDefault="00C30DC1" w:rsidP="005D1C83">
            <w:pPr>
              <w:spacing w:line="235" w:lineRule="auto"/>
              <w:jc w:val="center"/>
              <w:rPr>
                <w:sz w:val="28"/>
                <w:szCs w:val="28"/>
              </w:rPr>
            </w:pPr>
            <w:r w:rsidRPr="00783994">
              <w:rPr>
                <w:sz w:val="28"/>
                <w:szCs w:val="28"/>
              </w:rPr>
              <w:t>гектаров, кубических метров, килограммов</w:t>
            </w:r>
          </w:p>
        </w:tc>
      </w:tr>
      <w:tr w:rsidR="00C30DC1" w:rsidRPr="00783994" w:rsidTr="00783994">
        <w:tc>
          <w:tcPr>
            <w:tcW w:w="4735" w:type="dxa"/>
          </w:tcPr>
          <w:p w:rsidR="00C30DC1" w:rsidRPr="00783994" w:rsidRDefault="00C30DC1" w:rsidP="005D1C83">
            <w:pPr>
              <w:autoSpaceDE w:val="0"/>
              <w:autoSpaceDN w:val="0"/>
              <w:adjustRightInd w:val="0"/>
              <w:spacing w:line="235" w:lineRule="auto"/>
              <w:rPr>
                <w:rFonts w:cs="Arial"/>
                <w:sz w:val="28"/>
                <w:szCs w:val="28"/>
              </w:rPr>
            </w:pPr>
            <w:r w:rsidRPr="00783994">
              <w:rPr>
                <w:sz w:val="28"/>
                <w:szCs w:val="28"/>
              </w:rPr>
              <w:t>Основное мероприятие 4.3 «Воспроизводство лесов, отвод и таксация лесосек»</w:t>
            </w:r>
          </w:p>
        </w:tc>
        <w:tc>
          <w:tcPr>
            <w:tcW w:w="1318"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pPr>
            <w:r w:rsidRPr="00783994">
              <w:rPr>
                <w:sz w:val="28"/>
                <w:szCs w:val="28"/>
              </w:rPr>
              <w:t>–</w:t>
            </w:r>
          </w:p>
        </w:tc>
        <w:tc>
          <w:tcPr>
            <w:tcW w:w="1294" w:type="dxa"/>
          </w:tcPr>
          <w:p w:rsidR="00C30DC1" w:rsidRPr="00783994" w:rsidRDefault="00C30DC1" w:rsidP="00783994">
            <w:pPr>
              <w:jc w:val="center"/>
              <w:rPr>
                <w:sz w:val="28"/>
                <w:szCs w:val="28"/>
              </w:rPr>
            </w:pPr>
            <w:r w:rsidRPr="00783994">
              <w:rPr>
                <w:sz w:val="28"/>
                <w:szCs w:val="28"/>
              </w:rPr>
              <w:t>47 936,3</w:t>
            </w:r>
          </w:p>
        </w:tc>
        <w:tc>
          <w:tcPr>
            <w:tcW w:w="1294" w:type="dxa"/>
          </w:tcPr>
          <w:p w:rsidR="00C30DC1" w:rsidRPr="00783994" w:rsidRDefault="00C30DC1" w:rsidP="00783994">
            <w:pPr>
              <w:jc w:val="center"/>
              <w:rPr>
                <w:sz w:val="28"/>
                <w:szCs w:val="28"/>
              </w:rPr>
            </w:pPr>
            <w:r w:rsidRPr="00783994">
              <w:rPr>
                <w:sz w:val="28"/>
                <w:szCs w:val="28"/>
              </w:rPr>
              <w:t>47 337,0</w:t>
            </w:r>
          </w:p>
        </w:tc>
        <w:tc>
          <w:tcPr>
            <w:tcW w:w="1294" w:type="dxa"/>
          </w:tcPr>
          <w:p w:rsidR="00C30DC1" w:rsidRPr="00783994" w:rsidRDefault="00C30DC1" w:rsidP="00783994">
            <w:pPr>
              <w:jc w:val="center"/>
              <w:rPr>
                <w:sz w:val="28"/>
                <w:szCs w:val="28"/>
              </w:rPr>
            </w:pPr>
            <w:r w:rsidRPr="00783994">
              <w:rPr>
                <w:sz w:val="28"/>
                <w:szCs w:val="28"/>
              </w:rPr>
              <w:t>1 236,4</w:t>
            </w:r>
          </w:p>
        </w:tc>
      </w:tr>
    </w:tbl>
    <w:p w:rsidR="00C30DC1" w:rsidRPr="00783994" w:rsidRDefault="00C30DC1" w:rsidP="00783994">
      <w:pPr>
        <w:pageBreakBefore/>
        <w:autoSpaceDE w:val="0"/>
        <w:autoSpaceDN w:val="0"/>
        <w:adjustRightInd w:val="0"/>
        <w:spacing w:line="220" w:lineRule="auto"/>
        <w:ind w:left="10206"/>
        <w:jc w:val="center"/>
        <w:outlineLvl w:val="2"/>
        <w:rPr>
          <w:sz w:val="28"/>
          <w:szCs w:val="28"/>
        </w:rPr>
      </w:pPr>
      <w:r w:rsidRPr="00783994">
        <w:rPr>
          <w:sz w:val="28"/>
          <w:szCs w:val="28"/>
        </w:rPr>
        <w:t>Приложение № 11</w:t>
      </w:r>
    </w:p>
    <w:p w:rsidR="00C30DC1" w:rsidRPr="00783994" w:rsidRDefault="00C30DC1" w:rsidP="00783994">
      <w:pPr>
        <w:autoSpaceDE w:val="0"/>
        <w:autoSpaceDN w:val="0"/>
        <w:adjustRightInd w:val="0"/>
        <w:spacing w:line="220" w:lineRule="auto"/>
        <w:ind w:left="10206"/>
        <w:jc w:val="center"/>
        <w:outlineLvl w:val="2"/>
        <w:rPr>
          <w:sz w:val="28"/>
          <w:szCs w:val="28"/>
        </w:rPr>
      </w:pPr>
      <w:r w:rsidRPr="00783994">
        <w:rPr>
          <w:sz w:val="28"/>
          <w:szCs w:val="28"/>
        </w:rPr>
        <w:t>к государственной программе</w:t>
      </w:r>
    </w:p>
    <w:p w:rsidR="00C30DC1" w:rsidRPr="00783994" w:rsidRDefault="00C30DC1" w:rsidP="00783994">
      <w:pPr>
        <w:autoSpaceDE w:val="0"/>
        <w:autoSpaceDN w:val="0"/>
        <w:adjustRightInd w:val="0"/>
        <w:spacing w:line="220" w:lineRule="auto"/>
        <w:ind w:left="10206"/>
        <w:jc w:val="center"/>
        <w:outlineLvl w:val="2"/>
        <w:rPr>
          <w:sz w:val="28"/>
          <w:szCs w:val="28"/>
        </w:rPr>
      </w:pPr>
      <w:r w:rsidRPr="00783994">
        <w:rPr>
          <w:sz w:val="28"/>
          <w:szCs w:val="28"/>
        </w:rPr>
        <w:t>Ростовской области</w:t>
      </w:r>
    </w:p>
    <w:p w:rsidR="00C30DC1" w:rsidRPr="00783994" w:rsidRDefault="00C30DC1" w:rsidP="00783994">
      <w:pPr>
        <w:autoSpaceDE w:val="0"/>
        <w:autoSpaceDN w:val="0"/>
        <w:adjustRightInd w:val="0"/>
        <w:spacing w:line="220" w:lineRule="auto"/>
        <w:ind w:left="10206"/>
        <w:jc w:val="center"/>
        <w:outlineLvl w:val="2"/>
        <w:rPr>
          <w:sz w:val="28"/>
          <w:szCs w:val="28"/>
        </w:rPr>
      </w:pPr>
      <w:r w:rsidRPr="00783994">
        <w:rPr>
          <w:sz w:val="28"/>
          <w:szCs w:val="28"/>
        </w:rPr>
        <w:t>«Охрана окружающей среды и</w:t>
      </w:r>
    </w:p>
    <w:p w:rsidR="00C30DC1" w:rsidRPr="00783994" w:rsidRDefault="00C30DC1" w:rsidP="00783994">
      <w:pPr>
        <w:autoSpaceDE w:val="0"/>
        <w:autoSpaceDN w:val="0"/>
        <w:adjustRightInd w:val="0"/>
        <w:spacing w:line="220" w:lineRule="auto"/>
        <w:ind w:left="10206"/>
        <w:jc w:val="center"/>
        <w:rPr>
          <w:sz w:val="28"/>
          <w:szCs w:val="28"/>
        </w:rPr>
      </w:pPr>
      <w:r w:rsidRPr="00783994">
        <w:rPr>
          <w:sz w:val="28"/>
          <w:szCs w:val="28"/>
        </w:rPr>
        <w:t>рациональное природопользование»</w:t>
      </w:r>
    </w:p>
    <w:p w:rsidR="00C30DC1" w:rsidRPr="00783994" w:rsidRDefault="00C30DC1" w:rsidP="00783994">
      <w:pPr>
        <w:spacing w:line="220" w:lineRule="auto"/>
        <w:jc w:val="right"/>
        <w:rPr>
          <w:sz w:val="28"/>
          <w:szCs w:val="28"/>
        </w:rPr>
      </w:pPr>
    </w:p>
    <w:p w:rsidR="00C30DC1" w:rsidRPr="00783994" w:rsidRDefault="00C30DC1" w:rsidP="00783994">
      <w:pPr>
        <w:spacing w:line="220" w:lineRule="auto"/>
        <w:jc w:val="center"/>
        <w:rPr>
          <w:sz w:val="28"/>
          <w:szCs w:val="28"/>
        </w:rPr>
      </w:pPr>
      <w:r w:rsidRPr="00783994">
        <w:rPr>
          <w:sz w:val="28"/>
          <w:szCs w:val="28"/>
        </w:rPr>
        <w:t>ПЕРЕЧЕНЬ</w:t>
      </w:r>
    </w:p>
    <w:p w:rsidR="00C30DC1" w:rsidRPr="00783994" w:rsidRDefault="00C30DC1" w:rsidP="00783994">
      <w:pPr>
        <w:spacing w:line="220" w:lineRule="auto"/>
        <w:jc w:val="center"/>
        <w:rPr>
          <w:sz w:val="28"/>
          <w:szCs w:val="28"/>
        </w:rPr>
      </w:pPr>
      <w:r w:rsidRPr="00783994">
        <w:rPr>
          <w:sz w:val="28"/>
          <w:szCs w:val="28"/>
        </w:rPr>
        <w:t xml:space="preserve">инвестиционных проектов (объектов капитального строительства, реконструкции, капитального ремонта, </w:t>
      </w:r>
    </w:p>
    <w:p w:rsidR="00C30DC1" w:rsidRPr="00783994" w:rsidRDefault="00C30DC1" w:rsidP="00783994">
      <w:pPr>
        <w:spacing w:line="220" w:lineRule="auto"/>
        <w:jc w:val="center"/>
        <w:rPr>
          <w:sz w:val="28"/>
          <w:szCs w:val="28"/>
        </w:rPr>
      </w:pPr>
      <w:r w:rsidRPr="00783994">
        <w:rPr>
          <w:sz w:val="28"/>
          <w:szCs w:val="28"/>
        </w:rPr>
        <w:t>находящихся в муниципальной собственности)</w:t>
      </w:r>
    </w:p>
    <w:p w:rsidR="00C30DC1" w:rsidRPr="00783994" w:rsidRDefault="00C30DC1" w:rsidP="00783994">
      <w:pPr>
        <w:spacing w:line="220" w:lineRule="auto"/>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74"/>
        <w:gridCol w:w="1367"/>
        <w:gridCol w:w="1934"/>
        <w:gridCol w:w="1141"/>
        <w:gridCol w:w="1481"/>
        <w:gridCol w:w="1464"/>
        <w:gridCol w:w="988"/>
        <w:gridCol w:w="1027"/>
        <w:gridCol w:w="1027"/>
        <w:gridCol w:w="1027"/>
        <w:gridCol w:w="1027"/>
        <w:gridCol w:w="1027"/>
        <w:gridCol w:w="1027"/>
      </w:tblGrid>
      <w:tr w:rsidR="00C30DC1" w:rsidRPr="00783994" w:rsidTr="00783994">
        <w:tc>
          <w:tcPr>
            <w:tcW w:w="574" w:type="dxa"/>
            <w:vMerge w:val="restart"/>
          </w:tcPr>
          <w:p w:rsidR="00C30DC1" w:rsidRPr="00783994" w:rsidRDefault="00C30DC1" w:rsidP="00783994">
            <w:pPr>
              <w:spacing w:line="220" w:lineRule="auto"/>
              <w:jc w:val="center"/>
              <w:rPr>
                <w:spacing w:val="-14"/>
                <w:sz w:val="24"/>
              </w:rPr>
            </w:pPr>
            <w:r w:rsidRPr="00783994">
              <w:rPr>
                <w:spacing w:val="-14"/>
                <w:sz w:val="24"/>
              </w:rPr>
              <w:t>№ п/п</w:t>
            </w:r>
          </w:p>
        </w:tc>
        <w:tc>
          <w:tcPr>
            <w:tcW w:w="1367" w:type="dxa"/>
            <w:vMerge w:val="restart"/>
          </w:tcPr>
          <w:p w:rsidR="00C30DC1" w:rsidRPr="00783994" w:rsidRDefault="00C30DC1" w:rsidP="00783994">
            <w:pPr>
              <w:spacing w:line="220" w:lineRule="auto"/>
              <w:jc w:val="center"/>
              <w:rPr>
                <w:spacing w:val="-14"/>
                <w:sz w:val="24"/>
              </w:rPr>
            </w:pPr>
            <w:r w:rsidRPr="00783994">
              <w:rPr>
                <w:spacing w:val="-14"/>
                <w:sz w:val="24"/>
              </w:rPr>
              <w:t>Наимено-вание муници-пального образования Ростовской области</w:t>
            </w:r>
          </w:p>
        </w:tc>
        <w:tc>
          <w:tcPr>
            <w:tcW w:w="1934" w:type="dxa"/>
            <w:vMerge w:val="restart"/>
          </w:tcPr>
          <w:p w:rsidR="00C30DC1" w:rsidRPr="00783994" w:rsidRDefault="00C30DC1" w:rsidP="00783994">
            <w:pPr>
              <w:spacing w:line="220" w:lineRule="auto"/>
              <w:jc w:val="center"/>
              <w:rPr>
                <w:spacing w:val="-14"/>
                <w:sz w:val="24"/>
              </w:rPr>
            </w:pPr>
            <w:r w:rsidRPr="00783994">
              <w:rPr>
                <w:spacing w:val="-14"/>
                <w:sz w:val="24"/>
              </w:rPr>
              <w:t>Наименование инвестиционного проекта</w:t>
            </w:r>
          </w:p>
        </w:tc>
        <w:tc>
          <w:tcPr>
            <w:tcW w:w="1141" w:type="dxa"/>
            <w:vMerge w:val="restart"/>
          </w:tcPr>
          <w:p w:rsidR="00C30DC1" w:rsidRPr="00783994" w:rsidRDefault="00C30DC1" w:rsidP="00783994">
            <w:pPr>
              <w:spacing w:line="220" w:lineRule="auto"/>
              <w:jc w:val="center"/>
              <w:rPr>
                <w:spacing w:val="-14"/>
                <w:sz w:val="24"/>
              </w:rPr>
            </w:pPr>
            <w:r w:rsidRPr="00783994">
              <w:rPr>
                <w:spacing w:val="-14"/>
                <w:sz w:val="24"/>
              </w:rPr>
              <w:t>Ном</w:t>
            </w:r>
            <w:r>
              <w:rPr>
                <w:spacing w:val="-14"/>
                <w:sz w:val="24"/>
              </w:rPr>
              <w:t>ер и дата положи-тельного заклю</w:t>
            </w:r>
            <w:r w:rsidRPr="00783994">
              <w:rPr>
                <w:spacing w:val="-14"/>
                <w:sz w:val="24"/>
              </w:rPr>
              <w:t xml:space="preserve">-чения государ-ственной (негосу-дарст-венной) экспер-тизы </w:t>
            </w:r>
          </w:p>
        </w:tc>
        <w:tc>
          <w:tcPr>
            <w:tcW w:w="1481" w:type="dxa"/>
            <w:vMerge w:val="restart"/>
          </w:tcPr>
          <w:p w:rsidR="00C30DC1" w:rsidRPr="00783994" w:rsidRDefault="00C30DC1" w:rsidP="00783994">
            <w:pPr>
              <w:spacing w:line="220" w:lineRule="auto"/>
              <w:jc w:val="center"/>
              <w:rPr>
                <w:spacing w:val="-14"/>
                <w:sz w:val="24"/>
              </w:rPr>
            </w:pPr>
            <w:r w:rsidRPr="00783994">
              <w:rPr>
                <w:spacing w:val="-14"/>
                <w:sz w:val="24"/>
              </w:rPr>
              <w:t>Сроки получения положитель-ного заключения государствен-</w:t>
            </w:r>
          </w:p>
          <w:p w:rsidR="00C30DC1" w:rsidRPr="00783994" w:rsidRDefault="00C30DC1" w:rsidP="00783994">
            <w:pPr>
              <w:spacing w:line="220" w:lineRule="auto"/>
              <w:jc w:val="center"/>
              <w:rPr>
                <w:spacing w:val="-14"/>
                <w:sz w:val="24"/>
              </w:rPr>
            </w:pPr>
            <w:r w:rsidRPr="00783994">
              <w:rPr>
                <w:spacing w:val="-14"/>
                <w:sz w:val="24"/>
              </w:rPr>
              <w:t>ной (негосу-дарственной) экспертизы на проектную (сметную) докумен-тацию/</w:t>
            </w:r>
          </w:p>
          <w:p w:rsidR="00C30DC1" w:rsidRPr="00783994" w:rsidRDefault="00C30DC1" w:rsidP="00783994">
            <w:pPr>
              <w:spacing w:line="220" w:lineRule="auto"/>
              <w:jc w:val="center"/>
              <w:rPr>
                <w:spacing w:val="-14"/>
                <w:sz w:val="24"/>
              </w:rPr>
            </w:pPr>
            <w:r w:rsidRPr="00783994">
              <w:rPr>
                <w:spacing w:val="-14"/>
                <w:sz w:val="24"/>
              </w:rPr>
              <w:t xml:space="preserve">ассигнования, предусмотрен-ные на разработку проектной (сметной) до-кументации </w:t>
            </w:r>
          </w:p>
          <w:p w:rsidR="00C30DC1" w:rsidRPr="00783994" w:rsidRDefault="00C30DC1" w:rsidP="00783994">
            <w:pPr>
              <w:spacing w:line="220" w:lineRule="auto"/>
              <w:jc w:val="center"/>
              <w:rPr>
                <w:spacing w:val="-14"/>
                <w:sz w:val="24"/>
              </w:rPr>
            </w:pPr>
            <w:r w:rsidRPr="00783994">
              <w:rPr>
                <w:spacing w:val="-14"/>
                <w:sz w:val="24"/>
              </w:rPr>
              <w:t>(тыс. рублей)</w:t>
            </w:r>
          </w:p>
        </w:tc>
        <w:tc>
          <w:tcPr>
            <w:tcW w:w="1464" w:type="dxa"/>
            <w:vMerge w:val="restart"/>
          </w:tcPr>
          <w:p w:rsidR="00C30DC1" w:rsidRPr="00783994" w:rsidRDefault="00C30DC1" w:rsidP="00783994">
            <w:pPr>
              <w:spacing w:line="220" w:lineRule="auto"/>
              <w:jc w:val="center"/>
              <w:rPr>
                <w:spacing w:val="-14"/>
                <w:sz w:val="24"/>
              </w:rPr>
            </w:pPr>
            <w:r w:rsidRPr="00783994">
              <w:rPr>
                <w:spacing w:val="-14"/>
                <w:sz w:val="24"/>
              </w:rPr>
              <w:t>Объем расходов</w:t>
            </w:r>
          </w:p>
          <w:p w:rsidR="00C30DC1" w:rsidRPr="00783994" w:rsidRDefault="00C30DC1" w:rsidP="00783994">
            <w:pPr>
              <w:spacing w:line="220" w:lineRule="auto"/>
              <w:jc w:val="center"/>
              <w:rPr>
                <w:spacing w:val="-14"/>
                <w:sz w:val="24"/>
              </w:rPr>
            </w:pPr>
            <w:r w:rsidRPr="00783994">
              <w:rPr>
                <w:spacing w:val="-14"/>
                <w:sz w:val="24"/>
              </w:rPr>
              <w:t>(тыс. рублей)</w:t>
            </w:r>
          </w:p>
        </w:tc>
        <w:tc>
          <w:tcPr>
            <w:tcW w:w="7150" w:type="dxa"/>
            <w:gridSpan w:val="7"/>
          </w:tcPr>
          <w:p w:rsidR="00C30DC1" w:rsidRPr="00783994" w:rsidRDefault="00C30DC1" w:rsidP="00783994">
            <w:pPr>
              <w:spacing w:line="220" w:lineRule="auto"/>
              <w:jc w:val="center"/>
              <w:rPr>
                <w:spacing w:val="-14"/>
                <w:sz w:val="24"/>
              </w:rPr>
            </w:pPr>
            <w:r w:rsidRPr="00783994">
              <w:rPr>
                <w:spacing w:val="-14"/>
                <w:sz w:val="24"/>
              </w:rPr>
              <w:t>В том числе по годам реализации государственной программы</w:t>
            </w:r>
          </w:p>
        </w:tc>
      </w:tr>
      <w:tr w:rsidR="00C30DC1" w:rsidRPr="00783994" w:rsidTr="00783994">
        <w:tc>
          <w:tcPr>
            <w:tcW w:w="574" w:type="dxa"/>
            <w:vMerge/>
            <w:vAlign w:val="center"/>
          </w:tcPr>
          <w:p w:rsidR="00C30DC1" w:rsidRPr="00783994" w:rsidRDefault="00C30DC1" w:rsidP="00783994">
            <w:pPr>
              <w:rPr>
                <w:spacing w:val="-14"/>
                <w:sz w:val="24"/>
              </w:rPr>
            </w:pPr>
          </w:p>
        </w:tc>
        <w:tc>
          <w:tcPr>
            <w:tcW w:w="1367" w:type="dxa"/>
            <w:vMerge/>
            <w:vAlign w:val="center"/>
          </w:tcPr>
          <w:p w:rsidR="00C30DC1" w:rsidRPr="00783994" w:rsidRDefault="00C30DC1" w:rsidP="00783994">
            <w:pPr>
              <w:rPr>
                <w:spacing w:val="-14"/>
                <w:sz w:val="24"/>
              </w:rPr>
            </w:pPr>
          </w:p>
        </w:tc>
        <w:tc>
          <w:tcPr>
            <w:tcW w:w="1934" w:type="dxa"/>
            <w:vMerge/>
            <w:vAlign w:val="center"/>
          </w:tcPr>
          <w:p w:rsidR="00C30DC1" w:rsidRPr="00783994" w:rsidRDefault="00C30DC1" w:rsidP="00783994">
            <w:pPr>
              <w:rPr>
                <w:spacing w:val="-14"/>
                <w:sz w:val="24"/>
              </w:rPr>
            </w:pPr>
          </w:p>
        </w:tc>
        <w:tc>
          <w:tcPr>
            <w:tcW w:w="1141" w:type="dxa"/>
            <w:vMerge/>
            <w:vAlign w:val="center"/>
          </w:tcPr>
          <w:p w:rsidR="00C30DC1" w:rsidRPr="00783994" w:rsidRDefault="00C30DC1" w:rsidP="00783994">
            <w:pPr>
              <w:rPr>
                <w:spacing w:val="-14"/>
                <w:sz w:val="24"/>
              </w:rPr>
            </w:pPr>
          </w:p>
        </w:tc>
        <w:tc>
          <w:tcPr>
            <w:tcW w:w="1481" w:type="dxa"/>
            <w:vMerge/>
            <w:vAlign w:val="center"/>
          </w:tcPr>
          <w:p w:rsidR="00C30DC1" w:rsidRPr="00783994" w:rsidRDefault="00C30DC1" w:rsidP="00783994">
            <w:pPr>
              <w:rPr>
                <w:spacing w:val="-14"/>
                <w:sz w:val="24"/>
              </w:rPr>
            </w:pPr>
          </w:p>
        </w:tc>
        <w:tc>
          <w:tcPr>
            <w:tcW w:w="1464" w:type="dxa"/>
            <w:vMerge/>
            <w:vAlign w:val="center"/>
          </w:tcPr>
          <w:p w:rsidR="00C30DC1" w:rsidRPr="00783994" w:rsidRDefault="00C30DC1" w:rsidP="00783994">
            <w:pPr>
              <w:rPr>
                <w:spacing w:val="-14"/>
                <w:sz w:val="24"/>
              </w:rPr>
            </w:pPr>
          </w:p>
        </w:tc>
        <w:tc>
          <w:tcPr>
            <w:tcW w:w="988" w:type="dxa"/>
          </w:tcPr>
          <w:p w:rsidR="00C30DC1" w:rsidRPr="00783994" w:rsidRDefault="00C30DC1" w:rsidP="00783994">
            <w:pPr>
              <w:spacing w:line="220" w:lineRule="auto"/>
              <w:jc w:val="center"/>
              <w:rPr>
                <w:sz w:val="24"/>
              </w:rPr>
            </w:pPr>
            <w:r w:rsidRPr="00783994">
              <w:rPr>
                <w:sz w:val="24"/>
              </w:rPr>
              <w:t>2014</w:t>
            </w:r>
          </w:p>
        </w:tc>
        <w:tc>
          <w:tcPr>
            <w:tcW w:w="1027" w:type="dxa"/>
          </w:tcPr>
          <w:p w:rsidR="00C30DC1" w:rsidRPr="00783994" w:rsidRDefault="00C30DC1" w:rsidP="00783994">
            <w:pPr>
              <w:spacing w:line="220" w:lineRule="auto"/>
              <w:jc w:val="center"/>
              <w:rPr>
                <w:sz w:val="24"/>
              </w:rPr>
            </w:pPr>
            <w:r w:rsidRPr="00783994">
              <w:rPr>
                <w:sz w:val="24"/>
              </w:rPr>
              <w:t>2015</w:t>
            </w:r>
          </w:p>
        </w:tc>
        <w:tc>
          <w:tcPr>
            <w:tcW w:w="1027" w:type="dxa"/>
          </w:tcPr>
          <w:p w:rsidR="00C30DC1" w:rsidRPr="00783994" w:rsidRDefault="00C30DC1" w:rsidP="00783994">
            <w:pPr>
              <w:spacing w:line="228" w:lineRule="auto"/>
              <w:jc w:val="center"/>
              <w:rPr>
                <w:sz w:val="24"/>
              </w:rPr>
            </w:pPr>
            <w:r w:rsidRPr="00783994">
              <w:rPr>
                <w:sz w:val="24"/>
              </w:rPr>
              <w:t>2016</w:t>
            </w:r>
          </w:p>
        </w:tc>
        <w:tc>
          <w:tcPr>
            <w:tcW w:w="1027" w:type="dxa"/>
          </w:tcPr>
          <w:p w:rsidR="00C30DC1" w:rsidRPr="00783994" w:rsidRDefault="00C30DC1" w:rsidP="00783994">
            <w:pPr>
              <w:spacing w:line="220" w:lineRule="auto"/>
              <w:jc w:val="center"/>
              <w:rPr>
                <w:sz w:val="24"/>
              </w:rPr>
            </w:pPr>
            <w:r w:rsidRPr="00783994">
              <w:rPr>
                <w:sz w:val="24"/>
              </w:rPr>
              <w:t>2017</w:t>
            </w:r>
          </w:p>
        </w:tc>
        <w:tc>
          <w:tcPr>
            <w:tcW w:w="1027" w:type="dxa"/>
          </w:tcPr>
          <w:p w:rsidR="00C30DC1" w:rsidRPr="00783994" w:rsidRDefault="00C30DC1" w:rsidP="00783994">
            <w:pPr>
              <w:spacing w:line="220" w:lineRule="auto"/>
              <w:jc w:val="center"/>
              <w:rPr>
                <w:sz w:val="24"/>
              </w:rPr>
            </w:pPr>
            <w:r w:rsidRPr="00783994">
              <w:rPr>
                <w:sz w:val="24"/>
              </w:rPr>
              <w:t>2018</w:t>
            </w:r>
          </w:p>
        </w:tc>
        <w:tc>
          <w:tcPr>
            <w:tcW w:w="1027" w:type="dxa"/>
          </w:tcPr>
          <w:p w:rsidR="00C30DC1" w:rsidRPr="00783994" w:rsidRDefault="00C30DC1" w:rsidP="00783994">
            <w:pPr>
              <w:spacing w:line="220" w:lineRule="auto"/>
              <w:jc w:val="center"/>
              <w:rPr>
                <w:sz w:val="24"/>
              </w:rPr>
            </w:pPr>
            <w:r w:rsidRPr="00783994">
              <w:rPr>
                <w:sz w:val="24"/>
              </w:rPr>
              <w:t>2019</w:t>
            </w:r>
          </w:p>
        </w:tc>
        <w:tc>
          <w:tcPr>
            <w:tcW w:w="1027" w:type="dxa"/>
          </w:tcPr>
          <w:p w:rsidR="00C30DC1" w:rsidRPr="00783994" w:rsidRDefault="00C30DC1" w:rsidP="00783994">
            <w:pPr>
              <w:spacing w:line="220" w:lineRule="auto"/>
              <w:jc w:val="center"/>
              <w:rPr>
                <w:sz w:val="24"/>
              </w:rPr>
            </w:pPr>
            <w:r w:rsidRPr="00783994">
              <w:rPr>
                <w:sz w:val="24"/>
              </w:rPr>
              <w:t>2020</w:t>
            </w:r>
          </w:p>
        </w:tc>
      </w:tr>
    </w:tbl>
    <w:p w:rsidR="00C30DC1" w:rsidRPr="00783994" w:rsidRDefault="00C30DC1" w:rsidP="00783994">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72"/>
        <w:gridCol w:w="1365"/>
        <w:gridCol w:w="1932"/>
        <w:gridCol w:w="1141"/>
        <w:gridCol w:w="1481"/>
        <w:gridCol w:w="1464"/>
        <w:gridCol w:w="988"/>
        <w:gridCol w:w="1028"/>
        <w:gridCol w:w="1028"/>
        <w:gridCol w:w="1028"/>
        <w:gridCol w:w="1028"/>
        <w:gridCol w:w="1028"/>
        <w:gridCol w:w="1028"/>
      </w:tblGrid>
      <w:tr w:rsidR="00C30DC1" w:rsidRPr="00783994" w:rsidTr="00671A17">
        <w:trPr>
          <w:tblHeader/>
        </w:trPr>
        <w:tc>
          <w:tcPr>
            <w:tcW w:w="568" w:type="dxa"/>
          </w:tcPr>
          <w:p w:rsidR="00C30DC1" w:rsidRPr="00783994" w:rsidRDefault="00C30DC1" w:rsidP="00783994">
            <w:pPr>
              <w:jc w:val="center"/>
              <w:rPr>
                <w:sz w:val="24"/>
              </w:rPr>
            </w:pPr>
            <w:r w:rsidRPr="00783994">
              <w:rPr>
                <w:sz w:val="24"/>
              </w:rPr>
              <w:t>1</w:t>
            </w:r>
          </w:p>
        </w:tc>
        <w:tc>
          <w:tcPr>
            <w:tcW w:w="1353" w:type="dxa"/>
          </w:tcPr>
          <w:p w:rsidR="00C30DC1" w:rsidRPr="00783994" w:rsidRDefault="00C30DC1" w:rsidP="00783994">
            <w:pPr>
              <w:jc w:val="center"/>
              <w:rPr>
                <w:sz w:val="24"/>
              </w:rPr>
            </w:pPr>
            <w:r w:rsidRPr="00783994">
              <w:rPr>
                <w:sz w:val="24"/>
              </w:rPr>
              <w:t>2</w:t>
            </w:r>
          </w:p>
        </w:tc>
        <w:tc>
          <w:tcPr>
            <w:tcW w:w="1914" w:type="dxa"/>
          </w:tcPr>
          <w:p w:rsidR="00C30DC1" w:rsidRPr="00783994" w:rsidRDefault="00C30DC1" w:rsidP="00783994">
            <w:pPr>
              <w:jc w:val="center"/>
              <w:rPr>
                <w:sz w:val="24"/>
              </w:rPr>
            </w:pPr>
            <w:r w:rsidRPr="00783994">
              <w:rPr>
                <w:sz w:val="24"/>
              </w:rPr>
              <w:t>3</w:t>
            </w:r>
          </w:p>
        </w:tc>
        <w:tc>
          <w:tcPr>
            <w:tcW w:w="1130" w:type="dxa"/>
          </w:tcPr>
          <w:p w:rsidR="00C30DC1" w:rsidRPr="00783994" w:rsidRDefault="00C30DC1" w:rsidP="00783994">
            <w:pPr>
              <w:jc w:val="center"/>
              <w:rPr>
                <w:sz w:val="24"/>
              </w:rPr>
            </w:pPr>
            <w:r w:rsidRPr="00783994">
              <w:rPr>
                <w:sz w:val="24"/>
              </w:rPr>
              <w:t>4</w:t>
            </w:r>
          </w:p>
        </w:tc>
        <w:tc>
          <w:tcPr>
            <w:tcW w:w="1467" w:type="dxa"/>
          </w:tcPr>
          <w:p w:rsidR="00C30DC1" w:rsidRPr="00783994" w:rsidRDefault="00C30DC1" w:rsidP="00783994">
            <w:pPr>
              <w:jc w:val="center"/>
              <w:rPr>
                <w:sz w:val="24"/>
              </w:rPr>
            </w:pPr>
            <w:r w:rsidRPr="00783994">
              <w:rPr>
                <w:sz w:val="24"/>
              </w:rPr>
              <w:t>5</w:t>
            </w:r>
          </w:p>
        </w:tc>
        <w:tc>
          <w:tcPr>
            <w:tcW w:w="1450" w:type="dxa"/>
          </w:tcPr>
          <w:p w:rsidR="00C30DC1" w:rsidRPr="00783994" w:rsidRDefault="00C30DC1" w:rsidP="00783994">
            <w:pPr>
              <w:jc w:val="center"/>
              <w:rPr>
                <w:sz w:val="24"/>
              </w:rPr>
            </w:pPr>
            <w:r w:rsidRPr="00783994">
              <w:rPr>
                <w:sz w:val="24"/>
              </w:rPr>
              <w:t>6</w:t>
            </w:r>
          </w:p>
        </w:tc>
        <w:tc>
          <w:tcPr>
            <w:tcW w:w="979" w:type="dxa"/>
          </w:tcPr>
          <w:p w:rsidR="00C30DC1" w:rsidRPr="00783994" w:rsidRDefault="00C30DC1" w:rsidP="00783994">
            <w:pPr>
              <w:jc w:val="center"/>
              <w:rPr>
                <w:sz w:val="24"/>
              </w:rPr>
            </w:pPr>
            <w:r w:rsidRPr="00783994">
              <w:rPr>
                <w:sz w:val="24"/>
              </w:rPr>
              <w:t>7</w:t>
            </w:r>
          </w:p>
        </w:tc>
        <w:tc>
          <w:tcPr>
            <w:tcW w:w="1018" w:type="dxa"/>
          </w:tcPr>
          <w:p w:rsidR="00C30DC1" w:rsidRPr="00783994" w:rsidRDefault="00C30DC1" w:rsidP="00783994">
            <w:pPr>
              <w:jc w:val="center"/>
              <w:rPr>
                <w:sz w:val="24"/>
              </w:rPr>
            </w:pPr>
            <w:r w:rsidRPr="00783994">
              <w:rPr>
                <w:sz w:val="24"/>
              </w:rPr>
              <w:t>8</w:t>
            </w:r>
          </w:p>
        </w:tc>
        <w:tc>
          <w:tcPr>
            <w:tcW w:w="1018" w:type="dxa"/>
          </w:tcPr>
          <w:p w:rsidR="00C30DC1" w:rsidRPr="00783994" w:rsidRDefault="00C30DC1" w:rsidP="00783994">
            <w:pPr>
              <w:jc w:val="center"/>
              <w:rPr>
                <w:sz w:val="24"/>
              </w:rPr>
            </w:pPr>
            <w:r w:rsidRPr="00783994">
              <w:rPr>
                <w:sz w:val="24"/>
              </w:rPr>
              <w:t>9</w:t>
            </w:r>
          </w:p>
        </w:tc>
        <w:tc>
          <w:tcPr>
            <w:tcW w:w="1018" w:type="dxa"/>
          </w:tcPr>
          <w:p w:rsidR="00C30DC1" w:rsidRPr="00783994" w:rsidRDefault="00C30DC1" w:rsidP="00783994">
            <w:pPr>
              <w:jc w:val="center"/>
              <w:rPr>
                <w:sz w:val="24"/>
              </w:rPr>
            </w:pPr>
            <w:r w:rsidRPr="00783994">
              <w:rPr>
                <w:sz w:val="24"/>
              </w:rPr>
              <w:t>10</w:t>
            </w:r>
          </w:p>
        </w:tc>
        <w:tc>
          <w:tcPr>
            <w:tcW w:w="1018" w:type="dxa"/>
          </w:tcPr>
          <w:p w:rsidR="00C30DC1" w:rsidRPr="00783994" w:rsidRDefault="00C30DC1" w:rsidP="00783994">
            <w:pPr>
              <w:jc w:val="center"/>
              <w:rPr>
                <w:sz w:val="24"/>
              </w:rPr>
            </w:pPr>
            <w:r w:rsidRPr="00783994">
              <w:rPr>
                <w:sz w:val="24"/>
              </w:rPr>
              <w:t>11</w:t>
            </w:r>
          </w:p>
        </w:tc>
        <w:tc>
          <w:tcPr>
            <w:tcW w:w="1018" w:type="dxa"/>
          </w:tcPr>
          <w:p w:rsidR="00C30DC1" w:rsidRPr="00783994" w:rsidRDefault="00C30DC1" w:rsidP="00783994">
            <w:pPr>
              <w:jc w:val="center"/>
              <w:rPr>
                <w:sz w:val="24"/>
              </w:rPr>
            </w:pPr>
            <w:r w:rsidRPr="00783994">
              <w:rPr>
                <w:sz w:val="24"/>
              </w:rPr>
              <w:t>12</w:t>
            </w:r>
          </w:p>
        </w:tc>
        <w:tc>
          <w:tcPr>
            <w:tcW w:w="1018" w:type="dxa"/>
          </w:tcPr>
          <w:p w:rsidR="00C30DC1" w:rsidRPr="00783994" w:rsidRDefault="00C30DC1" w:rsidP="00783994">
            <w:pPr>
              <w:jc w:val="center"/>
              <w:rPr>
                <w:sz w:val="24"/>
              </w:rPr>
            </w:pPr>
            <w:r w:rsidRPr="00783994">
              <w:rPr>
                <w:sz w:val="24"/>
              </w:rPr>
              <w:t>13</w:t>
            </w:r>
          </w:p>
        </w:tc>
      </w:tr>
      <w:tr w:rsidR="00C30DC1" w:rsidRPr="00783994" w:rsidTr="00671A17">
        <w:tc>
          <w:tcPr>
            <w:tcW w:w="14969" w:type="dxa"/>
            <w:gridSpan w:val="13"/>
          </w:tcPr>
          <w:p w:rsidR="00C30DC1" w:rsidRPr="00783994" w:rsidRDefault="00C30DC1" w:rsidP="00783994">
            <w:pPr>
              <w:jc w:val="center"/>
              <w:rPr>
                <w:sz w:val="24"/>
              </w:rPr>
            </w:pPr>
            <w:r w:rsidRPr="00783994">
              <w:rPr>
                <w:sz w:val="24"/>
              </w:rPr>
              <w:t>Подпрограмма 3 «Развитие водохозяйственного комплекса Ростовской области»</w:t>
            </w:r>
          </w:p>
        </w:tc>
      </w:tr>
      <w:tr w:rsidR="00C30DC1" w:rsidRPr="00783994" w:rsidTr="00671A17">
        <w:tc>
          <w:tcPr>
            <w:tcW w:w="568" w:type="dxa"/>
            <w:vMerge w:val="restart"/>
          </w:tcPr>
          <w:p w:rsidR="00C30DC1" w:rsidRPr="00783994" w:rsidRDefault="00C30DC1" w:rsidP="00783994">
            <w:pPr>
              <w:spacing w:line="244" w:lineRule="auto"/>
              <w:jc w:val="center"/>
              <w:rPr>
                <w:sz w:val="24"/>
                <w:lang w:val="en-US"/>
              </w:rPr>
            </w:pPr>
            <w:r w:rsidRPr="00783994">
              <w:rPr>
                <w:sz w:val="24"/>
              </w:rPr>
              <w:t>1</w:t>
            </w:r>
            <w:r w:rsidRPr="00783994">
              <w:rPr>
                <w:sz w:val="24"/>
                <w:lang w:val="en-US"/>
              </w:rPr>
              <w:t>.</w:t>
            </w:r>
          </w:p>
        </w:tc>
        <w:tc>
          <w:tcPr>
            <w:tcW w:w="1353" w:type="dxa"/>
            <w:vMerge w:val="restart"/>
          </w:tcPr>
          <w:p w:rsidR="00C30DC1" w:rsidRPr="00783994" w:rsidRDefault="00C30DC1" w:rsidP="00783994">
            <w:pPr>
              <w:spacing w:line="244" w:lineRule="auto"/>
              <w:jc w:val="both"/>
              <w:rPr>
                <w:sz w:val="24"/>
              </w:rPr>
            </w:pPr>
            <w:r w:rsidRPr="00783994">
              <w:rPr>
                <w:sz w:val="24"/>
              </w:rPr>
              <w:t>Октябрьс-кий район</w:t>
            </w:r>
          </w:p>
        </w:tc>
        <w:tc>
          <w:tcPr>
            <w:tcW w:w="1914" w:type="dxa"/>
            <w:vMerge w:val="restart"/>
          </w:tcPr>
          <w:p w:rsidR="00C30DC1" w:rsidRPr="00783994" w:rsidRDefault="00C30DC1" w:rsidP="00783994">
            <w:pPr>
              <w:spacing w:line="244" w:lineRule="auto"/>
              <w:rPr>
                <w:sz w:val="24"/>
              </w:rPr>
            </w:pPr>
            <w:r w:rsidRPr="00783994">
              <w:rPr>
                <w:sz w:val="24"/>
              </w:rPr>
              <w:t>капитальный ремонт ГТС русловог</w:t>
            </w:r>
            <w:r>
              <w:rPr>
                <w:sz w:val="24"/>
              </w:rPr>
              <w:t>о водохранилища на р. Керчик, 2 км северо-восточнее х. </w:t>
            </w:r>
            <w:r w:rsidRPr="00783994">
              <w:rPr>
                <w:sz w:val="24"/>
              </w:rPr>
              <w:t>Керчик-Савров, Октябрь</w:t>
            </w:r>
            <w:r>
              <w:rPr>
                <w:sz w:val="24"/>
              </w:rPr>
              <w:softHyphen/>
            </w:r>
            <w:r w:rsidRPr="00783994">
              <w:rPr>
                <w:sz w:val="24"/>
              </w:rPr>
              <w:t>ский район</w:t>
            </w:r>
          </w:p>
        </w:tc>
        <w:tc>
          <w:tcPr>
            <w:tcW w:w="1130" w:type="dxa"/>
            <w:vMerge w:val="restart"/>
          </w:tcPr>
          <w:p w:rsidR="00C30DC1" w:rsidRPr="00783994" w:rsidRDefault="00C30DC1" w:rsidP="00783994">
            <w:pPr>
              <w:spacing w:line="244" w:lineRule="auto"/>
              <w:ind w:left="-57" w:right="-57"/>
              <w:jc w:val="center"/>
              <w:rPr>
                <w:sz w:val="24"/>
                <w:szCs w:val="28"/>
              </w:rPr>
            </w:pPr>
            <w:r w:rsidRPr="00783994">
              <w:rPr>
                <w:sz w:val="24"/>
                <w:szCs w:val="28"/>
              </w:rPr>
              <w:t xml:space="preserve">№ 3-6-1-0689-13 </w:t>
            </w:r>
          </w:p>
          <w:p w:rsidR="00C30DC1" w:rsidRPr="00783994" w:rsidRDefault="00C30DC1" w:rsidP="00783994">
            <w:pPr>
              <w:spacing w:line="244" w:lineRule="auto"/>
              <w:ind w:left="-57" w:right="-57"/>
              <w:jc w:val="center"/>
              <w:rPr>
                <w:sz w:val="24"/>
                <w:szCs w:val="28"/>
              </w:rPr>
            </w:pPr>
            <w:r w:rsidRPr="00783994">
              <w:rPr>
                <w:sz w:val="24"/>
                <w:szCs w:val="28"/>
              </w:rPr>
              <w:t>от 14.08.2013</w:t>
            </w:r>
          </w:p>
        </w:tc>
        <w:tc>
          <w:tcPr>
            <w:tcW w:w="1467" w:type="dxa"/>
            <w:vMerge w:val="restart"/>
          </w:tcPr>
          <w:p w:rsidR="00C30DC1" w:rsidRPr="00783994" w:rsidRDefault="00C30DC1" w:rsidP="00783994">
            <w:pPr>
              <w:tabs>
                <w:tab w:val="left" w:pos="720"/>
                <w:tab w:val="center" w:pos="1062"/>
              </w:tabs>
              <w:spacing w:line="244" w:lineRule="auto"/>
              <w:jc w:val="center"/>
              <w:rPr>
                <w:sz w:val="24"/>
              </w:rPr>
            </w:pPr>
            <w:r w:rsidRPr="00783994">
              <w:rPr>
                <w:sz w:val="24"/>
              </w:rPr>
              <w:t xml:space="preserve">2013 </w:t>
            </w:r>
            <w:r w:rsidRPr="00473211">
              <w:rPr>
                <w:sz w:val="24"/>
              </w:rPr>
              <w:t>/</w:t>
            </w:r>
            <w:r w:rsidRPr="00783994">
              <w:rPr>
                <w:sz w:val="24"/>
              </w:rPr>
              <w:t xml:space="preserve"> 700,0</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44" w:lineRule="auto"/>
              <w:jc w:val="center"/>
              <w:rPr>
                <w:sz w:val="24"/>
              </w:rPr>
            </w:pPr>
            <w:r w:rsidRPr="00783994">
              <w:rPr>
                <w:sz w:val="24"/>
              </w:rPr>
              <w:t>2 481,2</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r>
      <w:tr w:rsidR="00C30DC1" w:rsidRPr="00783994" w:rsidTr="00671A17">
        <w:tc>
          <w:tcPr>
            <w:tcW w:w="14969" w:type="dxa"/>
            <w:vMerge/>
          </w:tcPr>
          <w:p w:rsidR="00C30DC1" w:rsidRPr="00473211"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szCs w:val="28"/>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областной бюджет </w:t>
            </w:r>
          </w:p>
        </w:tc>
        <w:tc>
          <w:tcPr>
            <w:tcW w:w="979" w:type="dxa"/>
          </w:tcPr>
          <w:p w:rsidR="00C30DC1" w:rsidRPr="00783994" w:rsidRDefault="00C30DC1" w:rsidP="00783994">
            <w:pPr>
              <w:spacing w:line="244" w:lineRule="auto"/>
              <w:jc w:val="center"/>
              <w:rPr>
                <w:sz w:val="24"/>
              </w:rPr>
            </w:pPr>
            <w:r w:rsidRPr="00783994">
              <w:rPr>
                <w:sz w:val="24"/>
              </w:rPr>
              <w:t>564,2</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r>
      <w:tr w:rsidR="00C30DC1" w:rsidRPr="00783994" w:rsidTr="00671A17">
        <w:tc>
          <w:tcPr>
            <w:tcW w:w="14969" w:type="dxa"/>
            <w:vMerge/>
          </w:tcPr>
          <w:p w:rsidR="00C30DC1" w:rsidRPr="00473211"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szCs w:val="28"/>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федеральный бюджет</w:t>
            </w:r>
          </w:p>
        </w:tc>
        <w:tc>
          <w:tcPr>
            <w:tcW w:w="979" w:type="dxa"/>
          </w:tcPr>
          <w:p w:rsidR="00C30DC1" w:rsidRPr="00783994" w:rsidRDefault="00C30DC1" w:rsidP="00783994">
            <w:pPr>
              <w:spacing w:line="244" w:lineRule="auto"/>
              <w:jc w:val="center"/>
              <w:rPr>
                <w:sz w:val="24"/>
              </w:rPr>
            </w:pPr>
            <w:r w:rsidRPr="00783994">
              <w:rPr>
                <w:bCs/>
                <w:sz w:val="24"/>
                <w:szCs w:val="24"/>
              </w:rPr>
              <w:t>1 860,9</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r>
      <w:tr w:rsidR="00C30DC1" w:rsidRPr="00783994" w:rsidTr="00671A17">
        <w:tc>
          <w:tcPr>
            <w:tcW w:w="14969" w:type="dxa"/>
            <w:vMerge/>
          </w:tcPr>
          <w:p w:rsidR="00C30DC1" w:rsidRPr="00783994" w:rsidRDefault="00C30DC1" w:rsidP="00783994">
            <w:pPr>
              <w:rPr>
                <w:sz w:val="24"/>
                <w:lang w:val="en-US"/>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szCs w:val="28"/>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местный бюджет</w:t>
            </w:r>
          </w:p>
        </w:tc>
        <w:tc>
          <w:tcPr>
            <w:tcW w:w="979" w:type="dxa"/>
          </w:tcPr>
          <w:p w:rsidR="00C30DC1" w:rsidRPr="00783994" w:rsidRDefault="00C30DC1" w:rsidP="00783994">
            <w:pPr>
              <w:spacing w:line="244" w:lineRule="auto"/>
              <w:jc w:val="center"/>
            </w:pPr>
            <w:r w:rsidRPr="00783994">
              <w:rPr>
                <w:sz w:val="24"/>
              </w:rPr>
              <w:t>56,1</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2.</w:t>
            </w:r>
          </w:p>
        </w:tc>
        <w:tc>
          <w:tcPr>
            <w:tcW w:w="1353" w:type="dxa"/>
            <w:vMerge w:val="restart"/>
          </w:tcPr>
          <w:p w:rsidR="00C30DC1" w:rsidRPr="00783994" w:rsidRDefault="00C30DC1" w:rsidP="00783994">
            <w:pPr>
              <w:jc w:val="both"/>
              <w:rPr>
                <w:sz w:val="24"/>
              </w:rPr>
            </w:pPr>
            <w:r w:rsidRPr="00783994">
              <w:rPr>
                <w:sz w:val="24"/>
              </w:rPr>
              <w:t>Боковский район</w:t>
            </w:r>
          </w:p>
        </w:tc>
        <w:tc>
          <w:tcPr>
            <w:tcW w:w="1914" w:type="dxa"/>
            <w:vMerge w:val="restart"/>
          </w:tcPr>
          <w:p w:rsidR="00C30DC1" w:rsidRPr="00783994" w:rsidRDefault="00C30DC1" w:rsidP="00783994">
            <w:pPr>
              <w:rPr>
                <w:sz w:val="24"/>
              </w:rPr>
            </w:pPr>
            <w:r w:rsidRPr="00783994">
              <w:rPr>
                <w:sz w:val="24"/>
              </w:rPr>
              <w:t xml:space="preserve">капитальный ремонт ГТС Астаховского водохранилища на реке Кривой в Боковском районе </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tabs>
                <w:tab w:val="left" w:pos="720"/>
                <w:tab w:val="center" w:pos="1062"/>
              </w:tabs>
              <w:jc w:val="center"/>
              <w:rPr>
                <w:sz w:val="24"/>
              </w:rPr>
            </w:pPr>
            <w:r w:rsidRPr="00783994">
              <w:rPr>
                <w:sz w:val="24"/>
              </w:rPr>
              <w:t>2016 / 635,2</w:t>
            </w:r>
          </w:p>
        </w:tc>
        <w:tc>
          <w:tcPr>
            <w:tcW w:w="1450" w:type="dxa"/>
          </w:tcPr>
          <w:p w:rsidR="00C30DC1" w:rsidRPr="00783994" w:rsidRDefault="00C30DC1" w:rsidP="00783994">
            <w:pPr>
              <w:autoSpaceDE w:val="0"/>
              <w:autoSpaceDN w:val="0"/>
              <w:adjustRightInd w:val="0"/>
              <w:ind w:left="-57" w:right="-57"/>
              <w:rPr>
                <w:sz w:val="24"/>
                <w:szCs w:val="24"/>
              </w:rPr>
            </w:pPr>
            <w:r w:rsidRPr="00783994">
              <w:rPr>
                <w:sz w:val="24"/>
                <w:szCs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700,0</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autoSpaceDE w:val="0"/>
              <w:autoSpaceDN w:val="0"/>
              <w:adjustRightInd w:val="0"/>
              <w:ind w:left="-57" w:right="-57"/>
              <w:rPr>
                <w:sz w:val="24"/>
                <w:szCs w:val="24"/>
              </w:rPr>
            </w:pPr>
            <w:r w:rsidRPr="00783994">
              <w:rPr>
                <w:sz w:val="24"/>
                <w:szCs w:val="24"/>
              </w:rPr>
              <w:t xml:space="preserve">областной бюджет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700,0</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autoSpaceDE w:val="0"/>
              <w:autoSpaceDN w:val="0"/>
              <w:adjustRightInd w:val="0"/>
              <w:ind w:left="-57" w:right="-57"/>
              <w:rPr>
                <w:sz w:val="24"/>
                <w:szCs w:val="24"/>
              </w:rPr>
            </w:pPr>
            <w:r w:rsidRPr="00783994">
              <w:rPr>
                <w:sz w:val="24"/>
                <w:szCs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r>
      <w:tr w:rsidR="00C30DC1" w:rsidRPr="00783994" w:rsidTr="00671A17">
        <w:tc>
          <w:tcPr>
            <w:tcW w:w="568" w:type="dxa"/>
            <w:vMerge w:val="restart"/>
          </w:tcPr>
          <w:p w:rsidR="00C30DC1" w:rsidRPr="00783994" w:rsidRDefault="00C30DC1" w:rsidP="00783994">
            <w:pPr>
              <w:spacing w:line="244" w:lineRule="auto"/>
              <w:jc w:val="center"/>
              <w:rPr>
                <w:sz w:val="24"/>
              </w:rPr>
            </w:pPr>
            <w:r w:rsidRPr="00783994">
              <w:rPr>
                <w:sz w:val="24"/>
              </w:rPr>
              <w:t>3.</w:t>
            </w:r>
          </w:p>
        </w:tc>
        <w:tc>
          <w:tcPr>
            <w:tcW w:w="1353" w:type="dxa"/>
            <w:vMerge w:val="restart"/>
          </w:tcPr>
          <w:p w:rsidR="00C30DC1" w:rsidRPr="00783994" w:rsidRDefault="00C30DC1" w:rsidP="00783994">
            <w:pPr>
              <w:spacing w:line="244" w:lineRule="auto"/>
              <w:jc w:val="both"/>
              <w:rPr>
                <w:sz w:val="24"/>
              </w:rPr>
            </w:pPr>
            <w:r w:rsidRPr="00783994">
              <w:rPr>
                <w:sz w:val="24"/>
              </w:rPr>
              <w:t>Азовский район</w:t>
            </w:r>
          </w:p>
        </w:tc>
        <w:tc>
          <w:tcPr>
            <w:tcW w:w="1914" w:type="dxa"/>
            <w:vMerge w:val="restart"/>
          </w:tcPr>
          <w:p w:rsidR="00C30DC1" w:rsidRPr="00783994" w:rsidRDefault="00C30DC1" w:rsidP="00783994">
            <w:pPr>
              <w:spacing w:line="244" w:lineRule="auto"/>
              <w:rPr>
                <w:sz w:val="24"/>
              </w:rPr>
            </w:pPr>
            <w:r w:rsidRPr="00783994">
              <w:rPr>
                <w:sz w:val="24"/>
              </w:rPr>
              <w:t>капитальный ремонт ГТС водохранилища на реке Мокрая Чумбурка в 7 км на северо-восток от с. Порт-Катон, Азовский район</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tabs>
                <w:tab w:val="left" w:pos="720"/>
                <w:tab w:val="center" w:pos="1062"/>
              </w:tabs>
              <w:spacing w:line="244" w:lineRule="auto"/>
              <w:jc w:val="center"/>
              <w:rPr>
                <w:sz w:val="24"/>
              </w:rPr>
            </w:pPr>
            <w:r w:rsidRPr="00783994">
              <w:rPr>
                <w:sz w:val="24"/>
              </w:rPr>
              <w:t>2016 / 549,6</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500,0</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областной бюджет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500,0</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r>
      <w:tr w:rsidR="00C30DC1" w:rsidRPr="00783994" w:rsidTr="00671A17">
        <w:tc>
          <w:tcPr>
            <w:tcW w:w="568" w:type="dxa"/>
            <w:vMerge w:val="restart"/>
          </w:tcPr>
          <w:p w:rsidR="00C30DC1" w:rsidRPr="00783994" w:rsidRDefault="00C30DC1" w:rsidP="00783994">
            <w:pPr>
              <w:spacing w:line="244" w:lineRule="auto"/>
              <w:jc w:val="center"/>
              <w:rPr>
                <w:sz w:val="24"/>
              </w:rPr>
            </w:pPr>
            <w:r w:rsidRPr="00783994">
              <w:rPr>
                <w:sz w:val="24"/>
              </w:rPr>
              <w:t>4.</w:t>
            </w:r>
          </w:p>
        </w:tc>
        <w:tc>
          <w:tcPr>
            <w:tcW w:w="1353" w:type="dxa"/>
            <w:vMerge w:val="restart"/>
          </w:tcPr>
          <w:p w:rsidR="00C30DC1" w:rsidRPr="00783994" w:rsidRDefault="00C30DC1" w:rsidP="00783994">
            <w:pPr>
              <w:spacing w:line="244" w:lineRule="auto"/>
              <w:jc w:val="both"/>
              <w:rPr>
                <w:sz w:val="24"/>
              </w:rPr>
            </w:pPr>
            <w:r w:rsidRPr="00783994">
              <w:rPr>
                <w:sz w:val="24"/>
              </w:rPr>
              <w:t>Морозов-ский район</w:t>
            </w:r>
          </w:p>
        </w:tc>
        <w:tc>
          <w:tcPr>
            <w:tcW w:w="1914" w:type="dxa"/>
            <w:vMerge w:val="restart"/>
          </w:tcPr>
          <w:p w:rsidR="00C30DC1" w:rsidRPr="00783994" w:rsidRDefault="00C30DC1" w:rsidP="00783994">
            <w:pPr>
              <w:spacing w:line="244" w:lineRule="auto"/>
              <w:rPr>
                <w:sz w:val="24"/>
              </w:rPr>
            </w:pPr>
            <w:r w:rsidRPr="00783994">
              <w:rPr>
                <w:sz w:val="24"/>
              </w:rPr>
              <w:t xml:space="preserve">капитальный ремонт ГТС пруда на реке Быстрой в центральной части </w:t>
            </w:r>
          </w:p>
          <w:p w:rsidR="00C30DC1" w:rsidRPr="00783994" w:rsidRDefault="00C30DC1" w:rsidP="00783994">
            <w:pPr>
              <w:spacing w:line="244" w:lineRule="auto"/>
              <w:rPr>
                <w:sz w:val="24"/>
              </w:rPr>
            </w:pPr>
            <w:r w:rsidRPr="00783994">
              <w:rPr>
                <w:sz w:val="24"/>
              </w:rPr>
              <w:t xml:space="preserve">г. Морозовска </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tabs>
                <w:tab w:val="left" w:pos="720"/>
                <w:tab w:val="center" w:pos="1062"/>
              </w:tabs>
              <w:spacing w:line="244" w:lineRule="auto"/>
              <w:jc w:val="center"/>
              <w:rPr>
                <w:sz w:val="24"/>
              </w:rPr>
            </w:pPr>
            <w:r w:rsidRPr="00783994">
              <w:rPr>
                <w:sz w:val="24"/>
              </w:rPr>
              <w:t>2016 / 462,8</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300,0</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областной бюджет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300,0</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r>
      <w:tr w:rsidR="00C30DC1" w:rsidRPr="00783994" w:rsidTr="00671A17">
        <w:tc>
          <w:tcPr>
            <w:tcW w:w="568" w:type="dxa"/>
            <w:vMerge w:val="restart"/>
          </w:tcPr>
          <w:p w:rsidR="00C30DC1" w:rsidRPr="00783994" w:rsidRDefault="00C30DC1" w:rsidP="00783994">
            <w:pPr>
              <w:widowControl w:val="0"/>
              <w:spacing w:line="244" w:lineRule="auto"/>
              <w:jc w:val="center"/>
              <w:rPr>
                <w:sz w:val="24"/>
              </w:rPr>
            </w:pPr>
            <w:r w:rsidRPr="00783994">
              <w:rPr>
                <w:sz w:val="24"/>
              </w:rPr>
              <w:t>5.</w:t>
            </w:r>
          </w:p>
        </w:tc>
        <w:tc>
          <w:tcPr>
            <w:tcW w:w="1353" w:type="dxa"/>
            <w:vMerge w:val="restart"/>
          </w:tcPr>
          <w:p w:rsidR="00C30DC1" w:rsidRPr="00783994" w:rsidRDefault="00C30DC1" w:rsidP="00783994">
            <w:pPr>
              <w:widowControl w:val="0"/>
              <w:spacing w:line="244" w:lineRule="auto"/>
              <w:jc w:val="both"/>
              <w:rPr>
                <w:sz w:val="24"/>
              </w:rPr>
            </w:pPr>
            <w:r w:rsidRPr="00783994">
              <w:rPr>
                <w:sz w:val="24"/>
              </w:rPr>
              <w:t>Мясников-ский район</w:t>
            </w:r>
          </w:p>
        </w:tc>
        <w:tc>
          <w:tcPr>
            <w:tcW w:w="1914" w:type="dxa"/>
            <w:vMerge w:val="restart"/>
          </w:tcPr>
          <w:p w:rsidR="00C30DC1" w:rsidRPr="00783994" w:rsidRDefault="00C30DC1" w:rsidP="00783994">
            <w:pPr>
              <w:widowControl w:val="0"/>
              <w:spacing w:line="244" w:lineRule="auto"/>
              <w:rPr>
                <w:sz w:val="24"/>
              </w:rPr>
            </w:pPr>
            <w:r w:rsidRPr="00783994">
              <w:rPr>
                <w:sz w:val="24"/>
              </w:rPr>
              <w:t xml:space="preserve">капитальный ремонт ГТС пруда на балке Сухой Самбек, окраина </w:t>
            </w:r>
          </w:p>
          <w:p w:rsidR="00C30DC1" w:rsidRPr="00783994" w:rsidRDefault="00C30DC1" w:rsidP="00783994">
            <w:pPr>
              <w:widowControl w:val="0"/>
              <w:spacing w:line="244" w:lineRule="auto"/>
              <w:rPr>
                <w:sz w:val="24"/>
              </w:rPr>
            </w:pPr>
            <w:r w:rsidRPr="00783994">
              <w:rPr>
                <w:sz w:val="24"/>
              </w:rPr>
              <w:t xml:space="preserve">хут. Баевка, Мясниковский район </w:t>
            </w:r>
          </w:p>
        </w:tc>
        <w:tc>
          <w:tcPr>
            <w:tcW w:w="1130" w:type="dxa"/>
            <w:vMerge w:val="restart"/>
          </w:tcPr>
          <w:p w:rsidR="00C30DC1" w:rsidRPr="00783994" w:rsidRDefault="00C30DC1" w:rsidP="00783994">
            <w:pPr>
              <w:widowControl w:val="0"/>
              <w:spacing w:line="244" w:lineRule="auto"/>
              <w:jc w:val="center"/>
              <w:rPr>
                <w:sz w:val="24"/>
              </w:rPr>
            </w:pPr>
            <w:r w:rsidRPr="00783994">
              <w:rPr>
                <w:sz w:val="24"/>
                <w:szCs w:val="28"/>
              </w:rPr>
              <w:t>–</w:t>
            </w:r>
          </w:p>
        </w:tc>
        <w:tc>
          <w:tcPr>
            <w:tcW w:w="1467" w:type="dxa"/>
            <w:vMerge w:val="restart"/>
          </w:tcPr>
          <w:p w:rsidR="00C30DC1" w:rsidRPr="00783994" w:rsidRDefault="00C30DC1" w:rsidP="00783994">
            <w:pPr>
              <w:widowControl w:val="0"/>
              <w:tabs>
                <w:tab w:val="left" w:pos="720"/>
                <w:tab w:val="center" w:pos="1062"/>
              </w:tabs>
              <w:spacing w:line="244" w:lineRule="auto"/>
              <w:jc w:val="center"/>
              <w:rPr>
                <w:sz w:val="24"/>
              </w:rPr>
            </w:pPr>
            <w:r w:rsidRPr="00783994">
              <w:rPr>
                <w:sz w:val="24"/>
              </w:rPr>
              <w:t>2017 / 557,1</w:t>
            </w:r>
          </w:p>
        </w:tc>
        <w:tc>
          <w:tcPr>
            <w:tcW w:w="1450" w:type="dxa"/>
          </w:tcPr>
          <w:p w:rsidR="00C30DC1" w:rsidRPr="00783994" w:rsidRDefault="00C30DC1" w:rsidP="00783994">
            <w:pPr>
              <w:widowControl w:val="0"/>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rPr>
                <w:sz w:val="24"/>
              </w:rPr>
            </w:pPr>
            <w:r w:rsidRPr="00783994">
              <w:rPr>
                <w:sz w:val="24"/>
              </w:rPr>
              <w:t>800,0</w:t>
            </w:r>
          </w:p>
        </w:tc>
        <w:tc>
          <w:tcPr>
            <w:tcW w:w="1018" w:type="dxa"/>
          </w:tcPr>
          <w:p w:rsidR="00C30DC1" w:rsidRPr="00783994" w:rsidRDefault="00C30DC1" w:rsidP="00783994">
            <w:pPr>
              <w:widowControl w:val="0"/>
              <w:spacing w:line="244" w:lineRule="auto"/>
              <w:jc w:val="center"/>
            </w:pPr>
            <w:r w:rsidRPr="00783994">
              <w:rPr>
                <w:bCs/>
                <w:sz w:val="24"/>
                <w:szCs w:val="24"/>
              </w:rPr>
              <w:t>–</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widowControl w:val="0"/>
              <w:autoSpaceDE w:val="0"/>
              <w:autoSpaceDN w:val="0"/>
              <w:adjustRightInd w:val="0"/>
              <w:spacing w:line="244" w:lineRule="auto"/>
              <w:ind w:left="-57" w:right="-57"/>
              <w:rPr>
                <w:sz w:val="24"/>
                <w:szCs w:val="24"/>
              </w:rPr>
            </w:pPr>
            <w:r w:rsidRPr="00783994">
              <w:rPr>
                <w:sz w:val="24"/>
                <w:szCs w:val="24"/>
              </w:rPr>
              <w:t xml:space="preserve">областной бюджет </w:t>
            </w:r>
          </w:p>
        </w:tc>
        <w:tc>
          <w:tcPr>
            <w:tcW w:w="979"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rPr>
                <w:sz w:val="24"/>
              </w:rPr>
            </w:pPr>
            <w:r w:rsidRPr="00783994">
              <w:rPr>
                <w:sz w:val="24"/>
              </w:rPr>
              <w:t>800,0</w:t>
            </w:r>
          </w:p>
        </w:tc>
        <w:tc>
          <w:tcPr>
            <w:tcW w:w="1018" w:type="dxa"/>
          </w:tcPr>
          <w:p w:rsidR="00C30DC1" w:rsidRPr="00783994" w:rsidRDefault="00C30DC1" w:rsidP="00783994">
            <w:pPr>
              <w:widowControl w:val="0"/>
              <w:spacing w:line="244" w:lineRule="auto"/>
              <w:jc w:val="center"/>
            </w:pPr>
            <w:r w:rsidRPr="00783994">
              <w:rPr>
                <w:bCs/>
                <w:sz w:val="24"/>
                <w:szCs w:val="24"/>
              </w:rPr>
              <w:t>–</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widowControl w:val="0"/>
              <w:autoSpaceDE w:val="0"/>
              <w:autoSpaceDN w:val="0"/>
              <w:adjustRightInd w:val="0"/>
              <w:spacing w:line="244" w:lineRule="auto"/>
              <w:ind w:left="-57" w:right="-57"/>
              <w:rPr>
                <w:sz w:val="24"/>
                <w:szCs w:val="24"/>
              </w:rPr>
            </w:pPr>
            <w:r w:rsidRPr="00783994">
              <w:rPr>
                <w:sz w:val="24"/>
                <w:szCs w:val="24"/>
              </w:rPr>
              <w:t>местный бюджет</w:t>
            </w:r>
          </w:p>
        </w:tc>
        <w:tc>
          <w:tcPr>
            <w:tcW w:w="979"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r>
      <w:tr w:rsidR="00C30DC1" w:rsidRPr="00783994" w:rsidTr="00671A17">
        <w:tc>
          <w:tcPr>
            <w:tcW w:w="568" w:type="dxa"/>
            <w:vMerge w:val="restart"/>
          </w:tcPr>
          <w:p w:rsidR="00C30DC1" w:rsidRPr="00783994" w:rsidRDefault="00C30DC1" w:rsidP="00783994">
            <w:pPr>
              <w:widowControl w:val="0"/>
              <w:spacing w:line="244" w:lineRule="auto"/>
              <w:jc w:val="center"/>
              <w:rPr>
                <w:sz w:val="24"/>
              </w:rPr>
            </w:pPr>
            <w:r w:rsidRPr="00783994">
              <w:rPr>
                <w:sz w:val="24"/>
              </w:rPr>
              <w:t>6.</w:t>
            </w:r>
          </w:p>
        </w:tc>
        <w:tc>
          <w:tcPr>
            <w:tcW w:w="1353" w:type="dxa"/>
            <w:vMerge w:val="restart"/>
          </w:tcPr>
          <w:p w:rsidR="00C30DC1" w:rsidRPr="00783994" w:rsidRDefault="00C30DC1" w:rsidP="00783994">
            <w:pPr>
              <w:widowControl w:val="0"/>
              <w:spacing w:line="244" w:lineRule="auto"/>
              <w:jc w:val="both"/>
              <w:rPr>
                <w:sz w:val="24"/>
              </w:rPr>
            </w:pPr>
            <w:r w:rsidRPr="00783994">
              <w:rPr>
                <w:sz w:val="24"/>
              </w:rPr>
              <w:t>Пролетар-ский район</w:t>
            </w:r>
          </w:p>
        </w:tc>
        <w:tc>
          <w:tcPr>
            <w:tcW w:w="1914" w:type="dxa"/>
            <w:vMerge w:val="restart"/>
          </w:tcPr>
          <w:p w:rsidR="00C30DC1" w:rsidRPr="00783994" w:rsidRDefault="00C30DC1" w:rsidP="00783994">
            <w:pPr>
              <w:widowControl w:val="0"/>
              <w:spacing w:line="244" w:lineRule="auto"/>
              <w:rPr>
                <w:sz w:val="24"/>
              </w:rPr>
            </w:pPr>
            <w:r w:rsidRPr="00783994">
              <w:rPr>
                <w:sz w:val="24"/>
              </w:rPr>
              <w:t xml:space="preserve">капитальный ремонт ГТС на балке Мокрая Ельмута в районе </w:t>
            </w:r>
            <w:r w:rsidRPr="00783994">
              <w:rPr>
                <w:sz w:val="24"/>
              </w:rPr>
              <w:br/>
              <w:t xml:space="preserve">хут. Мокрая Ельмута, Пролетарский район </w:t>
            </w:r>
          </w:p>
        </w:tc>
        <w:tc>
          <w:tcPr>
            <w:tcW w:w="1130" w:type="dxa"/>
            <w:vMerge w:val="restart"/>
          </w:tcPr>
          <w:p w:rsidR="00C30DC1" w:rsidRPr="00783994" w:rsidRDefault="00C30DC1" w:rsidP="00783994">
            <w:pPr>
              <w:widowControl w:val="0"/>
              <w:spacing w:line="244" w:lineRule="auto"/>
              <w:jc w:val="center"/>
              <w:rPr>
                <w:sz w:val="24"/>
              </w:rPr>
            </w:pPr>
            <w:r w:rsidRPr="00783994">
              <w:rPr>
                <w:sz w:val="24"/>
                <w:szCs w:val="28"/>
              </w:rPr>
              <w:t>–</w:t>
            </w:r>
          </w:p>
        </w:tc>
        <w:tc>
          <w:tcPr>
            <w:tcW w:w="1467" w:type="dxa"/>
            <w:vMerge w:val="restart"/>
          </w:tcPr>
          <w:p w:rsidR="00C30DC1" w:rsidRPr="00783994" w:rsidRDefault="00C30DC1" w:rsidP="00783994">
            <w:pPr>
              <w:widowControl w:val="0"/>
              <w:tabs>
                <w:tab w:val="left" w:pos="720"/>
                <w:tab w:val="center" w:pos="1062"/>
              </w:tabs>
              <w:spacing w:line="244" w:lineRule="auto"/>
              <w:jc w:val="center"/>
              <w:rPr>
                <w:sz w:val="24"/>
              </w:rPr>
            </w:pPr>
            <w:r w:rsidRPr="00783994">
              <w:rPr>
                <w:sz w:val="24"/>
              </w:rPr>
              <w:t>2017 / 605,5</w:t>
            </w:r>
          </w:p>
        </w:tc>
        <w:tc>
          <w:tcPr>
            <w:tcW w:w="1450" w:type="dxa"/>
          </w:tcPr>
          <w:p w:rsidR="00C30DC1" w:rsidRPr="00783994" w:rsidRDefault="00C30DC1" w:rsidP="00783994">
            <w:pPr>
              <w:widowControl w:val="0"/>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rPr>
                <w:spacing w:val="-20"/>
                <w:sz w:val="24"/>
              </w:rPr>
            </w:pPr>
            <w:r w:rsidRPr="00783994">
              <w:rPr>
                <w:spacing w:val="-20"/>
                <w:sz w:val="24"/>
              </w:rPr>
              <w:t>1200,0</w:t>
            </w:r>
          </w:p>
        </w:tc>
        <w:tc>
          <w:tcPr>
            <w:tcW w:w="1018" w:type="dxa"/>
          </w:tcPr>
          <w:p w:rsidR="00C30DC1" w:rsidRPr="00783994" w:rsidRDefault="00C30DC1" w:rsidP="00783994">
            <w:pPr>
              <w:widowControl w:val="0"/>
              <w:spacing w:line="244" w:lineRule="auto"/>
              <w:jc w:val="center"/>
            </w:pPr>
            <w:r w:rsidRPr="00783994">
              <w:rPr>
                <w:bCs/>
                <w:sz w:val="24"/>
                <w:szCs w:val="24"/>
              </w:rPr>
              <w:t>–</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widowControl w:val="0"/>
              <w:autoSpaceDE w:val="0"/>
              <w:autoSpaceDN w:val="0"/>
              <w:adjustRightInd w:val="0"/>
              <w:spacing w:line="244" w:lineRule="auto"/>
              <w:ind w:left="-57" w:right="-57"/>
              <w:rPr>
                <w:sz w:val="24"/>
                <w:szCs w:val="24"/>
              </w:rPr>
            </w:pPr>
            <w:r w:rsidRPr="00783994">
              <w:rPr>
                <w:sz w:val="24"/>
                <w:szCs w:val="24"/>
              </w:rPr>
              <w:t xml:space="preserve">областной бюджет </w:t>
            </w:r>
          </w:p>
        </w:tc>
        <w:tc>
          <w:tcPr>
            <w:tcW w:w="979"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rPr>
                <w:spacing w:val="-20"/>
                <w:sz w:val="24"/>
              </w:rPr>
            </w:pPr>
            <w:r w:rsidRPr="00783994">
              <w:rPr>
                <w:spacing w:val="-20"/>
                <w:sz w:val="24"/>
              </w:rPr>
              <w:t>1200,0</w:t>
            </w:r>
          </w:p>
        </w:tc>
        <w:tc>
          <w:tcPr>
            <w:tcW w:w="1018" w:type="dxa"/>
          </w:tcPr>
          <w:p w:rsidR="00C30DC1" w:rsidRPr="00783994" w:rsidRDefault="00C30DC1" w:rsidP="00783994">
            <w:pPr>
              <w:widowControl w:val="0"/>
              <w:spacing w:line="244" w:lineRule="auto"/>
              <w:jc w:val="center"/>
            </w:pPr>
            <w:r w:rsidRPr="00783994">
              <w:rPr>
                <w:bCs/>
                <w:sz w:val="24"/>
                <w:szCs w:val="24"/>
              </w:rPr>
              <w:t>–</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widowControl w:val="0"/>
              <w:autoSpaceDE w:val="0"/>
              <w:autoSpaceDN w:val="0"/>
              <w:adjustRightInd w:val="0"/>
              <w:spacing w:line="244" w:lineRule="auto"/>
              <w:ind w:left="-57" w:right="-57"/>
              <w:rPr>
                <w:sz w:val="24"/>
                <w:szCs w:val="24"/>
              </w:rPr>
            </w:pPr>
            <w:r w:rsidRPr="00783994">
              <w:rPr>
                <w:sz w:val="24"/>
                <w:szCs w:val="24"/>
              </w:rPr>
              <w:t>местный бюджет</w:t>
            </w:r>
          </w:p>
        </w:tc>
        <w:tc>
          <w:tcPr>
            <w:tcW w:w="979"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r>
      <w:tr w:rsidR="00C30DC1" w:rsidRPr="00783994" w:rsidTr="00671A17">
        <w:tc>
          <w:tcPr>
            <w:tcW w:w="568" w:type="dxa"/>
            <w:vMerge w:val="restart"/>
          </w:tcPr>
          <w:p w:rsidR="00C30DC1" w:rsidRPr="00783994" w:rsidRDefault="00C30DC1" w:rsidP="00783994">
            <w:pPr>
              <w:widowControl w:val="0"/>
              <w:spacing w:line="244" w:lineRule="auto"/>
              <w:jc w:val="center"/>
              <w:rPr>
                <w:sz w:val="24"/>
              </w:rPr>
            </w:pPr>
            <w:r w:rsidRPr="00783994">
              <w:rPr>
                <w:sz w:val="24"/>
              </w:rPr>
              <w:t>7.</w:t>
            </w:r>
          </w:p>
        </w:tc>
        <w:tc>
          <w:tcPr>
            <w:tcW w:w="1353" w:type="dxa"/>
            <w:vMerge w:val="restart"/>
          </w:tcPr>
          <w:p w:rsidR="00C30DC1" w:rsidRPr="00783994" w:rsidRDefault="00C30DC1" w:rsidP="00783994">
            <w:pPr>
              <w:widowControl w:val="0"/>
              <w:spacing w:line="244" w:lineRule="auto"/>
              <w:jc w:val="both"/>
              <w:rPr>
                <w:sz w:val="24"/>
              </w:rPr>
            </w:pPr>
            <w:r w:rsidRPr="00783994">
              <w:rPr>
                <w:sz w:val="24"/>
              </w:rPr>
              <w:t>Морозов-ский район</w:t>
            </w:r>
          </w:p>
        </w:tc>
        <w:tc>
          <w:tcPr>
            <w:tcW w:w="1914" w:type="dxa"/>
            <w:vMerge w:val="restart"/>
          </w:tcPr>
          <w:p w:rsidR="00C30DC1" w:rsidRPr="00783994" w:rsidRDefault="00C30DC1" w:rsidP="00783994">
            <w:pPr>
              <w:widowControl w:val="0"/>
              <w:spacing w:line="244" w:lineRule="auto"/>
              <w:rPr>
                <w:sz w:val="24"/>
              </w:rPr>
            </w:pPr>
            <w:r w:rsidRPr="00783994">
              <w:rPr>
                <w:sz w:val="24"/>
              </w:rPr>
              <w:t xml:space="preserve">капитальный ремонт ГТС на </w:t>
            </w:r>
          </w:p>
          <w:p w:rsidR="00C30DC1" w:rsidRPr="00783994" w:rsidRDefault="00C30DC1" w:rsidP="00783994">
            <w:pPr>
              <w:widowControl w:val="0"/>
              <w:spacing w:line="244" w:lineRule="auto"/>
              <w:rPr>
                <w:sz w:val="24"/>
              </w:rPr>
            </w:pPr>
            <w:r w:rsidRPr="00783994">
              <w:rPr>
                <w:sz w:val="24"/>
              </w:rPr>
              <w:t>р. Белая южнее хут. Александ-ров, Морозовский район</w:t>
            </w:r>
          </w:p>
        </w:tc>
        <w:tc>
          <w:tcPr>
            <w:tcW w:w="1130" w:type="dxa"/>
            <w:vMerge w:val="restart"/>
          </w:tcPr>
          <w:p w:rsidR="00C30DC1" w:rsidRPr="00783994" w:rsidRDefault="00C30DC1" w:rsidP="00783994">
            <w:pPr>
              <w:widowControl w:val="0"/>
              <w:spacing w:line="244" w:lineRule="auto"/>
              <w:jc w:val="center"/>
              <w:rPr>
                <w:sz w:val="24"/>
              </w:rPr>
            </w:pPr>
            <w:r w:rsidRPr="00783994">
              <w:rPr>
                <w:sz w:val="24"/>
                <w:szCs w:val="28"/>
              </w:rPr>
              <w:t>–</w:t>
            </w:r>
          </w:p>
        </w:tc>
        <w:tc>
          <w:tcPr>
            <w:tcW w:w="1467" w:type="dxa"/>
            <w:vMerge w:val="restart"/>
          </w:tcPr>
          <w:p w:rsidR="00C30DC1" w:rsidRPr="00783994" w:rsidRDefault="00C30DC1" w:rsidP="00783994">
            <w:pPr>
              <w:widowControl w:val="0"/>
              <w:tabs>
                <w:tab w:val="left" w:pos="720"/>
                <w:tab w:val="center" w:pos="1062"/>
              </w:tabs>
              <w:spacing w:line="244" w:lineRule="auto"/>
              <w:jc w:val="center"/>
              <w:rPr>
                <w:sz w:val="24"/>
              </w:rPr>
            </w:pPr>
            <w:r w:rsidRPr="00783994">
              <w:rPr>
                <w:sz w:val="24"/>
              </w:rPr>
              <w:t>2017 / 428,5</w:t>
            </w:r>
          </w:p>
        </w:tc>
        <w:tc>
          <w:tcPr>
            <w:tcW w:w="1450" w:type="dxa"/>
          </w:tcPr>
          <w:p w:rsidR="00C30DC1" w:rsidRPr="00783994" w:rsidRDefault="00C30DC1" w:rsidP="00783994">
            <w:pPr>
              <w:widowControl w:val="0"/>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rPr>
                <w:sz w:val="24"/>
              </w:rPr>
            </w:pPr>
            <w:r w:rsidRPr="00783994">
              <w:rPr>
                <w:sz w:val="24"/>
              </w:rPr>
              <w:t>600,0</w:t>
            </w:r>
          </w:p>
        </w:tc>
        <w:tc>
          <w:tcPr>
            <w:tcW w:w="1018" w:type="dxa"/>
          </w:tcPr>
          <w:p w:rsidR="00C30DC1" w:rsidRPr="00783994" w:rsidRDefault="00C30DC1" w:rsidP="00783994">
            <w:pPr>
              <w:widowControl w:val="0"/>
              <w:spacing w:line="244" w:lineRule="auto"/>
              <w:jc w:val="center"/>
            </w:pPr>
            <w:r w:rsidRPr="00783994">
              <w:rPr>
                <w:bCs/>
                <w:sz w:val="24"/>
                <w:szCs w:val="24"/>
              </w:rPr>
              <w:t>–</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widowControl w:val="0"/>
              <w:autoSpaceDE w:val="0"/>
              <w:autoSpaceDN w:val="0"/>
              <w:adjustRightInd w:val="0"/>
              <w:spacing w:line="244" w:lineRule="auto"/>
              <w:ind w:left="-57" w:right="-57"/>
              <w:rPr>
                <w:sz w:val="24"/>
                <w:szCs w:val="24"/>
              </w:rPr>
            </w:pPr>
            <w:r w:rsidRPr="00783994">
              <w:rPr>
                <w:sz w:val="24"/>
                <w:szCs w:val="24"/>
              </w:rPr>
              <w:t xml:space="preserve">областной бюджет </w:t>
            </w:r>
          </w:p>
        </w:tc>
        <w:tc>
          <w:tcPr>
            <w:tcW w:w="979"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rPr>
                <w:sz w:val="24"/>
              </w:rPr>
            </w:pPr>
            <w:r w:rsidRPr="00783994">
              <w:rPr>
                <w:sz w:val="24"/>
              </w:rPr>
              <w:t>600,0</w:t>
            </w:r>
          </w:p>
        </w:tc>
        <w:tc>
          <w:tcPr>
            <w:tcW w:w="1018" w:type="dxa"/>
          </w:tcPr>
          <w:p w:rsidR="00C30DC1" w:rsidRPr="00783994" w:rsidRDefault="00C30DC1" w:rsidP="00783994">
            <w:pPr>
              <w:widowControl w:val="0"/>
              <w:spacing w:line="244" w:lineRule="auto"/>
              <w:jc w:val="center"/>
            </w:pPr>
            <w:r w:rsidRPr="00783994">
              <w:rPr>
                <w:bCs/>
                <w:sz w:val="24"/>
                <w:szCs w:val="24"/>
              </w:rPr>
              <w:t>–</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widowControl w:val="0"/>
              <w:autoSpaceDE w:val="0"/>
              <w:autoSpaceDN w:val="0"/>
              <w:adjustRightInd w:val="0"/>
              <w:spacing w:line="244" w:lineRule="auto"/>
              <w:ind w:left="-57" w:right="-57"/>
              <w:rPr>
                <w:sz w:val="24"/>
                <w:szCs w:val="24"/>
              </w:rPr>
            </w:pPr>
            <w:r w:rsidRPr="00783994">
              <w:rPr>
                <w:sz w:val="24"/>
                <w:szCs w:val="24"/>
              </w:rPr>
              <w:t>местный бюджет</w:t>
            </w:r>
          </w:p>
        </w:tc>
        <w:tc>
          <w:tcPr>
            <w:tcW w:w="979"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r>
      <w:tr w:rsidR="00C30DC1" w:rsidRPr="00783994" w:rsidTr="00671A17">
        <w:tc>
          <w:tcPr>
            <w:tcW w:w="568" w:type="dxa"/>
            <w:vMerge w:val="restart"/>
          </w:tcPr>
          <w:p w:rsidR="00C30DC1" w:rsidRPr="00783994" w:rsidRDefault="00C30DC1" w:rsidP="00783994">
            <w:pPr>
              <w:widowControl w:val="0"/>
              <w:spacing w:line="244" w:lineRule="auto"/>
              <w:jc w:val="center"/>
              <w:rPr>
                <w:sz w:val="24"/>
              </w:rPr>
            </w:pPr>
            <w:r w:rsidRPr="00783994">
              <w:rPr>
                <w:sz w:val="24"/>
              </w:rPr>
              <w:t>8.</w:t>
            </w:r>
          </w:p>
        </w:tc>
        <w:tc>
          <w:tcPr>
            <w:tcW w:w="1353" w:type="dxa"/>
            <w:vMerge w:val="restart"/>
          </w:tcPr>
          <w:p w:rsidR="00C30DC1" w:rsidRPr="00783994" w:rsidRDefault="00C30DC1" w:rsidP="00783994">
            <w:pPr>
              <w:widowControl w:val="0"/>
              <w:spacing w:line="244" w:lineRule="auto"/>
              <w:jc w:val="both"/>
              <w:rPr>
                <w:sz w:val="24"/>
              </w:rPr>
            </w:pPr>
            <w:r w:rsidRPr="00783994">
              <w:rPr>
                <w:sz w:val="24"/>
              </w:rPr>
              <w:t>Орловский район</w:t>
            </w:r>
          </w:p>
        </w:tc>
        <w:tc>
          <w:tcPr>
            <w:tcW w:w="1914" w:type="dxa"/>
            <w:vMerge w:val="restart"/>
          </w:tcPr>
          <w:p w:rsidR="00C30DC1" w:rsidRPr="00783994" w:rsidRDefault="00C30DC1" w:rsidP="00783994">
            <w:pPr>
              <w:widowControl w:val="0"/>
              <w:spacing w:line="244" w:lineRule="auto"/>
              <w:rPr>
                <w:sz w:val="24"/>
              </w:rPr>
            </w:pPr>
            <w:r w:rsidRPr="00783994">
              <w:rPr>
                <w:sz w:val="24"/>
              </w:rPr>
              <w:t xml:space="preserve">капитальный ремонт ГТС пруда Нижний на балке Сухая Ельмута у северо-западной окраины </w:t>
            </w:r>
            <w:r w:rsidRPr="00783994">
              <w:rPr>
                <w:sz w:val="24"/>
              </w:rPr>
              <w:br/>
              <w:t>хут. Романов-ский, Орловский район</w:t>
            </w:r>
          </w:p>
        </w:tc>
        <w:tc>
          <w:tcPr>
            <w:tcW w:w="1130" w:type="dxa"/>
            <w:vMerge w:val="restart"/>
          </w:tcPr>
          <w:p w:rsidR="00C30DC1" w:rsidRPr="00783994" w:rsidRDefault="00C30DC1" w:rsidP="00783994">
            <w:pPr>
              <w:widowControl w:val="0"/>
              <w:spacing w:line="244" w:lineRule="auto"/>
              <w:jc w:val="center"/>
              <w:rPr>
                <w:sz w:val="24"/>
              </w:rPr>
            </w:pPr>
            <w:r w:rsidRPr="00783994">
              <w:rPr>
                <w:sz w:val="24"/>
                <w:szCs w:val="28"/>
              </w:rPr>
              <w:t>–</w:t>
            </w:r>
          </w:p>
        </w:tc>
        <w:tc>
          <w:tcPr>
            <w:tcW w:w="1467" w:type="dxa"/>
            <w:vMerge w:val="restart"/>
          </w:tcPr>
          <w:p w:rsidR="00C30DC1" w:rsidRPr="00783994" w:rsidRDefault="00C30DC1" w:rsidP="00783994">
            <w:pPr>
              <w:widowControl w:val="0"/>
              <w:tabs>
                <w:tab w:val="left" w:pos="720"/>
                <w:tab w:val="center" w:pos="1062"/>
              </w:tabs>
              <w:spacing w:line="244" w:lineRule="auto"/>
              <w:jc w:val="center"/>
              <w:rPr>
                <w:sz w:val="24"/>
              </w:rPr>
            </w:pPr>
            <w:r w:rsidRPr="00783994">
              <w:rPr>
                <w:sz w:val="24"/>
              </w:rPr>
              <w:t>2018 / 800,0</w:t>
            </w:r>
          </w:p>
        </w:tc>
        <w:tc>
          <w:tcPr>
            <w:tcW w:w="1450" w:type="dxa"/>
          </w:tcPr>
          <w:p w:rsidR="00C30DC1" w:rsidRPr="00783994" w:rsidRDefault="00C30DC1" w:rsidP="00783994">
            <w:pPr>
              <w:widowControl w:val="0"/>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rPr>
                <w:sz w:val="24"/>
              </w:rPr>
            </w:pPr>
            <w:r w:rsidRPr="00783994">
              <w:rPr>
                <w:sz w:val="24"/>
              </w:rPr>
              <w:t>600,0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widowControl w:val="0"/>
              <w:autoSpaceDE w:val="0"/>
              <w:autoSpaceDN w:val="0"/>
              <w:adjustRightInd w:val="0"/>
              <w:spacing w:line="244" w:lineRule="auto"/>
              <w:ind w:left="-57" w:right="-57"/>
              <w:rPr>
                <w:sz w:val="24"/>
                <w:szCs w:val="24"/>
              </w:rPr>
            </w:pPr>
            <w:r w:rsidRPr="00783994">
              <w:rPr>
                <w:sz w:val="24"/>
                <w:szCs w:val="24"/>
              </w:rPr>
              <w:t xml:space="preserve">областной бюджет </w:t>
            </w:r>
          </w:p>
        </w:tc>
        <w:tc>
          <w:tcPr>
            <w:tcW w:w="979"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rPr>
                <w:sz w:val="24"/>
              </w:rPr>
            </w:pPr>
            <w:r w:rsidRPr="00783994">
              <w:rPr>
                <w:sz w:val="24"/>
              </w:rPr>
              <w:t>600,0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widowControl w:val="0"/>
              <w:autoSpaceDE w:val="0"/>
              <w:autoSpaceDN w:val="0"/>
              <w:adjustRightInd w:val="0"/>
              <w:spacing w:line="244" w:lineRule="auto"/>
              <w:ind w:left="-57" w:right="-57"/>
              <w:rPr>
                <w:sz w:val="24"/>
                <w:szCs w:val="24"/>
              </w:rPr>
            </w:pPr>
            <w:r w:rsidRPr="00783994">
              <w:rPr>
                <w:sz w:val="24"/>
                <w:szCs w:val="24"/>
              </w:rPr>
              <w:t>местный бюджет</w:t>
            </w:r>
          </w:p>
        </w:tc>
        <w:tc>
          <w:tcPr>
            <w:tcW w:w="979"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r>
      <w:tr w:rsidR="00C30DC1" w:rsidRPr="00783994" w:rsidTr="00671A17">
        <w:tc>
          <w:tcPr>
            <w:tcW w:w="568" w:type="dxa"/>
            <w:vMerge w:val="restart"/>
          </w:tcPr>
          <w:p w:rsidR="00C30DC1" w:rsidRPr="00783994" w:rsidRDefault="00C30DC1" w:rsidP="00783994">
            <w:pPr>
              <w:widowControl w:val="0"/>
              <w:spacing w:line="244" w:lineRule="auto"/>
              <w:jc w:val="center"/>
              <w:rPr>
                <w:sz w:val="24"/>
              </w:rPr>
            </w:pPr>
            <w:r w:rsidRPr="00783994">
              <w:rPr>
                <w:sz w:val="24"/>
              </w:rPr>
              <w:t>9.</w:t>
            </w:r>
          </w:p>
        </w:tc>
        <w:tc>
          <w:tcPr>
            <w:tcW w:w="1353" w:type="dxa"/>
            <w:vMerge w:val="restart"/>
          </w:tcPr>
          <w:p w:rsidR="00C30DC1" w:rsidRPr="00783994" w:rsidRDefault="00C30DC1" w:rsidP="00783994">
            <w:pPr>
              <w:widowControl w:val="0"/>
              <w:spacing w:line="244" w:lineRule="auto"/>
              <w:jc w:val="both"/>
              <w:rPr>
                <w:sz w:val="24"/>
              </w:rPr>
            </w:pPr>
            <w:r w:rsidRPr="00783994">
              <w:rPr>
                <w:sz w:val="24"/>
              </w:rPr>
              <w:t>Шолохов-ский район</w:t>
            </w:r>
          </w:p>
        </w:tc>
        <w:tc>
          <w:tcPr>
            <w:tcW w:w="1914" w:type="dxa"/>
            <w:vMerge w:val="restart"/>
          </w:tcPr>
          <w:p w:rsidR="00C30DC1" w:rsidRPr="00783994" w:rsidRDefault="00C30DC1" w:rsidP="00783994">
            <w:pPr>
              <w:widowControl w:val="0"/>
              <w:spacing w:line="244" w:lineRule="auto"/>
              <w:rPr>
                <w:sz w:val="24"/>
              </w:rPr>
            </w:pPr>
            <w:r w:rsidRPr="00783994">
              <w:rPr>
                <w:sz w:val="24"/>
              </w:rPr>
              <w:t xml:space="preserve">капитальный ремонт ГТС на балке Кривой </w:t>
            </w:r>
          </w:p>
          <w:p w:rsidR="00C30DC1" w:rsidRPr="00783994" w:rsidRDefault="00C30DC1" w:rsidP="00783994">
            <w:pPr>
              <w:widowControl w:val="0"/>
              <w:spacing w:line="244" w:lineRule="auto"/>
              <w:rPr>
                <w:sz w:val="24"/>
              </w:rPr>
            </w:pPr>
            <w:r w:rsidRPr="00783994">
              <w:rPr>
                <w:sz w:val="24"/>
              </w:rPr>
              <w:t xml:space="preserve">в 2 км южнее </w:t>
            </w:r>
            <w:r w:rsidRPr="00783994">
              <w:rPr>
                <w:sz w:val="24"/>
              </w:rPr>
              <w:br/>
              <w:t xml:space="preserve">хут. Кривского, Шолоховский район </w:t>
            </w:r>
          </w:p>
        </w:tc>
        <w:tc>
          <w:tcPr>
            <w:tcW w:w="1130" w:type="dxa"/>
            <w:vMerge w:val="restart"/>
          </w:tcPr>
          <w:p w:rsidR="00C30DC1" w:rsidRPr="00783994" w:rsidRDefault="00C30DC1" w:rsidP="00783994">
            <w:pPr>
              <w:widowControl w:val="0"/>
              <w:spacing w:line="244" w:lineRule="auto"/>
              <w:jc w:val="center"/>
              <w:rPr>
                <w:sz w:val="24"/>
              </w:rPr>
            </w:pPr>
            <w:r w:rsidRPr="00783994">
              <w:rPr>
                <w:sz w:val="24"/>
                <w:szCs w:val="28"/>
              </w:rPr>
              <w:t>–</w:t>
            </w:r>
          </w:p>
        </w:tc>
        <w:tc>
          <w:tcPr>
            <w:tcW w:w="1467" w:type="dxa"/>
            <w:vMerge w:val="restart"/>
          </w:tcPr>
          <w:p w:rsidR="00C30DC1" w:rsidRPr="00783994" w:rsidRDefault="00C30DC1" w:rsidP="00783994">
            <w:pPr>
              <w:widowControl w:val="0"/>
              <w:tabs>
                <w:tab w:val="left" w:pos="720"/>
                <w:tab w:val="center" w:pos="1062"/>
              </w:tabs>
              <w:spacing w:line="244" w:lineRule="auto"/>
              <w:jc w:val="center"/>
              <w:rPr>
                <w:sz w:val="24"/>
              </w:rPr>
            </w:pPr>
            <w:r w:rsidRPr="00783994">
              <w:rPr>
                <w:sz w:val="24"/>
              </w:rPr>
              <w:t>2018 / 800,0</w:t>
            </w:r>
          </w:p>
        </w:tc>
        <w:tc>
          <w:tcPr>
            <w:tcW w:w="1450" w:type="dxa"/>
          </w:tcPr>
          <w:p w:rsidR="00C30DC1" w:rsidRPr="00783994" w:rsidRDefault="00C30DC1" w:rsidP="00783994">
            <w:pPr>
              <w:widowControl w:val="0"/>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rPr>
                <w:sz w:val="24"/>
              </w:rPr>
            </w:pPr>
            <w:r w:rsidRPr="00783994">
              <w:rPr>
                <w:sz w:val="24"/>
              </w:rPr>
              <w:t>800,0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widowControl w:val="0"/>
              <w:autoSpaceDE w:val="0"/>
              <w:autoSpaceDN w:val="0"/>
              <w:adjustRightInd w:val="0"/>
              <w:spacing w:line="244" w:lineRule="auto"/>
              <w:ind w:left="-57" w:right="-57"/>
              <w:rPr>
                <w:sz w:val="24"/>
                <w:szCs w:val="24"/>
              </w:rPr>
            </w:pPr>
            <w:r w:rsidRPr="00783994">
              <w:rPr>
                <w:sz w:val="24"/>
                <w:szCs w:val="24"/>
              </w:rPr>
              <w:t xml:space="preserve">областной бюджет </w:t>
            </w:r>
          </w:p>
        </w:tc>
        <w:tc>
          <w:tcPr>
            <w:tcW w:w="979"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rPr>
                <w:sz w:val="24"/>
              </w:rPr>
            </w:pPr>
            <w:r w:rsidRPr="00783994">
              <w:rPr>
                <w:sz w:val="24"/>
              </w:rPr>
              <w:t>800,0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widowControl w:val="0"/>
              <w:autoSpaceDE w:val="0"/>
              <w:autoSpaceDN w:val="0"/>
              <w:adjustRightInd w:val="0"/>
              <w:spacing w:line="244" w:lineRule="auto"/>
              <w:ind w:left="-57" w:right="-57"/>
              <w:rPr>
                <w:sz w:val="24"/>
                <w:szCs w:val="24"/>
              </w:rPr>
            </w:pPr>
            <w:r w:rsidRPr="00783994">
              <w:rPr>
                <w:sz w:val="24"/>
                <w:szCs w:val="24"/>
              </w:rPr>
              <w:t>местный бюджет</w:t>
            </w:r>
          </w:p>
        </w:tc>
        <w:tc>
          <w:tcPr>
            <w:tcW w:w="979"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r>
      <w:tr w:rsidR="00C30DC1" w:rsidRPr="00783994" w:rsidTr="00671A17">
        <w:tc>
          <w:tcPr>
            <w:tcW w:w="568" w:type="dxa"/>
            <w:vMerge w:val="restart"/>
          </w:tcPr>
          <w:p w:rsidR="00C30DC1" w:rsidRPr="00783994" w:rsidRDefault="00C30DC1" w:rsidP="00783994">
            <w:pPr>
              <w:widowControl w:val="0"/>
              <w:jc w:val="center"/>
              <w:rPr>
                <w:sz w:val="24"/>
              </w:rPr>
            </w:pPr>
            <w:r w:rsidRPr="00783994">
              <w:rPr>
                <w:sz w:val="24"/>
              </w:rPr>
              <w:t>10.</w:t>
            </w:r>
          </w:p>
        </w:tc>
        <w:tc>
          <w:tcPr>
            <w:tcW w:w="1353" w:type="dxa"/>
            <w:vMerge w:val="restart"/>
          </w:tcPr>
          <w:p w:rsidR="00C30DC1" w:rsidRPr="00783994" w:rsidRDefault="00C30DC1" w:rsidP="00783994">
            <w:pPr>
              <w:widowControl w:val="0"/>
              <w:jc w:val="both"/>
              <w:rPr>
                <w:sz w:val="24"/>
              </w:rPr>
            </w:pPr>
            <w:r w:rsidRPr="00783994">
              <w:rPr>
                <w:sz w:val="24"/>
              </w:rPr>
              <w:t>Зерноград-ский район</w:t>
            </w:r>
          </w:p>
        </w:tc>
        <w:tc>
          <w:tcPr>
            <w:tcW w:w="1914" w:type="dxa"/>
            <w:vMerge w:val="restart"/>
          </w:tcPr>
          <w:p w:rsidR="00C30DC1" w:rsidRPr="00783994" w:rsidRDefault="00C30DC1" w:rsidP="00783994">
            <w:pPr>
              <w:widowControl w:val="0"/>
              <w:rPr>
                <w:sz w:val="24"/>
              </w:rPr>
            </w:pPr>
            <w:r w:rsidRPr="00783994">
              <w:rPr>
                <w:sz w:val="24"/>
              </w:rPr>
              <w:t xml:space="preserve">капитальный ремонт ГТС пруда на реке Куго-Ея, </w:t>
            </w:r>
          </w:p>
          <w:p w:rsidR="00C30DC1" w:rsidRPr="00783994" w:rsidRDefault="00C30DC1" w:rsidP="00783994">
            <w:pPr>
              <w:widowControl w:val="0"/>
              <w:rPr>
                <w:sz w:val="24"/>
              </w:rPr>
            </w:pPr>
            <w:r w:rsidRPr="00783994">
              <w:rPr>
                <w:sz w:val="24"/>
              </w:rPr>
              <w:t xml:space="preserve">х. Бакинский, </w:t>
            </w:r>
          </w:p>
          <w:p w:rsidR="00C30DC1" w:rsidRPr="00783994" w:rsidRDefault="00C30DC1" w:rsidP="00783994">
            <w:pPr>
              <w:widowControl w:val="0"/>
              <w:rPr>
                <w:sz w:val="24"/>
              </w:rPr>
            </w:pPr>
            <w:r w:rsidRPr="00783994">
              <w:rPr>
                <w:sz w:val="24"/>
              </w:rPr>
              <w:t>в 1,418 км на северо-запад от северо-западной его окраины</w:t>
            </w:r>
          </w:p>
        </w:tc>
        <w:tc>
          <w:tcPr>
            <w:tcW w:w="1130" w:type="dxa"/>
            <w:vMerge w:val="restart"/>
          </w:tcPr>
          <w:p w:rsidR="00C30DC1" w:rsidRPr="00783994" w:rsidRDefault="00C30DC1" w:rsidP="00783994">
            <w:pPr>
              <w:widowControl w:val="0"/>
              <w:jc w:val="center"/>
              <w:rPr>
                <w:sz w:val="24"/>
              </w:rPr>
            </w:pPr>
            <w:r w:rsidRPr="00783994">
              <w:rPr>
                <w:sz w:val="24"/>
                <w:szCs w:val="28"/>
              </w:rPr>
              <w:t>–</w:t>
            </w:r>
          </w:p>
        </w:tc>
        <w:tc>
          <w:tcPr>
            <w:tcW w:w="1467" w:type="dxa"/>
            <w:vMerge w:val="restart"/>
          </w:tcPr>
          <w:p w:rsidR="00C30DC1" w:rsidRPr="00783994" w:rsidRDefault="00C30DC1" w:rsidP="00783994">
            <w:pPr>
              <w:widowControl w:val="0"/>
              <w:tabs>
                <w:tab w:val="left" w:pos="720"/>
                <w:tab w:val="center" w:pos="1062"/>
              </w:tabs>
              <w:jc w:val="center"/>
              <w:rPr>
                <w:sz w:val="24"/>
              </w:rPr>
            </w:pPr>
            <w:r w:rsidRPr="00783994">
              <w:rPr>
                <w:sz w:val="24"/>
              </w:rPr>
              <w:t>2018 / 521,4</w:t>
            </w:r>
          </w:p>
        </w:tc>
        <w:tc>
          <w:tcPr>
            <w:tcW w:w="1450" w:type="dxa"/>
          </w:tcPr>
          <w:p w:rsidR="00C30DC1" w:rsidRPr="00783994" w:rsidRDefault="00C30DC1" w:rsidP="00783994">
            <w:pPr>
              <w:widowControl w:val="0"/>
              <w:autoSpaceDE w:val="0"/>
              <w:autoSpaceDN w:val="0"/>
              <w:adjustRightInd w:val="0"/>
              <w:ind w:left="-57" w:right="-57"/>
              <w:rPr>
                <w:sz w:val="24"/>
                <w:szCs w:val="24"/>
              </w:rPr>
            </w:pPr>
            <w:r w:rsidRPr="00783994">
              <w:rPr>
                <w:sz w:val="24"/>
                <w:szCs w:val="24"/>
              </w:rPr>
              <w:t xml:space="preserve">всего </w:t>
            </w:r>
          </w:p>
        </w:tc>
        <w:tc>
          <w:tcPr>
            <w:tcW w:w="979"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rPr>
                <w:sz w:val="24"/>
              </w:rPr>
            </w:pPr>
            <w:r w:rsidRPr="00783994">
              <w:rPr>
                <w:sz w:val="24"/>
              </w:rPr>
              <w:t>500,0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widowControl w:val="0"/>
              <w:autoSpaceDE w:val="0"/>
              <w:autoSpaceDN w:val="0"/>
              <w:adjustRightInd w:val="0"/>
              <w:ind w:left="-57" w:right="-57"/>
              <w:rPr>
                <w:sz w:val="24"/>
                <w:szCs w:val="24"/>
              </w:rPr>
            </w:pPr>
            <w:r w:rsidRPr="00783994">
              <w:rPr>
                <w:sz w:val="24"/>
                <w:szCs w:val="24"/>
              </w:rPr>
              <w:t xml:space="preserve">областной бюджет </w:t>
            </w:r>
          </w:p>
        </w:tc>
        <w:tc>
          <w:tcPr>
            <w:tcW w:w="979"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rPr>
                <w:sz w:val="24"/>
              </w:rPr>
            </w:pPr>
            <w:r w:rsidRPr="00783994">
              <w:rPr>
                <w:sz w:val="24"/>
              </w:rPr>
              <w:t>500,0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widowControl w:val="0"/>
              <w:autoSpaceDE w:val="0"/>
              <w:autoSpaceDN w:val="0"/>
              <w:adjustRightInd w:val="0"/>
              <w:ind w:left="-57" w:right="-57"/>
              <w:rPr>
                <w:sz w:val="24"/>
                <w:szCs w:val="24"/>
              </w:rPr>
            </w:pPr>
            <w:r w:rsidRPr="00783994">
              <w:rPr>
                <w:sz w:val="24"/>
                <w:szCs w:val="24"/>
              </w:rPr>
              <w:t>местный бюджет</w:t>
            </w:r>
          </w:p>
        </w:tc>
        <w:tc>
          <w:tcPr>
            <w:tcW w:w="979"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pPr>
            <w:r w:rsidRPr="00783994">
              <w:rPr>
                <w:bCs/>
                <w:sz w:val="24"/>
                <w:szCs w:val="24"/>
              </w:rPr>
              <w:t>–</w:t>
            </w:r>
          </w:p>
        </w:tc>
        <w:tc>
          <w:tcPr>
            <w:tcW w:w="1018" w:type="dxa"/>
          </w:tcPr>
          <w:p w:rsidR="00C30DC1" w:rsidRPr="00783994" w:rsidRDefault="00C30DC1" w:rsidP="00783994">
            <w:pPr>
              <w:widowControl w:val="0"/>
              <w:jc w:val="center"/>
            </w:pPr>
            <w:r w:rsidRPr="00783994">
              <w:rPr>
                <w:bCs/>
                <w:sz w:val="24"/>
                <w:szCs w:val="24"/>
              </w:rPr>
              <w:t>–</w:t>
            </w:r>
          </w:p>
        </w:tc>
      </w:tr>
      <w:tr w:rsidR="00C30DC1" w:rsidRPr="00783994" w:rsidTr="00671A17">
        <w:tc>
          <w:tcPr>
            <w:tcW w:w="568" w:type="dxa"/>
            <w:vMerge w:val="restart"/>
          </w:tcPr>
          <w:p w:rsidR="00C30DC1" w:rsidRPr="00783994" w:rsidRDefault="00C30DC1" w:rsidP="00783994">
            <w:pPr>
              <w:widowControl w:val="0"/>
              <w:spacing w:line="244" w:lineRule="auto"/>
              <w:jc w:val="center"/>
              <w:rPr>
                <w:sz w:val="24"/>
              </w:rPr>
            </w:pPr>
            <w:r w:rsidRPr="00783994">
              <w:rPr>
                <w:sz w:val="24"/>
              </w:rPr>
              <w:t>11.</w:t>
            </w:r>
          </w:p>
        </w:tc>
        <w:tc>
          <w:tcPr>
            <w:tcW w:w="1353" w:type="dxa"/>
            <w:vMerge w:val="restart"/>
          </w:tcPr>
          <w:p w:rsidR="00C30DC1" w:rsidRPr="00783994" w:rsidRDefault="00C30DC1" w:rsidP="00783994">
            <w:pPr>
              <w:widowControl w:val="0"/>
              <w:spacing w:line="244" w:lineRule="auto"/>
              <w:jc w:val="both"/>
              <w:rPr>
                <w:sz w:val="24"/>
              </w:rPr>
            </w:pPr>
            <w:r w:rsidRPr="00783994">
              <w:rPr>
                <w:sz w:val="24"/>
              </w:rPr>
              <w:t>Орловский район</w:t>
            </w:r>
          </w:p>
        </w:tc>
        <w:tc>
          <w:tcPr>
            <w:tcW w:w="1914" w:type="dxa"/>
            <w:vMerge w:val="restart"/>
          </w:tcPr>
          <w:p w:rsidR="00C30DC1" w:rsidRPr="00783994" w:rsidRDefault="00C30DC1" w:rsidP="00783994">
            <w:pPr>
              <w:widowControl w:val="0"/>
              <w:spacing w:line="244" w:lineRule="auto"/>
              <w:rPr>
                <w:sz w:val="24"/>
              </w:rPr>
            </w:pPr>
            <w:r w:rsidRPr="00783994">
              <w:rPr>
                <w:sz w:val="24"/>
              </w:rPr>
              <w:t xml:space="preserve">капитальный ремонт ГТС пруда Верхний на балке Сухая </w:t>
            </w:r>
            <w:r>
              <w:rPr>
                <w:sz w:val="24"/>
              </w:rPr>
              <w:t>Ельмута у Северной окраины хут. </w:t>
            </w:r>
            <w:r w:rsidRPr="00783994">
              <w:rPr>
                <w:sz w:val="24"/>
              </w:rPr>
              <w:t>Романовско</w:t>
            </w:r>
            <w:r>
              <w:rPr>
                <w:sz w:val="24"/>
              </w:rPr>
              <w:softHyphen/>
            </w:r>
            <w:r w:rsidRPr="00783994">
              <w:rPr>
                <w:sz w:val="24"/>
              </w:rPr>
              <w:t xml:space="preserve">го, Орловский район </w:t>
            </w:r>
          </w:p>
        </w:tc>
        <w:tc>
          <w:tcPr>
            <w:tcW w:w="1130" w:type="dxa"/>
            <w:vMerge w:val="restart"/>
          </w:tcPr>
          <w:p w:rsidR="00C30DC1" w:rsidRPr="00783994" w:rsidRDefault="00C30DC1" w:rsidP="00783994">
            <w:pPr>
              <w:widowControl w:val="0"/>
              <w:spacing w:line="244" w:lineRule="auto"/>
              <w:jc w:val="center"/>
              <w:rPr>
                <w:sz w:val="24"/>
              </w:rPr>
            </w:pPr>
            <w:r w:rsidRPr="00783994">
              <w:rPr>
                <w:sz w:val="24"/>
                <w:szCs w:val="28"/>
              </w:rPr>
              <w:t>–</w:t>
            </w:r>
          </w:p>
        </w:tc>
        <w:tc>
          <w:tcPr>
            <w:tcW w:w="1467" w:type="dxa"/>
            <w:vMerge w:val="restart"/>
          </w:tcPr>
          <w:p w:rsidR="00C30DC1" w:rsidRPr="00783994" w:rsidRDefault="00C30DC1" w:rsidP="00783994">
            <w:pPr>
              <w:widowControl w:val="0"/>
              <w:tabs>
                <w:tab w:val="left" w:pos="720"/>
                <w:tab w:val="center" w:pos="1062"/>
              </w:tabs>
              <w:spacing w:line="244" w:lineRule="auto"/>
              <w:jc w:val="center"/>
              <w:rPr>
                <w:sz w:val="24"/>
              </w:rPr>
            </w:pPr>
            <w:r w:rsidRPr="00783994">
              <w:rPr>
                <w:sz w:val="24"/>
              </w:rPr>
              <w:t>2018 / 800,0</w:t>
            </w:r>
          </w:p>
        </w:tc>
        <w:tc>
          <w:tcPr>
            <w:tcW w:w="1450" w:type="dxa"/>
          </w:tcPr>
          <w:p w:rsidR="00C30DC1" w:rsidRPr="00783994" w:rsidRDefault="00C30DC1" w:rsidP="00783994">
            <w:pPr>
              <w:widowControl w:val="0"/>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pPr>
            <w:r w:rsidRPr="00783994">
              <w:rPr>
                <w:bCs/>
                <w:sz w:val="24"/>
                <w:szCs w:val="24"/>
              </w:rPr>
              <w:t>–</w:t>
            </w:r>
          </w:p>
        </w:tc>
        <w:tc>
          <w:tcPr>
            <w:tcW w:w="1018" w:type="dxa"/>
          </w:tcPr>
          <w:p w:rsidR="00C30DC1" w:rsidRPr="00783994" w:rsidRDefault="00C30DC1" w:rsidP="00783994">
            <w:pPr>
              <w:widowControl w:val="0"/>
              <w:spacing w:line="244" w:lineRule="auto"/>
              <w:jc w:val="center"/>
              <w:rPr>
                <w:sz w:val="24"/>
              </w:rPr>
            </w:pPr>
            <w:r w:rsidRPr="00783994">
              <w:rPr>
                <w:sz w:val="24"/>
              </w:rPr>
              <w:t>500,0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областной бюджет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500,0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sz w:val="24"/>
              </w:rPr>
            </w:pP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r>
      <w:tr w:rsidR="00C30DC1" w:rsidRPr="00783994" w:rsidTr="00671A17">
        <w:tc>
          <w:tcPr>
            <w:tcW w:w="14969" w:type="dxa"/>
            <w:gridSpan w:val="13"/>
          </w:tcPr>
          <w:p w:rsidR="00C30DC1" w:rsidRPr="00783994" w:rsidRDefault="00C30DC1" w:rsidP="00581386">
            <w:pPr>
              <w:spacing w:line="244" w:lineRule="auto"/>
              <w:jc w:val="center"/>
              <w:rPr>
                <w:bCs/>
                <w:sz w:val="24"/>
              </w:rPr>
            </w:pPr>
            <w:r w:rsidRPr="00783994">
              <w:rPr>
                <w:bCs/>
                <w:sz w:val="24"/>
              </w:rPr>
              <w:t xml:space="preserve">Подпрограмма 5 «Формирование комплексной системы управления отходами </w:t>
            </w:r>
            <w:r>
              <w:rPr>
                <w:bCs/>
                <w:sz w:val="24"/>
              </w:rPr>
              <w:br/>
            </w:r>
            <w:r w:rsidRPr="00783994">
              <w:rPr>
                <w:bCs/>
                <w:sz w:val="24"/>
              </w:rPr>
              <w:t>и вторичными материальными ресурсами на территории Ростовской области»</w:t>
            </w:r>
          </w:p>
        </w:tc>
      </w:tr>
      <w:tr w:rsidR="00C30DC1" w:rsidRPr="00783994" w:rsidTr="00671A17">
        <w:tc>
          <w:tcPr>
            <w:tcW w:w="568" w:type="dxa"/>
            <w:vMerge w:val="restart"/>
          </w:tcPr>
          <w:p w:rsidR="00C30DC1" w:rsidRPr="00783994" w:rsidRDefault="00C30DC1" w:rsidP="00783994">
            <w:pPr>
              <w:spacing w:line="244" w:lineRule="auto"/>
              <w:jc w:val="center"/>
              <w:rPr>
                <w:sz w:val="24"/>
              </w:rPr>
            </w:pPr>
            <w:r w:rsidRPr="00783994">
              <w:rPr>
                <w:sz w:val="24"/>
              </w:rPr>
              <w:t>1.</w:t>
            </w:r>
          </w:p>
        </w:tc>
        <w:tc>
          <w:tcPr>
            <w:tcW w:w="1353" w:type="dxa"/>
            <w:vMerge w:val="restart"/>
          </w:tcPr>
          <w:p w:rsidR="00C30DC1" w:rsidRPr="00783994" w:rsidRDefault="00C30DC1" w:rsidP="00783994">
            <w:pPr>
              <w:spacing w:line="244" w:lineRule="auto"/>
              <w:rPr>
                <w:sz w:val="24"/>
              </w:rPr>
            </w:pPr>
            <w:r w:rsidRPr="00783994">
              <w:rPr>
                <w:sz w:val="24"/>
              </w:rPr>
              <w:t>Азовский район</w:t>
            </w:r>
          </w:p>
        </w:tc>
        <w:tc>
          <w:tcPr>
            <w:tcW w:w="1914" w:type="dxa"/>
            <w:vMerge w:val="restart"/>
          </w:tcPr>
          <w:p w:rsidR="00C30DC1" w:rsidRPr="00783994" w:rsidRDefault="00C30DC1" w:rsidP="00783994">
            <w:pPr>
              <w:spacing w:line="244" w:lineRule="auto"/>
              <w:rPr>
                <w:sz w:val="24"/>
              </w:rPr>
            </w:pPr>
            <w:r w:rsidRPr="00783994">
              <w:rPr>
                <w:sz w:val="24"/>
              </w:rPr>
              <w:t xml:space="preserve">рекультивация свалки в 1000 м западнее </w:t>
            </w:r>
          </w:p>
          <w:p w:rsidR="00C30DC1" w:rsidRPr="00783994" w:rsidRDefault="00C30DC1" w:rsidP="00783994">
            <w:pPr>
              <w:spacing w:line="244" w:lineRule="auto"/>
              <w:rPr>
                <w:sz w:val="24"/>
              </w:rPr>
            </w:pPr>
            <w:r w:rsidRPr="00783994">
              <w:rPr>
                <w:sz w:val="24"/>
              </w:rPr>
              <w:t>с. Александровка Александровско-го с.п. Азовского района</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spacing w:line="244" w:lineRule="auto"/>
              <w:jc w:val="center"/>
              <w:rPr>
                <w:bCs/>
                <w:sz w:val="24"/>
              </w:rPr>
            </w:pPr>
            <w:r w:rsidRPr="00783994">
              <w:rPr>
                <w:bCs/>
                <w:sz w:val="24"/>
                <w:lang w:val="en-US"/>
              </w:rPr>
              <w:t>IV</w:t>
            </w:r>
            <w:r w:rsidRPr="00783994">
              <w:rPr>
                <w:bCs/>
                <w:sz w:val="24"/>
              </w:rPr>
              <w:t xml:space="preserve"> квартал</w:t>
            </w:r>
          </w:p>
          <w:p w:rsidR="00C30DC1" w:rsidRPr="00783994" w:rsidRDefault="00C30DC1" w:rsidP="00783994">
            <w:pPr>
              <w:spacing w:line="244" w:lineRule="auto"/>
              <w:jc w:val="center"/>
              <w:rPr>
                <w:bCs/>
                <w:sz w:val="24"/>
              </w:rPr>
            </w:pPr>
            <w:r w:rsidRPr="00783994">
              <w:rPr>
                <w:bCs/>
                <w:sz w:val="24"/>
              </w:rPr>
              <w:t>2014 г./</w:t>
            </w:r>
          </w:p>
          <w:p w:rsidR="00C30DC1" w:rsidRPr="00783994" w:rsidRDefault="00C30DC1" w:rsidP="00783994">
            <w:pPr>
              <w:spacing w:line="244" w:lineRule="auto"/>
              <w:jc w:val="center"/>
              <w:rPr>
                <w:bCs/>
                <w:sz w:val="24"/>
              </w:rPr>
            </w:pPr>
            <w:r w:rsidRPr="00783994">
              <w:rPr>
                <w:bCs/>
                <w:sz w:val="24"/>
              </w:rPr>
              <w:t>235,6</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bCs/>
                <w:sz w:val="24"/>
              </w:rPr>
            </w:pPr>
            <w:r w:rsidRPr="00783994">
              <w:rPr>
                <w:bCs/>
                <w:sz w:val="24"/>
              </w:rPr>
              <w:t>458,6</w:t>
            </w:r>
          </w:p>
        </w:tc>
        <w:tc>
          <w:tcPr>
            <w:tcW w:w="1018" w:type="dxa"/>
          </w:tcPr>
          <w:p w:rsidR="00C30DC1" w:rsidRPr="00783994" w:rsidRDefault="00C30DC1" w:rsidP="00783994">
            <w:pPr>
              <w:spacing w:line="244" w:lineRule="auto"/>
              <w:jc w:val="center"/>
              <w:rPr>
                <w:bCs/>
                <w:sz w:val="24"/>
              </w:rPr>
            </w:pPr>
            <w:r w:rsidRPr="00783994">
              <w:rPr>
                <w:bCs/>
                <w:sz w:val="24"/>
              </w:rPr>
              <w:t>458,6</w:t>
            </w:r>
          </w:p>
        </w:tc>
        <w:tc>
          <w:tcPr>
            <w:tcW w:w="1018" w:type="dxa"/>
          </w:tcPr>
          <w:p w:rsidR="00C30DC1" w:rsidRPr="00783994" w:rsidRDefault="00C30DC1" w:rsidP="00783994">
            <w:pPr>
              <w:spacing w:line="244" w:lineRule="auto"/>
              <w:jc w:val="center"/>
              <w:rPr>
                <w:bCs/>
                <w:sz w:val="24"/>
              </w:rPr>
            </w:pPr>
            <w:r w:rsidRPr="00783994">
              <w:rPr>
                <w:bCs/>
                <w:sz w:val="24"/>
              </w:rPr>
              <w:t>458,6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областной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435,7</w:t>
            </w:r>
          </w:p>
        </w:tc>
        <w:tc>
          <w:tcPr>
            <w:tcW w:w="1018" w:type="dxa"/>
          </w:tcPr>
          <w:p w:rsidR="00C30DC1" w:rsidRPr="00783994" w:rsidRDefault="00C30DC1" w:rsidP="00783994">
            <w:pPr>
              <w:spacing w:line="244" w:lineRule="auto"/>
              <w:jc w:val="center"/>
              <w:rPr>
                <w:sz w:val="24"/>
              </w:rPr>
            </w:pPr>
            <w:r w:rsidRPr="00783994">
              <w:rPr>
                <w:sz w:val="24"/>
              </w:rPr>
              <w:t>435,7</w:t>
            </w:r>
          </w:p>
        </w:tc>
        <w:tc>
          <w:tcPr>
            <w:tcW w:w="1018" w:type="dxa"/>
          </w:tcPr>
          <w:p w:rsidR="00C30DC1" w:rsidRPr="00783994" w:rsidRDefault="00C30DC1" w:rsidP="00783994">
            <w:pPr>
              <w:spacing w:line="244" w:lineRule="auto"/>
              <w:jc w:val="center"/>
              <w:rPr>
                <w:sz w:val="24"/>
              </w:rPr>
            </w:pPr>
            <w:r w:rsidRPr="00783994">
              <w:rPr>
                <w:sz w:val="24"/>
              </w:rPr>
              <w:t>435,7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22,9</w:t>
            </w:r>
          </w:p>
        </w:tc>
        <w:tc>
          <w:tcPr>
            <w:tcW w:w="1018" w:type="dxa"/>
          </w:tcPr>
          <w:p w:rsidR="00C30DC1" w:rsidRPr="00783994" w:rsidRDefault="00C30DC1" w:rsidP="00783994">
            <w:pPr>
              <w:spacing w:line="244" w:lineRule="auto"/>
              <w:jc w:val="center"/>
              <w:rPr>
                <w:sz w:val="24"/>
              </w:rPr>
            </w:pPr>
            <w:r w:rsidRPr="00783994">
              <w:rPr>
                <w:sz w:val="24"/>
              </w:rPr>
              <w:t>22,9</w:t>
            </w:r>
          </w:p>
        </w:tc>
        <w:tc>
          <w:tcPr>
            <w:tcW w:w="1018" w:type="dxa"/>
          </w:tcPr>
          <w:p w:rsidR="00C30DC1" w:rsidRPr="00783994" w:rsidRDefault="00C30DC1" w:rsidP="00783994">
            <w:pPr>
              <w:spacing w:line="244" w:lineRule="auto"/>
              <w:jc w:val="center"/>
              <w:rPr>
                <w:sz w:val="24"/>
              </w:rPr>
            </w:pPr>
            <w:r w:rsidRPr="00783994">
              <w:rPr>
                <w:sz w:val="24"/>
              </w:rPr>
              <w:t>22,9</w:t>
            </w:r>
          </w:p>
        </w:tc>
      </w:tr>
      <w:tr w:rsidR="00C30DC1" w:rsidRPr="00783994" w:rsidTr="00671A17">
        <w:tc>
          <w:tcPr>
            <w:tcW w:w="568" w:type="dxa"/>
            <w:vMerge w:val="restart"/>
          </w:tcPr>
          <w:p w:rsidR="00C30DC1" w:rsidRPr="00783994" w:rsidRDefault="00C30DC1" w:rsidP="00581386">
            <w:pPr>
              <w:pageBreakBefore/>
              <w:spacing w:line="244" w:lineRule="auto"/>
              <w:jc w:val="center"/>
              <w:rPr>
                <w:sz w:val="24"/>
              </w:rPr>
            </w:pPr>
            <w:r w:rsidRPr="00783994">
              <w:rPr>
                <w:sz w:val="24"/>
              </w:rPr>
              <w:t>2.</w:t>
            </w:r>
          </w:p>
        </w:tc>
        <w:tc>
          <w:tcPr>
            <w:tcW w:w="1353" w:type="dxa"/>
            <w:vMerge w:val="restart"/>
          </w:tcPr>
          <w:p w:rsidR="00C30DC1" w:rsidRPr="00783994" w:rsidRDefault="00C30DC1" w:rsidP="00783994">
            <w:pPr>
              <w:spacing w:line="244" w:lineRule="auto"/>
              <w:rPr>
                <w:sz w:val="24"/>
              </w:rPr>
            </w:pPr>
            <w:r w:rsidRPr="00783994">
              <w:rPr>
                <w:sz w:val="24"/>
              </w:rPr>
              <w:t>Азовский район</w:t>
            </w:r>
          </w:p>
        </w:tc>
        <w:tc>
          <w:tcPr>
            <w:tcW w:w="1914" w:type="dxa"/>
            <w:vMerge w:val="restart"/>
          </w:tcPr>
          <w:p w:rsidR="00C30DC1" w:rsidRPr="00783994" w:rsidRDefault="00C30DC1" w:rsidP="00783994">
            <w:pPr>
              <w:spacing w:line="244" w:lineRule="auto"/>
              <w:rPr>
                <w:sz w:val="24"/>
              </w:rPr>
            </w:pPr>
            <w:r w:rsidRPr="00783994">
              <w:rPr>
                <w:sz w:val="24"/>
              </w:rPr>
              <w:t xml:space="preserve">рекультивация свалки в 1500 м юго-западнее </w:t>
            </w:r>
          </w:p>
          <w:p w:rsidR="00C30DC1" w:rsidRPr="00783994" w:rsidRDefault="00C30DC1" w:rsidP="00473211">
            <w:pPr>
              <w:spacing w:line="244" w:lineRule="auto"/>
              <w:rPr>
                <w:sz w:val="24"/>
              </w:rPr>
            </w:pPr>
            <w:r w:rsidRPr="00783994">
              <w:rPr>
                <w:sz w:val="24"/>
              </w:rPr>
              <w:t>с. Кугей Кугейского с.п. Азовского района</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spacing w:line="244"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44" w:lineRule="auto"/>
              <w:jc w:val="center"/>
              <w:rPr>
                <w:bCs/>
                <w:sz w:val="24"/>
              </w:rPr>
            </w:pPr>
            <w:r w:rsidRPr="00783994">
              <w:rPr>
                <w:bCs/>
                <w:sz w:val="24"/>
              </w:rPr>
              <w:t>235,6</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bCs/>
                <w:sz w:val="24"/>
              </w:rPr>
            </w:pPr>
            <w:r w:rsidRPr="00783994">
              <w:rPr>
                <w:bCs/>
                <w:sz w:val="24"/>
              </w:rPr>
              <w:t>458,6</w:t>
            </w:r>
          </w:p>
        </w:tc>
        <w:tc>
          <w:tcPr>
            <w:tcW w:w="1018" w:type="dxa"/>
          </w:tcPr>
          <w:p w:rsidR="00C30DC1" w:rsidRPr="00783994" w:rsidRDefault="00C30DC1" w:rsidP="00783994">
            <w:pPr>
              <w:spacing w:line="244" w:lineRule="auto"/>
              <w:jc w:val="center"/>
              <w:rPr>
                <w:bCs/>
                <w:sz w:val="24"/>
              </w:rPr>
            </w:pPr>
            <w:r w:rsidRPr="00783994">
              <w:rPr>
                <w:bCs/>
                <w:sz w:val="24"/>
              </w:rPr>
              <w:t>458,6</w:t>
            </w:r>
          </w:p>
        </w:tc>
        <w:tc>
          <w:tcPr>
            <w:tcW w:w="1018" w:type="dxa"/>
          </w:tcPr>
          <w:p w:rsidR="00C30DC1" w:rsidRPr="00783994" w:rsidRDefault="00C30DC1" w:rsidP="00783994">
            <w:pPr>
              <w:spacing w:line="244" w:lineRule="auto"/>
              <w:jc w:val="center"/>
              <w:rPr>
                <w:bCs/>
                <w:sz w:val="24"/>
              </w:rPr>
            </w:pPr>
            <w:r w:rsidRPr="00783994">
              <w:rPr>
                <w:bCs/>
                <w:sz w:val="24"/>
              </w:rPr>
              <w:t>458,6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областной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435,7</w:t>
            </w:r>
          </w:p>
        </w:tc>
        <w:tc>
          <w:tcPr>
            <w:tcW w:w="1018" w:type="dxa"/>
          </w:tcPr>
          <w:p w:rsidR="00C30DC1" w:rsidRPr="00783994" w:rsidRDefault="00C30DC1" w:rsidP="00783994">
            <w:pPr>
              <w:spacing w:line="244" w:lineRule="auto"/>
              <w:jc w:val="center"/>
              <w:rPr>
                <w:sz w:val="24"/>
              </w:rPr>
            </w:pPr>
            <w:r w:rsidRPr="00783994">
              <w:rPr>
                <w:sz w:val="24"/>
              </w:rPr>
              <w:t>435,7</w:t>
            </w:r>
          </w:p>
        </w:tc>
        <w:tc>
          <w:tcPr>
            <w:tcW w:w="1018" w:type="dxa"/>
          </w:tcPr>
          <w:p w:rsidR="00C30DC1" w:rsidRPr="00783994" w:rsidRDefault="00C30DC1" w:rsidP="00783994">
            <w:pPr>
              <w:spacing w:line="244" w:lineRule="auto"/>
              <w:jc w:val="center"/>
              <w:rPr>
                <w:sz w:val="24"/>
              </w:rPr>
            </w:pPr>
            <w:r w:rsidRPr="00783994">
              <w:rPr>
                <w:sz w:val="24"/>
              </w:rPr>
              <w:t>435,7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22,9</w:t>
            </w:r>
          </w:p>
        </w:tc>
        <w:tc>
          <w:tcPr>
            <w:tcW w:w="1018" w:type="dxa"/>
          </w:tcPr>
          <w:p w:rsidR="00C30DC1" w:rsidRPr="00783994" w:rsidRDefault="00C30DC1" w:rsidP="00783994">
            <w:pPr>
              <w:spacing w:line="244" w:lineRule="auto"/>
              <w:jc w:val="center"/>
              <w:rPr>
                <w:sz w:val="24"/>
              </w:rPr>
            </w:pPr>
            <w:r w:rsidRPr="00783994">
              <w:rPr>
                <w:sz w:val="24"/>
              </w:rPr>
              <w:t>22,9</w:t>
            </w:r>
          </w:p>
        </w:tc>
        <w:tc>
          <w:tcPr>
            <w:tcW w:w="1018" w:type="dxa"/>
          </w:tcPr>
          <w:p w:rsidR="00C30DC1" w:rsidRPr="00783994" w:rsidRDefault="00C30DC1" w:rsidP="00783994">
            <w:pPr>
              <w:spacing w:line="244" w:lineRule="auto"/>
              <w:jc w:val="center"/>
              <w:rPr>
                <w:sz w:val="24"/>
              </w:rPr>
            </w:pPr>
            <w:r w:rsidRPr="00783994">
              <w:rPr>
                <w:sz w:val="24"/>
              </w:rPr>
              <w:t>22,9</w:t>
            </w:r>
          </w:p>
        </w:tc>
      </w:tr>
      <w:tr w:rsidR="00C30DC1" w:rsidRPr="00783994" w:rsidTr="00671A17">
        <w:tc>
          <w:tcPr>
            <w:tcW w:w="568" w:type="dxa"/>
            <w:vMerge w:val="restart"/>
          </w:tcPr>
          <w:p w:rsidR="00C30DC1" w:rsidRPr="00783994" w:rsidRDefault="00C30DC1" w:rsidP="00783994">
            <w:pPr>
              <w:spacing w:line="244" w:lineRule="auto"/>
              <w:jc w:val="center"/>
              <w:rPr>
                <w:sz w:val="24"/>
              </w:rPr>
            </w:pPr>
            <w:r w:rsidRPr="00783994">
              <w:rPr>
                <w:sz w:val="24"/>
              </w:rPr>
              <w:t>3.</w:t>
            </w:r>
          </w:p>
        </w:tc>
        <w:tc>
          <w:tcPr>
            <w:tcW w:w="1353" w:type="dxa"/>
            <w:vMerge w:val="restart"/>
          </w:tcPr>
          <w:p w:rsidR="00C30DC1" w:rsidRPr="00783994" w:rsidRDefault="00C30DC1" w:rsidP="00783994">
            <w:pPr>
              <w:spacing w:line="244" w:lineRule="auto"/>
              <w:rPr>
                <w:sz w:val="24"/>
              </w:rPr>
            </w:pPr>
            <w:r w:rsidRPr="00783994">
              <w:rPr>
                <w:sz w:val="24"/>
              </w:rPr>
              <w:t>Азовский район</w:t>
            </w:r>
          </w:p>
        </w:tc>
        <w:tc>
          <w:tcPr>
            <w:tcW w:w="1914" w:type="dxa"/>
            <w:vMerge w:val="restart"/>
          </w:tcPr>
          <w:p w:rsidR="00C30DC1" w:rsidRPr="00783994" w:rsidRDefault="00C30DC1" w:rsidP="00783994">
            <w:pPr>
              <w:spacing w:line="244" w:lineRule="auto"/>
              <w:rPr>
                <w:sz w:val="24"/>
              </w:rPr>
            </w:pPr>
            <w:r w:rsidRPr="00783994">
              <w:rPr>
                <w:sz w:val="24"/>
              </w:rPr>
              <w:t xml:space="preserve">рекультивация свалки в 2100 м западнее </w:t>
            </w:r>
          </w:p>
          <w:p w:rsidR="00C30DC1" w:rsidRPr="00783994" w:rsidRDefault="00C30DC1" w:rsidP="00783994">
            <w:pPr>
              <w:spacing w:line="244" w:lineRule="auto"/>
              <w:rPr>
                <w:sz w:val="24"/>
              </w:rPr>
            </w:pPr>
            <w:r w:rsidRPr="00783994">
              <w:rPr>
                <w:sz w:val="24"/>
              </w:rPr>
              <w:t>с. Порт-Катон Маргаритовского с.п. Азовского района</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spacing w:line="244"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44" w:lineRule="auto"/>
              <w:jc w:val="center"/>
              <w:rPr>
                <w:bCs/>
                <w:sz w:val="24"/>
              </w:rPr>
            </w:pPr>
            <w:r w:rsidRPr="00783994">
              <w:rPr>
                <w:bCs/>
                <w:sz w:val="24"/>
              </w:rPr>
              <w:t>235,6</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bCs/>
                <w:sz w:val="24"/>
              </w:rPr>
            </w:pPr>
            <w:r w:rsidRPr="00783994">
              <w:rPr>
                <w:bCs/>
                <w:sz w:val="24"/>
              </w:rPr>
              <w:t>458,6</w:t>
            </w:r>
          </w:p>
        </w:tc>
        <w:tc>
          <w:tcPr>
            <w:tcW w:w="1018" w:type="dxa"/>
          </w:tcPr>
          <w:p w:rsidR="00C30DC1" w:rsidRPr="00783994" w:rsidRDefault="00C30DC1" w:rsidP="00783994">
            <w:pPr>
              <w:spacing w:line="244" w:lineRule="auto"/>
              <w:jc w:val="center"/>
              <w:rPr>
                <w:bCs/>
                <w:sz w:val="24"/>
              </w:rPr>
            </w:pPr>
            <w:r w:rsidRPr="00783994">
              <w:rPr>
                <w:bCs/>
                <w:sz w:val="24"/>
              </w:rPr>
              <w:t>458,6</w:t>
            </w:r>
          </w:p>
        </w:tc>
        <w:tc>
          <w:tcPr>
            <w:tcW w:w="1018" w:type="dxa"/>
          </w:tcPr>
          <w:p w:rsidR="00C30DC1" w:rsidRPr="00783994" w:rsidRDefault="00C30DC1" w:rsidP="00783994">
            <w:pPr>
              <w:spacing w:line="244" w:lineRule="auto"/>
              <w:jc w:val="center"/>
              <w:rPr>
                <w:bCs/>
                <w:sz w:val="24"/>
              </w:rPr>
            </w:pPr>
            <w:r w:rsidRPr="00783994">
              <w:rPr>
                <w:bCs/>
                <w:sz w:val="24"/>
              </w:rPr>
              <w:t>458,6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областной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435,7</w:t>
            </w:r>
          </w:p>
        </w:tc>
        <w:tc>
          <w:tcPr>
            <w:tcW w:w="1018" w:type="dxa"/>
          </w:tcPr>
          <w:p w:rsidR="00C30DC1" w:rsidRPr="00783994" w:rsidRDefault="00C30DC1" w:rsidP="00783994">
            <w:pPr>
              <w:spacing w:line="244" w:lineRule="auto"/>
              <w:jc w:val="center"/>
              <w:rPr>
                <w:sz w:val="24"/>
              </w:rPr>
            </w:pPr>
            <w:r w:rsidRPr="00783994">
              <w:rPr>
                <w:sz w:val="24"/>
              </w:rPr>
              <w:t>435,7</w:t>
            </w:r>
          </w:p>
        </w:tc>
        <w:tc>
          <w:tcPr>
            <w:tcW w:w="1018" w:type="dxa"/>
          </w:tcPr>
          <w:p w:rsidR="00C30DC1" w:rsidRPr="00783994" w:rsidRDefault="00C30DC1" w:rsidP="00783994">
            <w:pPr>
              <w:spacing w:line="244" w:lineRule="auto"/>
              <w:jc w:val="center"/>
              <w:rPr>
                <w:sz w:val="24"/>
              </w:rPr>
            </w:pPr>
            <w:r w:rsidRPr="00783994">
              <w:rPr>
                <w:sz w:val="24"/>
              </w:rPr>
              <w:t>435,7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22,9</w:t>
            </w:r>
          </w:p>
        </w:tc>
        <w:tc>
          <w:tcPr>
            <w:tcW w:w="1018" w:type="dxa"/>
          </w:tcPr>
          <w:p w:rsidR="00C30DC1" w:rsidRPr="00783994" w:rsidRDefault="00C30DC1" w:rsidP="00783994">
            <w:pPr>
              <w:spacing w:line="244" w:lineRule="auto"/>
              <w:jc w:val="center"/>
              <w:rPr>
                <w:sz w:val="24"/>
              </w:rPr>
            </w:pPr>
            <w:r w:rsidRPr="00783994">
              <w:rPr>
                <w:sz w:val="24"/>
              </w:rPr>
              <w:t>22,9</w:t>
            </w:r>
          </w:p>
        </w:tc>
        <w:tc>
          <w:tcPr>
            <w:tcW w:w="1018" w:type="dxa"/>
          </w:tcPr>
          <w:p w:rsidR="00C30DC1" w:rsidRPr="00783994" w:rsidRDefault="00C30DC1" w:rsidP="00783994">
            <w:pPr>
              <w:spacing w:line="244" w:lineRule="auto"/>
              <w:jc w:val="center"/>
              <w:rPr>
                <w:sz w:val="24"/>
              </w:rPr>
            </w:pPr>
            <w:r w:rsidRPr="00783994">
              <w:rPr>
                <w:sz w:val="24"/>
              </w:rPr>
              <w:t>22,9</w:t>
            </w:r>
          </w:p>
        </w:tc>
      </w:tr>
      <w:tr w:rsidR="00C30DC1" w:rsidRPr="00783994" w:rsidTr="00671A17">
        <w:tc>
          <w:tcPr>
            <w:tcW w:w="568" w:type="dxa"/>
            <w:vMerge w:val="restart"/>
          </w:tcPr>
          <w:p w:rsidR="00C30DC1" w:rsidRPr="00783994" w:rsidRDefault="00C30DC1" w:rsidP="00783994">
            <w:pPr>
              <w:spacing w:line="244" w:lineRule="auto"/>
              <w:jc w:val="center"/>
              <w:rPr>
                <w:sz w:val="24"/>
              </w:rPr>
            </w:pPr>
            <w:r w:rsidRPr="00783994">
              <w:rPr>
                <w:sz w:val="24"/>
              </w:rPr>
              <w:t>4.</w:t>
            </w:r>
          </w:p>
        </w:tc>
        <w:tc>
          <w:tcPr>
            <w:tcW w:w="1353" w:type="dxa"/>
            <w:vMerge w:val="restart"/>
          </w:tcPr>
          <w:p w:rsidR="00C30DC1" w:rsidRPr="00783994" w:rsidRDefault="00C30DC1" w:rsidP="00783994">
            <w:pPr>
              <w:spacing w:line="244" w:lineRule="auto"/>
              <w:rPr>
                <w:sz w:val="24"/>
              </w:rPr>
            </w:pPr>
            <w:r w:rsidRPr="00783994">
              <w:rPr>
                <w:sz w:val="24"/>
              </w:rPr>
              <w:t>Азовский район</w:t>
            </w:r>
          </w:p>
        </w:tc>
        <w:tc>
          <w:tcPr>
            <w:tcW w:w="1914" w:type="dxa"/>
            <w:vMerge w:val="restart"/>
          </w:tcPr>
          <w:p w:rsidR="00C30DC1" w:rsidRPr="00783994" w:rsidRDefault="00C30DC1" w:rsidP="00783994">
            <w:pPr>
              <w:spacing w:line="244" w:lineRule="auto"/>
              <w:rPr>
                <w:sz w:val="24"/>
              </w:rPr>
            </w:pPr>
            <w:r w:rsidRPr="00783994">
              <w:rPr>
                <w:sz w:val="24"/>
              </w:rPr>
              <w:t xml:space="preserve">рекультивация свалки в 1800 м северо-западнее </w:t>
            </w:r>
          </w:p>
          <w:p w:rsidR="00C30DC1" w:rsidRPr="00783994" w:rsidRDefault="00C30DC1" w:rsidP="00783994">
            <w:pPr>
              <w:spacing w:line="244" w:lineRule="auto"/>
              <w:rPr>
                <w:sz w:val="24"/>
              </w:rPr>
            </w:pPr>
            <w:r w:rsidRPr="00783994">
              <w:rPr>
                <w:sz w:val="24"/>
              </w:rPr>
              <w:t>п. Овощной Обильненского с.п. Азовского района</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spacing w:line="244"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44" w:lineRule="auto"/>
              <w:jc w:val="center"/>
              <w:rPr>
                <w:bCs/>
                <w:sz w:val="24"/>
              </w:rPr>
            </w:pPr>
            <w:r w:rsidRPr="00783994">
              <w:rPr>
                <w:bCs/>
                <w:sz w:val="24"/>
              </w:rPr>
              <w:t>117,8</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bCs/>
                <w:sz w:val="24"/>
              </w:rPr>
            </w:pPr>
            <w:r w:rsidRPr="00783994">
              <w:rPr>
                <w:bCs/>
                <w:sz w:val="24"/>
              </w:rPr>
              <w:t>1834,6</w:t>
            </w:r>
          </w:p>
        </w:tc>
        <w:tc>
          <w:tcPr>
            <w:tcW w:w="1018" w:type="dxa"/>
          </w:tcPr>
          <w:p w:rsidR="00C30DC1" w:rsidRPr="00783994" w:rsidRDefault="00C30DC1" w:rsidP="00783994">
            <w:pPr>
              <w:spacing w:line="244" w:lineRule="auto"/>
              <w:jc w:val="center"/>
              <w:rPr>
                <w:bCs/>
                <w:sz w:val="24"/>
              </w:rPr>
            </w:pPr>
            <w:r w:rsidRPr="00783994">
              <w:rPr>
                <w:bCs/>
                <w:sz w:val="24"/>
              </w:rPr>
              <w:t>1834,6</w:t>
            </w:r>
          </w:p>
        </w:tc>
        <w:tc>
          <w:tcPr>
            <w:tcW w:w="1018" w:type="dxa"/>
          </w:tcPr>
          <w:p w:rsidR="00C30DC1" w:rsidRPr="00783994" w:rsidRDefault="00C30DC1" w:rsidP="00783994">
            <w:pPr>
              <w:spacing w:line="244" w:lineRule="auto"/>
              <w:jc w:val="center"/>
              <w:rPr>
                <w:bCs/>
                <w:sz w:val="24"/>
              </w:rPr>
            </w:pPr>
            <w:r w:rsidRPr="00783994">
              <w:rPr>
                <w:bCs/>
                <w:sz w:val="24"/>
              </w:rPr>
              <w:t>1834,6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областной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1742,9</w:t>
            </w:r>
          </w:p>
        </w:tc>
        <w:tc>
          <w:tcPr>
            <w:tcW w:w="1018" w:type="dxa"/>
          </w:tcPr>
          <w:p w:rsidR="00C30DC1" w:rsidRPr="00783994" w:rsidRDefault="00C30DC1" w:rsidP="00783994">
            <w:pPr>
              <w:spacing w:line="244" w:lineRule="auto"/>
              <w:jc w:val="center"/>
              <w:rPr>
                <w:sz w:val="24"/>
              </w:rPr>
            </w:pPr>
            <w:r w:rsidRPr="00783994">
              <w:rPr>
                <w:sz w:val="24"/>
              </w:rPr>
              <w:t>1742,9</w:t>
            </w:r>
          </w:p>
        </w:tc>
        <w:tc>
          <w:tcPr>
            <w:tcW w:w="1018" w:type="dxa"/>
          </w:tcPr>
          <w:p w:rsidR="00C30DC1" w:rsidRPr="00783994" w:rsidRDefault="00C30DC1" w:rsidP="00783994">
            <w:pPr>
              <w:spacing w:line="244" w:lineRule="auto"/>
              <w:jc w:val="center"/>
              <w:rPr>
                <w:sz w:val="24"/>
              </w:rPr>
            </w:pPr>
            <w:r w:rsidRPr="00783994">
              <w:rPr>
                <w:sz w:val="24"/>
              </w:rPr>
              <w:t>1742,9</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91,7</w:t>
            </w:r>
          </w:p>
        </w:tc>
        <w:tc>
          <w:tcPr>
            <w:tcW w:w="1018" w:type="dxa"/>
          </w:tcPr>
          <w:p w:rsidR="00C30DC1" w:rsidRPr="00783994" w:rsidRDefault="00C30DC1" w:rsidP="00783994">
            <w:pPr>
              <w:spacing w:line="244" w:lineRule="auto"/>
              <w:jc w:val="center"/>
              <w:rPr>
                <w:sz w:val="24"/>
              </w:rPr>
            </w:pPr>
            <w:r w:rsidRPr="00783994">
              <w:rPr>
                <w:sz w:val="24"/>
              </w:rPr>
              <w:t>91,7</w:t>
            </w:r>
          </w:p>
        </w:tc>
        <w:tc>
          <w:tcPr>
            <w:tcW w:w="1018" w:type="dxa"/>
          </w:tcPr>
          <w:p w:rsidR="00C30DC1" w:rsidRPr="00783994" w:rsidRDefault="00C30DC1" w:rsidP="00783994">
            <w:pPr>
              <w:spacing w:line="244" w:lineRule="auto"/>
              <w:jc w:val="center"/>
              <w:rPr>
                <w:sz w:val="24"/>
              </w:rPr>
            </w:pPr>
            <w:r w:rsidRPr="00783994">
              <w:rPr>
                <w:sz w:val="24"/>
              </w:rPr>
              <w:t>91,7</w:t>
            </w:r>
          </w:p>
        </w:tc>
      </w:tr>
      <w:tr w:rsidR="00C30DC1" w:rsidRPr="00783994" w:rsidTr="00671A17">
        <w:tc>
          <w:tcPr>
            <w:tcW w:w="568" w:type="dxa"/>
            <w:vMerge w:val="restart"/>
          </w:tcPr>
          <w:p w:rsidR="00C30DC1" w:rsidRPr="00783994" w:rsidRDefault="00C30DC1" w:rsidP="00783994">
            <w:pPr>
              <w:spacing w:line="244" w:lineRule="auto"/>
              <w:jc w:val="center"/>
              <w:rPr>
                <w:sz w:val="24"/>
              </w:rPr>
            </w:pPr>
            <w:r w:rsidRPr="00783994">
              <w:rPr>
                <w:sz w:val="24"/>
              </w:rPr>
              <w:t>5.</w:t>
            </w:r>
          </w:p>
        </w:tc>
        <w:tc>
          <w:tcPr>
            <w:tcW w:w="1353" w:type="dxa"/>
            <w:vMerge w:val="restart"/>
          </w:tcPr>
          <w:p w:rsidR="00C30DC1" w:rsidRPr="00783994" w:rsidRDefault="00C30DC1" w:rsidP="00783994">
            <w:pPr>
              <w:spacing w:line="244" w:lineRule="auto"/>
              <w:jc w:val="both"/>
              <w:rPr>
                <w:sz w:val="24"/>
              </w:rPr>
            </w:pPr>
            <w:r w:rsidRPr="00783994">
              <w:rPr>
                <w:sz w:val="24"/>
              </w:rPr>
              <w:t>Багаевский район</w:t>
            </w:r>
          </w:p>
        </w:tc>
        <w:tc>
          <w:tcPr>
            <w:tcW w:w="1914" w:type="dxa"/>
            <w:vMerge w:val="restart"/>
          </w:tcPr>
          <w:p w:rsidR="00C30DC1" w:rsidRPr="00783994" w:rsidRDefault="00C30DC1" w:rsidP="00783994">
            <w:pPr>
              <w:spacing w:line="244" w:lineRule="auto"/>
              <w:rPr>
                <w:sz w:val="24"/>
              </w:rPr>
            </w:pPr>
            <w:r w:rsidRPr="00783994">
              <w:rPr>
                <w:sz w:val="24"/>
              </w:rPr>
              <w:t xml:space="preserve">рекультивация свалки в </w:t>
            </w:r>
            <w:r w:rsidRPr="00783994">
              <w:rPr>
                <w:sz w:val="24"/>
              </w:rPr>
              <w:br/>
              <w:t xml:space="preserve">х. Ажинов Ажиновского </w:t>
            </w:r>
          </w:p>
          <w:p w:rsidR="00C30DC1" w:rsidRPr="00783994" w:rsidRDefault="00C30DC1" w:rsidP="00783994">
            <w:pPr>
              <w:spacing w:line="244" w:lineRule="auto"/>
              <w:rPr>
                <w:sz w:val="24"/>
              </w:rPr>
            </w:pPr>
            <w:r w:rsidRPr="00783994">
              <w:rPr>
                <w:sz w:val="24"/>
              </w:rPr>
              <w:t>с.п. Багаевского района</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spacing w:line="244"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44" w:lineRule="auto"/>
              <w:jc w:val="center"/>
              <w:rPr>
                <w:bCs/>
                <w:sz w:val="24"/>
              </w:rPr>
            </w:pPr>
            <w:r w:rsidRPr="00783994">
              <w:rPr>
                <w:bCs/>
                <w:sz w:val="24"/>
              </w:rPr>
              <w:t>471,2</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bCs/>
                <w:sz w:val="24"/>
              </w:rPr>
            </w:pPr>
            <w:r w:rsidRPr="00783994">
              <w:rPr>
                <w:bCs/>
                <w:sz w:val="24"/>
              </w:rPr>
              <w:t>917,3</w:t>
            </w:r>
          </w:p>
        </w:tc>
        <w:tc>
          <w:tcPr>
            <w:tcW w:w="1018" w:type="dxa"/>
          </w:tcPr>
          <w:p w:rsidR="00C30DC1" w:rsidRPr="00783994" w:rsidRDefault="00C30DC1" w:rsidP="00783994">
            <w:pPr>
              <w:spacing w:line="244" w:lineRule="auto"/>
              <w:jc w:val="center"/>
              <w:rPr>
                <w:bCs/>
                <w:sz w:val="24"/>
              </w:rPr>
            </w:pPr>
            <w:r w:rsidRPr="00783994">
              <w:rPr>
                <w:bCs/>
                <w:sz w:val="24"/>
              </w:rPr>
              <w:t>917,3</w:t>
            </w:r>
          </w:p>
        </w:tc>
        <w:tc>
          <w:tcPr>
            <w:tcW w:w="1018" w:type="dxa"/>
          </w:tcPr>
          <w:p w:rsidR="00C30DC1" w:rsidRPr="00783994" w:rsidRDefault="00C30DC1" w:rsidP="00783994">
            <w:pPr>
              <w:spacing w:line="244" w:lineRule="auto"/>
              <w:jc w:val="center"/>
              <w:rPr>
                <w:bCs/>
                <w:sz w:val="24"/>
              </w:rPr>
            </w:pPr>
            <w:r w:rsidRPr="00783994">
              <w:rPr>
                <w:bCs/>
                <w:sz w:val="24"/>
              </w:rPr>
              <w:t>917,3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областной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883,4</w:t>
            </w:r>
          </w:p>
        </w:tc>
        <w:tc>
          <w:tcPr>
            <w:tcW w:w="1018" w:type="dxa"/>
          </w:tcPr>
          <w:p w:rsidR="00C30DC1" w:rsidRPr="00783994" w:rsidRDefault="00C30DC1" w:rsidP="00783994">
            <w:pPr>
              <w:spacing w:line="244" w:lineRule="auto"/>
              <w:jc w:val="center"/>
              <w:rPr>
                <w:sz w:val="24"/>
              </w:rPr>
            </w:pPr>
            <w:r w:rsidRPr="00783994">
              <w:rPr>
                <w:sz w:val="24"/>
              </w:rPr>
              <w:t>883,4</w:t>
            </w:r>
          </w:p>
        </w:tc>
        <w:tc>
          <w:tcPr>
            <w:tcW w:w="1018" w:type="dxa"/>
          </w:tcPr>
          <w:p w:rsidR="00C30DC1" w:rsidRPr="00783994" w:rsidRDefault="00C30DC1" w:rsidP="00783994">
            <w:pPr>
              <w:spacing w:line="244" w:lineRule="auto"/>
              <w:jc w:val="center"/>
              <w:rPr>
                <w:sz w:val="24"/>
              </w:rPr>
            </w:pPr>
            <w:r w:rsidRPr="00783994">
              <w:rPr>
                <w:sz w:val="24"/>
              </w:rPr>
              <w:t>883,4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33,9</w:t>
            </w:r>
          </w:p>
        </w:tc>
        <w:tc>
          <w:tcPr>
            <w:tcW w:w="1018" w:type="dxa"/>
          </w:tcPr>
          <w:p w:rsidR="00C30DC1" w:rsidRPr="00783994" w:rsidRDefault="00C30DC1" w:rsidP="00783994">
            <w:pPr>
              <w:spacing w:line="244" w:lineRule="auto"/>
              <w:jc w:val="center"/>
              <w:rPr>
                <w:sz w:val="24"/>
              </w:rPr>
            </w:pPr>
            <w:r w:rsidRPr="00783994">
              <w:rPr>
                <w:sz w:val="24"/>
              </w:rPr>
              <w:t>33,9</w:t>
            </w:r>
          </w:p>
        </w:tc>
        <w:tc>
          <w:tcPr>
            <w:tcW w:w="1018" w:type="dxa"/>
          </w:tcPr>
          <w:p w:rsidR="00C30DC1" w:rsidRPr="00783994" w:rsidRDefault="00C30DC1" w:rsidP="00783994">
            <w:pPr>
              <w:spacing w:line="244" w:lineRule="auto"/>
              <w:jc w:val="center"/>
              <w:rPr>
                <w:sz w:val="24"/>
              </w:rPr>
            </w:pPr>
            <w:r w:rsidRPr="00783994">
              <w:rPr>
                <w:sz w:val="24"/>
              </w:rPr>
              <w:t>33,9</w:t>
            </w:r>
          </w:p>
        </w:tc>
      </w:tr>
      <w:tr w:rsidR="00C30DC1" w:rsidRPr="00783994" w:rsidTr="00671A17">
        <w:tc>
          <w:tcPr>
            <w:tcW w:w="568" w:type="dxa"/>
            <w:vMerge w:val="restart"/>
          </w:tcPr>
          <w:p w:rsidR="00C30DC1" w:rsidRPr="00783994" w:rsidRDefault="00C30DC1" w:rsidP="00783994">
            <w:pPr>
              <w:spacing w:line="244" w:lineRule="auto"/>
              <w:jc w:val="center"/>
              <w:rPr>
                <w:sz w:val="24"/>
              </w:rPr>
            </w:pPr>
            <w:r w:rsidRPr="00783994">
              <w:rPr>
                <w:sz w:val="24"/>
              </w:rPr>
              <w:t>6.</w:t>
            </w:r>
          </w:p>
        </w:tc>
        <w:tc>
          <w:tcPr>
            <w:tcW w:w="1353" w:type="dxa"/>
            <w:vMerge w:val="restart"/>
          </w:tcPr>
          <w:p w:rsidR="00C30DC1" w:rsidRPr="00783994" w:rsidRDefault="00C30DC1" w:rsidP="00783994">
            <w:pPr>
              <w:spacing w:line="244" w:lineRule="auto"/>
              <w:rPr>
                <w:sz w:val="24"/>
              </w:rPr>
            </w:pPr>
            <w:r w:rsidRPr="00783994">
              <w:rPr>
                <w:sz w:val="24"/>
              </w:rPr>
              <w:t>Багаевский район</w:t>
            </w:r>
          </w:p>
        </w:tc>
        <w:tc>
          <w:tcPr>
            <w:tcW w:w="1914" w:type="dxa"/>
            <w:vMerge w:val="restart"/>
          </w:tcPr>
          <w:p w:rsidR="00C30DC1" w:rsidRPr="00783994" w:rsidRDefault="00C30DC1" w:rsidP="00783994">
            <w:pPr>
              <w:spacing w:line="244" w:lineRule="auto"/>
              <w:rPr>
                <w:sz w:val="24"/>
              </w:rPr>
            </w:pPr>
            <w:r w:rsidRPr="00783994">
              <w:rPr>
                <w:sz w:val="24"/>
              </w:rPr>
              <w:t xml:space="preserve">рекультивация свалки в </w:t>
            </w:r>
          </w:p>
          <w:p w:rsidR="00C30DC1" w:rsidRPr="00783994" w:rsidRDefault="00C30DC1" w:rsidP="00783994">
            <w:pPr>
              <w:spacing w:line="244" w:lineRule="auto"/>
              <w:rPr>
                <w:sz w:val="24"/>
              </w:rPr>
            </w:pPr>
            <w:r w:rsidRPr="00783994">
              <w:rPr>
                <w:sz w:val="24"/>
              </w:rPr>
              <w:t xml:space="preserve">х. Карповка Ажиновского </w:t>
            </w:r>
          </w:p>
          <w:p w:rsidR="00C30DC1" w:rsidRPr="00783994" w:rsidRDefault="00C30DC1" w:rsidP="00783994">
            <w:pPr>
              <w:spacing w:line="244" w:lineRule="auto"/>
              <w:rPr>
                <w:sz w:val="24"/>
              </w:rPr>
            </w:pPr>
            <w:r w:rsidRPr="00783994">
              <w:rPr>
                <w:sz w:val="24"/>
              </w:rPr>
              <w:t>с.п. Багаевского района</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spacing w:line="244"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44" w:lineRule="auto"/>
              <w:jc w:val="center"/>
              <w:rPr>
                <w:bCs/>
                <w:sz w:val="24"/>
              </w:rPr>
            </w:pPr>
            <w:r w:rsidRPr="00783994">
              <w:rPr>
                <w:bCs/>
                <w:sz w:val="24"/>
              </w:rPr>
              <w:t>353,4</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bCs/>
                <w:sz w:val="24"/>
              </w:rPr>
            </w:pPr>
            <w:r w:rsidRPr="00783994">
              <w:rPr>
                <w:bCs/>
                <w:sz w:val="24"/>
              </w:rPr>
              <w:t>688,0</w:t>
            </w:r>
          </w:p>
        </w:tc>
        <w:tc>
          <w:tcPr>
            <w:tcW w:w="1018" w:type="dxa"/>
          </w:tcPr>
          <w:p w:rsidR="00C30DC1" w:rsidRPr="00783994" w:rsidRDefault="00C30DC1" w:rsidP="00783994">
            <w:pPr>
              <w:spacing w:line="244" w:lineRule="auto"/>
              <w:jc w:val="center"/>
              <w:rPr>
                <w:bCs/>
                <w:sz w:val="24"/>
              </w:rPr>
            </w:pPr>
            <w:r w:rsidRPr="00783994">
              <w:rPr>
                <w:bCs/>
                <w:sz w:val="24"/>
              </w:rPr>
              <w:t>688,0</w:t>
            </w:r>
          </w:p>
        </w:tc>
        <w:tc>
          <w:tcPr>
            <w:tcW w:w="1018" w:type="dxa"/>
          </w:tcPr>
          <w:p w:rsidR="00C30DC1" w:rsidRPr="00783994" w:rsidRDefault="00C30DC1" w:rsidP="00783994">
            <w:pPr>
              <w:spacing w:line="244" w:lineRule="auto"/>
              <w:jc w:val="center"/>
              <w:rPr>
                <w:bCs/>
                <w:sz w:val="24"/>
              </w:rPr>
            </w:pPr>
            <w:r w:rsidRPr="00783994">
              <w:rPr>
                <w:bCs/>
                <w:sz w:val="24"/>
              </w:rPr>
              <w:t>688,0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областной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662,5</w:t>
            </w:r>
          </w:p>
        </w:tc>
        <w:tc>
          <w:tcPr>
            <w:tcW w:w="1018" w:type="dxa"/>
          </w:tcPr>
          <w:p w:rsidR="00C30DC1" w:rsidRPr="00783994" w:rsidRDefault="00C30DC1" w:rsidP="00783994">
            <w:pPr>
              <w:spacing w:line="244" w:lineRule="auto"/>
              <w:jc w:val="center"/>
              <w:rPr>
                <w:sz w:val="24"/>
              </w:rPr>
            </w:pPr>
            <w:r w:rsidRPr="00783994">
              <w:rPr>
                <w:sz w:val="24"/>
              </w:rPr>
              <w:t>662,5</w:t>
            </w:r>
          </w:p>
        </w:tc>
        <w:tc>
          <w:tcPr>
            <w:tcW w:w="1018" w:type="dxa"/>
          </w:tcPr>
          <w:p w:rsidR="00C30DC1" w:rsidRPr="00783994" w:rsidRDefault="00C30DC1" w:rsidP="00783994">
            <w:pPr>
              <w:spacing w:line="244" w:lineRule="auto"/>
              <w:jc w:val="center"/>
              <w:rPr>
                <w:sz w:val="24"/>
              </w:rPr>
            </w:pPr>
            <w:r w:rsidRPr="00783994">
              <w:rPr>
                <w:sz w:val="24"/>
              </w:rPr>
              <w:t>662,5</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25,5</w:t>
            </w:r>
          </w:p>
        </w:tc>
        <w:tc>
          <w:tcPr>
            <w:tcW w:w="1018" w:type="dxa"/>
          </w:tcPr>
          <w:p w:rsidR="00C30DC1" w:rsidRPr="00783994" w:rsidRDefault="00C30DC1" w:rsidP="00783994">
            <w:pPr>
              <w:spacing w:line="244" w:lineRule="auto"/>
              <w:jc w:val="center"/>
              <w:rPr>
                <w:sz w:val="24"/>
              </w:rPr>
            </w:pPr>
            <w:r w:rsidRPr="00783994">
              <w:rPr>
                <w:sz w:val="24"/>
              </w:rPr>
              <w:t>25,5</w:t>
            </w:r>
          </w:p>
        </w:tc>
        <w:tc>
          <w:tcPr>
            <w:tcW w:w="1018" w:type="dxa"/>
          </w:tcPr>
          <w:p w:rsidR="00C30DC1" w:rsidRPr="00783994" w:rsidRDefault="00C30DC1" w:rsidP="00783994">
            <w:pPr>
              <w:spacing w:line="244" w:lineRule="auto"/>
              <w:jc w:val="center"/>
              <w:rPr>
                <w:sz w:val="24"/>
              </w:rPr>
            </w:pPr>
            <w:r w:rsidRPr="00783994">
              <w:rPr>
                <w:sz w:val="24"/>
              </w:rPr>
              <w:t>25,5</w:t>
            </w:r>
          </w:p>
        </w:tc>
      </w:tr>
      <w:tr w:rsidR="00C30DC1" w:rsidRPr="00783994" w:rsidTr="00671A17">
        <w:tc>
          <w:tcPr>
            <w:tcW w:w="568" w:type="dxa"/>
            <w:vMerge w:val="restart"/>
          </w:tcPr>
          <w:p w:rsidR="00C30DC1" w:rsidRPr="00783994" w:rsidRDefault="00C30DC1" w:rsidP="00783994">
            <w:pPr>
              <w:spacing w:line="244" w:lineRule="auto"/>
              <w:jc w:val="center"/>
              <w:rPr>
                <w:sz w:val="24"/>
              </w:rPr>
            </w:pPr>
            <w:r w:rsidRPr="00783994">
              <w:rPr>
                <w:sz w:val="24"/>
              </w:rPr>
              <w:t>7.</w:t>
            </w:r>
          </w:p>
        </w:tc>
        <w:tc>
          <w:tcPr>
            <w:tcW w:w="1353" w:type="dxa"/>
            <w:vMerge w:val="restart"/>
          </w:tcPr>
          <w:p w:rsidR="00C30DC1" w:rsidRPr="00783994" w:rsidRDefault="00C30DC1" w:rsidP="00783994">
            <w:pPr>
              <w:spacing w:line="244" w:lineRule="auto"/>
              <w:rPr>
                <w:sz w:val="24"/>
              </w:rPr>
            </w:pPr>
            <w:r w:rsidRPr="00783994">
              <w:rPr>
                <w:sz w:val="24"/>
              </w:rPr>
              <w:t>Багаевский район</w:t>
            </w:r>
          </w:p>
        </w:tc>
        <w:tc>
          <w:tcPr>
            <w:tcW w:w="1914" w:type="dxa"/>
            <w:vMerge w:val="restart"/>
          </w:tcPr>
          <w:p w:rsidR="00C30DC1" w:rsidRPr="00783994" w:rsidRDefault="00C30DC1" w:rsidP="00783994">
            <w:pPr>
              <w:spacing w:line="244" w:lineRule="auto"/>
              <w:rPr>
                <w:sz w:val="24"/>
              </w:rPr>
            </w:pPr>
            <w:r w:rsidRPr="00783994">
              <w:rPr>
                <w:sz w:val="24"/>
              </w:rPr>
              <w:t xml:space="preserve">рекультивация свалки в </w:t>
            </w:r>
          </w:p>
          <w:p w:rsidR="00C30DC1" w:rsidRPr="00783994" w:rsidRDefault="00C30DC1" w:rsidP="00783994">
            <w:pPr>
              <w:spacing w:line="244" w:lineRule="auto"/>
              <w:rPr>
                <w:sz w:val="24"/>
              </w:rPr>
            </w:pPr>
            <w:r w:rsidRPr="00783994">
              <w:rPr>
                <w:sz w:val="24"/>
              </w:rPr>
              <w:t xml:space="preserve">п. Привольный Ажиновского </w:t>
            </w:r>
          </w:p>
          <w:p w:rsidR="00C30DC1" w:rsidRPr="00783994" w:rsidRDefault="00C30DC1" w:rsidP="00783994">
            <w:pPr>
              <w:spacing w:line="244" w:lineRule="auto"/>
              <w:rPr>
                <w:sz w:val="24"/>
              </w:rPr>
            </w:pPr>
            <w:r w:rsidRPr="00783994">
              <w:rPr>
                <w:sz w:val="24"/>
              </w:rPr>
              <w:t>с.п. Багаевского района</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spacing w:line="244"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44" w:lineRule="auto"/>
              <w:jc w:val="center"/>
              <w:rPr>
                <w:bCs/>
                <w:sz w:val="24"/>
              </w:rPr>
            </w:pPr>
            <w:r w:rsidRPr="00783994">
              <w:rPr>
                <w:bCs/>
                <w:sz w:val="24"/>
              </w:rPr>
              <w:t>353,4</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bCs/>
                <w:sz w:val="24"/>
              </w:rPr>
            </w:pPr>
            <w:r w:rsidRPr="00783994">
              <w:rPr>
                <w:bCs/>
                <w:sz w:val="24"/>
              </w:rPr>
              <w:t>688,0</w:t>
            </w:r>
          </w:p>
        </w:tc>
        <w:tc>
          <w:tcPr>
            <w:tcW w:w="1018" w:type="dxa"/>
          </w:tcPr>
          <w:p w:rsidR="00C30DC1" w:rsidRPr="00783994" w:rsidRDefault="00C30DC1" w:rsidP="00783994">
            <w:pPr>
              <w:spacing w:line="244" w:lineRule="auto"/>
              <w:jc w:val="center"/>
              <w:rPr>
                <w:bCs/>
                <w:sz w:val="24"/>
              </w:rPr>
            </w:pPr>
            <w:r w:rsidRPr="00783994">
              <w:rPr>
                <w:bCs/>
                <w:sz w:val="24"/>
              </w:rPr>
              <w:t>688,0</w:t>
            </w:r>
          </w:p>
        </w:tc>
        <w:tc>
          <w:tcPr>
            <w:tcW w:w="1018" w:type="dxa"/>
          </w:tcPr>
          <w:p w:rsidR="00C30DC1" w:rsidRPr="00783994" w:rsidRDefault="00C30DC1" w:rsidP="00783994">
            <w:pPr>
              <w:spacing w:line="244" w:lineRule="auto"/>
              <w:jc w:val="center"/>
              <w:rPr>
                <w:bCs/>
                <w:sz w:val="24"/>
              </w:rPr>
            </w:pPr>
            <w:r w:rsidRPr="00783994">
              <w:rPr>
                <w:bCs/>
                <w:sz w:val="24"/>
              </w:rPr>
              <w:t>688,0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областной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662,5</w:t>
            </w:r>
          </w:p>
        </w:tc>
        <w:tc>
          <w:tcPr>
            <w:tcW w:w="1018" w:type="dxa"/>
          </w:tcPr>
          <w:p w:rsidR="00C30DC1" w:rsidRPr="00783994" w:rsidRDefault="00C30DC1" w:rsidP="00783994">
            <w:pPr>
              <w:spacing w:line="244" w:lineRule="auto"/>
              <w:jc w:val="center"/>
              <w:rPr>
                <w:sz w:val="24"/>
              </w:rPr>
            </w:pPr>
            <w:r w:rsidRPr="00783994">
              <w:rPr>
                <w:sz w:val="24"/>
              </w:rPr>
              <w:t>662,5</w:t>
            </w:r>
          </w:p>
        </w:tc>
        <w:tc>
          <w:tcPr>
            <w:tcW w:w="1018" w:type="dxa"/>
          </w:tcPr>
          <w:p w:rsidR="00C30DC1" w:rsidRPr="00783994" w:rsidRDefault="00C30DC1" w:rsidP="00783994">
            <w:pPr>
              <w:spacing w:line="244" w:lineRule="auto"/>
              <w:jc w:val="center"/>
              <w:rPr>
                <w:sz w:val="24"/>
              </w:rPr>
            </w:pPr>
            <w:r w:rsidRPr="00783994">
              <w:rPr>
                <w:sz w:val="24"/>
              </w:rPr>
              <w:t>662,5</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25,5</w:t>
            </w:r>
          </w:p>
        </w:tc>
        <w:tc>
          <w:tcPr>
            <w:tcW w:w="1018" w:type="dxa"/>
          </w:tcPr>
          <w:p w:rsidR="00C30DC1" w:rsidRPr="00783994" w:rsidRDefault="00C30DC1" w:rsidP="00783994">
            <w:pPr>
              <w:spacing w:line="244" w:lineRule="auto"/>
              <w:jc w:val="center"/>
              <w:rPr>
                <w:sz w:val="24"/>
              </w:rPr>
            </w:pPr>
            <w:r w:rsidRPr="00783994">
              <w:rPr>
                <w:sz w:val="24"/>
              </w:rPr>
              <w:t>25,5</w:t>
            </w:r>
          </w:p>
        </w:tc>
        <w:tc>
          <w:tcPr>
            <w:tcW w:w="1018" w:type="dxa"/>
          </w:tcPr>
          <w:p w:rsidR="00C30DC1" w:rsidRPr="00783994" w:rsidRDefault="00C30DC1" w:rsidP="00783994">
            <w:pPr>
              <w:spacing w:line="244" w:lineRule="auto"/>
              <w:jc w:val="center"/>
              <w:rPr>
                <w:sz w:val="24"/>
              </w:rPr>
            </w:pPr>
            <w:r w:rsidRPr="00783994">
              <w:rPr>
                <w:sz w:val="24"/>
              </w:rPr>
              <w:t>25,5</w:t>
            </w:r>
          </w:p>
        </w:tc>
      </w:tr>
      <w:tr w:rsidR="00C30DC1" w:rsidRPr="00783994" w:rsidTr="00671A17">
        <w:tc>
          <w:tcPr>
            <w:tcW w:w="568" w:type="dxa"/>
            <w:vMerge w:val="restart"/>
          </w:tcPr>
          <w:p w:rsidR="00C30DC1" w:rsidRPr="00783994" w:rsidRDefault="00C30DC1" w:rsidP="00783994">
            <w:pPr>
              <w:spacing w:line="244" w:lineRule="auto"/>
              <w:jc w:val="center"/>
              <w:rPr>
                <w:sz w:val="24"/>
              </w:rPr>
            </w:pPr>
            <w:r w:rsidRPr="00783994">
              <w:rPr>
                <w:sz w:val="24"/>
              </w:rPr>
              <w:t>8.</w:t>
            </w:r>
          </w:p>
        </w:tc>
        <w:tc>
          <w:tcPr>
            <w:tcW w:w="1353" w:type="dxa"/>
            <w:vMerge w:val="restart"/>
          </w:tcPr>
          <w:p w:rsidR="00C30DC1" w:rsidRPr="00783994" w:rsidRDefault="00C30DC1" w:rsidP="00783994">
            <w:pPr>
              <w:spacing w:line="244" w:lineRule="auto"/>
              <w:rPr>
                <w:sz w:val="24"/>
              </w:rPr>
            </w:pPr>
            <w:r w:rsidRPr="00783994">
              <w:rPr>
                <w:sz w:val="24"/>
              </w:rPr>
              <w:t>Багаевский район</w:t>
            </w:r>
          </w:p>
        </w:tc>
        <w:tc>
          <w:tcPr>
            <w:tcW w:w="1914" w:type="dxa"/>
            <w:vMerge w:val="restart"/>
          </w:tcPr>
          <w:p w:rsidR="00C30DC1" w:rsidRPr="00783994" w:rsidRDefault="00C30DC1" w:rsidP="00473211">
            <w:pPr>
              <w:spacing w:line="244" w:lineRule="auto"/>
              <w:rPr>
                <w:sz w:val="24"/>
              </w:rPr>
            </w:pPr>
            <w:r w:rsidRPr="00783994">
              <w:rPr>
                <w:sz w:val="24"/>
              </w:rPr>
              <w:t>рекультивация свалки в х. Елкин Елкинского с.п. Багаевского района</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spacing w:line="244"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44" w:lineRule="auto"/>
              <w:jc w:val="center"/>
              <w:rPr>
                <w:bCs/>
                <w:sz w:val="24"/>
              </w:rPr>
            </w:pPr>
            <w:r w:rsidRPr="00783994">
              <w:rPr>
                <w:bCs/>
                <w:sz w:val="24"/>
              </w:rPr>
              <w:t>353,4</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bCs/>
                <w:sz w:val="24"/>
              </w:rPr>
            </w:pPr>
            <w:r w:rsidRPr="00783994">
              <w:rPr>
                <w:bCs/>
                <w:sz w:val="24"/>
              </w:rPr>
              <w:t>687,9</w:t>
            </w:r>
          </w:p>
        </w:tc>
        <w:tc>
          <w:tcPr>
            <w:tcW w:w="1018" w:type="dxa"/>
          </w:tcPr>
          <w:p w:rsidR="00C30DC1" w:rsidRPr="00783994" w:rsidRDefault="00C30DC1" w:rsidP="00783994">
            <w:pPr>
              <w:spacing w:line="244" w:lineRule="auto"/>
              <w:jc w:val="center"/>
              <w:rPr>
                <w:bCs/>
                <w:sz w:val="24"/>
              </w:rPr>
            </w:pPr>
            <w:r w:rsidRPr="00783994">
              <w:rPr>
                <w:bCs/>
                <w:sz w:val="24"/>
              </w:rPr>
              <w:t>687,9</w:t>
            </w:r>
          </w:p>
        </w:tc>
        <w:tc>
          <w:tcPr>
            <w:tcW w:w="1018" w:type="dxa"/>
          </w:tcPr>
          <w:p w:rsidR="00C30DC1" w:rsidRPr="00783994" w:rsidRDefault="00C30DC1" w:rsidP="00783994">
            <w:pPr>
              <w:spacing w:line="244" w:lineRule="auto"/>
              <w:jc w:val="center"/>
              <w:rPr>
                <w:bCs/>
                <w:sz w:val="24"/>
              </w:rPr>
            </w:pPr>
            <w:r w:rsidRPr="00783994">
              <w:rPr>
                <w:bCs/>
                <w:sz w:val="24"/>
              </w:rPr>
              <w:t>687,9</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областной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662,4</w:t>
            </w:r>
          </w:p>
        </w:tc>
        <w:tc>
          <w:tcPr>
            <w:tcW w:w="1018" w:type="dxa"/>
          </w:tcPr>
          <w:p w:rsidR="00C30DC1" w:rsidRPr="00783994" w:rsidRDefault="00C30DC1" w:rsidP="00783994">
            <w:pPr>
              <w:spacing w:line="244" w:lineRule="auto"/>
              <w:jc w:val="center"/>
              <w:rPr>
                <w:sz w:val="24"/>
              </w:rPr>
            </w:pPr>
            <w:r w:rsidRPr="00783994">
              <w:rPr>
                <w:sz w:val="24"/>
              </w:rPr>
              <w:t>662,4</w:t>
            </w:r>
          </w:p>
        </w:tc>
        <w:tc>
          <w:tcPr>
            <w:tcW w:w="1018" w:type="dxa"/>
          </w:tcPr>
          <w:p w:rsidR="00C30DC1" w:rsidRPr="00783994" w:rsidRDefault="00C30DC1" w:rsidP="00783994">
            <w:pPr>
              <w:spacing w:line="244" w:lineRule="auto"/>
              <w:jc w:val="center"/>
              <w:rPr>
                <w:sz w:val="24"/>
              </w:rPr>
            </w:pPr>
            <w:r w:rsidRPr="00783994">
              <w:rPr>
                <w:sz w:val="24"/>
              </w:rPr>
              <w:t>662,4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25,5</w:t>
            </w:r>
          </w:p>
        </w:tc>
        <w:tc>
          <w:tcPr>
            <w:tcW w:w="1018" w:type="dxa"/>
          </w:tcPr>
          <w:p w:rsidR="00C30DC1" w:rsidRPr="00783994" w:rsidRDefault="00C30DC1" w:rsidP="00783994">
            <w:pPr>
              <w:spacing w:line="244" w:lineRule="auto"/>
              <w:jc w:val="center"/>
              <w:rPr>
                <w:sz w:val="24"/>
              </w:rPr>
            </w:pPr>
            <w:r w:rsidRPr="00783994">
              <w:rPr>
                <w:sz w:val="24"/>
              </w:rPr>
              <w:t>25,5</w:t>
            </w:r>
          </w:p>
        </w:tc>
        <w:tc>
          <w:tcPr>
            <w:tcW w:w="1018" w:type="dxa"/>
          </w:tcPr>
          <w:p w:rsidR="00C30DC1" w:rsidRPr="00783994" w:rsidRDefault="00C30DC1" w:rsidP="00783994">
            <w:pPr>
              <w:spacing w:line="244" w:lineRule="auto"/>
              <w:jc w:val="center"/>
              <w:rPr>
                <w:sz w:val="24"/>
              </w:rPr>
            </w:pPr>
            <w:r w:rsidRPr="00783994">
              <w:rPr>
                <w:sz w:val="24"/>
              </w:rPr>
              <w:t>25,5</w:t>
            </w:r>
          </w:p>
        </w:tc>
      </w:tr>
      <w:tr w:rsidR="00C30DC1" w:rsidRPr="00783994" w:rsidTr="00671A17">
        <w:tc>
          <w:tcPr>
            <w:tcW w:w="568" w:type="dxa"/>
            <w:vMerge w:val="restart"/>
          </w:tcPr>
          <w:p w:rsidR="00C30DC1" w:rsidRPr="00783994" w:rsidRDefault="00C30DC1" w:rsidP="00783994">
            <w:pPr>
              <w:spacing w:line="244" w:lineRule="auto"/>
              <w:jc w:val="center"/>
              <w:rPr>
                <w:sz w:val="24"/>
              </w:rPr>
            </w:pPr>
            <w:r w:rsidRPr="00783994">
              <w:rPr>
                <w:sz w:val="24"/>
              </w:rPr>
              <w:t>9.</w:t>
            </w:r>
          </w:p>
        </w:tc>
        <w:tc>
          <w:tcPr>
            <w:tcW w:w="1353" w:type="dxa"/>
            <w:vMerge w:val="restart"/>
          </w:tcPr>
          <w:p w:rsidR="00C30DC1" w:rsidRPr="00783994" w:rsidRDefault="00C30DC1" w:rsidP="00783994">
            <w:pPr>
              <w:spacing w:line="244" w:lineRule="auto"/>
              <w:rPr>
                <w:sz w:val="24"/>
              </w:rPr>
            </w:pPr>
            <w:r w:rsidRPr="00783994">
              <w:rPr>
                <w:sz w:val="24"/>
              </w:rPr>
              <w:t>Багаевский район</w:t>
            </w:r>
          </w:p>
        </w:tc>
        <w:tc>
          <w:tcPr>
            <w:tcW w:w="1914" w:type="dxa"/>
            <w:vMerge w:val="restart"/>
          </w:tcPr>
          <w:p w:rsidR="00C30DC1" w:rsidRPr="00783994" w:rsidRDefault="00C30DC1" w:rsidP="00783994">
            <w:pPr>
              <w:spacing w:line="244" w:lineRule="auto"/>
              <w:rPr>
                <w:sz w:val="24"/>
              </w:rPr>
            </w:pPr>
            <w:r w:rsidRPr="00783994">
              <w:rPr>
                <w:sz w:val="24"/>
              </w:rPr>
              <w:t xml:space="preserve">рекультивация свалки в </w:t>
            </w:r>
          </w:p>
          <w:p w:rsidR="00C30DC1" w:rsidRPr="00783994" w:rsidRDefault="00C30DC1" w:rsidP="00473211">
            <w:pPr>
              <w:spacing w:line="244" w:lineRule="auto"/>
              <w:rPr>
                <w:sz w:val="24"/>
              </w:rPr>
            </w:pPr>
            <w:r w:rsidRPr="00783994">
              <w:rPr>
                <w:sz w:val="24"/>
              </w:rPr>
              <w:t>х. Арпачин Манычского с.п. Багаевского района</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spacing w:line="244"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44" w:lineRule="auto"/>
              <w:jc w:val="center"/>
              <w:rPr>
                <w:bCs/>
                <w:sz w:val="24"/>
              </w:rPr>
            </w:pPr>
            <w:r w:rsidRPr="00783994">
              <w:rPr>
                <w:bCs/>
                <w:sz w:val="24"/>
              </w:rPr>
              <w:t>1649,3</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bCs/>
                <w:sz w:val="24"/>
              </w:rPr>
            </w:pPr>
            <w:r w:rsidRPr="00783994">
              <w:rPr>
                <w:bCs/>
                <w:sz w:val="24"/>
              </w:rPr>
              <w:t>3210,6</w:t>
            </w:r>
          </w:p>
        </w:tc>
        <w:tc>
          <w:tcPr>
            <w:tcW w:w="1018" w:type="dxa"/>
          </w:tcPr>
          <w:p w:rsidR="00C30DC1" w:rsidRPr="00783994" w:rsidRDefault="00C30DC1" w:rsidP="00783994">
            <w:pPr>
              <w:spacing w:line="244" w:lineRule="auto"/>
              <w:jc w:val="center"/>
              <w:rPr>
                <w:bCs/>
                <w:sz w:val="24"/>
              </w:rPr>
            </w:pPr>
            <w:r w:rsidRPr="00783994">
              <w:rPr>
                <w:bCs/>
                <w:sz w:val="24"/>
              </w:rPr>
              <w:t>3210,6</w:t>
            </w:r>
          </w:p>
        </w:tc>
        <w:tc>
          <w:tcPr>
            <w:tcW w:w="1018" w:type="dxa"/>
          </w:tcPr>
          <w:p w:rsidR="00C30DC1" w:rsidRPr="00783994" w:rsidRDefault="00C30DC1" w:rsidP="00783994">
            <w:pPr>
              <w:spacing w:line="244" w:lineRule="auto"/>
              <w:jc w:val="center"/>
              <w:rPr>
                <w:bCs/>
                <w:sz w:val="24"/>
              </w:rPr>
            </w:pPr>
            <w:r w:rsidRPr="00783994">
              <w:rPr>
                <w:bCs/>
                <w:sz w:val="24"/>
              </w:rPr>
              <w:t>3210,6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областной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3091,8</w:t>
            </w:r>
          </w:p>
        </w:tc>
        <w:tc>
          <w:tcPr>
            <w:tcW w:w="1018" w:type="dxa"/>
          </w:tcPr>
          <w:p w:rsidR="00C30DC1" w:rsidRPr="00783994" w:rsidRDefault="00C30DC1" w:rsidP="00783994">
            <w:pPr>
              <w:spacing w:line="244" w:lineRule="auto"/>
              <w:jc w:val="center"/>
              <w:rPr>
                <w:sz w:val="24"/>
              </w:rPr>
            </w:pPr>
            <w:r w:rsidRPr="00783994">
              <w:rPr>
                <w:sz w:val="24"/>
              </w:rPr>
              <w:t>3091,8</w:t>
            </w:r>
          </w:p>
        </w:tc>
        <w:tc>
          <w:tcPr>
            <w:tcW w:w="1018" w:type="dxa"/>
          </w:tcPr>
          <w:p w:rsidR="00C30DC1" w:rsidRPr="00783994" w:rsidRDefault="00C30DC1" w:rsidP="00783994">
            <w:pPr>
              <w:spacing w:line="244" w:lineRule="auto"/>
              <w:jc w:val="center"/>
              <w:rPr>
                <w:sz w:val="24"/>
              </w:rPr>
            </w:pPr>
            <w:r w:rsidRPr="00783994">
              <w:rPr>
                <w:sz w:val="24"/>
              </w:rPr>
              <w:t>3091,8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118,8</w:t>
            </w:r>
          </w:p>
        </w:tc>
        <w:tc>
          <w:tcPr>
            <w:tcW w:w="1018" w:type="dxa"/>
          </w:tcPr>
          <w:p w:rsidR="00C30DC1" w:rsidRPr="00783994" w:rsidRDefault="00C30DC1" w:rsidP="00783994">
            <w:pPr>
              <w:spacing w:line="244" w:lineRule="auto"/>
              <w:jc w:val="center"/>
              <w:rPr>
                <w:sz w:val="24"/>
              </w:rPr>
            </w:pPr>
            <w:r w:rsidRPr="00783994">
              <w:rPr>
                <w:sz w:val="24"/>
              </w:rPr>
              <w:t>118,8</w:t>
            </w:r>
          </w:p>
        </w:tc>
        <w:tc>
          <w:tcPr>
            <w:tcW w:w="1018" w:type="dxa"/>
          </w:tcPr>
          <w:p w:rsidR="00C30DC1" w:rsidRPr="00783994" w:rsidRDefault="00C30DC1" w:rsidP="00783994">
            <w:pPr>
              <w:spacing w:line="244" w:lineRule="auto"/>
              <w:jc w:val="center"/>
              <w:rPr>
                <w:sz w:val="24"/>
              </w:rPr>
            </w:pPr>
            <w:r w:rsidRPr="00783994">
              <w:rPr>
                <w:sz w:val="24"/>
              </w:rPr>
              <w:t>118,8</w:t>
            </w:r>
          </w:p>
        </w:tc>
      </w:tr>
      <w:tr w:rsidR="00C30DC1" w:rsidRPr="00783994" w:rsidTr="00671A17">
        <w:tc>
          <w:tcPr>
            <w:tcW w:w="568" w:type="dxa"/>
            <w:vMerge w:val="restart"/>
          </w:tcPr>
          <w:p w:rsidR="00C30DC1" w:rsidRPr="00783994" w:rsidRDefault="00C30DC1" w:rsidP="00783994">
            <w:pPr>
              <w:spacing w:line="244" w:lineRule="auto"/>
              <w:jc w:val="center"/>
              <w:rPr>
                <w:sz w:val="24"/>
              </w:rPr>
            </w:pPr>
            <w:r w:rsidRPr="00783994">
              <w:rPr>
                <w:sz w:val="24"/>
              </w:rPr>
              <w:t>10.</w:t>
            </w:r>
          </w:p>
        </w:tc>
        <w:tc>
          <w:tcPr>
            <w:tcW w:w="1353" w:type="dxa"/>
            <w:vMerge w:val="restart"/>
          </w:tcPr>
          <w:p w:rsidR="00C30DC1" w:rsidRPr="00783994" w:rsidRDefault="00C30DC1" w:rsidP="00783994">
            <w:pPr>
              <w:spacing w:line="244" w:lineRule="auto"/>
              <w:rPr>
                <w:sz w:val="24"/>
              </w:rPr>
            </w:pPr>
            <w:r w:rsidRPr="00783994">
              <w:rPr>
                <w:sz w:val="24"/>
              </w:rPr>
              <w:t>Багаевский район</w:t>
            </w:r>
          </w:p>
        </w:tc>
        <w:tc>
          <w:tcPr>
            <w:tcW w:w="1914" w:type="dxa"/>
            <w:vMerge w:val="restart"/>
          </w:tcPr>
          <w:p w:rsidR="00C30DC1" w:rsidRPr="00783994" w:rsidRDefault="00C30DC1" w:rsidP="00783994">
            <w:pPr>
              <w:spacing w:line="244" w:lineRule="auto"/>
              <w:rPr>
                <w:sz w:val="24"/>
              </w:rPr>
            </w:pPr>
            <w:r w:rsidRPr="00783994">
              <w:rPr>
                <w:sz w:val="24"/>
              </w:rPr>
              <w:t xml:space="preserve">рекультивация свалки </w:t>
            </w:r>
          </w:p>
          <w:p w:rsidR="00C30DC1" w:rsidRPr="00783994" w:rsidRDefault="00C30DC1" w:rsidP="00473211">
            <w:pPr>
              <w:spacing w:line="244" w:lineRule="auto"/>
              <w:rPr>
                <w:sz w:val="24"/>
              </w:rPr>
            </w:pPr>
            <w:r w:rsidRPr="00783994">
              <w:rPr>
                <w:sz w:val="24"/>
              </w:rPr>
              <w:t>в ст. Манычская Манычского с.п. Багаевского района</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spacing w:line="244"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44" w:lineRule="auto"/>
              <w:jc w:val="center"/>
              <w:rPr>
                <w:bCs/>
                <w:sz w:val="24"/>
              </w:rPr>
            </w:pPr>
            <w:r w:rsidRPr="00783994">
              <w:rPr>
                <w:bCs/>
                <w:sz w:val="24"/>
              </w:rPr>
              <w:t>2026,6</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bCs/>
                <w:sz w:val="24"/>
              </w:rPr>
            </w:pPr>
            <w:r w:rsidRPr="00783994">
              <w:rPr>
                <w:bCs/>
                <w:sz w:val="24"/>
              </w:rPr>
              <w:t>3944,4</w:t>
            </w:r>
          </w:p>
        </w:tc>
        <w:tc>
          <w:tcPr>
            <w:tcW w:w="1018" w:type="dxa"/>
          </w:tcPr>
          <w:p w:rsidR="00C30DC1" w:rsidRPr="00783994" w:rsidRDefault="00C30DC1" w:rsidP="00783994">
            <w:pPr>
              <w:spacing w:line="244" w:lineRule="auto"/>
              <w:jc w:val="center"/>
              <w:rPr>
                <w:bCs/>
                <w:sz w:val="24"/>
              </w:rPr>
            </w:pPr>
            <w:r w:rsidRPr="00783994">
              <w:rPr>
                <w:bCs/>
                <w:sz w:val="24"/>
              </w:rPr>
              <w:t>3944,4</w:t>
            </w:r>
          </w:p>
        </w:tc>
        <w:tc>
          <w:tcPr>
            <w:tcW w:w="1018" w:type="dxa"/>
          </w:tcPr>
          <w:p w:rsidR="00C30DC1" w:rsidRPr="00783994" w:rsidRDefault="00C30DC1" w:rsidP="00783994">
            <w:pPr>
              <w:spacing w:line="244" w:lineRule="auto"/>
              <w:jc w:val="center"/>
              <w:rPr>
                <w:bCs/>
                <w:sz w:val="24"/>
              </w:rPr>
            </w:pPr>
            <w:r w:rsidRPr="00783994">
              <w:rPr>
                <w:bCs/>
                <w:sz w:val="24"/>
              </w:rPr>
              <w:t>3944,4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областной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3798,5</w:t>
            </w:r>
          </w:p>
        </w:tc>
        <w:tc>
          <w:tcPr>
            <w:tcW w:w="1018" w:type="dxa"/>
          </w:tcPr>
          <w:p w:rsidR="00C30DC1" w:rsidRPr="00783994" w:rsidRDefault="00C30DC1" w:rsidP="00783994">
            <w:pPr>
              <w:spacing w:line="244" w:lineRule="auto"/>
              <w:jc w:val="center"/>
              <w:rPr>
                <w:sz w:val="24"/>
              </w:rPr>
            </w:pPr>
            <w:r w:rsidRPr="00783994">
              <w:rPr>
                <w:sz w:val="24"/>
              </w:rPr>
              <w:t>3798,5</w:t>
            </w:r>
          </w:p>
        </w:tc>
        <w:tc>
          <w:tcPr>
            <w:tcW w:w="1018" w:type="dxa"/>
          </w:tcPr>
          <w:p w:rsidR="00C30DC1" w:rsidRPr="00783994" w:rsidRDefault="00C30DC1" w:rsidP="00783994">
            <w:pPr>
              <w:spacing w:line="244" w:lineRule="auto"/>
              <w:jc w:val="center"/>
              <w:rPr>
                <w:sz w:val="24"/>
              </w:rPr>
            </w:pPr>
            <w:r w:rsidRPr="00783994">
              <w:rPr>
                <w:sz w:val="24"/>
              </w:rPr>
              <w:t>3798,5</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145,9</w:t>
            </w:r>
          </w:p>
        </w:tc>
        <w:tc>
          <w:tcPr>
            <w:tcW w:w="1018" w:type="dxa"/>
          </w:tcPr>
          <w:p w:rsidR="00C30DC1" w:rsidRPr="00783994" w:rsidRDefault="00C30DC1" w:rsidP="00783994">
            <w:pPr>
              <w:spacing w:line="244" w:lineRule="auto"/>
              <w:jc w:val="center"/>
              <w:rPr>
                <w:sz w:val="24"/>
              </w:rPr>
            </w:pPr>
            <w:r w:rsidRPr="00783994">
              <w:rPr>
                <w:sz w:val="24"/>
              </w:rPr>
              <w:t>145,9</w:t>
            </w:r>
          </w:p>
        </w:tc>
        <w:tc>
          <w:tcPr>
            <w:tcW w:w="1018" w:type="dxa"/>
          </w:tcPr>
          <w:p w:rsidR="00C30DC1" w:rsidRPr="00783994" w:rsidRDefault="00C30DC1" w:rsidP="00783994">
            <w:pPr>
              <w:spacing w:line="244" w:lineRule="auto"/>
              <w:jc w:val="center"/>
              <w:rPr>
                <w:sz w:val="24"/>
              </w:rPr>
            </w:pPr>
            <w:r w:rsidRPr="00783994">
              <w:rPr>
                <w:sz w:val="24"/>
              </w:rPr>
              <w:t>145,9</w:t>
            </w:r>
          </w:p>
        </w:tc>
      </w:tr>
      <w:tr w:rsidR="00C30DC1" w:rsidRPr="00783994" w:rsidTr="00671A17">
        <w:tc>
          <w:tcPr>
            <w:tcW w:w="568" w:type="dxa"/>
            <w:vMerge w:val="restart"/>
          </w:tcPr>
          <w:p w:rsidR="00C30DC1" w:rsidRPr="00783994" w:rsidRDefault="00C30DC1" w:rsidP="00783994">
            <w:pPr>
              <w:spacing w:line="244" w:lineRule="auto"/>
              <w:jc w:val="center"/>
              <w:rPr>
                <w:sz w:val="24"/>
              </w:rPr>
            </w:pPr>
            <w:r w:rsidRPr="00783994">
              <w:rPr>
                <w:sz w:val="24"/>
              </w:rPr>
              <w:t>11.</w:t>
            </w:r>
          </w:p>
        </w:tc>
        <w:tc>
          <w:tcPr>
            <w:tcW w:w="1353" w:type="dxa"/>
            <w:vMerge w:val="restart"/>
          </w:tcPr>
          <w:p w:rsidR="00C30DC1" w:rsidRPr="00783994" w:rsidRDefault="00C30DC1" w:rsidP="00783994">
            <w:pPr>
              <w:spacing w:line="244" w:lineRule="auto"/>
              <w:rPr>
                <w:sz w:val="24"/>
              </w:rPr>
            </w:pPr>
            <w:r w:rsidRPr="00783994">
              <w:rPr>
                <w:sz w:val="24"/>
              </w:rPr>
              <w:t>Белокалит-винский район</w:t>
            </w:r>
          </w:p>
        </w:tc>
        <w:tc>
          <w:tcPr>
            <w:tcW w:w="1914" w:type="dxa"/>
            <w:vMerge w:val="restart"/>
          </w:tcPr>
          <w:p w:rsidR="00C30DC1" w:rsidRPr="00783994" w:rsidRDefault="00C30DC1" w:rsidP="00783994">
            <w:pPr>
              <w:spacing w:line="244" w:lineRule="auto"/>
              <w:rPr>
                <w:sz w:val="24"/>
              </w:rPr>
            </w:pPr>
            <w:r w:rsidRPr="00783994">
              <w:rPr>
                <w:sz w:val="24"/>
              </w:rPr>
              <w:t xml:space="preserve">рекультивация свалки южнее </w:t>
            </w:r>
          </w:p>
          <w:p w:rsidR="00C30DC1" w:rsidRPr="00783994" w:rsidRDefault="00C30DC1" w:rsidP="00783994">
            <w:pPr>
              <w:spacing w:line="244" w:lineRule="auto"/>
              <w:rPr>
                <w:sz w:val="24"/>
              </w:rPr>
            </w:pPr>
            <w:r w:rsidRPr="00783994">
              <w:rPr>
                <w:sz w:val="24"/>
              </w:rPr>
              <w:t>х. Какичев Богураевского с.п. Белокалит-винского района</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spacing w:line="244"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44" w:lineRule="auto"/>
              <w:jc w:val="center"/>
              <w:rPr>
                <w:bCs/>
                <w:sz w:val="24"/>
              </w:rPr>
            </w:pPr>
            <w:r w:rsidRPr="00783994">
              <w:rPr>
                <w:bCs/>
                <w:sz w:val="24"/>
              </w:rPr>
              <w:t>353,5</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bCs/>
                <w:sz w:val="24"/>
              </w:rPr>
            </w:pPr>
            <w:r w:rsidRPr="00783994">
              <w:rPr>
                <w:bCs/>
                <w:sz w:val="24"/>
              </w:rPr>
              <w:t>688,0</w:t>
            </w:r>
          </w:p>
        </w:tc>
        <w:tc>
          <w:tcPr>
            <w:tcW w:w="1018" w:type="dxa"/>
          </w:tcPr>
          <w:p w:rsidR="00C30DC1" w:rsidRPr="00783994" w:rsidRDefault="00C30DC1" w:rsidP="00783994">
            <w:pPr>
              <w:spacing w:line="244" w:lineRule="auto"/>
              <w:jc w:val="center"/>
              <w:rPr>
                <w:bCs/>
                <w:sz w:val="24"/>
              </w:rPr>
            </w:pPr>
            <w:r w:rsidRPr="00783994">
              <w:rPr>
                <w:bCs/>
                <w:sz w:val="24"/>
              </w:rPr>
              <w:t>688,0</w:t>
            </w:r>
          </w:p>
        </w:tc>
        <w:tc>
          <w:tcPr>
            <w:tcW w:w="1018" w:type="dxa"/>
          </w:tcPr>
          <w:p w:rsidR="00C30DC1" w:rsidRPr="00783994" w:rsidRDefault="00C30DC1" w:rsidP="00783994">
            <w:pPr>
              <w:spacing w:line="244" w:lineRule="auto"/>
              <w:jc w:val="center"/>
              <w:rPr>
                <w:bCs/>
                <w:sz w:val="24"/>
              </w:rPr>
            </w:pPr>
            <w:r w:rsidRPr="00783994">
              <w:rPr>
                <w:bCs/>
                <w:sz w:val="24"/>
              </w:rPr>
              <w:t>688,0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областной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646,7</w:t>
            </w:r>
          </w:p>
        </w:tc>
        <w:tc>
          <w:tcPr>
            <w:tcW w:w="1018" w:type="dxa"/>
          </w:tcPr>
          <w:p w:rsidR="00C30DC1" w:rsidRPr="00783994" w:rsidRDefault="00C30DC1" w:rsidP="00783994">
            <w:pPr>
              <w:spacing w:line="244" w:lineRule="auto"/>
              <w:jc w:val="center"/>
              <w:rPr>
                <w:sz w:val="24"/>
              </w:rPr>
            </w:pPr>
            <w:r w:rsidRPr="00783994">
              <w:rPr>
                <w:sz w:val="24"/>
              </w:rPr>
              <w:t>646,7</w:t>
            </w:r>
          </w:p>
        </w:tc>
        <w:tc>
          <w:tcPr>
            <w:tcW w:w="1018" w:type="dxa"/>
          </w:tcPr>
          <w:p w:rsidR="00C30DC1" w:rsidRPr="00783994" w:rsidRDefault="00C30DC1" w:rsidP="00783994">
            <w:pPr>
              <w:spacing w:line="244" w:lineRule="auto"/>
              <w:jc w:val="center"/>
              <w:rPr>
                <w:sz w:val="24"/>
              </w:rPr>
            </w:pPr>
            <w:r w:rsidRPr="00783994">
              <w:rPr>
                <w:sz w:val="24"/>
              </w:rPr>
              <w:t>646,7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41,3</w:t>
            </w:r>
          </w:p>
        </w:tc>
        <w:tc>
          <w:tcPr>
            <w:tcW w:w="1018" w:type="dxa"/>
          </w:tcPr>
          <w:p w:rsidR="00C30DC1" w:rsidRPr="00783994" w:rsidRDefault="00C30DC1" w:rsidP="00783994">
            <w:pPr>
              <w:spacing w:line="244" w:lineRule="auto"/>
              <w:jc w:val="center"/>
              <w:rPr>
                <w:sz w:val="24"/>
              </w:rPr>
            </w:pPr>
            <w:r w:rsidRPr="00783994">
              <w:rPr>
                <w:sz w:val="24"/>
              </w:rPr>
              <w:t>41,3</w:t>
            </w:r>
          </w:p>
        </w:tc>
        <w:tc>
          <w:tcPr>
            <w:tcW w:w="1018" w:type="dxa"/>
          </w:tcPr>
          <w:p w:rsidR="00C30DC1" w:rsidRPr="00783994" w:rsidRDefault="00C30DC1" w:rsidP="00783994">
            <w:pPr>
              <w:spacing w:line="244" w:lineRule="auto"/>
              <w:jc w:val="center"/>
              <w:rPr>
                <w:sz w:val="24"/>
              </w:rPr>
            </w:pPr>
            <w:r w:rsidRPr="00783994">
              <w:rPr>
                <w:sz w:val="24"/>
              </w:rPr>
              <w:t>41,3</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12.</w:t>
            </w:r>
          </w:p>
        </w:tc>
        <w:tc>
          <w:tcPr>
            <w:tcW w:w="1353" w:type="dxa"/>
            <w:vMerge w:val="restart"/>
          </w:tcPr>
          <w:p w:rsidR="00C30DC1" w:rsidRPr="00783994" w:rsidRDefault="00C30DC1" w:rsidP="00783994">
            <w:pPr>
              <w:rPr>
                <w:sz w:val="24"/>
              </w:rPr>
            </w:pPr>
            <w:r w:rsidRPr="00783994">
              <w:rPr>
                <w:sz w:val="24"/>
              </w:rPr>
              <w:t>Белокалит-винский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юго-восточнее </w:t>
            </w:r>
          </w:p>
          <w:p w:rsidR="00C30DC1" w:rsidRPr="00783994" w:rsidRDefault="00C30DC1" w:rsidP="00783994">
            <w:pPr>
              <w:rPr>
                <w:sz w:val="24"/>
              </w:rPr>
            </w:pPr>
            <w:r w:rsidRPr="00783994">
              <w:rPr>
                <w:sz w:val="24"/>
              </w:rPr>
              <w:t>х. Мечетный Богураевского с.п. Белокалит-винского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autoSpaceDE w:val="0"/>
              <w:autoSpaceDN w:val="0"/>
              <w:adjustRightInd w:val="0"/>
              <w:ind w:left="-57" w:right="-57"/>
              <w:rPr>
                <w:sz w:val="24"/>
                <w:szCs w:val="24"/>
              </w:rPr>
            </w:pPr>
            <w:r w:rsidRPr="00783994">
              <w:rPr>
                <w:sz w:val="24"/>
                <w:szCs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431,2</w:t>
            </w:r>
          </w:p>
        </w:tc>
        <w:tc>
          <w:tcPr>
            <w:tcW w:w="1018" w:type="dxa"/>
          </w:tcPr>
          <w:p w:rsidR="00C30DC1" w:rsidRPr="00783994" w:rsidRDefault="00C30DC1" w:rsidP="00783994">
            <w:pPr>
              <w:jc w:val="center"/>
              <w:rPr>
                <w:sz w:val="24"/>
              </w:rPr>
            </w:pPr>
            <w:r w:rsidRPr="00783994">
              <w:rPr>
                <w:sz w:val="24"/>
              </w:rPr>
              <w:t>431,2</w:t>
            </w:r>
          </w:p>
        </w:tc>
        <w:tc>
          <w:tcPr>
            <w:tcW w:w="1018" w:type="dxa"/>
          </w:tcPr>
          <w:p w:rsidR="00C30DC1" w:rsidRPr="00783994" w:rsidRDefault="00C30DC1" w:rsidP="00783994">
            <w:pPr>
              <w:jc w:val="center"/>
              <w:rPr>
                <w:sz w:val="24"/>
              </w:rPr>
            </w:pPr>
            <w:r w:rsidRPr="00783994">
              <w:rPr>
                <w:sz w:val="24"/>
              </w:rPr>
              <w:t>431,2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27,5</w:t>
            </w:r>
          </w:p>
        </w:tc>
        <w:tc>
          <w:tcPr>
            <w:tcW w:w="1018" w:type="dxa"/>
          </w:tcPr>
          <w:p w:rsidR="00C30DC1" w:rsidRPr="00783994" w:rsidRDefault="00C30DC1" w:rsidP="00783994">
            <w:pPr>
              <w:jc w:val="center"/>
              <w:rPr>
                <w:sz w:val="24"/>
              </w:rPr>
            </w:pPr>
            <w:r w:rsidRPr="00783994">
              <w:rPr>
                <w:sz w:val="24"/>
              </w:rPr>
              <w:t>27,5</w:t>
            </w:r>
          </w:p>
        </w:tc>
        <w:tc>
          <w:tcPr>
            <w:tcW w:w="1018" w:type="dxa"/>
          </w:tcPr>
          <w:p w:rsidR="00C30DC1" w:rsidRPr="00783994" w:rsidRDefault="00C30DC1" w:rsidP="00783994">
            <w:pPr>
              <w:jc w:val="center"/>
              <w:rPr>
                <w:sz w:val="24"/>
              </w:rPr>
            </w:pPr>
            <w:r w:rsidRPr="00783994">
              <w:rPr>
                <w:sz w:val="24"/>
              </w:rPr>
              <w:t>27,5</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13.</w:t>
            </w:r>
          </w:p>
        </w:tc>
        <w:tc>
          <w:tcPr>
            <w:tcW w:w="1353" w:type="dxa"/>
            <w:vMerge w:val="restart"/>
          </w:tcPr>
          <w:p w:rsidR="00C30DC1" w:rsidRPr="00783994" w:rsidRDefault="00C30DC1" w:rsidP="00783994">
            <w:pPr>
              <w:rPr>
                <w:sz w:val="24"/>
              </w:rPr>
            </w:pPr>
            <w:r w:rsidRPr="00783994">
              <w:rPr>
                <w:sz w:val="24"/>
              </w:rPr>
              <w:t>Белокалит-винский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юго-западнее </w:t>
            </w:r>
          </w:p>
          <w:p w:rsidR="00C30DC1" w:rsidRPr="00783994" w:rsidRDefault="00C30DC1" w:rsidP="00783994">
            <w:pPr>
              <w:rPr>
                <w:sz w:val="24"/>
              </w:rPr>
            </w:pPr>
            <w:r w:rsidRPr="00783994">
              <w:rPr>
                <w:sz w:val="24"/>
              </w:rPr>
              <w:t>х. Чапаев Богураевского с.п. Белокалит-винского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471,3</w:t>
            </w:r>
          </w:p>
        </w:tc>
        <w:tc>
          <w:tcPr>
            <w:tcW w:w="1450" w:type="dxa"/>
          </w:tcPr>
          <w:p w:rsidR="00C30DC1" w:rsidRPr="00783994" w:rsidRDefault="00C30DC1" w:rsidP="00783994">
            <w:pPr>
              <w:autoSpaceDE w:val="0"/>
              <w:autoSpaceDN w:val="0"/>
              <w:adjustRightInd w:val="0"/>
              <w:ind w:left="-57" w:right="-57"/>
              <w:rPr>
                <w:sz w:val="24"/>
                <w:szCs w:val="24"/>
              </w:rPr>
            </w:pPr>
            <w:r w:rsidRPr="00783994">
              <w:rPr>
                <w:sz w:val="24"/>
                <w:szCs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917,3</w:t>
            </w:r>
          </w:p>
        </w:tc>
        <w:tc>
          <w:tcPr>
            <w:tcW w:w="1018" w:type="dxa"/>
          </w:tcPr>
          <w:p w:rsidR="00C30DC1" w:rsidRPr="00783994" w:rsidRDefault="00C30DC1" w:rsidP="00783994">
            <w:pPr>
              <w:jc w:val="center"/>
              <w:rPr>
                <w:bCs/>
                <w:sz w:val="24"/>
              </w:rPr>
            </w:pPr>
            <w:r w:rsidRPr="00783994">
              <w:rPr>
                <w:bCs/>
                <w:sz w:val="24"/>
              </w:rPr>
              <w:t>917,3</w:t>
            </w:r>
          </w:p>
        </w:tc>
        <w:tc>
          <w:tcPr>
            <w:tcW w:w="1018" w:type="dxa"/>
          </w:tcPr>
          <w:p w:rsidR="00C30DC1" w:rsidRPr="00783994" w:rsidRDefault="00C30DC1" w:rsidP="00783994">
            <w:pPr>
              <w:jc w:val="center"/>
              <w:rPr>
                <w:bCs/>
                <w:sz w:val="24"/>
              </w:rPr>
            </w:pPr>
            <w:r w:rsidRPr="00783994">
              <w:rPr>
                <w:bCs/>
                <w:sz w:val="24"/>
              </w:rPr>
              <w:t>917,3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862,3</w:t>
            </w:r>
          </w:p>
        </w:tc>
        <w:tc>
          <w:tcPr>
            <w:tcW w:w="1018" w:type="dxa"/>
          </w:tcPr>
          <w:p w:rsidR="00C30DC1" w:rsidRPr="00783994" w:rsidRDefault="00C30DC1" w:rsidP="00783994">
            <w:pPr>
              <w:jc w:val="center"/>
              <w:rPr>
                <w:sz w:val="24"/>
              </w:rPr>
            </w:pPr>
            <w:r w:rsidRPr="00783994">
              <w:rPr>
                <w:sz w:val="24"/>
              </w:rPr>
              <w:t>862,3</w:t>
            </w:r>
          </w:p>
        </w:tc>
        <w:tc>
          <w:tcPr>
            <w:tcW w:w="1018" w:type="dxa"/>
          </w:tcPr>
          <w:p w:rsidR="00C30DC1" w:rsidRPr="00783994" w:rsidRDefault="00C30DC1" w:rsidP="00783994">
            <w:pPr>
              <w:jc w:val="center"/>
              <w:rPr>
                <w:sz w:val="24"/>
              </w:rPr>
            </w:pPr>
            <w:r w:rsidRPr="00783994">
              <w:rPr>
                <w:sz w:val="24"/>
              </w:rPr>
              <w:t>862,3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55,0</w:t>
            </w:r>
          </w:p>
        </w:tc>
        <w:tc>
          <w:tcPr>
            <w:tcW w:w="1018" w:type="dxa"/>
          </w:tcPr>
          <w:p w:rsidR="00C30DC1" w:rsidRPr="00783994" w:rsidRDefault="00C30DC1" w:rsidP="00783994">
            <w:pPr>
              <w:jc w:val="center"/>
              <w:rPr>
                <w:sz w:val="24"/>
              </w:rPr>
            </w:pPr>
            <w:r w:rsidRPr="00783994">
              <w:rPr>
                <w:sz w:val="24"/>
              </w:rPr>
              <w:t>55,0</w:t>
            </w:r>
          </w:p>
        </w:tc>
        <w:tc>
          <w:tcPr>
            <w:tcW w:w="1018" w:type="dxa"/>
          </w:tcPr>
          <w:p w:rsidR="00C30DC1" w:rsidRPr="00783994" w:rsidRDefault="00C30DC1" w:rsidP="00783994">
            <w:pPr>
              <w:jc w:val="center"/>
              <w:rPr>
                <w:sz w:val="24"/>
              </w:rPr>
            </w:pPr>
            <w:r w:rsidRPr="00783994">
              <w:rPr>
                <w:sz w:val="24"/>
              </w:rPr>
              <w:t>55,0</w:t>
            </w:r>
          </w:p>
        </w:tc>
      </w:tr>
      <w:tr w:rsidR="00C30DC1" w:rsidRPr="00783994" w:rsidTr="00671A17">
        <w:tc>
          <w:tcPr>
            <w:tcW w:w="568" w:type="dxa"/>
            <w:vMerge w:val="restart"/>
          </w:tcPr>
          <w:p w:rsidR="00C30DC1" w:rsidRPr="00783994" w:rsidRDefault="00C30DC1" w:rsidP="00783994">
            <w:pPr>
              <w:spacing w:line="244" w:lineRule="auto"/>
              <w:jc w:val="center"/>
              <w:rPr>
                <w:sz w:val="24"/>
              </w:rPr>
            </w:pPr>
            <w:r w:rsidRPr="00783994">
              <w:rPr>
                <w:sz w:val="24"/>
              </w:rPr>
              <w:t>14.</w:t>
            </w:r>
          </w:p>
        </w:tc>
        <w:tc>
          <w:tcPr>
            <w:tcW w:w="1353" w:type="dxa"/>
            <w:vMerge w:val="restart"/>
          </w:tcPr>
          <w:p w:rsidR="00C30DC1" w:rsidRPr="00783994" w:rsidRDefault="00C30DC1" w:rsidP="00783994">
            <w:pPr>
              <w:spacing w:line="244" w:lineRule="auto"/>
              <w:rPr>
                <w:sz w:val="24"/>
              </w:rPr>
            </w:pPr>
            <w:r w:rsidRPr="00783994">
              <w:rPr>
                <w:sz w:val="24"/>
              </w:rPr>
              <w:t>Белокалит-винский район</w:t>
            </w:r>
          </w:p>
        </w:tc>
        <w:tc>
          <w:tcPr>
            <w:tcW w:w="1914" w:type="dxa"/>
            <w:vMerge w:val="restart"/>
          </w:tcPr>
          <w:p w:rsidR="00C30DC1" w:rsidRPr="00783994" w:rsidRDefault="00C30DC1" w:rsidP="00783994">
            <w:pPr>
              <w:spacing w:line="244" w:lineRule="auto"/>
              <w:rPr>
                <w:sz w:val="24"/>
              </w:rPr>
            </w:pPr>
            <w:r w:rsidRPr="00783994">
              <w:rPr>
                <w:sz w:val="24"/>
              </w:rPr>
              <w:t xml:space="preserve">рекультивация свалки в </w:t>
            </w:r>
          </w:p>
          <w:p w:rsidR="00C30DC1" w:rsidRPr="00783994" w:rsidRDefault="00C30DC1" w:rsidP="00473211">
            <w:pPr>
              <w:spacing w:line="244" w:lineRule="auto"/>
              <w:rPr>
                <w:sz w:val="24"/>
              </w:rPr>
            </w:pPr>
            <w:r w:rsidRPr="00783994">
              <w:rPr>
                <w:sz w:val="24"/>
              </w:rPr>
              <w:t>х. Дубовой Грушево-Дубовского  с.п. Белокалит-винского района</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spacing w:line="244"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44" w:lineRule="auto"/>
              <w:jc w:val="center"/>
              <w:rPr>
                <w:bCs/>
                <w:sz w:val="24"/>
              </w:rPr>
            </w:pPr>
            <w:r w:rsidRPr="00783994">
              <w:rPr>
                <w:bCs/>
                <w:sz w:val="24"/>
              </w:rPr>
              <w:t>141,4</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bCs/>
                <w:sz w:val="24"/>
              </w:rPr>
            </w:pPr>
            <w:r w:rsidRPr="00783994">
              <w:rPr>
                <w:bCs/>
                <w:sz w:val="24"/>
              </w:rPr>
              <w:t>275,2</w:t>
            </w:r>
          </w:p>
        </w:tc>
        <w:tc>
          <w:tcPr>
            <w:tcW w:w="1018" w:type="dxa"/>
          </w:tcPr>
          <w:p w:rsidR="00C30DC1" w:rsidRPr="00783994" w:rsidRDefault="00C30DC1" w:rsidP="00783994">
            <w:pPr>
              <w:spacing w:line="244" w:lineRule="auto"/>
              <w:jc w:val="center"/>
              <w:rPr>
                <w:bCs/>
                <w:sz w:val="24"/>
              </w:rPr>
            </w:pPr>
            <w:r w:rsidRPr="00783994">
              <w:rPr>
                <w:bCs/>
                <w:sz w:val="24"/>
              </w:rPr>
              <w:t>275,2</w:t>
            </w:r>
          </w:p>
        </w:tc>
        <w:tc>
          <w:tcPr>
            <w:tcW w:w="1018" w:type="dxa"/>
          </w:tcPr>
          <w:p w:rsidR="00C30DC1" w:rsidRPr="00783994" w:rsidRDefault="00C30DC1" w:rsidP="00783994">
            <w:pPr>
              <w:spacing w:line="244" w:lineRule="auto"/>
              <w:jc w:val="center"/>
              <w:rPr>
                <w:bCs/>
                <w:sz w:val="24"/>
              </w:rPr>
            </w:pPr>
            <w:r w:rsidRPr="00783994">
              <w:rPr>
                <w:bCs/>
                <w:sz w:val="24"/>
              </w:rPr>
              <w:t>275,2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областной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258,7</w:t>
            </w:r>
          </w:p>
        </w:tc>
        <w:tc>
          <w:tcPr>
            <w:tcW w:w="1018" w:type="dxa"/>
          </w:tcPr>
          <w:p w:rsidR="00C30DC1" w:rsidRPr="00783994" w:rsidRDefault="00C30DC1" w:rsidP="00783994">
            <w:pPr>
              <w:spacing w:line="244" w:lineRule="auto"/>
              <w:jc w:val="center"/>
              <w:rPr>
                <w:sz w:val="24"/>
              </w:rPr>
            </w:pPr>
            <w:r w:rsidRPr="00783994">
              <w:rPr>
                <w:sz w:val="24"/>
              </w:rPr>
              <w:t>258,7</w:t>
            </w:r>
          </w:p>
        </w:tc>
        <w:tc>
          <w:tcPr>
            <w:tcW w:w="1018" w:type="dxa"/>
          </w:tcPr>
          <w:p w:rsidR="00C30DC1" w:rsidRPr="00783994" w:rsidRDefault="00C30DC1" w:rsidP="00783994">
            <w:pPr>
              <w:spacing w:line="244" w:lineRule="auto"/>
              <w:jc w:val="center"/>
              <w:rPr>
                <w:sz w:val="24"/>
              </w:rPr>
            </w:pPr>
            <w:r w:rsidRPr="00783994">
              <w:rPr>
                <w:sz w:val="24"/>
              </w:rPr>
              <w:t>258,7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16,5</w:t>
            </w:r>
          </w:p>
        </w:tc>
        <w:tc>
          <w:tcPr>
            <w:tcW w:w="1018" w:type="dxa"/>
          </w:tcPr>
          <w:p w:rsidR="00C30DC1" w:rsidRPr="00783994" w:rsidRDefault="00C30DC1" w:rsidP="00783994">
            <w:pPr>
              <w:spacing w:line="244" w:lineRule="auto"/>
              <w:jc w:val="center"/>
              <w:rPr>
                <w:sz w:val="24"/>
              </w:rPr>
            </w:pPr>
            <w:r w:rsidRPr="00783994">
              <w:rPr>
                <w:sz w:val="24"/>
              </w:rPr>
              <w:t>16,5</w:t>
            </w:r>
          </w:p>
        </w:tc>
        <w:tc>
          <w:tcPr>
            <w:tcW w:w="1018" w:type="dxa"/>
          </w:tcPr>
          <w:p w:rsidR="00C30DC1" w:rsidRPr="00783994" w:rsidRDefault="00C30DC1" w:rsidP="00783994">
            <w:pPr>
              <w:spacing w:line="244" w:lineRule="auto"/>
              <w:jc w:val="center"/>
              <w:rPr>
                <w:sz w:val="24"/>
              </w:rPr>
            </w:pPr>
            <w:r w:rsidRPr="00783994">
              <w:rPr>
                <w:sz w:val="24"/>
              </w:rPr>
              <w:t>16,5</w:t>
            </w:r>
          </w:p>
        </w:tc>
      </w:tr>
      <w:tr w:rsidR="00C30DC1" w:rsidRPr="00783994" w:rsidTr="00671A17">
        <w:tc>
          <w:tcPr>
            <w:tcW w:w="568" w:type="dxa"/>
            <w:vMerge w:val="restart"/>
          </w:tcPr>
          <w:p w:rsidR="00C30DC1" w:rsidRPr="00783994" w:rsidRDefault="00C30DC1" w:rsidP="005D1C83">
            <w:pPr>
              <w:spacing w:line="228" w:lineRule="auto"/>
              <w:jc w:val="center"/>
              <w:rPr>
                <w:sz w:val="24"/>
              </w:rPr>
            </w:pPr>
            <w:r w:rsidRPr="00783994">
              <w:rPr>
                <w:sz w:val="24"/>
              </w:rPr>
              <w:t>15.</w:t>
            </w:r>
          </w:p>
        </w:tc>
        <w:tc>
          <w:tcPr>
            <w:tcW w:w="1353" w:type="dxa"/>
            <w:vMerge w:val="restart"/>
          </w:tcPr>
          <w:p w:rsidR="00C30DC1" w:rsidRPr="00783994" w:rsidRDefault="00C30DC1" w:rsidP="005D1C83">
            <w:pPr>
              <w:spacing w:line="228" w:lineRule="auto"/>
              <w:rPr>
                <w:sz w:val="24"/>
              </w:rPr>
            </w:pPr>
            <w:r w:rsidRPr="00783994">
              <w:rPr>
                <w:sz w:val="24"/>
              </w:rPr>
              <w:t>Белокалит-винский район</w:t>
            </w:r>
          </w:p>
        </w:tc>
        <w:tc>
          <w:tcPr>
            <w:tcW w:w="1914" w:type="dxa"/>
            <w:vMerge w:val="restart"/>
          </w:tcPr>
          <w:p w:rsidR="00C30DC1" w:rsidRPr="00783994" w:rsidRDefault="00C30DC1" w:rsidP="005D1C83">
            <w:pPr>
              <w:spacing w:line="228" w:lineRule="auto"/>
              <w:rPr>
                <w:sz w:val="24"/>
              </w:rPr>
            </w:pPr>
            <w:r w:rsidRPr="00783994">
              <w:rPr>
                <w:sz w:val="24"/>
              </w:rPr>
              <w:t xml:space="preserve">рекультивация свалки в </w:t>
            </w:r>
          </w:p>
          <w:p w:rsidR="00C30DC1" w:rsidRPr="00783994" w:rsidRDefault="00C30DC1" w:rsidP="005D1C83">
            <w:pPr>
              <w:spacing w:line="228" w:lineRule="auto"/>
              <w:rPr>
                <w:sz w:val="24"/>
              </w:rPr>
            </w:pPr>
            <w:r w:rsidRPr="00783994">
              <w:rPr>
                <w:sz w:val="24"/>
              </w:rPr>
              <w:t>х. Казьминка Грушево-Дубовского с.п. Белокалит-винского района</w:t>
            </w:r>
          </w:p>
        </w:tc>
        <w:tc>
          <w:tcPr>
            <w:tcW w:w="1130" w:type="dxa"/>
            <w:vMerge w:val="restart"/>
          </w:tcPr>
          <w:p w:rsidR="00C30DC1" w:rsidRPr="00783994" w:rsidRDefault="00C30DC1" w:rsidP="005D1C83">
            <w:pPr>
              <w:spacing w:line="228" w:lineRule="auto"/>
              <w:jc w:val="center"/>
              <w:rPr>
                <w:sz w:val="24"/>
              </w:rPr>
            </w:pPr>
            <w:r w:rsidRPr="00783994">
              <w:rPr>
                <w:sz w:val="24"/>
                <w:szCs w:val="28"/>
              </w:rPr>
              <w:t>–</w:t>
            </w:r>
          </w:p>
        </w:tc>
        <w:tc>
          <w:tcPr>
            <w:tcW w:w="1467" w:type="dxa"/>
            <w:vMerge w:val="restart"/>
          </w:tcPr>
          <w:p w:rsidR="00C30DC1" w:rsidRPr="00783994" w:rsidRDefault="00C30DC1" w:rsidP="005D1C83">
            <w:pPr>
              <w:spacing w:line="228"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spacing w:line="228" w:lineRule="auto"/>
              <w:jc w:val="center"/>
              <w:rPr>
                <w:bCs/>
                <w:sz w:val="24"/>
              </w:rPr>
            </w:pPr>
            <w:r w:rsidRPr="00783994">
              <w:rPr>
                <w:bCs/>
                <w:sz w:val="24"/>
              </w:rPr>
              <w:t>117,8</w:t>
            </w:r>
          </w:p>
        </w:tc>
        <w:tc>
          <w:tcPr>
            <w:tcW w:w="1450" w:type="dxa"/>
          </w:tcPr>
          <w:p w:rsidR="00C30DC1" w:rsidRPr="00783994" w:rsidRDefault="00C30DC1" w:rsidP="005D1C83">
            <w:pPr>
              <w:autoSpaceDE w:val="0"/>
              <w:autoSpaceDN w:val="0"/>
              <w:adjustRightInd w:val="0"/>
              <w:spacing w:line="228" w:lineRule="auto"/>
              <w:ind w:left="-57" w:right="-57"/>
              <w:rPr>
                <w:sz w:val="24"/>
                <w:szCs w:val="24"/>
              </w:rPr>
            </w:pPr>
            <w:r w:rsidRPr="00783994">
              <w:rPr>
                <w:sz w:val="24"/>
                <w:szCs w:val="24"/>
              </w:rPr>
              <w:t xml:space="preserve">всего </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bCs/>
                <w:sz w:val="24"/>
              </w:rPr>
            </w:pPr>
            <w:r w:rsidRPr="00783994">
              <w:rPr>
                <w:bCs/>
                <w:sz w:val="24"/>
              </w:rPr>
              <w:t>229,3</w:t>
            </w:r>
          </w:p>
        </w:tc>
        <w:tc>
          <w:tcPr>
            <w:tcW w:w="1018" w:type="dxa"/>
          </w:tcPr>
          <w:p w:rsidR="00C30DC1" w:rsidRPr="00783994" w:rsidRDefault="00C30DC1" w:rsidP="005D1C83">
            <w:pPr>
              <w:spacing w:line="228" w:lineRule="auto"/>
              <w:jc w:val="center"/>
              <w:rPr>
                <w:bCs/>
                <w:sz w:val="24"/>
              </w:rPr>
            </w:pPr>
            <w:r w:rsidRPr="00783994">
              <w:rPr>
                <w:bCs/>
                <w:sz w:val="24"/>
              </w:rPr>
              <w:t>229,3</w:t>
            </w:r>
          </w:p>
        </w:tc>
        <w:tc>
          <w:tcPr>
            <w:tcW w:w="1018" w:type="dxa"/>
          </w:tcPr>
          <w:p w:rsidR="00C30DC1" w:rsidRPr="00783994" w:rsidRDefault="00C30DC1" w:rsidP="005D1C83">
            <w:pPr>
              <w:spacing w:line="228" w:lineRule="auto"/>
              <w:jc w:val="center"/>
              <w:rPr>
                <w:bCs/>
                <w:sz w:val="24"/>
              </w:rPr>
            </w:pPr>
            <w:r w:rsidRPr="00783994">
              <w:rPr>
                <w:bCs/>
                <w:sz w:val="24"/>
              </w:rPr>
              <w:t>229,3</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областной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215,5</w:t>
            </w:r>
          </w:p>
        </w:tc>
        <w:tc>
          <w:tcPr>
            <w:tcW w:w="1018" w:type="dxa"/>
          </w:tcPr>
          <w:p w:rsidR="00C30DC1" w:rsidRPr="00783994" w:rsidRDefault="00C30DC1" w:rsidP="005D1C83">
            <w:pPr>
              <w:spacing w:line="228" w:lineRule="auto"/>
              <w:jc w:val="center"/>
              <w:rPr>
                <w:sz w:val="24"/>
              </w:rPr>
            </w:pPr>
            <w:r w:rsidRPr="00783994">
              <w:rPr>
                <w:sz w:val="24"/>
              </w:rPr>
              <w:t>215,5</w:t>
            </w:r>
          </w:p>
        </w:tc>
        <w:tc>
          <w:tcPr>
            <w:tcW w:w="1018" w:type="dxa"/>
          </w:tcPr>
          <w:p w:rsidR="00C30DC1" w:rsidRPr="00783994" w:rsidRDefault="00C30DC1" w:rsidP="005D1C83">
            <w:pPr>
              <w:spacing w:line="228" w:lineRule="auto"/>
              <w:jc w:val="center"/>
              <w:rPr>
                <w:sz w:val="24"/>
              </w:rPr>
            </w:pPr>
            <w:r w:rsidRPr="00783994">
              <w:rPr>
                <w:sz w:val="24"/>
              </w:rPr>
              <w:t>215,5</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местный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13,8</w:t>
            </w:r>
          </w:p>
        </w:tc>
        <w:tc>
          <w:tcPr>
            <w:tcW w:w="1018" w:type="dxa"/>
          </w:tcPr>
          <w:p w:rsidR="00C30DC1" w:rsidRPr="00783994" w:rsidRDefault="00C30DC1" w:rsidP="005D1C83">
            <w:pPr>
              <w:spacing w:line="228" w:lineRule="auto"/>
              <w:jc w:val="center"/>
              <w:rPr>
                <w:sz w:val="24"/>
              </w:rPr>
            </w:pPr>
            <w:r w:rsidRPr="00783994">
              <w:rPr>
                <w:sz w:val="24"/>
              </w:rPr>
              <w:t>13,8</w:t>
            </w:r>
          </w:p>
        </w:tc>
        <w:tc>
          <w:tcPr>
            <w:tcW w:w="1018" w:type="dxa"/>
          </w:tcPr>
          <w:p w:rsidR="00C30DC1" w:rsidRPr="00783994" w:rsidRDefault="00C30DC1" w:rsidP="005D1C83">
            <w:pPr>
              <w:spacing w:line="228" w:lineRule="auto"/>
              <w:jc w:val="center"/>
              <w:rPr>
                <w:sz w:val="24"/>
              </w:rPr>
            </w:pPr>
            <w:r w:rsidRPr="00783994">
              <w:rPr>
                <w:sz w:val="24"/>
              </w:rPr>
              <w:t>13,8</w:t>
            </w:r>
          </w:p>
        </w:tc>
      </w:tr>
      <w:tr w:rsidR="00C30DC1" w:rsidRPr="00783994" w:rsidTr="00671A17">
        <w:tc>
          <w:tcPr>
            <w:tcW w:w="568" w:type="dxa"/>
            <w:vMerge w:val="restart"/>
          </w:tcPr>
          <w:p w:rsidR="00C30DC1" w:rsidRPr="00783994" w:rsidRDefault="00C30DC1" w:rsidP="005D1C83">
            <w:pPr>
              <w:spacing w:line="228" w:lineRule="auto"/>
              <w:jc w:val="center"/>
              <w:rPr>
                <w:sz w:val="24"/>
              </w:rPr>
            </w:pPr>
            <w:r w:rsidRPr="00783994">
              <w:rPr>
                <w:sz w:val="24"/>
              </w:rPr>
              <w:t>16.</w:t>
            </w:r>
          </w:p>
        </w:tc>
        <w:tc>
          <w:tcPr>
            <w:tcW w:w="1353" w:type="dxa"/>
            <w:vMerge w:val="restart"/>
          </w:tcPr>
          <w:p w:rsidR="00C30DC1" w:rsidRPr="00783994" w:rsidRDefault="00C30DC1" w:rsidP="005D1C83">
            <w:pPr>
              <w:spacing w:line="228" w:lineRule="auto"/>
              <w:rPr>
                <w:sz w:val="24"/>
              </w:rPr>
            </w:pPr>
            <w:r w:rsidRPr="00783994">
              <w:rPr>
                <w:sz w:val="24"/>
              </w:rPr>
              <w:t>Белокалит-винский район</w:t>
            </w:r>
          </w:p>
        </w:tc>
        <w:tc>
          <w:tcPr>
            <w:tcW w:w="1914" w:type="dxa"/>
            <w:vMerge w:val="restart"/>
          </w:tcPr>
          <w:p w:rsidR="00C30DC1" w:rsidRPr="00783994" w:rsidRDefault="00C30DC1" w:rsidP="005D1C83">
            <w:pPr>
              <w:spacing w:line="228" w:lineRule="auto"/>
              <w:rPr>
                <w:sz w:val="24"/>
              </w:rPr>
            </w:pPr>
            <w:r w:rsidRPr="00783994">
              <w:rPr>
                <w:sz w:val="24"/>
              </w:rPr>
              <w:t xml:space="preserve">рекультивация свалки в </w:t>
            </w:r>
          </w:p>
          <w:p w:rsidR="00C30DC1" w:rsidRPr="00783994" w:rsidRDefault="00C30DC1" w:rsidP="005D1C83">
            <w:pPr>
              <w:spacing w:line="228" w:lineRule="auto"/>
              <w:rPr>
                <w:sz w:val="24"/>
              </w:rPr>
            </w:pPr>
            <w:r w:rsidRPr="00783994">
              <w:rPr>
                <w:sz w:val="24"/>
              </w:rPr>
              <w:t xml:space="preserve">х. Ильинка Ильинского с.п. Белокалит-винского района (на северо-восток от земельного участка № 6 по </w:t>
            </w:r>
          </w:p>
          <w:p w:rsidR="00C30DC1" w:rsidRPr="00783994" w:rsidRDefault="00C30DC1" w:rsidP="005D1C83">
            <w:pPr>
              <w:spacing w:line="228" w:lineRule="auto"/>
              <w:rPr>
                <w:sz w:val="24"/>
              </w:rPr>
            </w:pPr>
            <w:r w:rsidRPr="00783994">
              <w:rPr>
                <w:sz w:val="24"/>
              </w:rPr>
              <w:t>ул. Мичурина)</w:t>
            </w:r>
          </w:p>
        </w:tc>
        <w:tc>
          <w:tcPr>
            <w:tcW w:w="1130" w:type="dxa"/>
            <w:vMerge w:val="restart"/>
          </w:tcPr>
          <w:p w:rsidR="00C30DC1" w:rsidRPr="00783994" w:rsidRDefault="00C30DC1" w:rsidP="005D1C83">
            <w:pPr>
              <w:spacing w:line="228" w:lineRule="auto"/>
              <w:jc w:val="center"/>
              <w:rPr>
                <w:sz w:val="24"/>
              </w:rPr>
            </w:pPr>
            <w:r w:rsidRPr="00783994">
              <w:rPr>
                <w:sz w:val="24"/>
                <w:szCs w:val="28"/>
              </w:rPr>
              <w:t>–</w:t>
            </w:r>
          </w:p>
        </w:tc>
        <w:tc>
          <w:tcPr>
            <w:tcW w:w="1467" w:type="dxa"/>
            <w:vMerge w:val="restart"/>
          </w:tcPr>
          <w:p w:rsidR="00C30DC1" w:rsidRPr="00783994" w:rsidRDefault="00C30DC1" w:rsidP="005D1C83">
            <w:pPr>
              <w:spacing w:line="228"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spacing w:line="228" w:lineRule="auto"/>
              <w:jc w:val="center"/>
              <w:rPr>
                <w:bCs/>
                <w:sz w:val="24"/>
              </w:rPr>
            </w:pPr>
            <w:r w:rsidRPr="00783994">
              <w:rPr>
                <w:bCs/>
                <w:sz w:val="24"/>
              </w:rPr>
              <w:t>235,6</w:t>
            </w:r>
          </w:p>
        </w:tc>
        <w:tc>
          <w:tcPr>
            <w:tcW w:w="1450" w:type="dxa"/>
          </w:tcPr>
          <w:p w:rsidR="00C30DC1" w:rsidRPr="00783994" w:rsidRDefault="00C30DC1" w:rsidP="005D1C83">
            <w:pPr>
              <w:autoSpaceDE w:val="0"/>
              <w:autoSpaceDN w:val="0"/>
              <w:adjustRightInd w:val="0"/>
              <w:spacing w:line="228" w:lineRule="auto"/>
              <w:ind w:left="-57" w:right="-57"/>
              <w:rPr>
                <w:sz w:val="24"/>
                <w:szCs w:val="24"/>
              </w:rPr>
            </w:pPr>
            <w:r w:rsidRPr="00783994">
              <w:rPr>
                <w:sz w:val="24"/>
                <w:szCs w:val="24"/>
              </w:rPr>
              <w:t xml:space="preserve">всего </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bCs/>
                <w:sz w:val="24"/>
              </w:rPr>
            </w:pPr>
            <w:r w:rsidRPr="00783994">
              <w:rPr>
                <w:bCs/>
                <w:sz w:val="24"/>
              </w:rPr>
              <w:t>458,7</w:t>
            </w:r>
          </w:p>
        </w:tc>
        <w:tc>
          <w:tcPr>
            <w:tcW w:w="1018" w:type="dxa"/>
          </w:tcPr>
          <w:p w:rsidR="00C30DC1" w:rsidRPr="00783994" w:rsidRDefault="00C30DC1" w:rsidP="005D1C83">
            <w:pPr>
              <w:spacing w:line="228" w:lineRule="auto"/>
              <w:jc w:val="center"/>
              <w:rPr>
                <w:bCs/>
                <w:sz w:val="24"/>
              </w:rPr>
            </w:pPr>
            <w:r w:rsidRPr="00783994">
              <w:rPr>
                <w:bCs/>
                <w:sz w:val="24"/>
              </w:rPr>
              <w:t>458,7</w:t>
            </w:r>
          </w:p>
        </w:tc>
        <w:tc>
          <w:tcPr>
            <w:tcW w:w="1018" w:type="dxa"/>
          </w:tcPr>
          <w:p w:rsidR="00C30DC1" w:rsidRPr="00783994" w:rsidRDefault="00C30DC1" w:rsidP="005D1C83">
            <w:pPr>
              <w:spacing w:line="228" w:lineRule="auto"/>
              <w:jc w:val="center"/>
              <w:rPr>
                <w:bCs/>
                <w:sz w:val="24"/>
              </w:rPr>
            </w:pPr>
            <w:r w:rsidRPr="00783994">
              <w:rPr>
                <w:bCs/>
                <w:sz w:val="24"/>
              </w:rPr>
              <w:t>458,7</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областной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431,2</w:t>
            </w:r>
          </w:p>
        </w:tc>
        <w:tc>
          <w:tcPr>
            <w:tcW w:w="1018" w:type="dxa"/>
          </w:tcPr>
          <w:p w:rsidR="00C30DC1" w:rsidRPr="00783994" w:rsidRDefault="00C30DC1" w:rsidP="005D1C83">
            <w:pPr>
              <w:spacing w:line="228" w:lineRule="auto"/>
              <w:jc w:val="center"/>
              <w:rPr>
                <w:sz w:val="24"/>
              </w:rPr>
            </w:pPr>
            <w:r w:rsidRPr="00783994">
              <w:rPr>
                <w:sz w:val="24"/>
              </w:rPr>
              <w:t>431,2</w:t>
            </w:r>
          </w:p>
        </w:tc>
        <w:tc>
          <w:tcPr>
            <w:tcW w:w="1018" w:type="dxa"/>
          </w:tcPr>
          <w:p w:rsidR="00C30DC1" w:rsidRPr="00783994" w:rsidRDefault="00C30DC1" w:rsidP="005D1C83">
            <w:pPr>
              <w:spacing w:line="228" w:lineRule="auto"/>
              <w:jc w:val="center"/>
              <w:rPr>
                <w:sz w:val="24"/>
              </w:rPr>
            </w:pPr>
            <w:r w:rsidRPr="00783994">
              <w:rPr>
                <w:sz w:val="24"/>
              </w:rPr>
              <w:t>431,2</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местный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27,5</w:t>
            </w:r>
          </w:p>
        </w:tc>
        <w:tc>
          <w:tcPr>
            <w:tcW w:w="1018" w:type="dxa"/>
          </w:tcPr>
          <w:p w:rsidR="00C30DC1" w:rsidRPr="00783994" w:rsidRDefault="00C30DC1" w:rsidP="005D1C83">
            <w:pPr>
              <w:spacing w:line="228" w:lineRule="auto"/>
              <w:jc w:val="center"/>
              <w:rPr>
                <w:sz w:val="24"/>
              </w:rPr>
            </w:pPr>
            <w:r w:rsidRPr="00783994">
              <w:rPr>
                <w:sz w:val="24"/>
              </w:rPr>
              <w:t>27,5</w:t>
            </w:r>
          </w:p>
        </w:tc>
        <w:tc>
          <w:tcPr>
            <w:tcW w:w="1018" w:type="dxa"/>
          </w:tcPr>
          <w:p w:rsidR="00C30DC1" w:rsidRPr="00783994" w:rsidRDefault="00C30DC1" w:rsidP="005D1C83">
            <w:pPr>
              <w:spacing w:line="228" w:lineRule="auto"/>
              <w:jc w:val="center"/>
              <w:rPr>
                <w:sz w:val="24"/>
              </w:rPr>
            </w:pPr>
            <w:r w:rsidRPr="00783994">
              <w:rPr>
                <w:sz w:val="24"/>
              </w:rPr>
              <w:t>27,5</w:t>
            </w:r>
          </w:p>
        </w:tc>
      </w:tr>
      <w:tr w:rsidR="00C30DC1" w:rsidRPr="00783994" w:rsidTr="00671A17">
        <w:tc>
          <w:tcPr>
            <w:tcW w:w="568" w:type="dxa"/>
            <w:vMerge w:val="restart"/>
          </w:tcPr>
          <w:p w:rsidR="00C30DC1" w:rsidRPr="00783994" w:rsidRDefault="00C30DC1" w:rsidP="00783994">
            <w:pPr>
              <w:spacing w:line="244" w:lineRule="auto"/>
              <w:jc w:val="center"/>
              <w:rPr>
                <w:sz w:val="24"/>
              </w:rPr>
            </w:pPr>
            <w:r w:rsidRPr="00783994">
              <w:rPr>
                <w:sz w:val="24"/>
              </w:rPr>
              <w:t>17.</w:t>
            </w:r>
          </w:p>
        </w:tc>
        <w:tc>
          <w:tcPr>
            <w:tcW w:w="1353" w:type="dxa"/>
            <w:vMerge w:val="restart"/>
          </w:tcPr>
          <w:p w:rsidR="00C30DC1" w:rsidRPr="00783994" w:rsidRDefault="00C30DC1" w:rsidP="00783994">
            <w:pPr>
              <w:spacing w:line="244" w:lineRule="auto"/>
              <w:rPr>
                <w:sz w:val="24"/>
              </w:rPr>
            </w:pPr>
            <w:r w:rsidRPr="00783994">
              <w:rPr>
                <w:sz w:val="24"/>
              </w:rPr>
              <w:t>Белокалит-винский район</w:t>
            </w:r>
          </w:p>
        </w:tc>
        <w:tc>
          <w:tcPr>
            <w:tcW w:w="1914" w:type="dxa"/>
            <w:vMerge w:val="restart"/>
          </w:tcPr>
          <w:p w:rsidR="00C30DC1" w:rsidRPr="00783994" w:rsidRDefault="00C30DC1" w:rsidP="00783994">
            <w:pPr>
              <w:spacing w:line="244" w:lineRule="auto"/>
              <w:rPr>
                <w:sz w:val="24"/>
              </w:rPr>
            </w:pPr>
            <w:r w:rsidRPr="00783994">
              <w:rPr>
                <w:sz w:val="24"/>
              </w:rPr>
              <w:t xml:space="preserve">рекультивация свалки в 50 м восточнее </w:t>
            </w:r>
          </w:p>
          <w:p w:rsidR="00C30DC1" w:rsidRPr="00783994" w:rsidRDefault="00C30DC1" w:rsidP="00473211">
            <w:pPr>
              <w:spacing w:line="244" w:lineRule="auto"/>
              <w:rPr>
                <w:sz w:val="24"/>
              </w:rPr>
            </w:pPr>
            <w:r w:rsidRPr="00783994">
              <w:rPr>
                <w:sz w:val="24"/>
              </w:rPr>
              <w:t xml:space="preserve">х. Ильинка Ильинского с.п. Белокалит-винского района </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spacing w:line="244"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44" w:lineRule="auto"/>
              <w:jc w:val="center"/>
              <w:rPr>
                <w:bCs/>
                <w:sz w:val="24"/>
              </w:rPr>
            </w:pPr>
            <w:r w:rsidRPr="00783994">
              <w:rPr>
                <w:bCs/>
                <w:sz w:val="24"/>
              </w:rPr>
              <w:t>9,4</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bCs/>
                <w:sz w:val="24"/>
              </w:rPr>
            </w:pPr>
            <w:r w:rsidRPr="00783994">
              <w:rPr>
                <w:bCs/>
                <w:sz w:val="24"/>
              </w:rPr>
              <w:t>18,2</w:t>
            </w:r>
          </w:p>
        </w:tc>
        <w:tc>
          <w:tcPr>
            <w:tcW w:w="1018" w:type="dxa"/>
          </w:tcPr>
          <w:p w:rsidR="00C30DC1" w:rsidRPr="00783994" w:rsidRDefault="00C30DC1" w:rsidP="00783994">
            <w:pPr>
              <w:spacing w:line="244" w:lineRule="auto"/>
              <w:jc w:val="center"/>
              <w:rPr>
                <w:bCs/>
                <w:sz w:val="24"/>
              </w:rPr>
            </w:pPr>
            <w:r w:rsidRPr="00783994">
              <w:rPr>
                <w:bCs/>
                <w:sz w:val="24"/>
              </w:rPr>
              <w:t>18,2</w:t>
            </w:r>
          </w:p>
        </w:tc>
        <w:tc>
          <w:tcPr>
            <w:tcW w:w="1018" w:type="dxa"/>
          </w:tcPr>
          <w:p w:rsidR="00C30DC1" w:rsidRPr="00783994" w:rsidRDefault="00C30DC1" w:rsidP="00783994">
            <w:pPr>
              <w:spacing w:line="244" w:lineRule="auto"/>
              <w:jc w:val="center"/>
              <w:rPr>
                <w:bCs/>
                <w:sz w:val="24"/>
              </w:rPr>
            </w:pPr>
            <w:r w:rsidRPr="00783994">
              <w:rPr>
                <w:bCs/>
                <w:sz w:val="24"/>
              </w:rPr>
              <w:t>18,2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областной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17,1</w:t>
            </w:r>
          </w:p>
        </w:tc>
        <w:tc>
          <w:tcPr>
            <w:tcW w:w="1018" w:type="dxa"/>
          </w:tcPr>
          <w:p w:rsidR="00C30DC1" w:rsidRPr="00783994" w:rsidRDefault="00C30DC1" w:rsidP="00783994">
            <w:pPr>
              <w:spacing w:line="244" w:lineRule="auto"/>
              <w:jc w:val="center"/>
              <w:rPr>
                <w:sz w:val="24"/>
              </w:rPr>
            </w:pPr>
            <w:r w:rsidRPr="00783994">
              <w:rPr>
                <w:sz w:val="24"/>
              </w:rPr>
              <w:t>17,1</w:t>
            </w:r>
          </w:p>
        </w:tc>
        <w:tc>
          <w:tcPr>
            <w:tcW w:w="1018" w:type="dxa"/>
          </w:tcPr>
          <w:p w:rsidR="00C30DC1" w:rsidRPr="00783994" w:rsidRDefault="00C30DC1" w:rsidP="00783994">
            <w:pPr>
              <w:spacing w:line="244" w:lineRule="auto"/>
              <w:jc w:val="center"/>
              <w:rPr>
                <w:sz w:val="24"/>
              </w:rPr>
            </w:pPr>
            <w:r w:rsidRPr="00783994">
              <w:rPr>
                <w:sz w:val="24"/>
              </w:rPr>
              <w:t>17,1</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1,1</w:t>
            </w:r>
          </w:p>
        </w:tc>
        <w:tc>
          <w:tcPr>
            <w:tcW w:w="1018" w:type="dxa"/>
          </w:tcPr>
          <w:p w:rsidR="00C30DC1" w:rsidRPr="00783994" w:rsidRDefault="00C30DC1" w:rsidP="00783994">
            <w:pPr>
              <w:spacing w:line="244" w:lineRule="auto"/>
              <w:jc w:val="center"/>
              <w:rPr>
                <w:sz w:val="24"/>
              </w:rPr>
            </w:pPr>
            <w:r w:rsidRPr="00783994">
              <w:rPr>
                <w:sz w:val="24"/>
              </w:rPr>
              <w:t>1,1</w:t>
            </w:r>
          </w:p>
        </w:tc>
        <w:tc>
          <w:tcPr>
            <w:tcW w:w="1018" w:type="dxa"/>
          </w:tcPr>
          <w:p w:rsidR="00C30DC1" w:rsidRPr="00783994" w:rsidRDefault="00C30DC1" w:rsidP="00783994">
            <w:pPr>
              <w:spacing w:line="244" w:lineRule="auto"/>
              <w:jc w:val="center"/>
              <w:rPr>
                <w:sz w:val="24"/>
              </w:rPr>
            </w:pPr>
            <w:r w:rsidRPr="00783994">
              <w:rPr>
                <w:sz w:val="24"/>
              </w:rPr>
              <w:t>1,1</w:t>
            </w:r>
          </w:p>
        </w:tc>
      </w:tr>
      <w:tr w:rsidR="00C30DC1" w:rsidRPr="00783994" w:rsidTr="00671A17">
        <w:tc>
          <w:tcPr>
            <w:tcW w:w="568" w:type="dxa"/>
            <w:vMerge w:val="restart"/>
          </w:tcPr>
          <w:p w:rsidR="00C30DC1" w:rsidRPr="00783994" w:rsidRDefault="00C30DC1" w:rsidP="00783994">
            <w:pPr>
              <w:spacing w:line="244" w:lineRule="auto"/>
              <w:jc w:val="center"/>
              <w:rPr>
                <w:sz w:val="24"/>
              </w:rPr>
            </w:pPr>
            <w:r w:rsidRPr="00783994">
              <w:rPr>
                <w:sz w:val="24"/>
              </w:rPr>
              <w:t>18.</w:t>
            </w:r>
          </w:p>
        </w:tc>
        <w:tc>
          <w:tcPr>
            <w:tcW w:w="1353" w:type="dxa"/>
            <w:vMerge w:val="restart"/>
          </w:tcPr>
          <w:p w:rsidR="00C30DC1" w:rsidRPr="00783994" w:rsidRDefault="00C30DC1" w:rsidP="00783994">
            <w:pPr>
              <w:spacing w:line="244" w:lineRule="auto"/>
              <w:rPr>
                <w:sz w:val="24"/>
              </w:rPr>
            </w:pPr>
            <w:r w:rsidRPr="00783994">
              <w:rPr>
                <w:sz w:val="24"/>
              </w:rPr>
              <w:t>Белокалит-винский район</w:t>
            </w:r>
          </w:p>
        </w:tc>
        <w:tc>
          <w:tcPr>
            <w:tcW w:w="1914" w:type="dxa"/>
            <w:vMerge w:val="restart"/>
          </w:tcPr>
          <w:p w:rsidR="00C30DC1" w:rsidRPr="00783994" w:rsidRDefault="00C30DC1" w:rsidP="00783994">
            <w:pPr>
              <w:spacing w:line="244" w:lineRule="auto"/>
              <w:rPr>
                <w:sz w:val="24"/>
              </w:rPr>
            </w:pPr>
            <w:r w:rsidRPr="00783994">
              <w:rPr>
                <w:sz w:val="24"/>
              </w:rPr>
              <w:t xml:space="preserve">рекультивация свалки в </w:t>
            </w:r>
          </w:p>
          <w:p w:rsidR="00C30DC1" w:rsidRPr="00783994" w:rsidRDefault="00C30DC1" w:rsidP="00473211">
            <w:pPr>
              <w:spacing w:line="244" w:lineRule="auto"/>
              <w:rPr>
                <w:sz w:val="24"/>
              </w:rPr>
            </w:pPr>
            <w:r w:rsidRPr="00783994">
              <w:rPr>
                <w:sz w:val="24"/>
              </w:rPr>
              <w:t xml:space="preserve">х. Курнаковка Ильинского с.п. Белокалит-винского района </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spacing w:line="244"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44" w:lineRule="auto"/>
              <w:jc w:val="center"/>
              <w:rPr>
                <w:bCs/>
                <w:sz w:val="24"/>
              </w:rPr>
            </w:pPr>
            <w:r w:rsidRPr="00783994">
              <w:rPr>
                <w:bCs/>
                <w:sz w:val="24"/>
              </w:rPr>
              <w:t>471,3</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bCs/>
                <w:sz w:val="24"/>
              </w:rPr>
            </w:pPr>
            <w:r w:rsidRPr="00783994">
              <w:rPr>
                <w:bCs/>
                <w:sz w:val="24"/>
              </w:rPr>
              <w:t>917,3</w:t>
            </w:r>
          </w:p>
        </w:tc>
        <w:tc>
          <w:tcPr>
            <w:tcW w:w="1018" w:type="dxa"/>
          </w:tcPr>
          <w:p w:rsidR="00C30DC1" w:rsidRPr="00783994" w:rsidRDefault="00C30DC1" w:rsidP="00783994">
            <w:pPr>
              <w:spacing w:line="244" w:lineRule="auto"/>
              <w:jc w:val="center"/>
              <w:rPr>
                <w:bCs/>
                <w:sz w:val="24"/>
              </w:rPr>
            </w:pPr>
            <w:r w:rsidRPr="00783994">
              <w:rPr>
                <w:bCs/>
                <w:sz w:val="24"/>
              </w:rPr>
              <w:t>917,3</w:t>
            </w:r>
          </w:p>
        </w:tc>
        <w:tc>
          <w:tcPr>
            <w:tcW w:w="1018" w:type="dxa"/>
          </w:tcPr>
          <w:p w:rsidR="00C30DC1" w:rsidRPr="00783994" w:rsidRDefault="00C30DC1" w:rsidP="00783994">
            <w:pPr>
              <w:spacing w:line="244" w:lineRule="auto"/>
              <w:jc w:val="center"/>
              <w:rPr>
                <w:bCs/>
                <w:sz w:val="24"/>
              </w:rPr>
            </w:pPr>
            <w:r w:rsidRPr="00783994">
              <w:rPr>
                <w:bCs/>
                <w:sz w:val="24"/>
              </w:rPr>
              <w:t>917,3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областной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862,3</w:t>
            </w:r>
          </w:p>
        </w:tc>
        <w:tc>
          <w:tcPr>
            <w:tcW w:w="1018" w:type="dxa"/>
          </w:tcPr>
          <w:p w:rsidR="00C30DC1" w:rsidRPr="00783994" w:rsidRDefault="00C30DC1" w:rsidP="00783994">
            <w:pPr>
              <w:spacing w:line="244" w:lineRule="auto"/>
              <w:jc w:val="center"/>
              <w:rPr>
                <w:sz w:val="24"/>
              </w:rPr>
            </w:pPr>
            <w:r w:rsidRPr="00783994">
              <w:rPr>
                <w:sz w:val="24"/>
              </w:rPr>
              <w:t>862,3</w:t>
            </w:r>
          </w:p>
        </w:tc>
        <w:tc>
          <w:tcPr>
            <w:tcW w:w="1018" w:type="dxa"/>
          </w:tcPr>
          <w:p w:rsidR="00C30DC1" w:rsidRPr="00783994" w:rsidRDefault="00C30DC1" w:rsidP="00783994">
            <w:pPr>
              <w:spacing w:line="244" w:lineRule="auto"/>
              <w:jc w:val="center"/>
              <w:rPr>
                <w:sz w:val="24"/>
              </w:rPr>
            </w:pPr>
            <w:r w:rsidRPr="00783994">
              <w:rPr>
                <w:sz w:val="24"/>
              </w:rPr>
              <w:t>862,3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55,0</w:t>
            </w:r>
          </w:p>
        </w:tc>
        <w:tc>
          <w:tcPr>
            <w:tcW w:w="1018" w:type="dxa"/>
          </w:tcPr>
          <w:p w:rsidR="00C30DC1" w:rsidRPr="00783994" w:rsidRDefault="00C30DC1" w:rsidP="00783994">
            <w:pPr>
              <w:spacing w:line="244" w:lineRule="auto"/>
              <w:jc w:val="center"/>
              <w:rPr>
                <w:sz w:val="24"/>
              </w:rPr>
            </w:pPr>
            <w:r w:rsidRPr="00783994">
              <w:rPr>
                <w:sz w:val="24"/>
              </w:rPr>
              <w:t>55,0</w:t>
            </w:r>
          </w:p>
        </w:tc>
        <w:tc>
          <w:tcPr>
            <w:tcW w:w="1018" w:type="dxa"/>
          </w:tcPr>
          <w:p w:rsidR="00C30DC1" w:rsidRPr="00783994" w:rsidRDefault="00C30DC1" w:rsidP="00783994">
            <w:pPr>
              <w:spacing w:line="244" w:lineRule="auto"/>
              <w:jc w:val="center"/>
              <w:rPr>
                <w:sz w:val="24"/>
              </w:rPr>
            </w:pPr>
            <w:r w:rsidRPr="00783994">
              <w:rPr>
                <w:sz w:val="24"/>
              </w:rPr>
              <w:t>55,0</w:t>
            </w:r>
          </w:p>
        </w:tc>
      </w:tr>
      <w:tr w:rsidR="00C30DC1" w:rsidRPr="00783994" w:rsidTr="00671A17">
        <w:tc>
          <w:tcPr>
            <w:tcW w:w="568" w:type="dxa"/>
            <w:vMerge w:val="restart"/>
          </w:tcPr>
          <w:p w:rsidR="00C30DC1" w:rsidRPr="00783994" w:rsidRDefault="00C30DC1" w:rsidP="00783994">
            <w:pPr>
              <w:spacing w:line="244" w:lineRule="auto"/>
              <w:jc w:val="center"/>
              <w:rPr>
                <w:sz w:val="24"/>
              </w:rPr>
            </w:pPr>
            <w:r w:rsidRPr="00783994">
              <w:rPr>
                <w:sz w:val="24"/>
              </w:rPr>
              <w:t>19.</w:t>
            </w:r>
          </w:p>
        </w:tc>
        <w:tc>
          <w:tcPr>
            <w:tcW w:w="1353" w:type="dxa"/>
            <w:vMerge w:val="restart"/>
          </w:tcPr>
          <w:p w:rsidR="00C30DC1" w:rsidRPr="00783994" w:rsidRDefault="00C30DC1" w:rsidP="00783994">
            <w:pPr>
              <w:spacing w:line="244" w:lineRule="auto"/>
              <w:rPr>
                <w:sz w:val="24"/>
              </w:rPr>
            </w:pPr>
            <w:r w:rsidRPr="00783994">
              <w:rPr>
                <w:sz w:val="24"/>
              </w:rPr>
              <w:t>Верхнедон-ской район</w:t>
            </w:r>
          </w:p>
        </w:tc>
        <w:tc>
          <w:tcPr>
            <w:tcW w:w="1914" w:type="dxa"/>
            <w:vMerge w:val="restart"/>
          </w:tcPr>
          <w:p w:rsidR="00C30DC1" w:rsidRPr="00783994" w:rsidRDefault="00C30DC1" w:rsidP="00783994">
            <w:pPr>
              <w:spacing w:line="244" w:lineRule="auto"/>
              <w:rPr>
                <w:sz w:val="24"/>
              </w:rPr>
            </w:pPr>
            <w:r w:rsidRPr="00783994">
              <w:rPr>
                <w:sz w:val="24"/>
              </w:rPr>
              <w:t xml:space="preserve">рекультивация свалки в 1,5 км северо-восточнее х. Верхняковский Верхняковского с.п. Верхнедон-ского района </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spacing w:line="244"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44" w:lineRule="auto"/>
              <w:jc w:val="center"/>
              <w:rPr>
                <w:bCs/>
                <w:sz w:val="24"/>
              </w:rPr>
            </w:pPr>
            <w:r w:rsidRPr="00783994">
              <w:rPr>
                <w:bCs/>
                <w:sz w:val="24"/>
              </w:rPr>
              <w:t>235,6</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spacing w:line="244" w:lineRule="auto"/>
              <w:jc w:val="center"/>
            </w:pPr>
            <w:r w:rsidRPr="00783994">
              <w:rPr>
                <w:bCs/>
                <w:sz w:val="24"/>
                <w:szCs w:val="24"/>
              </w:rPr>
              <w:t>–</w:t>
            </w:r>
          </w:p>
        </w:tc>
        <w:tc>
          <w:tcPr>
            <w:tcW w:w="1018" w:type="dxa"/>
            <w:noWrap/>
          </w:tcPr>
          <w:p w:rsidR="00C30DC1" w:rsidRPr="00783994" w:rsidRDefault="00C30DC1" w:rsidP="00783994">
            <w:pPr>
              <w:spacing w:line="244" w:lineRule="auto"/>
              <w:jc w:val="center"/>
            </w:pPr>
            <w:r w:rsidRPr="00783994">
              <w:rPr>
                <w:bCs/>
                <w:sz w:val="24"/>
                <w:szCs w:val="24"/>
              </w:rPr>
              <w:t>–</w:t>
            </w:r>
          </w:p>
        </w:tc>
        <w:tc>
          <w:tcPr>
            <w:tcW w:w="1018" w:type="dxa"/>
            <w:noWrap/>
          </w:tcPr>
          <w:p w:rsidR="00C30DC1" w:rsidRPr="00783994" w:rsidRDefault="00C30DC1" w:rsidP="00783994">
            <w:pPr>
              <w:spacing w:line="244" w:lineRule="auto"/>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spacing w:line="244" w:lineRule="auto"/>
              <w:jc w:val="center"/>
              <w:rPr>
                <w:bCs/>
                <w:sz w:val="24"/>
              </w:rPr>
            </w:pPr>
            <w:r w:rsidRPr="00783994">
              <w:rPr>
                <w:bCs/>
                <w:sz w:val="24"/>
              </w:rPr>
              <w:t>458,7</w:t>
            </w:r>
          </w:p>
        </w:tc>
        <w:tc>
          <w:tcPr>
            <w:tcW w:w="1018" w:type="dxa"/>
            <w:noWrap/>
          </w:tcPr>
          <w:p w:rsidR="00C30DC1" w:rsidRPr="00783994" w:rsidRDefault="00C30DC1" w:rsidP="00783994">
            <w:pPr>
              <w:spacing w:line="244" w:lineRule="auto"/>
              <w:jc w:val="center"/>
              <w:rPr>
                <w:bCs/>
                <w:sz w:val="24"/>
              </w:rPr>
            </w:pPr>
            <w:r w:rsidRPr="00783994">
              <w:rPr>
                <w:bCs/>
                <w:sz w:val="24"/>
              </w:rPr>
              <w:t>458,7</w:t>
            </w:r>
          </w:p>
        </w:tc>
        <w:tc>
          <w:tcPr>
            <w:tcW w:w="1018" w:type="dxa"/>
            <w:noWrap/>
          </w:tcPr>
          <w:p w:rsidR="00C30DC1" w:rsidRPr="00783994" w:rsidRDefault="00C30DC1" w:rsidP="00783994">
            <w:pPr>
              <w:spacing w:line="244" w:lineRule="auto"/>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областной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442,2</w:t>
            </w:r>
          </w:p>
        </w:tc>
        <w:tc>
          <w:tcPr>
            <w:tcW w:w="1018" w:type="dxa"/>
          </w:tcPr>
          <w:p w:rsidR="00C30DC1" w:rsidRPr="00783994" w:rsidRDefault="00C30DC1" w:rsidP="00783994">
            <w:pPr>
              <w:spacing w:line="244" w:lineRule="auto"/>
              <w:jc w:val="center"/>
              <w:rPr>
                <w:sz w:val="24"/>
              </w:rPr>
            </w:pPr>
            <w:r w:rsidRPr="00783994">
              <w:rPr>
                <w:sz w:val="24"/>
              </w:rPr>
              <w:t>442,2</w:t>
            </w:r>
          </w:p>
        </w:tc>
        <w:tc>
          <w:tcPr>
            <w:tcW w:w="1018" w:type="dxa"/>
          </w:tcPr>
          <w:p w:rsidR="00C30DC1" w:rsidRPr="00783994" w:rsidRDefault="00C30DC1" w:rsidP="00783994">
            <w:pPr>
              <w:spacing w:line="244" w:lineRule="auto"/>
              <w:jc w:val="center"/>
              <w:rPr>
                <w:sz w:val="24"/>
              </w:rPr>
            </w:pPr>
            <w:r w:rsidRPr="00783994">
              <w:rPr>
                <w:sz w:val="24"/>
              </w:rPr>
              <w:t>442,2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16,5</w:t>
            </w:r>
          </w:p>
        </w:tc>
        <w:tc>
          <w:tcPr>
            <w:tcW w:w="1018" w:type="dxa"/>
          </w:tcPr>
          <w:p w:rsidR="00C30DC1" w:rsidRPr="00783994" w:rsidRDefault="00C30DC1" w:rsidP="00783994">
            <w:pPr>
              <w:spacing w:line="244" w:lineRule="auto"/>
              <w:jc w:val="center"/>
              <w:rPr>
                <w:sz w:val="24"/>
              </w:rPr>
            </w:pPr>
            <w:r w:rsidRPr="00783994">
              <w:rPr>
                <w:sz w:val="24"/>
              </w:rPr>
              <w:t>16,5</w:t>
            </w:r>
          </w:p>
        </w:tc>
        <w:tc>
          <w:tcPr>
            <w:tcW w:w="1018" w:type="dxa"/>
          </w:tcPr>
          <w:p w:rsidR="00C30DC1" w:rsidRPr="00783994" w:rsidRDefault="00C30DC1" w:rsidP="00783994">
            <w:pPr>
              <w:spacing w:line="244" w:lineRule="auto"/>
              <w:jc w:val="center"/>
              <w:rPr>
                <w:sz w:val="24"/>
              </w:rPr>
            </w:pPr>
            <w:r w:rsidRPr="00783994">
              <w:rPr>
                <w:sz w:val="24"/>
              </w:rPr>
              <w:t>16,5</w:t>
            </w:r>
          </w:p>
        </w:tc>
      </w:tr>
      <w:tr w:rsidR="00C30DC1" w:rsidRPr="00783994" w:rsidTr="00671A17">
        <w:tc>
          <w:tcPr>
            <w:tcW w:w="568" w:type="dxa"/>
            <w:vMerge w:val="restart"/>
          </w:tcPr>
          <w:p w:rsidR="00C30DC1" w:rsidRPr="00783994" w:rsidRDefault="00C30DC1" w:rsidP="005D1C83">
            <w:pPr>
              <w:spacing w:line="228" w:lineRule="auto"/>
              <w:jc w:val="center"/>
              <w:rPr>
                <w:sz w:val="24"/>
              </w:rPr>
            </w:pPr>
            <w:r w:rsidRPr="00783994">
              <w:rPr>
                <w:sz w:val="24"/>
              </w:rPr>
              <w:t>20.</w:t>
            </w:r>
          </w:p>
        </w:tc>
        <w:tc>
          <w:tcPr>
            <w:tcW w:w="1353" w:type="dxa"/>
            <w:vMerge w:val="restart"/>
          </w:tcPr>
          <w:p w:rsidR="00C30DC1" w:rsidRPr="00783994" w:rsidRDefault="00C30DC1" w:rsidP="005D1C83">
            <w:pPr>
              <w:spacing w:line="228" w:lineRule="auto"/>
              <w:rPr>
                <w:sz w:val="24"/>
              </w:rPr>
            </w:pPr>
            <w:r w:rsidRPr="00783994">
              <w:rPr>
                <w:sz w:val="24"/>
              </w:rPr>
              <w:t>Верхнедон-ской район</w:t>
            </w:r>
          </w:p>
        </w:tc>
        <w:tc>
          <w:tcPr>
            <w:tcW w:w="1914" w:type="dxa"/>
            <w:vMerge w:val="restart"/>
          </w:tcPr>
          <w:p w:rsidR="00C30DC1" w:rsidRPr="00783994" w:rsidRDefault="00C30DC1" w:rsidP="005D1C83">
            <w:pPr>
              <w:spacing w:line="228" w:lineRule="auto"/>
              <w:rPr>
                <w:sz w:val="24"/>
              </w:rPr>
            </w:pPr>
            <w:r w:rsidRPr="00783994">
              <w:rPr>
                <w:sz w:val="24"/>
              </w:rPr>
              <w:t xml:space="preserve">рекультивация свалки в 1,5 км западнее </w:t>
            </w:r>
          </w:p>
          <w:p w:rsidR="00C30DC1" w:rsidRPr="00783994" w:rsidRDefault="00C30DC1" w:rsidP="005D1C83">
            <w:pPr>
              <w:spacing w:line="228" w:lineRule="auto"/>
              <w:rPr>
                <w:sz w:val="24"/>
              </w:rPr>
            </w:pPr>
            <w:r w:rsidRPr="00783994">
              <w:rPr>
                <w:sz w:val="24"/>
              </w:rPr>
              <w:t xml:space="preserve">х. Павловский Верхняковского с.п. Верхнедон-ского района </w:t>
            </w:r>
          </w:p>
        </w:tc>
        <w:tc>
          <w:tcPr>
            <w:tcW w:w="1130" w:type="dxa"/>
            <w:vMerge w:val="restart"/>
          </w:tcPr>
          <w:p w:rsidR="00C30DC1" w:rsidRPr="00783994" w:rsidRDefault="00C30DC1" w:rsidP="005D1C83">
            <w:pPr>
              <w:spacing w:line="228" w:lineRule="auto"/>
              <w:jc w:val="center"/>
              <w:rPr>
                <w:sz w:val="24"/>
              </w:rPr>
            </w:pPr>
            <w:r w:rsidRPr="00783994">
              <w:rPr>
                <w:sz w:val="24"/>
                <w:szCs w:val="28"/>
              </w:rPr>
              <w:t>–</w:t>
            </w:r>
          </w:p>
        </w:tc>
        <w:tc>
          <w:tcPr>
            <w:tcW w:w="1467" w:type="dxa"/>
            <w:vMerge w:val="restart"/>
          </w:tcPr>
          <w:p w:rsidR="00C30DC1" w:rsidRPr="00783994" w:rsidRDefault="00C30DC1" w:rsidP="005D1C83">
            <w:pPr>
              <w:spacing w:line="228"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spacing w:line="228" w:lineRule="auto"/>
              <w:jc w:val="center"/>
              <w:rPr>
                <w:bCs/>
                <w:sz w:val="24"/>
              </w:rPr>
            </w:pPr>
            <w:r w:rsidRPr="00783994">
              <w:rPr>
                <w:bCs/>
                <w:sz w:val="24"/>
              </w:rPr>
              <w:t>424,1</w:t>
            </w:r>
          </w:p>
        </w:tc>
        <w:tc>
          <w:tcPr>
            <w:tcW w:w="1450" w:type="dxa"/>
          </w:tcPr>
          <w:p w:rsidR="00C30DC1" w:rsidRPr="00783994" w:rsidRDefault="00C30DC1" w:rsidP="005D1C83">
            <w:pPr>
              <w:autoSpaceDE w:val="0"/>
              <w:autoSpaceDN w:val="0"/>
              <w:adjustRightInd w:val="0"/>
              <w:spacing w:line="228"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5D1C83">
            <w:pPr>
              <w:spacing w:line="228" w:lineRule="auto"/>
              <w:jc w:val="center"/>
            </w:pPr>
            <w:r w:rsidRPr="00783994">
              <w:rPr>
                <w:bCs/>
                <w:sz w:val="24"/>
                <w:szCs w:val="24"/>
              </w:rPr>
              <w:t>–</w:t>
            </w:r>
          </w:p>
        </w:tc>
        <w:tc>
          <w:tcPr>
            <w:tcW w:w="1018" w:type="dxa"/>
            <w:noWrap/>
          </w:tcPr>
          <w:p w:rsidR="00C30DC1" w:rsidRPr="00783994" w:rsidRDefault="00C30DC1" w:rsidP="005D1C83">
            <w:pPr>
              <w:spacing w:line="228" w:lineRule="auto"/>
              <w:jc w:val="center"/>
            </w:pPr>
            <w:r w:rsidRPr="00783994">
              <w:rPr>
                <w:bCs/>
                <w:sz w:val="24"/>
                <w:szCs w:val="24"/>
              </w:rPr>
              <w:t>–</w:t>
            </w:r>
          </w:p>
        </w:tc>
        <w:tc>
          <w:tcPr>
            <w:tcW w:w="1018" w:type="dxa"/>
            <w:noWrap/>
          </w:tcPr>
          <w:p w:rsidR="00C30DC1" w:rsidRPr="00783994" w:rsidRDefault="00C30DC1" w:rsidP="005D1C83">
            <w:pPr>
              <w:spacing w:line="228" w:lineRule="auto"/>
              <w:jc w:val="center"/>
            </w:pPr>
            <w:r w:rsidRPr="00783994">
              <w:rPr>
                <w:bCs/>
                <w:sz w:val="24"/>
                <w:szCs w:val="24"/>
              </w:rPr>
              <w:t>–</w:t>
            </w:r>
          </w:p>
        </w:tc>
        <w:tc>
          <w:tcPr>
            <w:tcW w:w="1018" w:type="dxa"/>
            <w:noWrap/>
          </w:tcPr>
          <w:p w:rsidR="00C30DC1" w:rsidRPr="00783994" w:rsidRDefault="00C30DC1" w:rsidP="005D1C83">
            <w:pPr>
              <w:spacing w:line="228" w:lineRule="auto"/>
              <w:jc w:val="center"/>
            </w:pPr>
            <w:r w:rsidRPr="00783994">
              <w:rPr>
                <w:bCs/>
                <w:sz w:val="24"/>
                <w:szCs w:val="24"/>
              </w:rPr>
              <w:t>–</w:t>
            </w:r>
          </w:p>
        </w:tc>
        <w:tc>
          <w:tcPr>
            <w:tcW w:w="1018" w:type="dxa"/>
            <w:noWrap/>
          </w:tcPr>
          <w:p w:rsidR="00C30DC1" w:rsidRPr="00783994" w:rsidRDefault="00C30DC1" w:rsidP="005D1C83">
            <w:pPr>
              <w:spacing w:line="228" w:lineRule="auto"/>
              <w:jc w:val="center"/>
              <w:rPr>
                <w:bCs/>
                <w:sz w:val="24"/>
              </w:rPr>
            </w:pPr>
            <w:r w:rsidRPr="00783994">
              <w:rPr>
                <w:bCs/>
                <w:sz w:val="24"/>
              </w:rPr>
              <w:t>825,6</w:t>
            </w:r>
          </w:p>
        </w:tc>
        <w:tc>
          <w:tcPr>
            <w:tcW w:w="1018" w:type="dxa"/>
            <w:noWrap/>
          </w:tcPr>
          <w:p w:rsidR="00C30DC1" w:rsidRPr="00783994" w:rsidRDefault="00C30DC1" w:rsidP="005D1C83">
            <w:pPr>
              <w:spacing w:line="228" w:lineRule="auto"/>
              <w:jc w:val="center"/>
              <w:rPr>
                <w:bCs/>
                <w:sz w:val="24"/>
              </w:rPr>
            </w:pPr>
            <w:r w:rsidRPr="00783994">
              <w:rPr>
                <w:bCs/>
                <w:sz w:val="24"/>
              </w:rPr>
              <w:t>825,6</w:t>
            </w:r>
          </w:p>
        </w:tc>
        <w:tc>
          <w:tcPr>
            <w:tcW w:w="1018" w:type="dxa"/>
            <w:noWrap/>
          </w:tcPr>
          <w:p w:rsidR="00C30DC1" w:rsidRPr="00783994" w:rsidRDefault="00C30DC1" w:rsidP="005D1C83">
            <w:pPr>
              <w:spacing w:line="228" w:lineRule="auto"/>
              <w:jc w:val="center"/>
              <w:rPr>
                <w:bCs/>
                <w:sz w:val="24"/>
              </w:rPr>
            </w:pPr>
            <w:r w:rsidRPr="00783994">
              <w:rPr>
                <w:bCs/>
                <w:sz w:val="24"/>
              </w:rPr>
              <w:t>825,6</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областной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795,9</w:t>
            </w:r>
          </w:p>
        </w:tc>
        <w:tc>
          <w:tcPr>
            <w:tcW w:w="1018" w:type="dxa"/>
          </w:tcPr>
          <w:p w:rsidR="00C30DC1" w:rsidRPr="00783994" w:rsidRDefault="00C30DC1" w:rsidP="005D1C83">
            <w:pPr>
              <w:spacing w:line="228" w:lineRule="auto"/>
              <w:jc w:val="center"/>
              <w:rPr>
                <w:sz w:val="24"/>
              </w:rPr>
            </w:pPr>
            <w:r w:rsidRPr="00783994">
              <w:rPr>
                <w:sz w:val="24"/>
              </w:rPr>
              <w:t>795,9</w:t>
            </w:r>
          </w:p>
        </w:tc>
        <w:tc>
          <w:tcPr>
            <w:tcW w:w="1018" w:type="dxa"/>
          </w:tcPr>
          <w:p w:rsidR="00C30DC1" w:rsidRPr="00783994" w:rsidRDefault="00C30DC1" w:rsidP="005D1C83">
            <w:pPr>
              <w:spacing w:line="228" w:lineRule="auto"/>
              <w:jc w:val="center"/>
              <w:rPr>
                <w:sz w:val="24"/>
              </w:rPr>
            </w:pPr>
            <w:r w:rsidRPr="00783994">
              <w:rPr>
                <w:sz w:val="24"/>
              </w:rPr>
              <w:t>795,9</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местный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29,7</w:t>
            </w:r>
          </w:p>
        </w:tc>
        <w:tc>
          <w:tcPr>
            <w:tcW w:w="1018" w:type="dxa"/>
          </w:tcPr>
          <w:p w:rsidR="00C30DC1" w:rsidRPr="00783994" w:rsidRDefault="00C30DC1" w:rsidP="005D1C83">
            <w:pPr>
              <w:spacing w:line="228" w:lineRule="auto"/>
              <w:jc w:val="center"/>
              <w:rPr>
                <w:sz w:val="24"/>
              </w:rPr>
            </w:pPr>
            <w:r w:rsidRPr="00783994">
              <w:rPr>
                <w:sz w:val="24"/>
              </w:rPr>
              <w:t>29,7</w:t>
            </w:r>
          </w:p>
        </w:tc>
        <w:tc>
          <w:tcPr>
            <w:tcW w:w="1018" w:type="dxa"/>
          </w:tcPr>
          <w:p w:rsidR="00C30DC1" w:rsidRPr="00783994" w:rsidRDefault="00C30DC1" w:rsidP="005D1C83">
            <w:pPr>
              <w:spacing w:line="228" w:lineRule="auto"/>
              <w:jc w:val="center"/>
              <w:rPr>
                <w:sz w:val="24"/>
              </w:rPr>
            </w:pPr>
            <w:r w:rsidRPr="00783994">
              <w:rPr>
                <w:sz w:val="24"/>
              </w:rPr>
              <w:t>29,7</w:t>
            </w:r>
          </w:p>
        </w:tc>
      </w:tr>
      <w:tr w:rsidR="00C30DC1" w:rsidRPr="00783994" w:rsidTr="00671A17">
        <w:tc>
          <w:tcPr>
            <w:tcW w:w="568" w:type="dxa"/>
            <w:vMerge w:val="restart"/>
          </w:tcPr>
          <w:p w:rsidR="00C30DC1" w:rsidRPr="00783994" w:rsidRDefault="00C30DC1" w:rsidP="005D1C83">
            <w:pPr>
              <w:spacing w:line="228" w:lineRule="auto"/>
              <w:jc w:val="center"/>
              <w:rPr>
                <w:sz w:val="24"/>
              </w:rPr>
            </w:pPr>
            <w:r w:rsidRPr="00783994">
              <w:rPr>
                <w:sz w:val="24"/>
              </w:rPr>
              <w:t>21.</w:t>
            </w:r>
          </w:p>
        </w:tc>
        <w:tc>
          <w:tcPr>
            <w:tcW w:w="1353" w:type="dxa"/>
            <w:vMerge w:val="restart"/>
          </w:tcPr>
          <w:p w:rsidR="00C30DC1" w:rsidRPr="00783994" w:rsidRDefault="00C30DC1" w:rsidP="005D1C83">
            <w:pPr>
              <w:spacing w:line="228" w:lineRule="auto"/>
              <w:rPr>
                <w:sz w:val="24"/>
              </w:rPr>
            </w:pPr>
            <w:r w:rsidRPr="00783994">
              <w:rPr>
                <w:sz w:val="24"/>
              </w:rPr>
              <w:t>Верхнедон-ской район</w:t>
            </w:r>
          </w:p>
        </w:tc>
        <w:tc>
          <w:tcPr>
            <w:tcW w:w="1914" w:type="dxa"/>
            <w:vMerge w:val="restart"/>
          </w:tcPr>
          <w:p w:rsidR="00C30DC1" w:rsidRPr="00783994" w:rsidRDefault="00C30DC1" w:rsidP="005D1C83">
            <w:pPr>
              <w:spacing w:line="228" w:lineRule="auto"/>
              <w:rPr>
                <w:sz w:val="24"/>
              </w:rPr>
            </w:pPr>
            <w:r w:rsidRPr="00783994">
              <w:rPr>
                <w:sz w:val="24"/>
              </w:rPr>
              <w:t xml:space="preserve">рекультивация свалки в 1,0 км северо-восточнее х. Павловский Верхняковского с.п. Верхнедон-ского района </w:t>
            </w:r>
          </w:p>
        </w:tc>
        <w:tc>
          <w:tcPr>
            <w:tcW w:w="1130" w:type="dxa"/>
            <w:vMerge w:val="restart"/>
          </w:tcPr>
          <w:p w:rsidR="00C30DC1" w:rsidRPr="00783994" w:rsidRDefault="00C30DC1" w:rsidP="005D1C83">
            <w:pPr>
              <w:spacing w:line="228" w:lineRule="auto"/>
              <w:jc w:val="center"/>
              <w:rPr>
                <w:sz w:val="24"/>
              </w:rPr>
            </w:pPr>
            <w:r w:rsidRPr="00783994">
              <w:rPr>
                <w:sz w:val="24"/>
                <w:szCs w:val="28"/>
              </w:rPr>
              <w:t>–</w:t>
            </w:r>
          </w:p>
        </w:tc>
        <w:tc>
          <w:tcPr>
            <w:tcW w:w="1467" w:type="dxa"/>
            <w:vMerge w:val="restart"/>
          </w:tcPr>
          <w:p w:rsidR="00C30DC1" w:rsidRPr="00783994" w:rsidRDefault="00C30DC1" w:rsidP="005D1C83">
            <w:pPr>
              <w:spacing w:line="228"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spacing w:line="228" w:lineRule="auto"/>
              <w:jc w:val="center"/>
              <w:rPr>
                <w:bCs/>
                <w:sz w:val="24"/>
              </w:rPr>
            </w:pPr>
            <w:r w:rsidRPr="00783994">
              <w:rPr>
                <w:bCs/>
                <w:sz w:val="24"/>
              </w:rPr>
              <w:t>659,9</w:t>
            </w:r>
          </w:p>
        </w:tc>
        <w:tc>
          <w:tcPr>
            <w:tcW w:w="1450" w:type="dxa"/>
          </w:tcPr>
          <w:p w:rsidR="00C30DC1" w:rsidRPr="00783994" w:rsidRDefault="00C30DC1" w:rsidP="005D1C83">
            <w:pPr>
              <w:autoSpaceDE w:val="0"/>
              <w:autoSpaceDN w:val="0"/>
              <w:adjustRightInd w:val="0"/>
              <w:spacing w:line="228"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5D1C83">
            <w:pPr>
              <w:spacing w:line="228" w:lineRule="auto"/>
              <w:jc w:val="center"/>
            </w:pPr>
            <w:r w:rsidRPr="00783994">
              <w:rPr>
                <w:bCs/>
                <w:sz w:val="24"/>
                <w:szCs w:val="24"/>
              </w:rPr>
              <w:t>–</w:t>
            </w:r>
          </w:p>
        </w:tc>
        <w:tc>
          <w:tcPr>
            <w:tcW w:w="1018" w:type="dxa"/>
            <w:noWrap/>
          </w:tcPr>
          <w:p w:rsidR="00C30DC1" w:rsidRPr="00783994" w:rsidRDefault="00C30DC1" w:rsidP="005D1C83">
            <w:pPr>
              <w:spacing w:line="228" w:lineRule="auto"/>
              <w:jc w:val="center"/>
            </w:pPr>
            <w:r w:rsidRPr="00783994">
              <w:rPr>
                <w:bCs/>
                <w:sz w:val="24"/>
                <w:szCs w:val="24"/>
              </w:rPr>
              <w:t>–</w:t>
            </w:r>
          </w:p>
        </w:tc>
        <w:tc>
          <w:tcPr>
            <w:tcW w:w="1018" w:type="dxa"/>
            <w:noWrap/>
          </w:tcPr>
          <w:p w:rsidR="00C30DC1" w:rsidRPr="00783994" w:rsidRDefault="00C30DC1" w:rsidP="005D1C83">
            <w:pPr>
              <w:spacing w:line="228" w:lineRule="auto"/>
              <w:jc w:val="center"/>
            </w:pPr>
            <w:r w:rsidRPr="00783994">
              <w:rPr>
                <w:bCs/>
                <w:sz w:val="24"/>
                <w:szCs w:val="24"/>
              </w:rPr>
              <w:t>–</w:t>
            </w:r>
          </w:p>
        </w:tc>
        <w:tc>
          <w:tcPr>
            <w:tcW w:w="1018" w:type="dxa"/>
            <w:noWrap/>
          </w:tcPr>
          <w:p w:rsidR="00C30DC1" w:rsidRPr="00783994" w:rsidRDefault="00C30DC1" w:rsidP="005D1C83">
            <w:pPr>
              <w:spacing w:line="228" w:lineRule="auto"/>
              <w:jc w:val="center"/>
            </w:pPr>
            <w:r w:rsidRPr="00783994">
              <w:rPr>
                <w:bCs/>
                <w:sz w:val="24"/>
                <w:szCs w:val="24"/>
              </w:rPr>
              <w:t>–</w:t>
            </w:r>
          </w:p>
        </w:tc>
        <w:tc>
          <w:tcPr>
            <w:tcW w:w="1018" w:type="dxa"/>
            <w:noWrap/>
          </w:tcPr>
          <w:p w:rsidR="00C30DC1" w:rsidRPr="00783994" w:rsidRDefault="00C30DC1" w:rsidP="005D1C83">
            <w:pPr>
              <w:spacing w:line="228" w:lineRule="auto"/>
              <w:jc w:val="center"/>
              <w:rPr>
                <w:bCs/>
                <w:sz w:val="24"/>
              </w:rPr>
            </w:pPr>
            <w:r w:rsidRPr="00783994">
              <w:rPr>
                <w:bCs/>
                <w:sz w:val="24"/>
              </w:rPr>
              <w:t>1284,2</w:t>
            </w:r>
          </w:p>
        </w:tc>
        <w:tc>
          <w:tcPr>
            <w:tcW w:w="1018" w:type="dxa"/>
            <w:noWrap/>
          </w:tcPr>
          <w:p w:rsidR="00C30DC1" w:rsidRPr="00783994" w:rsidRDefault="00C30DC1" w:rsidP="005D1C83">
            <w:pPr>
              <w:spacing w:line="228" w:lineRule="auto"/>
              <w:jc w:val="center"/>
              <w:rPr>
                <w:bCs/>
                <w:sz w:val="24"/>
              </w:rPr>
            </w:pPr>
            <w:r w:rsidRPr="00783994">
              <w:rPr>
                <w:bCs/>
                <w:sz w:val="24"/>
              </w:rPr>
              <w:t>1284,2</w:t>
            </w:r>
          </w:p>
        </w:tc>
        <w:tc>
          <w:tcPr>
            <w:tcW w:w="1018" w:type="dxa"/>
            <w:noWrap/>
          </w:tcPr>
          <w:p w:rsidR="00C30DC1" w:rsidRPr="00783994" w:rsidRDefault="00C30DC1" w:rsidP="005D1C83">
            <w:pPr>
              <w:spacing w:line="228" w:lineRule="auto"/>
              <w:jc w:val="center"/>
              <w:rPr>
                <w:bCs/>
                <w:sz w:val="24"/>
              </w:rPr>
            </w:pPr>
            <w:r w:rsidRPr="00783994">
              <w:rPr>
                <w:bCs/>
                <w:sz w:val="24"/>
              </w:rPr>
              <w:t>1284,2</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областной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1238,0</w:t>
            </w:r>
          </w:p>
        </w:tc>
        <w:tc>
          <w:tcPr>
            <w:tcW w:w="1018" w:type="dxa"/>
          </w:tcPr>
          <w:p w:rsidR="00C30DC1" w:rsidRPr="00783994" w:rsidRDefault="00C30DC1" w:rsidP="005D1C83">
            <w:pPr>
              <w:spacing w:line="228" w:lineRule="auto"/>
              <w:jc w:val="center"/>
              <w:rPr>
                <w:sz w:val="24"/>
              </w:rPr>
            </w:pPr>
            <w:r w:rsidRPr="00783994">
              <w:rPr>
                <w:sz w:val="24"/>
              </w:rPr>
              <w:t>1238,0</w:t>
            </w:r>
          </w:p>
        </w:tc>
        <w:tc>
          <w:tcPr>
            <w:tcW w:w="1018" w:type="dxa"/>
          </w:tcPr>
          <w:p w:rsidR="00C30DC1" w:rsidRPr="00783994" w:rsidRDefault="00C30DC1" w:rsidP="005D1C83">
            <w:pPr>
              <w:spacing w:line="228" w:lineRule="auto"/>
              <w:jc w:val="center"/>
              <w:rPr>
                <w:sz w:val="24"/>
              </w:rPr>
            </w:pPr>
            <w:r w:rsidRPr="00783994">
              <w:rPr>
                <w:sz w:val="24"/>
              </w:rPr>
              <w:t>1238,0</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местный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46,2</w:t>
            </w:r>
          </w:p>
        </w:tc>
        <w:tc>
          <w:tcPr>
            <w:tcW w:w="1018" w:type="dxa"/>
          </w:tcPr>
          <w:p w:rsidR="00C30DC1" w:rsidRPr="00783994" w:rsidRDefault="00C30DC1" w:rsidP="005D1C83">
            <w:pPr>
              <w:spacing w:line="228" w:lineRule="auto"/>
              <w:jc w:val="center"/>
              <w:rPr>
                <w:sz w:val="24"/>
              </w:rPr>
            </w:pPr>
            <w:r w:rsidRPr="00783994">
              <w:rPr>
                <w:sz w:val="24"/>
              </w:rPr>
              <w:t>46,2</w:t>
            </w:r>
          </w:p>
        </w:tc>
        <w:tc>
          <w:tcPr>
            <w:tcW w:w="1018" w:type="dxa"/>
          </w:tcPr>
          <w:p w:rsidR="00C30DC1" w:rsidRPr="00783994" w:rsidRDefault="00C30DC1" w:rsidP="005D1C83">
            <w:pPr>
              <w:spacing w:line="228" w:lineRule="auto"/>
              <w:jc w:val="center"/>
              <w:rPr>
                <w:sz w:val="24"/>
              </w:rPr>
            </w:pPr>
            <w:r w:rsidRPr="00783994">
              <w:rPr>
                <w:sz w:val="24"/>
              </w:rPr>
              <w:t>46,2</w:t>
            </w:r>
          </w:p>
        </w:tc>
      </w:tr>
      <w:tr w:rsidR="00C30DC1" w:rsidRPr="00783994" w:rsidTr="00671A17">
        <w:tc>
          <w:tcPr>
            <w:tcW w:w="568" w:type="dxa"/>
            <w:vMerge w:val="restart"/>
          </w:tcPr>
          <w:p w:rsidR="00C30DC1" w:rsidRPr="00783994" w:rsidRDefault="00C30DC1" w:rsidP="00783994">
            <w:pPr>
              <w:spacing w:line="244" w:lineRule="auto"/>
              <w:jc w:val="center"/>
              <w:rPr>
                <w:sz w:val="24"/>
              </w:rPr>
            </w:pPr>
            <w:r w:rsidRPr="00783994">
              <w:rPr>
                <w:sz w:val="24"/>
              </w:rPr>
              <w:t>22.</w:t>
            </w:r>
          </w:p>
        </w:tc>
        <w:tc>
          <w:tcPr>
            <w:tcW w:w="1353" w:type="dxa"/>
            <w:vMerge w:val="restart"/>
          </w:tcPr>
          <w:p w:rsidR="00C30DC1" w:rsidRPr="00783994" w:rsidRDefault="00C30DC1" w:rsidP="00783994">
            <w:pPr>
              <w:spacing w:line="244" w:lineRule="auto"/>
              <w:rPr>
                <w:sz w:val="24"/>
              </w:rPr>
            </w:pPr>
            <w:r w:rsidRPr="00783994">
              <w:rPr>
                <w:sz w:val="24"/>
              </w:rPr>
              <w:t>Верхнедон-ской район</w:t>
            </w:r>
          </w:p>
        </w:tc>
        <w:tc>
          <w:tcPr>
            <w:tcW w:w="1914" w:type="dxa"/>
            <w:vMerge w:val="restart"/>
          </w:tcPr>
          <w:p w:rsidR="00C30DC1" w:rsidRPr="00783994" w:rsidRDefault="00C30DC1" w:rsidP="00783994">
            <w:pPr>
              <w:spacing w:line="244" w:lineRule="auto"/>
              <w:rPr>
                <w:sz w:val="24"/>
              </w:rPr>
            </w:pPr>
            <w:r w:rsidRPr="00783994">
              <w:rPr>
                <w:sz w:val="24"/>
              </w:rPr>
              <w:t xml:space="preserve">рекультивация свалки в 0,6 км северо-западнее </w:t>
            </w:r>
          </w:p>
          <w:p w:rsidR="00C30DC1" w:rsidRPr="00783994" w:rsidRDefault="00C30DC1" w:rsidP="00783994">
            <w:pPr>
              <w:spacing w:line="244" w:lineRule="auto"/>
              <w:rPr>
                <w:sz w:val="24"/>
              </w:rPr>
            </w:pPr>
            <w:r w:rsidRPr="00783994">
              <w:rPr>
                <w:sz w:val="24"/>
              </w:rPr>
              <w:t xml:space="preserve">х. Казанская Лопатина Казансколопа-тинского с.п. Верхнедонского района </w:t>
            </w:r>
          </w:p>
        </w:tc>
        <w:tc>
          <w:tcPr>
            <w:tcW w:w="1130" w:type="dxa"/>
            <w:vMerge w:val="restart"/>
          </w:tcPr>
          <w:p w:rsidR="00C30DC1" w:rsidRPr="00783994" w:rsidRDefault="00C30DC1" w:rsidP="00783994">
            <w:pPr>
              <w:spacing w:line="244" w:lineRule="auto"/>
              <w:jc w:val="center"/>
              <w:rPr>
                <w:sz w:val="24"/>
              </w:rPr>
            </w:pPr>
            <w:r w:rsidRPr="00783994">
              <w:rPr>
                <w:sz w:val="24"/>
                <w:szCs w:val="28"/>
              </w:rPr>
              <w:t>–</w:t>
            </w:r>
          </w:p>
        </w:tc>
        <w:tc>
          <w:tcPr>
            <w:tcW w:w="1467" w:type="dxa"/>
            <w:vMerge w:val="restart"/>
          </w:tcPr>
          <w:p w:rsidR="00C30DC1" w:rsidRPr="00783994" w:rsidRDefault="00C30DC1" w:rsidP="00783994">
            <w:pPr>
              <w:spacing w:line="244"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44" w:lineRule="auto"/>
              <w:jc w:val="center"/>
              <w:rPr>
                <w:bCs/>
                <w:sz w:val="24"/>
              </w:rPr>
            </w:pPr>
            <w:r w:rsidRPr="00783994">
              <w:rPr>
                <w:bCs/>
                <w:sz w:val="24"/>
              </w:rPr>
              <w:t>353,4</w:t>
            </w:r>
          </w:p>
        </w:tc>
        <w:tc>
          <w:tcPr>
            <w:tcW w:w="1450" w:type="dxa"/>
          </w:tcPr>
          <w:p w:rsidR="00C30DC1" w:rsidRPr="00783994" w:rsidRDefault="00C30DC1" w:rsidP="00783994">
            <w:pPr>
              <w:autoSpaceDE w:val="0"/>
              <w:autoSpaceDN w:val="0"/>
              <w:adjustRightInd w:val="0"/>
              <w:spacing w:line="244"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spacing w:line="244" w:lineRule="auto"/>
              <w:jc w:val="center"/>
            </w:pPr>
            <w:r w:rsidRPr="00783994">
              <w:rPr>
                <w:bCs/>
                <w:sz w:val="24"/>
                <w:szCs w:val="24"/>
              </w:rPr>
              <w:t>–</w:t>
            </w:r>
          </w:p>
        </w:tc>
        <w:tc>
          <w:tcPr>
            <w:tcW w:w="1018" w:type="dxa"/>
            <w:noWrap/>
          </w:tcPr>
          <w:p w:rsidR="00C30DC1" w:rsidRPr="00783994" w:rsidRDefault="00C30DC1" w:rsidP="00783994">
            <w:pPr>
              <w:spacing w:line="244" w:lineRule="auto"/>
              <w:jc w:val="center"/>
            </w:pPr>
            <w:r w:rsidRPr="00783994">
              <w:rPr>
                <w:bCs/>
                <w:sz w:val="24"/>
                <w:szCs w:val="24"/>
              </w:rPr>
              <w:t>–</w:t>
            </w:r>
          </w:p>
        </w:tc>
        <w:tc>
          <w:tcPr>
            <w:tcW w:w="1018" w:type="dxa"/>
            <w:noWrap/>
          </w:tcPr>
          <w:p w:rsidR="00C30DC1" w:rsidRPr="00783994" w:rsidRDefault="00C30DC1" w:rsidP="00783994">
            <w:pPr>
              <w:spacing w:line="244" w:lineRule="auto"/>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spacing w:line="244" w:lineRule="auto"/>
              <w:jc w:val="center"/>
              <w:rPr>
                <w:bCs/>
                <w:sz w:val="24"/>
              </w:rPr>
            </w:pPr>
            <w:r w:rsidRPr="00783994">
              <w:rPr>
                <w:bCs/>
                <w:sz w:val="24"/>
              </w:rPr>
              <w:t>688,0</w:t>
            </w:r>
          </w:p>
        </w:tc>
        <w:tc>
          <w:tcPr>
            <w:tcW w:w="1018" w:type="dxa"/>
            <w:noWrap/>
          </w:tcPr>
          <w:p w:rsidR="00C30DC1" w:rsidRPr="00783994" w:rsidRDefault="00C30DC1" w:rsidP="00783994">
            <w:pPr>
              <w:spacing w:line="244" w:lineRule="auto"/>
              <w:jc w:val="center"/>
              <w:rPr>
                <w:bCs/>
                <w:sz w:val="24"/>
              </w:rPr>
            </w:pPr>
            <w:r w:rsidRPr="00783994">
              <w:rPr>
                <w:bCs/>
                <w:sz w:val="24"/>
              </w:rPr>
              <w:t>688,0</w:t>
            </w:r>
          </w:p>
        </w:tc>
        <w:tc>
          <w:tcPr>
            <w:tcW w:w="1018" w:type="dxa"/>
            <w:noWrap/>
          </w:tcPr>
          <w:p w:rsidR="00C30DC1" w:rsidRPr="00783994" w:rsidRDefault="00C30DC1" w:rsidP="00783994">
            <w:pPr>
              <w:spacing w:line="244" w:lineRule="auto"/>
              <w:jc w:val="center"/>
              <w:rPr>
                <w:bCs/>
                <w:sz w:val="24"/>
              </w:rPr>
            </w:pPr>
            <w:r w:rsidRPr="00783994">
              <w:rPr>
                <w:bCs/>
                <w:sz w:val="24"/>
              </w:rPr>
              <w:t>688,0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областной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663,2</w:t>
            </w:r>
          </w:p>
        </w:tc>
        <w:tc>
          <w:tcPr>
            <w:tcW w:w="1018" w:type="dxa"/>
          </w:tcPr>
          <w:p w:rsidR="00C30DC1" w:rsidRPr="00783994" w:rsidRDefault="00C30DC1" w:rsidP="00783994">
            <w:pPr>
              <w:spacing w:line="244" w:lineRule="auto"/>
              <w:jc w:val="center"/>
              <w:rPr>
                <w:sz w:val="24"/>
              </w:rPr>
            </w:pPr>
            <w:r w:rsidRPr="00783994">
              <w:rPr>
                <w:sz w:val="24"/>
              </w:rPr>
              <w:t>663,2</w:t>
            </w:r>
          </w:p>
        </w:tc>
        <w:tc>
          <w:tcPr>
            <w:tcW w:w="1018" w:type="dxa"/>
          </w:tcPr>
          <w:p w:rsidR="00C30DC1" w:rsidRPr="00783994" w:rsidRDefault="00C30DC1" w:rsidP="00783994">
            <w:pPr>
              <w:spacing w:line="244" w:lineRule="auto"/>
              <w:jc w:val="center"/>
              <w:rPr>
                <w:sz w:val="24"/>
              </w:rPr>
            </w:pPr>
            <w:r w:rsidRPr="00783994">
              <w:rPr>
                <w:sz w:val="24"/>
              </w:rPr>
              <w:t>663,2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44" w:lineRule="auto"/>
              <w:rPr>
                <w:sz w:val="24"/>
              </w:rPr>
            </w:pPr>
            <w:r w:rsidRPr="00783994">
              <w:rPr>
                <w:sz w:val="24"/>
              </w:rPr>
              <w:t>местный бюджет</w:t>
            </w:r>
          </w:p>
        </w:tc>
        <w:tc>
          <w:tcPr>
            <w:tcW w:w="979"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spacing w:line="244"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44" w:lineRule="auto"/>
              <w:jc w:val="center"/>
              <w:rPr>
                <w:sz w:val="24"/>
              </w:rPr>
            </w:pPr>
            <w:r w:rsidRPr="00783994">
              <w:rPr>
                <w:sz w:val="24"/>
              </w:rPr>
              <w:t>24,8</w:t>
            </w:r>
          </w:p>
        </w:tc>
        <w:tc>
          <w:tcPr>
            <w:tcW w:w="1018" w:type="dxa"/>
          </w:tcPr>
          <w:p w:rsidR="00C30DC1" w:rsidRPr="00783994" w:rsidRDefault="00C30DC1" w:rsidP="00783994">
            <w:pPr>
              <w:spacing w:line="244" w:lineRule="auto"/>
              <w:jc w:val="center"/>
              <w:rPr>
                <w:sz w:val="24"/>
              </w:rPr>
            </w:pPr>
            <w:r w:rsidRPr="00783994">
              <w:rPr>
                <w:sz w:val="24"/>
              </w:rPr>
              <w:t>24,8</w:t>
            </w:r>
          </w:p>
        </w:tc>
        <w:tc>
          <w:tcPr>
            <w:tcW w:w="1018" w:type="dxa"/>
          </w:tcPr>
          <w:p w:rsidR="00C30DC1" w:rsidRPr="00783994" w:rsidRDefault="00C30DC1" w:rsidP="00783994">
            <w:pPr>
              <w:spacing w:line="244" w:lineRule="auto"/>
              <w:jc w:val="center"/>
              <w:rPr>
                <w:sz w:val="24"/>
              </w:rPr>
            </w:pPr>
            <w:r w:rsidRPr="00783994">
              <w:rPr>
                <w:sz w:val="24"/>
              </w:rPr>
              <w:t>24,8</w:t>
            </w:r>
          </w:p>
        </w:tc>
      </w:tr>
      <w:tr w:rsidR="00C30DC1" w:rsidRPr="00783994" w:rsidTr="00671A17">
        <w:tc>
          <w:tcPr>
            <w:tcW w:w="568" w:type="dxa"/>
            <w:vMerge w:val="restart"/>
          </w:tcPr>
          <w:p w:rsidR="00C30DC1" w:rsidRPr="00783994" w:rsidRDefault="00C30DC1" w:rsidP="00783994">
            <w:pPr>
              <w:spacing w:line="256" w:lineRule="auto"/>
              <w:jc w:val="center"/>
              <w:rPr>
                <w:sz w:val="24"/>
              </w:rPr>
            </w:pPr>
            <w:r w:rsidRPr="00783994">
              <w:rPr>
                <w:sz w:val="24"/>
              </w:rPr>
              <w:t>23.</w:t>
            </w:r>
          </w:p>
        </w:tc>
        <w:tc>
          <w:tcPr>
            <w:tcW w:w="1353" w:type="dxa"/>
            <w:vMerge w:val="restart"/>
          </w:tcPr>
          <w:p w:rsidR="00C30DC1" w:rsidRPr="00783994" w:rsidRDefault="00C30DC1" w:rsidP="00783994">
            <w:pPr>
              <w:spacing w:line="256" w:lineRule="auto"/>
              <w:rPr>
                <w:sz w:val="24"/>
              </w:rPr>
            </w:pPr>
            <w:r w:rsidRPr="00783994">
              <w:rPr>
                <w:sz w:val="24"/>
              </w:rPr>
              <w:t>Верхнедон-ской район</w:t>
            </w:r>
          </w:p>
        </w:tc>
        <w:tc>
          <w:tcPr>
            <w:tcW w:w="1914" w:type="dxa"/>
            <w:vMerge w:val="restart"/>
          </w:tcPr>
          <w:p w:rsidR="00C30DC1" w:rsidRPr="00783994" w:rsidRDefault="00C30DC1" w:rsidP="00783994">
            <w:pPr>
              <w:spacing w:line="256" w:lineRule="auto"/>
              <w:rPr>
                <w:sz w:val="24"/>
              </w:rPr>
            </w:pPr>
            <w:r w:rsidRPr="00783994">
              <w:rPr>
                <w:sz w:val="24"/>
              </w:rPr>
              <w:t xml:space="preserve">рекультивация свалки в 1,3 км юго-восточнее </w:t>
            </w:r>
          </w:p>
          <w:p w:rsidR="00C30DC1" w:rsidRPr="00783994" w:rsidRDefault="00C30DC1" w:rsidP="00783994">
            <w:pPr>
              <w:spacing w:line="256" w:lineRule="auto"/>
              <w:rPr>
                <w:sz w:val="24"/>
              </w:rPr>
            </w:pPr>
            <w:r w:rsidRPr="00783994">
              <w:rPr>
                <w:sz w:val="24"/>
              </w:rPr>
              <w:t xml:space="preserve">х. Скельновский Мешковского с.п. Верхнедон-ского района </w:t>
            </w:r>
          </w:p>
        </w:tc>
        <w:tc>
          <w:tcPr>
            <w:tcW w:w="1130" w:type="dxa"/>
            <w:vMerge w:val="restart"/>
          </w:tcPr>
          <w:p w:rsidR="00C30DC1" w:rsidRPr="00783994" w:rsidRDefault="00C30DC1" w:rsidP="00783994">
            <w:pPr>
              <w:spacing w:line="256" w:lineRule="auto"/>
              <w:jc w:val="center"/>
              <w:rPr>
                <w:sz w:val="24"/>
              </w:rPr>
            </w:pPr>
            <w:r w:rsidRPr="00783994">
              <w:rPr>
                <w:sz w:val="24"/>
                <w:szCs w:val="28"/>
              </w:rPr>
              <w:t>–</w:t>
            </w:r>
          </w:p>
        </w:tc>
        <w:tc>
          <w:tcPr>
            <w:tcW w:w="1467" w:type="dxa"/>
            <w:vMerge w:val="restart"/>
          </w:tcPr>
          <w:p w:rsidR="00C30DC1" w:rsidRPr="00783994" w:rsidRDefault="00C30DC1" w:rsidP="00783994">
            <w:pPr>
              <w:spacing w:line="256"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56" w:lineRule="auto"/>
              <w:jc w:val="center"/>
              <w:rPr>
                <w:bCs/>
                <w:sz w:val="24"/>
              </w:rPr>
            </w:pPr>
            <w:r w:rsidRPr="00783994">
              <w:rPr>
                <w:bCs/>
                <w:sz w:val="24"/>
              </w:rPr>
              <w:t>141,4</w:t>
            </w:r>
          </w:p>
        </w:tc>
        <w:tc>
          <w:tcPr>
            <w:tcW w:w="1450" w:type="dxa"/>
          </w:tcPr>
          <w:p w:rsidR="00C30DC1" w:rsidRPr="00783994" w:rsidRDefault="00C30DC1" w:rsidP="00783994">
            <w:pPr>
              <w:autoSpaceDE w:val="0"/>
              <w:autoSpaceDN w:val="0"/>
              <w:adjustRightInd w:val="0"/>
              <w:spacing w:line="256"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spacing w:line="256" w:lineRule="auto"/>
              <w:jc w:val="center"/>
            </w:pPr>
            <w:r w:rsidRPr="00783994">
              <w:rPr>
                <w:bCs/>
                <w:sz w:val="24"/>
                <w:szCs w:val="24"/>
              </w:rPr>
              <w:t>–</w:t>
            </w:r>
          </w:p>
        </w:tc>
        <w:tc>
          <w:tcPr>
            <w:tcW w:w="1018" w:type="dxa"/>
            <w:noWrap/>
          </w:tcPr>
          <w:p w:rsidR="00C30DC1" w:rsidRPr="00783994" w:rsidRDefault="00C30DC1" w:rsidP="00783994">
            <w:pPr>
              <w:spacing w:line="256" w:lineRule="auto"/>
              <w:jc w:val="center"/>
            </w:pPr>
            <w:r w:rsidRPr="00783994">
              <w:rPr>
                <w:bCs/>
                <w:sz w:val="24"/>
                <w:szCs w:val="24"/>
              </w:rPr>
              <w:t>–</w:t>
            </w:r>
          </w:p>
        </w:tc>
        <w:tc>
          <w:tcPr>
            <w:tcW w:w="1018" w:type="dxa"/>
            <w:noWrap/>
          </w:tcPr>
          <w:p w:rsidR="00C30DC1" w:rsidRPr="00783994" w:rsidRDefault="00C30DC1" w:rsidP="00783994">
            <w:pPr>
              <w:spacing w:line="256" w:lineRule="auto"/>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spacing w:line="256" w:lineRule="auto"/>
              <w:jc w:val="center"/>
              <w:rPr>
                <w:bCs/>
                <w:sz w:val="24"/>
              </w:rPr>
            </w:pPr>
            <w:r w:rsidRPr="00783994">
              <w:rPr>
                <w:bCs/>
                <w:sz w:val="24"/>
              </w:rPr>
              <w:t>275,2</w:t>
            </w:r>
          </w:p>
        </w:tc>
        <w:tc>
          <w:tcPr>
            <w:tcW w:w="1018" w:type="dxa"/>
            <w:noWrap/>
          </w:tcPr>
          <w:p w:rsidR="00C30DC1" w:rsidRPr="00783994" w:rsidRDefault="00C30DC1" w:rsidP="00783994">
            <w:pPr>
              <w:spacing w:line="256" w:lineRule="auto"/>
              <w:jc w:val="center"/>
              <w:rPr>
                <w:bCs/>
                <w:sz w:val="24"/>
              </w:rPr>
            </w:pPr>
            <w:r w:rsidRPr="00783994">
              <w:rPr>
                <w:bCs/>
                <w:sz w:val="24"/>
              </w:rPr>
              <w:t>275,2</w:t>
            </w:r>
          </w:p>
        </w:tc>
        <w:tc>
          <w:tcPr>
            <w:tcW w:w="1018" w:type="dxa"/>
            <w:noWrap/>
          </w:tcPr>
          <w:p w:rsidR="00C30DC1" w:rsidRPr="00783994" w:rsidRDefault="00C30DC1" w:rsidP="00783994">
            <w:pPr>
              <w:spacing w:line="256" w:lineRule="auto"/>
              <w:jc w:val="center"/>
              <w:rPr>
                <w:bCs/>
                <w:sz w:val="24"/>
              </w:rPr>
            </w:pPr>
            <w:r w:rsidRPr="00783994">
              <w:rPr>
                <w:bCs/>
                <w:sz w:val="24"/>
              </w:rPr>
              <w:t>275,2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6" w:lineRule="auto"/>
              <w:rPr>
                <w:sz w:val="24"/>
              </w:rPr>
            </w:pPr>
            <w:r w:rsidRPr="00783994">
              <w:rPr>
                <w:sz w:val="24"/>
              </w:rPr>
              <w:t>областной бюджет</w:t>
            </w:r>
          </w:p>
        </w:tc>
        <w:tc>
          <w:tcPr>
            <w:tcW w:w="979"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6" w:lineRule="auto"/>
              <w:jc w:val="center"/>
              <w:rPr>
                <w:sz w:val="24"/>
              </w:rPr>
            </w:pPr>
            <w:r w:rsidRPr="00783994">
              <w:rPr>
                <w:sz w:val="24"/>
              </w:rPr>
              <w:t>265,3</w:t>
            </w:r>
          </w:p>
        </w:tc>
        <w:tc>
          <w:tcPr>
            <w:tcW w:w="1018" w:type="dxa"/>
          </w:tcPr>
          <w:p w:rsidR="00C30DC1" w:rsidRPr="00783994" w:rsidRDefault="00C30DC1" w:rsidP="00783994">
            <w:pPr>
              <w:spacing w:line="256" w:lineRule="auto"/>
              <w:jc w:val="center"/>
              <w:rPr>
                <w:sz w:val="24"/>
              </w:rPr>
            </w:pPr>
            <w:r w:rsidRPr="00783994">
              <w:rPr>
                <w:sz w:val="24"/>
              </w:rPr>
              <w:t>265,3</w:t>
            </w:r>
          </w:p>
        </w:tc>
        <w:tc>
          <w:tcPr>
            <w:tcW w:w="1018" w:type="dxa"/>
          </w:tcPr>
          <w:p w:rsidR="00C30DC1" w:rsidRPr="00783994" w:rsidRDefault="00C30DC1" w:rsidP="00783994">
            <w:pPr>
              <w:spacing w:line="256" w:lineRule="auto"/>
              <w:jc w:val="center"/>
              <w:rPr>
                <w:sz w:val="24"/>
              </w:rPr>
            </w:pPr>
            <w:r w:rsidRPr="00783994">
              <w:rPr>
                <w:sz w:val="24"/>
              </w:rPr>
              <w:t>265,3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6" w:lineRule="auto"/>
              <w:rPr>
                <w:sz w:val="24"/>
              </w:rPr>
            </w:pPr>
            <w:r w:rsidRPr="00783994">
              <w:rPr>
                <w:sz w:val="24"/>
              </w:rPr>
              <w:t>местный бюджет</w:t>
            </w:r>
          </w:p>
        </w:tc>
        <w:tc>
          <w:tcPr>
            <w:tcW w:w="979"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6" w:lineRule="auto"/>
              <w:jc w:val="center"/>
              <w:rPr>
                <w:sz w:val="24"/>
              </w:rPr>
            </w:pPr>
            <w:r w:rsidRPr="00783994">
              <w:rPr>
                <w:sz w:val="24"/>
              </w:rPr>
              <w:t>9,9</w:t>
            </w:r>
          </w:p>
        </w:tc>
        <w:tc>
          <w:tcPr>
            <w:tcW w:w="1018" w:type="dxa"/>
          </w:tcPr>
          <w:p w:rsidR="00C30DC1" w:rsidRPr="00783994" w:rsidRDefault="00C30DC1" w:rsidP="00783994">
            <w:pPr>
              <w:spacing w:line="256" w:lineRule="auto"/>
              <w:jc w:val="center"/>
              <w:rPr>
                <w:sz w:val="24"/>
              </w:rPr>
            </w:pPr>
            <w:r w:rsidRPr="00783994">
              <w:rPr>
                <w:sz w:val="24"/>
              </w:rPr>
              <w:t>9,9</w:t>
            </w:r>
          </w:p>
        </w:tc>
        <w:tc>
          <w:tcPr>
            <w:tcW w:w="1018" w:type="dxa"/>
          </w:tcPr>
          <w:p w:rsidR="00C30DC1" w:rsidRPr="00783994" w:rsidRDefault="00C30DC1" w:rsidP="00783994">
            <w:pPr>
              <w:spacing w:line="256" w:lineRule="auto"/>
              <w:jc w:val="center"/>
              <w:rPr>
                <w:sz w:val="24"/>
              </w:rPr>
            </w:pPr>
            <w:r w:rsidRPr="00783994">
              <w:rPr>
                <w:sz w:val="24"/>
              </w:rPr>
              <w:t>9,9</w:t>
            </w:r>
          </w:p>
        </w:tc>
      </w:tr>
      <w:tr w:rsidR="00C30DC1" w:rsidRPr="00783994" w:rsidTr="00671A17">
        <w:tc>
          <w:tcPr>
            <w:tcW w:w="568" w:type="dxa"/>
            <w:vMerge w:val="restart"/>
          </w:tcPr>
          <w:p w:rsidR="00C30DC1" w:rsidRPr="00783994" w:rsidRDefault="00C30DC1" w:rsidP="00783994">
            <w:pPr>
              <w:spacing w:line="256" w:lineRule="auto"/>
              <w:jc w:val="center"/>
              <w:rPr>
                <w:sz w:val="24"/>
              </w:rPr>
            </w:pPr>
            <w:r w:rsidRPr="00783994">
              <w:rPr>
                <w:sz w:val="24"/>
              </w:rPr>
              <w:t>24.</w:t>
            </w:r>
          </w:p>
        </w:tc>
        <w:tc>
          <w:tcPr>
            <w:tcW w:w="1353" w:type="dxa"/>
            <w:vMerge w:val="restart"/>
          </w:tcPr>
          <w:p w:rsidR="00C30DC1" w:rsidRPr="00783994" w:rsidRDefault="00C30DC1" w:rsidP="00783994">
            <w:pPr>
              <w:spacing w:line="256" w:lineRule="auto"/>
              <w:rPr>
                <w:sz w:val="24"/>
              </w:rPr>
            </w:pPr>
            <w:r w:rsidRPr="00783994">
              <w:rPr>
                <w:sz w:val="24"/>
              </w:rPr>
              <w:t>Верхнедон-ской район</w:t>
            </w:r>
          </w:p>
        </w:tc>
        <w:tc>
          <w:tcPr>
            <w:tcW w:w="1914" w:type="dxa"/>
            <w:vMerge w:val="restart"/>
          </w:tcPr>
          <w:p w:rsidR="00C30DC1" w:rsidRPr="00783994" w:rsidRDefault="00C30DC1" w:rsidP="00783994">
            <w:pPr>
              <w:spacing w:line="256" w:lineRule="auto"/>
              <w:rPr>
                <w:sz w:val="24"/>
              </w:rPr>
            </w:pPr>
            <w:r w:rsidRPr="00783994">
              <w:rPr>
                <w:sz w:val="24"/>
              </w:rPr>
              <w:t xml:space="preserve">рекультивация свалки в 1,2 км северо-западнее </w:t>
            </w:r>
          </w:p>
          <w:p w:rsidR="00C30DC1" w:rsidRPr="00783994" w:rsidRDefault="00C30DC1" w:rsidP="00783994">
            <w:pPr>
              <w:spacing w:line="256" w:lineRule="auto"/>
              <w:rPr>
                <w:sz w:val="24"/>
              </w:rPr>
            </w:pPr>
            <w:r w:rsidRPr="00783994">
              <w:rPr>
                <w:sz w:val="24"/>
              </w:rPr>
              <w:t>х. Назаровский Мешковского с.п. Верхне</w:t>
            </w:r>
            <w:r>
              <w:rPr>
                <w:sz w:val="24"/>
              </w:rPr>
              <w:t>-</w:t>
            </w:r>
            <w:r w:rsidRPr="00783994">
              <w:rPr>
                <w:sz w:val="24"/>
              </w:rPr>
              <w:t xml:space="preserve">донского района </w:t>
            </w:r>
          </w:p>
        </w:tc>
        <w:tc>
          <w:tcPr>
            <w:tcW w:w="1130" w:type="dxa"/>
            <w:vMerge w:val="restart"/>
          </w:tcPr>
          <w:p w:rsidR="00C30DC1" w:rsidRPr="00783994" w:rsidRDefault="00C30DC1" w:rsidP="00783994">
            <w:pPr>
              <w:spacing w:line="256" w:lineRule="auto"/>
              <w:jc w:val="center"/>
              <w:rPr>
                <w:sz w:val="24"/>
              </w:rPr>
            </w:pPr>
            <w:r w:rsidRPr="00783994">
              <w:rPr>
                <w:sz w:val="24"/>
                <w:szCs w:val="28"/>
              </w:rPr>
              <w:t>–</w:t>
            </w:r>
          </w:p>
        </w:tc>
        <w:tc>
          <w:tcPr>
            <w:tcW w:w="1467" w:type="dxa"/>
            <w:vMerge w:val="restart"/>
          </w:tcPr>
          <w:p w:rsidR="00C30DC1" w:rsidRPr="00783994" w:rsidRDefault="00C30DC1" w:rsidP="00783994">
            <w:pPr>
              <w:spacing w:line="256"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56" w:lineRule="auto"/>
              <w:jc w:val="center"/>
              <w:rPr>
                <w:bCs/>
                <w:sz w:val="24"/>
              </w:rPr>
            </w:pPr>
            <w:r w:rsidRPr="00783994">
              <w:rPr>
                <w:bCs/>
                <w:sz w:val="24"/>
              </w:rPr>
              <w:t>70,7</w:t>
            </w:r>
          </w:p>
        </w:tc>
        <w:tc>
          <w:tcPr>
            <w:tcW w:w="1450" w:type="dxa"/>
          </w:tcPr>
          <w:p w:rsidR="00C30DC1" w:rsidRPr="00783994" w:rsidRDefault="00C30DC1" w:rsidP="00783994">
            <w:pPr>
              <w:autoSpaceDE w:val="0"/>
              <w:autoSpaceDN w:val="0"/>
              <w:adjustRightInd w:val="0"/>
              <w:spacing w:line="256"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spacing w:line="256" w:lineRule="auto"/>
              <w:jc w:val="center"/>
            </w:pPr>
            <w:r w:rsidRPr="00783994">
              <w:rPr>
                <w:bCs/>
                <w:sz w:val="24"/>
                <w:szCs w:val="24"/>
              </w:rPr>
              <w:t>–</w:t>
            </w:r>
          </w:p>
        </w:tc>
        <w:tc>
          <w:tcPr>
            <w:tcW w:w="1018" w:type="dxa"/>
            <w:noWrap/>
          </w:tcPr>
          <w:p w:rsidR="00C30DC1" w:rsidRPr="00783994" w:rsidRDefault="00C30DC1" w:rsidP="00783994">
            <w:pPr>
              <w:spacing w:line="256" w:lineRule="auto"/>
              <w:jc w:val="center"/>
            </w:pPr>
            <w:r w:rsidRPr="00783994">
              <w:rPr>
                <w:bCs/>
                <w:sz w:val="24"/>
                <w:szCs w:val="24"/>
              </w:rPr>
              <w:t>–</w:t>
            </w:r>
          </w:p>
        </w:tc>
        <w:tc>
          <w:tcPr>
            <w:tcW w:w="1018" w:type="dxa"/>
            <w:noWrap/>
          </w:tcPr>
          <w:p w:rsidR="00C30DC1" w:rsidRPr="00783994" w:rsidRDefault="00C30DC1" w:rsidP="00783994">
            <w:pPr>
              <w:spacing w:line="256" w:lineRule="auto"/>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spacing w:line="256" w:lineRule="auto"/>
              <w:jc w:val="center"/>
              <w:rPr>
                <w:bCs/>
                <w:sz w:val="24"/>
              </w:rPr>
            </w:pPr>
            <w:r w:rsidRPr="00783994">
              <w:rPr>
                <w:bCs/>
                <w:sz w:val="24"/>
              </w:rPr>
              <w:t>137,6</w:t>
            </w:r>
          </w:p>
        </w:tc>
        <w:tc>
          <w:tcPr>
            <w:tcW w:w="1018" w:type="dxa"/>
            <w:noWrap/>
          </w:tcPr>
          <w:p w:rsidR="00C30DC1" w:rsidRPr="00783994" w:rsidRDefault="00C30DC1" w:rsidP="00783994">
            <w:pPr>
              <w:spacing w:line="256" w:lineRule="auto"/>
              <w:jc w:val="center"/>
              <w:rPr>
                <w:bCs/>
                <w:sz w:val="24"/>
              </w:rPr>
            </w:pPr>
            <w:r w:rsidRPr="00783994">
              <w:rPr>
                <w:bCs/>
                <w:sz w:val="24"/>
              </w:rPr>
              <w:t>137,6</w:t>
            </w:r>
          </w:p>
        </w:tc>
        <w:tc>
          <w:tcPr>
            <w:tcW w:w="1018" w:type="dxa"/>
            <w:noWrap/>
          </w:tcPr>
          <w:p w:rsidR="00C30DC1" w:rsidRPr="00783994" w:rsidRDefault="00C30DC1" w:rsidP="00783994">
            <w:pPr>
              <w:spacing w:line="256" w:lineRule="auto"/>
              <w:jc w:val="center"/>
              <w:rPr>
                <w:bCs/>
                <w:sz w:val="24"/>
              </w:rPr>
            </w:pPr>
            <w:r w:rsidRPr="00783994">
              <w:rPr>
                <w:bCs/>
                <w:sz w:val="24"/>
              </w:rPr>
              <w:t>137,6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6" w:lineRule="auto"/>
              <w:rPr>
                <w:sz w:val="24"/>
              </w:rPr>
            </w:pPr>
            <w:r w:rsidRPr="00783994">
              <w:rPr>
                <w:sz w:val="24"/>
              </w:rPr>
              <w:t>областной бюджет</w:t>
            </w:r>
          </w:p>
        </w:tc>
        <w:tc>
          <w:tcPr>
            <w:tcW w:w="979"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6" w:lineRule="auto"/>
              <w:jc w:val="center"/>
              <w:rPr>
                <w:sz w:val="24"/>
              </w:rPr>
            </w:pPr>
            <w:r w:rsidRPr="00783994">
              <w:rPr>
                <w:sz w:val="24"/>
              </w:rPr>
              <w:t>132,6</w:t>
            </w:r>
          </w:p>
        </w:tc>
        <w:tc>
          <w:tcPr>
            <w:tcW w:w="1018" w:type="dxa"/>
          </w:tcPr>
          <w:p w:rsidR="00C30DC1" w:rsidRPr="00783994" w:rsidRDefault="00C30DC1" w:rsidP="00783994">
            <w:pPr>
              <w:spacing w:line="256" w:lineRule="auto"/>
              <w:jc w:val="center"/>
              <w:rPr>
                <w:sz w:val="24"/>
              </w:rPr>
            </w:pPr>
            <w:r w:rsidRPr="00783994">
              <w:rPr>
                <w:sz w:val="24"/>
              </w:rPr>
              <w:t>132,6</w:t>
            </w:r>
          </w:p>
        </w:tc>
        <w:tc>
          <w:tcPr>
            <w:tcW w:w="1018" w:type="dxa"/>
          </w:tcPr>
          <w:p w:rsidR="00C30DC1" w:rsidRPr="00783994" w:rsidRDefault="00C30DC1" w:rsidP="00783994">
            <w:pPr>
              <w:spacing w:line="256" w:lineRule="auto"/>
              <w:jc w:val="center"/>
              <w:rPr>
                <w:sz w:val="24"/>
              </w:rPr>
            </w:pPr>
            <w:r w:rsidRPr="00783994">
              <w:rPr>
                <w:sz w:val="24"/>
              </w:rPr>
              <w:t>132,6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6" w:lineRule="auto"/>
              <w:rPr>
                <w:sz w:val="24"/>
              </w:rPr>
            </w:pPr>
            <w:r w:rsidRPr="00783994">
              <w:rPr>
                <w:sz w:val="24"/>
              </w:rPr>
              <w:t>местный бюджет</w:t>
            </w:r>
          </w:p>
        </w:tc>
        <w:tc>
          <w:tcPr>
            <w:tcW w:w="979"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6" w:lineRule="auto"/>
              <w:jc w:val="center"/>
              <w:rPr>
                <w:sz w:val="24"/>
              </w:rPr>
            </w:pPr>
            <w:r w:rsidRPr="00783994">
              <w:rPr>
                <w:sz w:val="24"/>
              </w:rPr>
              <w:t>5,0</w:t>
            </w:r>
          </w:p>
        </w:tc>
        <w:tc>
          <w:tcPr>
            <w:tcW w:w="1018" w:type="dxa"/>
          </w:tcPr>
          <w:p w:rsidR="00C30DC1" w:rsidRPr="00783994" w:rsidRDefault="00C30DC1" w:rsidP="00783994">
            <w:pPr>
              <w:spacing w:line="256" w:lineRule="auto"/>
              <w:jc w:val="center"/>
              <w:rPr>
                <w:sz w:val="24"/>
              </w:rPr>
            </w:pPr>
            <w:r w:rsidRPr="00783994">
              <w:rPr>
                <w:sz w:val="24"/>
              </w:rPr>
              <w:t>5,0</w:t>
            </w:r>
          </w:p>
        </w:tc>
        <w:tc>
          <w:tcPr>
            <w:tcW w:w="1018" w:type="dxa"/>
          </w:tcPr>
          <w:p w:rsidR="00C30DC1" w:rsidRPr="00783994" w:rsidRDefault="00C30DC1" w:rsidP="00783994">
            <w:pPr>
              <w:spacing w:line="256" w:lineRule="auto"/>
              <w:jc w:val="center"/>
              <w:rPr>
                <w:sz w:val="24"/>
              </w:rPr>
            </w:pPr>
            <w:r w:rsidRPr="00783994">
              <w:rPr>
                <w:sz w:val="24"/>
              </w:rPr>
              <w:t>5,0</w:t>
            </w:r>
          </w:p>
        </w:tc>
      </w:tr>
      <w:tr w:rsidR="00C30DC1" w:rsidRPr="00783994" w:rsidTr="00671A17">
        <w:tc>
          <w:tcPr>
            <w:tcW w:w="568" w:type="dxa"/>
            <w:vMerge w:val="restart"/>
          </w:tcPr>
          <w:p w:rsidR="00C30DC1" w:rsidRPr="00783994" w:rsidRDefault="00C30DC1" w:rsidP="00783994">
            <w:pPr>
              <w:spacing w:line="256" w:lineRule="auto"/>
              <w:jc w:val="center"/>
              <w:rPr>
                <w:sz w:val="24"/>
              </w:rPr>
            </w:pPr>
            <w:r w:rsidRPr="00783994">
              <w:rPr>
                <w:sz w:val="24"/>
              </w:rPr>
              <w:t>25.</w:t>
            </w:r>
          </w:p>
        </w:tc>
        <w:tc>
          <w:tcPr>
            <w:tcW w:w="1353" w:type="dxa"/>
            <w:vMerge w:val="restart"/>
          </w:tcPr>
          <w:p w:rsidR="00C30DC1" w:rsidRPr="00783994" w:rsidRDefault="00C30DC1" w:rsidP="00783994">
            <w:pPr>
              <w:spacing w:line="256" w:lineRule="auto"/>
              <w:rPr>
                <w:sz w:val="24"/>
              </w:rPr>
            </w:pPr>
            <w:r w:rsidRPr="00783994">
              <w:rPr>
                <w:sz w:val="24"/>
              </w:rPr>
              <w:t>Верхнедон-ской район</w:t>
            </w:r>
          </w:p>
        </w:tc>
        <w:tc>
          <w:tcPr>
            <w:tcW w:w="1914" w:type="dxa"/>
            <w:vMerge w:val="restart"/>
          </w:tcPr>
          <w:p w:rsidR="00C30DC1" w:rsidRPr="00783994" w:rsidRDefault="00C30DC1" w:rsidP="00783994">
            <w:pPr>
              <w:spacing w:line="256" w:lineRule="auto"/>
              <w:rPr>
                <w:sz w:val="24"/>
              </w:rPr>
            </w:pPr>
            <w:r w:rsidRPr="00783994">
              <w:rPr>
                <w:sz w:val="24"/>
              </w:rPr>
              <w:t xml:space="preserve">рекультивация свалки в 1,1 км западнее </w:t>
            </w:r>
          </w:p>
          <w:p w:rsidR="00C30DC1" w:rsidRPr="00783994" w:rsidRDefault="00C30DC1" w:rsidP="00783994">
            <w:pPr>
              <w:spacing w:line="256" w:lineRule="auto"/>
              <w:rPr>
                <w:sz w:val="24"/>
              </w:rPr>
            </w:pPr>
            <w:r w:rsidRPr="00783994">
              <w:rPr>
                <w:sz w:val="24"/>
              </w:rPr>
              <w:t>х. Меловатский Мешковского с.п. Верхне</w:t>
            </w:r>
            <w:r>
              <w:rPr>
                <w:sz w:val="24"/>
              </w:rPr>
              <w:t>-</w:t>
            </w:r>
            <w:r w:rsidRPr="00783994">
              <w:rPr>
                <w:sz w:val="24"/>
              </w:rPr>
              <w:t xml:space="preserve">донского района </w:t>
            </w:r>
          </w:p>
        </w:tc>
        <w:tc>
          <w:tcPr>
            <w:tcW w:w="1130" w:type="dxa"/>
            <w:vMerge w:val="restart"/>
          </w:tcPr>
          <w:p w:rsidR="00C30DC1" w:rsidRPr="00783994" w:rsidRDefault="00C30DC1" w:rsidP="00783994">
            <w:pPr>
              <w:spacing w:line="256" w:lineRule="auto"/>
              <w:jc w:val="center"/>
              <w:rPr>
                <w:sz w:val="24"/>
              </w:rPr>
            </w:pPr>
            <w:r w:rsidRPr="00783994">
              <w:rPr>
                <w:sz w:val="24"/>
                <w:szCs w:val="28"/>
              </w:rPr>
              <w:t>–</w:t>
            </w:r>
          </w:p>
        </w:tc>
        <w:tc>
          <w:tcPr>
            <w:tcW w:w="1467" w:type="dxa"/>
            <w:vMerge w:val="restart"/>
          </w:tcPr>
          <w:p w:rsidR="00C30DC1" w:rsidRPr="00783994" w:rsidRDefault="00C30DC1" w:rsidP="00783994">
            <w:pPr>
              <w:spacing w:line="256"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56" w:lineRule="auto"/>
              <w:jc w:val="center"/>
              <w:rPr>
                <w:bCs/>
                <w:sz w:val="24"/>
              </w:rPr>
            </w:pPr>
            <w:r w:rsidRPr="00783994">
              <w:rPr>
                <w:bCs/>
                <w:sz w:val="24"/>
              </w:rPr>
              <w:t>70,7</w:t>
            </w:r>
          </w:p>
        </w:tc>
        <w:tc>
          <w:tcPr>
            <w:tcW w:w="1450" w:type="dxa"/>
          </w:tcPr>
          <w:p w:rsidR="00C30DC1" w:rsidRPr="00783994" w:rsidRDefault="00C30DC1" w:rsidP="00783994">
            <w:pPr>
              <w:autoSpaceDE w:val="0"/>
              <w:autoSpaceDN w:val="0"/>
              <w:adjustRightInd w:val="0"/>
              <w:spacing w:line="256"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spacing w:line="256" w:lineRule="auto"/>
              <w:jc w:val="center"/>
            </w:pPr>
            <w:r w:rsidRPr="00783994">
              <w:rPr>
                <w:bCs/>
                <w:sz w:val="24"/>
                <w:szCs w:val="24"/>
              </w:rPr>
              <w:t>–</w:t>
            </w:r>
          </w:p>
        </w:tc>
        <w:tc>
          <w:tcPr>
            <w:tcW w:w="1018" w:type="dxa"/>
            <w:noWrap/>
          </w:tcPr>
          <w:p w:rsidR="00C30DC1" w:rsidRPr="00783994" w:rsidRDefault="00C30DC1" w:rsidP="00783994">
            <w:pPr>
              <w:spacing w:line="256" w:lineRule="auto"/>
              <w:jc w:val="center"/>
            </w:pPr>
            <w:r w:rsidRPr="00783994">
              <w:rPr>
                <w:bCs/>
                <w:sz w:val="24"/>
                <w:szCs w:val="24"/>
              </w:rPr>
              <w:t>–</w:t>
            </w:r>
          </w:p>
        </w:tc>
        <w:tc>
          <w:tcPr>
            <w:tcW w:w="1018" w:type="dxa"/>
            <w:noWrap/>
          </w:tcPr>
          <w:p w:rsidR="00C30DC1" w:rsidRPr="00783994" w:rsidRDefault="00C30DC1" w:rsidP="00783994">
            <w:pPr>
              <w:spacing w:line="256" w:lineRule="auto"/>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spacing w:line="256" w:lineRule="auto"/>
              <w:jc w:val="center"/>
              <w:rPr>
                <w:bCs/>
                <w:sz w:val="24"/>
              </w:rPr>
            </w:pPr>
            <w:r w:rsidRPr="00783994">
              <w:rPr>
                <w:bCs/>
                <w:sz w:val="24"/>
              </w:rPr>
              <w:t>137,6</w:t>
            </w:r>
          </w:p>
        </w:tc>
        <w:tc>
          <w:tcPr>
            <w:tcW w:w="1018" w:type="dxa"/>
            <w:noWrap/>
          </w:tcPr>
          <w:p w:rsidR="00C30DC1" w:rsidRPr="00783994" w:rsidRDefault="00C30DC1" w:rsidP="00783994">
            <w:pPr>
              <w:spacing w:line="256" w:lineRule="auto"/>
              <w:jc w:val="center"/>
              <w:rPr>
                <w:bCs/>
                <w:sz w:val="24"/>
              </w:rPr>
            </w:pPr>
            <w:r w:rsidRPr="00783994">
              <w:rPr>
                <w:bCs/>
                <w:sz w:val="24"/>
              </w:rPr>
              <w:t>137,6</w:t>
            </w:r>
          </w:p>
        </w:tc>
        <w:tc>
          <w:tcPr>
            <w:tcW w:w="1018" w:type="dxa"/>
            <w:noWrap/>
          </w:tcPr>
          <w:p w:rsidR="00C30DC1" w:rsidRPr="00783994" w:rsidRDefault="00C30DC1" w:rsidP="00783994">
            <w:pPr>
              <w:spacing w:line="256" w:lineRule="auto"/>
              <w:jc w:val="center"/>
              <w:rPr>
                <w:bCs/>
                <w:sz w:val="24"/>
              </w:rPr>
            </w:pPr>
            <w:r w:rsidRPr="00783994">
              <w:rPr>
                <w:bCs/>
                <w:sz w:val="24"/>
              </w:rPr>
              <w:t>137,6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6" w:lineRule="auto"/>
              <w:rPr>
                <w:sz w:val="24"/>
              </w:rPr>
            </w:pPr>
            <w:r w:rsidRPr="00783994">
              <w:rPr>
                <w:sz w:val="24"/>
              </w:rPr>
              <w:t>областной бюджет</w:t>
            </w:r>
          </w:p>
        </w:tc>
        <w:tc>
          <w:tcPr>
            <w:tcW w:w="979"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6" w:lineRule="auto"/>
              <w:jc w:val="center"/>
              <w:rPr>
                <w:sz w:val="24"/>
              </w:rPr>
            </w:pPr>
            <w:r w:rsidRPr="00783994">
              <w:rPr>
                <w:sz w:val="24"/>
              </w:rPr>
              <w:t>132,6</w:t>
            </w:r>
          </w:p>
        </w:tc>
        <w:tc>
          <w:tcPr>
            <w:tcW w:w="1018" w:type="dxa"/>
          </w:tcPr>
          <w:p w:rsidR="00C30DC1" w:rsidRPr="00783994" w:rsidRDefault="00C30DC1" w:rsidP="00783994">
            <w:pPr>
              <w:spacing w:line="256" w:lineRule="auto"/>
              <w:jc w:val="center"/>
              <w:rPr>
                <w:sz w:val="24"/>
              </w:rPr>
            </w:pPr>
            <w:r w:rsidRPr="00783994">
              <w:rPr>
                <w:sz w:val="24"/>
              </w:rPr>
              <w:t>132,6</w:t>
            </w:r>
          </w:p>
        </w:tc>
        <w:tc>
          <w:tcPr>
            <w:tcW w:w="1018" w:type="dxa"/>
          </w:tcPr>
          <w:p w:rsidR="00C30DC1" w:rsidRPr="00783994" w:rsidRDefault="00C30DC1" w:rsidP="00783994">
            <w:pPr>
              <w:spacing w:line="256" w:lineRule="auto"/>
              <w:jc w:val="center"/>
              <w:rPr>
                <w:sz w:val="24"/>
              </w:rPr>
            </w:pPr>
            <w:r w:rsidRPr="00783994">
              <w:rPr>
                <w:sz w:val="24"/>
              </w:rPr>
              <w:t>132,6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6" w:lineRule="auto"/>
              <w:rPr>
                <w:sz w:val="24"/>
              </w:rPr>
            </w:pPr>
            <w:r w:rsidRPr="00783994">
              <w:rPr>
                <w:sz w:val="24"/>
              </w:rPr>
              <w:t>местный бюджет</w:t>
            </w:r>
          </w:p>
        </w:tc>
        <w:tc>
          <w:tcPr>
            <w:tcW w:w="979"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6" w:lineRule="auto"/>
              <w:jc w:val="center"/>
              <w:rPr>
                <w:sz w:val="24"/>
              </w:rPr>
            </w:pPr>
            <w:r w:rsidRPr="00783994">
              <w:rPr>
                <w:sz w:val="24"/>
              </w:rPr>
              <w:t>5,0</w:t>
            </w:r>
          </w:p>
        </w:tc>
        <w:tc>
          <w:tcPr>
            <w:tcW w:w="1018" w:type="dxa"/>
          </w:tcPr>
          <w:p w:rsidR="00C30DC1" w:rsidRPr="00783994" w:rsidRDefault="00C30DC1" w:rsidP="00783994">
            <w:pPr>
              <w:spacing w:line="256" w:lineRule="auto"/>
              <w:jc w:val="center"/>
              <w:rPr>
                <w:sz w:val="24"/>
              </w:rPr>
            </w:pPr>
            <w:r w:rsidRPr="00783994">
              <w:rPr>
                <w:sz w:val="24"/>
              </w:rPr>
              <w:t>5,0</w:t>
            </w:r>
          </w:p>
        </w:tc>
        <w:tc>
          <w:tcPr>
            <w:tcW w:w="1018" w:type="dxa"/>
          </w:tcPr>
          <w:p w:rsidR="00C30DC1" w:rsidRPr="00783994" w:rsidRDefault="00C30DC1" w:rsidP="00783994">
            <w:pPr>
              <w:spacing w:line="256" w:lineRule="auto"/>
              <w:jc w:val="center"/>
              <w:rPr>
                <w:sz w:val="24"/>
              </w:rPr>
            </w:pPr>
            <w:r w:rsidRPr="00783994">
              <w:rPr>
                <w:sz w:val="24"/>
              </w:rPr>
              <w:t>5,0</w:t>
            </w:r>
          </w:p>
        </w:tc>
      </w:tr>
      <w:tr w:rsidR="00C30DC1" w:rsidRPr="00783994" w:rsidTr="00671A17">
        <w:tc>
          <w:tcPr>
            <w:tcW w:w="568" w:type="dxa"/>
            <w:vMerge w:val="restart"/>
          </w:tcPr>
          <w:p w:rsidR="00C30DC1" w:rsidRPr="00783994" w:rsidRDefault="00C30DC1" w:rsidP="00783994">
            <w:pPr>
              <w:spacing w:line="256" w:lineRule="auto"/>
              <w:jc w:val="center"/>
              <w:rPr>
                <w:sz w:val="24"/>
              </w:rPr>
            </w:pPr>
            <w:r w:rsidRPr="00783994">
              <w:rPr>
                <w:sz w:val="24"/>
              </w:rPr>
              <w:t>26.</w:t>
            </w:r>
          </w:p>
        </w:tc>
        <w:tc>
          <w:tcPr>
            <w:tcW w:w="1353" w:type="dxa"/>
            <w:vMerge w:val="restart"/>
          </w:tcPr>
          <w:p w:rsidR="00C30DC1" w:rsidRPr="00783994" w:rsidRDefault="00C30DC1" w:rsidP="00783994">
            <w:pPr>
              <w:spacing w:line="256" w:lineRule="auto"/>
              <w:rPr>
                <w:sz w:val="24"/>
              </w:rPr>
            </w:pPr>
            <w:r w:rsidRPr="00783994">
              <w:rPr>
                <w:sz w:val="24"/>
              </w:rPr>
              <w:t>Верхнедон-ской район</w:t>
            </w:r>
          </w:p>
        </w:tc>
        <w:tc>
          <w:tcPr>
            <w:tcW w:w="1914" w:type="dxa"/>
            <w:vMerge w:val="restart"/>
          </w:tcPr>
          <w:p w:rsidR="00C30DC1" w:rsidRPr="00783994" w:rsidRDefault="00C30DC1" w:rsidP="00783994">
            <w:pPr>
              <w:spacing w:line="256" w:lineRule="auto"/>
              <w:rPr>
                <w:sz w:val="24"/>
              </w:rPr>
            </w:pPr>
            <w:r w:rsidRPr="00783994">
              <w:rPr>
                <w:sz w:val="24"/>
              </w:rPr>
              <w:t>рекультивация свалки в 1,5 км северо-западнее ст. Мешковская Мешковского с.п. Верхне</w:t>
            </w:r>
            <w:r>
              <w:rPr>
                <w:sz w:val="24"/>
              </w:rPr>
              <w:t>-</w:t>
            </w:r>
            <w:r w:rsidRPr="00783994">
              <w:rPr>
                <w:sz w:val="24"/>
              </w:rPr>
              <w:t xml:space="preserve">донского района </w:t>
            </w:r>
          </w:p>
        </w:tc>
        <w:tc>
          <w:tcPr>
            <w:tcW w:w="1130" w:type="dxa"/>
            <w:vMerge w:val="restart"/>
          </w:tcPr>
          <w:p w:rsidR="00C30DC1" w:rsidRPr="00783994" w:rsidRDefault="00C30DC1" w:rsidP="00783994">
            <w:pPr>
              <w:spacing w:line="256" w:lineRule="auto"/>
              <w:jc w:val="center"/>
              <w:rPr>
                <w:sz w:val="24"/>
              </w:rPr>
            </w:pPr>
            <w:r w:rsidRPr="00783994">
              <w:rPr>
                <w:sz w:val="24"/>
                <w:szCs w:val="28"/>
              </w:rPr>
              <w:t>–</w:t>
            </w:r>
          </w:p>
        </w:tc>
        <w:tc>
          <w:tcPr>
            <w:tcW w:w="1467" w:type="dxa"/>
            <w:vMerge w:val="restart"/>
          </w:tcPr>
          <w:p w:rsidR="00C30DC1" w:rsidRPr="00783994" w:rsidRDefault="00C30DC1" w:rsidP="00783994">
            <w:pPr>
              <w:spacing w:line="256"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56" w:lineRule="auto"/>
              <w:jc w:val="center"/>
              <w:rPr>
                <w:bCs/>
                <w:sz w:val="24"/>
              </w:rPr>
            </w:pPr>
            <w:r w:rsidRPr="00783994">
              <w:rPr>
                <w:bCs/>
                <w:sz w:val="24"/>
              </w:rPr>
              <w:t>1413,7</w:t>
            </w:r>
          </w:p>
        </w:tc>
        <w:tc>
          <w:tcPr>
            <w:tcW w:w="1450" w:type="dxa"/>
          </w:tcPr>
          <w:p w:rsidR="00C30DC1" w:rsidRPr="00783994" w:rsidRDefault="00C30DC1" w:rsidP="00783994">
            <w:pPr>
              <w:autoSpaceDE w:val="0"/>
              <w:autoSpaceDN w:val="0"/>
              <w:adjustRightInd w:val="0"/>
              <w:spacing w:line="256"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spacing w:line="256" w:lineRule="auto"/>
              <w:jc w:val="center"/>
            </w:pPr>
            <w:r w:rsidRPr="00783994">
              <w:rPr>
                <w:bCs/>
                <w:sz w:val="24"/>
                <w:szCs w:val="24"/>
              </w:rPr>
              <w:t>–</w:t>
            </w:r>
          </w:p>
        </w:tc>
        <w:tc>
          <w:tcPr>
            <w:tcW w:w="1018" w:type="dxa"/>
            <w:noWrap/>
          </w:tcPr>
          <w:p w:rsidR="00C30DC1" w:rsidRPr="00783994" w:rsidRDefault="00C30DC1" w:rsidP="00783994">
            <w:pPr>
              <w:spacing w:line="256" w:lineRule="auto"/>
              <w:jc w:val="center"/>
            </w:pPr>
            <w:r w:rsidRPr="00783994">
              <w:rPr>
                <w:bCs/>
                <w:sz w:val="24"/>
                <w:szCs w:val="24"/>
              </w:rPr>
              <w:t>–</w:t>
            </w:r>
          </w:p>
        </w:tc>
        <w:tc>
          <w:tcPr>
            <w:tcW w:w="1018" w:type="dxa"/>
            <w:noWrap/>
          </w:tcPr>
          <w:p w:rsidR="00C30DC1" w:rsidRPr="00783994" w:rsidRDefault="00C30DC1" w:rsidP="00783994">
            <w:pPr>
              <w:spacing w:line="256" w:lineRule="auto"/>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spacing w:line="256" w:lineRule="auto"/>
              <w:jc w:val="center"/>
              <w:rPr>
                <w:bCs/>
                <w:sz w:val="24"/>
              </w:rPr>
            </w:pPr>
            <w:r w:rsidRPr="00783994">
              <w:rPr>
                <w:bCs/>
                <w:sz w:val="24"/>
              </w:rPr>
              <w:t>2751,9</w:t>
            </w:r>
          </w:p>
        </w:tc>
        <w:tc>
          <w:tcPr>
            <w:tcW w:w="1018" w:type="dxa"/>
            <w:noWrap/>
          </w:tcPr>
          <w:p w:rsidR="00C30DC1" w:rsidRPr="00783994" w:rsidRDefault="00C30DC1" w:rsidP="00783994">
            <w:pPr>
              <w:spacing w:line="256" w:lineRule="auto"/>
              <w:jc w:val="center"/>
              <w:rPr>
                <w:bCs/>
                <w:sz w:val="24"/>
              </w:rPr>
            </w:pPr>
            <w:r w:rsidRPr="00783994">
              <w:rPr>
                <w:bCs/>
                <w:sz w:val="24"/>
              </w:rPr>
              <w:t>2751,9</w:t>
            </w:r>
          </w:p>
        </w:tc>
        <w:tc>
          <w:tcPr>
            <w:tcW w:w="1018" w:type="dxa"/>
            <w:noWrap/>
          </w:tcPr>
          <w:p w:rsidR="00C30DC1" w:rsidRPr="00783994" w:rsidRDefault="00C30DC1" w:rsidP="00783994">
            <w:pPr>
              <w:spacing w:line="256" w:lineRule="auto"/>
              <w:jc w:val="center"/>
              <w:rPr>
                <w:bCs/>
                <w:sz w:val="24"/>
              </w:rPr>
            </w:pPr>
            <w:r w:rsidRPr="00783994">
              <w:rPr>
                <w:bCs/>
                <w:sz w:val="24"/>
              </w:rPr>
              <w:t>2751,9</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6" w:lineRule="auto"/>
              <w:rPr>
                <w:sz w:val="24"/>
              </w:rPr>
            </w:pPr>
            <w:r w:rsidRPr="00783994">
              <w:rPr>
                <w:sz w:val="24"/>
              </w:rPr>
              <w:t>областной бюджет</w:t>
            </w:r>
          </w:p>
        </w:tc>
        <w:tc>
          <w:tcPr>
            <w:tcW w:w="979"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6" w:lineRule="auto"/>
              <w:jc w:val="center"/>
              <w:rPr>
                <w:sz w:val="24"/>
              </w:rPr>
            </w:pPr>
            <w:r w:rsidRPr="00783994">
              <w:rPr>
                <w:sz w:val="24"/>
              </w:rPr>
              <w:t>2652,8</w:t>
            </w:r>
          </w:p>
        </w:tc>
        <w:tc>
          <w:tcPr>
            <w:tcW w:w="1018" w:type="dxa"/>
          </w:tcPr>
          <w:p w:rsidR="00C30DC1" w:rsidRPr="00783994" w:rsidRDefault="00C30DC1" w:rsidP="00783994">
            <w:pPr>
              <w:spacing w:line="256" w:lineRule="auto"/>
              <w:jc w:val="center"/>
              <w:rPr>
                <w:sz w:val="24"/>
              </w:rPr>
            </w:pPr>
            <w:r w:rsidRPr="00783994">
              <w:rPr>
                <w:sz w:val="24"/>
              </w:rPr>
              <w:t>2652,8</w:t>
            </w:r>
          </w:p>
        </w:tc>
        <w:tc>
          <w:tcPr>
            <w:tcW w:w="1018" w:type="dxa"/>
          </w:tcPr>
          <w:p w:rsidR="00C30DC1" w:rsidRPr="00783994" w:rsidRDefault="00C30DC1" w:rsidP="00783994">
            <w:pPr>
              <w:spacing w:line="256" w:lineRule="auto"/>
              <w:jc w:val="center"/>
              <w:rPr>
                <w:sz w:val="24"/>
              </w:rPr>
            </w:pPr>
            <w:r w:rsidRPr="00783994">
              <w:rPr>
                <w:sz w:val="24"/>
              </w:rPr>
              <w:t>2652,8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6" w:lineRule="auto"/>
              <w:rPr>
                <w:sz w:val="24"/>
              </w:rPr>
            </w:pPr>
            <w:r w:rsidRPr="00783994">
              <w:rPr>
                <w:sz w:val="24"/>
              </w:rPr>
              <w:t>местный бюджет</w:t>
            </w:r>
          </w:p>
        </w:tc>
        <w:tc>
          <w:tcPr>
            <w:tcW w:w="979"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spacing w:line="256"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6" w:lineRule="auto"/>
              <w:jc w:val="center"/>
              <w:rPr>
                <w:sz w:val="24"/>
              </w:rPr>
            </w:pPr>
            <w:r w:rsidRPr="00783994">
              <w:rPr>
                <w:sz w:val="24"/>
              </w:rPr>
              <w:t>99,1</w:t>
            </w:r>
          </w:p>
        </w:tc>
        <w:tc>
          <w:tcPr>
            <w:tcW w:w="1018" w:type="dxa"/>
          </w:tcPr>
          <w:p w:rsidR="00C30DC1" w:rsidRPr="00783994" w:rsidRDefault="00C30DC1" w:rsidP="00783994">
            <w:pPr>
              <w:spacing w:line="256" w:lineRule="auto"/>
              <w:jc w:val="center"/>
              <w:rPr>
                <w:sz w:val="24"/>
              </w:rPr>
            </w:pPr>
            <w:r w:rsidRPr="00783994">
              <w:rPr>
                <w:sz w:val="24"/>
              </w:rPr>
              <w:t>99,1</w:t>
            </w:r>
          </w:p>
        </w:tc>
        <w:tc>
          <w:tcPr>
            <w:tcW w:w="1018" w:type="dxa"/>
          </w:tcPr>
          <w:p w:rsidR="00C30DC1" w:rsidRPr="00783994" w:rsidRDefault="00C30DC1" w:rsidP="00783994">
            <w:pPr>
              <w:spacing w:line="256" w:lineRule="auto"/>
              <w:jc w:val="center"/>
              <w:rPr>
                <w:sz w:val="24"/>
              </w:rPr>
            </w:pPr>
            <w:r w:rsidRPr="00783994">
              <w:rPr>
                <w:sz w:val="24"/>
              </w:rPr>
              <w:t>99,1</w:t>
            </w:r>
          </w:p>
        </w:tc>
      </w:tr>
      <w:tr w:rsidR="00C30DC1" w:rsidRPr="00783994" w:rsidTr="00671A17">
        <w:tc>
          <w:tcPr>
            <w:tcW w:w="568" w:type="dxa"/>
            <w:vMerge w:val="restart"/>
          </w:tcPr>
          <w:p w:rsidR="00C30DC1" w:rsidRPr="00783994" w:rsidRDefault="00C30DC1" w:rsidP="00783994">
            <w:pPr>
              <w:spacing w:line="252" w:lineRule="auto"/>
              <w:jc w:val="center"/>
              <w:rPr>
                <w:sz w:val="24"/>
              </w:rPr>
            </w:pPr>
            <w:r w:rsidRPr="00783994">
              <w:rPr>
                <w:sz w:val="24"/>
              </w:rPr>
              <w:t>27.</w:t>
            </w:r>
          </w:p>
        </w:tc>
        <w:tc>
          <w:tcPr>
            <w:tcW w:w="1353" w:type="dxa"/>
            <w:vMerge w:val="restart"/>
          </w:tcPr>
          <w:p w:rsidR="00C30DC1" w:rsidRPr="00783994" w:rsidRDefault="00C30DC1" w:rsidP="00783994">
            <w:pPr>
              <w:spacing w:line="252" w:lineRule="auto"/>
              <w:rPr>
                <w:sz w:val="24"/>
              </w:rPr>
            </w:pPr>
            <w:r w:rsidRPr="00783994">
              <w:rPr>
                <w:sz w:val="24"/>
              </w:rPr>
              <w:t>Верхнедон-ской район</w:t>
            </w:r>
          </w:p>
        </w:tc>
        <w:tc>
          <w:tcPr>
            <w:tcW w:w="1914" w:type="dxa"/>
            <w:vMerge w:val="restart"/>
          </w:tcPr>
          <w:p w:rsidR="00C30DC1" w:rsidRPr="00783994" w:rsidRDefault="00C30DC1" w:rsidP="00783994">
            <w:pPr>
              <w:spacing w:line="252" w:lineRule="auto"/>
              <w:rPr>
                <w:sz w:val="24"/>
              </w:rPr>
            </w:pPr>
            <w:r w:rsidRPr="00783994">
              <w:rPr>
                <w:sz w:val="24"/>
              </w:rPr>
              <w:t xml:space="preserve">рекультивация свалки в 1,5 км юго-восточнее </w:t>
            </w:r>
          </w:p>
          <w:p w:rsidR="00C30DC1" w:rsidRPr="00783994" w:rsidRDefault="00C30DC1" w:rsidP="00783994">
            <w:pPr>
              <w:spacing w:line="252" w:lineRule="auto"/>
              <w:rPr>
                <w:sz w:val="24"/>
              </w:rPr>
            </w:pPr>
            <w:r w:rsidRPr="00783994">
              <w:rPr>
                <w:sz w:val="24"/>
              </w:rPr>
              <w:t>х. Алексеевский Мешковского с.п. Верхне</w:t>
            </w:r>
            <w:r>
              <w:rPr>
                <w:sz w:val="24"/>
              </w:rPr>
              <w:t>-</w:t>
            </w:r>
            <w:r w:rsidRPr="00783994">
              <w:rPr>
                <w:sz w:val="24"/>
              </w:rPr>
              <w:t xml:space="preserve">донского района </w:t>
            </w:r>
          </w:p>
        </w:tc>
        <w:tc>
          <w:tcPr>
            <w:tcW w:w="1130" w:type="dxa"/>
            <w:vMerge w:val="restart"/>
          </w:tcPr>
          <w:p w:rsidR="00C30DC1" w:rsidRPr="00783994" w:rsidRDefault="00C30DC1" w:rsidP="00783994">
            <w:pPr>
              <w:spacing w:line="252" w:lineRule="auto"/>
              <w:jc w:val="center"/>
              <w:rPr>
                <w:sz w:val="24"/>
              </w:rPr>
            </w:pPr>
            <w:r w:rsidRPr="00783994">
              <w:rPr>
                <w:sz w:val="24"/>
                <w:szCs w:val="28"/>
              </w:rPr>
              <w:t>–</w:t>
            </w:r>
          </w:p>
        </w:tc>
        <w:tc>
          <w:tcPr>
            <w:tcW w:w="1467" w:type="dxa"/>
            <w:vMerge w:val="restart"/>
          </w:tcPr>
          <w:p w:rsidR="00C30DC1" w:rsidRPr="00783994" w:rsidRDefault="00C30DC1" w:rsidP="00783994">
            <w:pPr>
              <w:spacing w:line="252"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52" w:lineRule="auto"/>
              <w:jc w:val="center"/>
              <w:rPr>
                <w:bCs/>
                <w:sz w:val="24"/>
              </w:rPr>
            </w:pPr>
            <w:r w:rsidRPr="00783994">
              <w:rPr>
                <w:bCs/>
                <w:sz w:val="24"/>
              </w:rPr>
              <w:t>1178,1</w:t>
            </w:r>
          </w:p>
        </w:tc>
        <w:tc>
          <w:tcPr>
            <w:tcW w:w="1450" w:type="dxa"/>
          </w:tcPr>
          <w:p w:rsidR="00C30DC1" w:rsidRPr="00783994" w:rsidRDefault="00C30DC1" w:rsidP="00783994">
            <w:pPr>
              <w:autoSpaceDE w:val="0"/>
              <w:autoSpaceDN w:val="0"/>
              <w:adjustRightInd w:val="0"/>
              <w:spacing w:line="252"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spacing w:line="252" w:lineRule="auto"/>
              <w:jc w:val="center"/>
              <w:rPr>
                <w:bCs/>
                <w:sz w:val="24"/>
              </w:rPr>
            </w:pPr>
            <w:r w:rsidRPr="00783994">
              <w:rPr>
                <w:bCs/>
                <w:sz w:val="24"/>
              </w:rPr>
              <w:t>2293,3</w:t>
            </w:r>
          </w:p>
        </w:tc>
        <w:tc>
          <w:tcPr>
            <w:tcW w:w="1018" w:type="dxa"/>
            <w:noWrap/>
          </w:tcPr>
          <w:p w:rsidR="00C30DC1" w:rsidRPr="00783994" w:rsidRDefault="00C30DC1" w:rsidP="00783994">
            <w:pPr>
              <w:spacing w:line="252" w:lineRule="auto"/>
              <w:jc w:val="center"/>
              <w:rPr>
                <w:bCs/>
                <w:sz w:val="24"/>
              </w:rPr>
            </w:pPr>
            <w:r w:rsidRPr="00783994">
              <w:rPr>
                <w:bCs/>
                <w:sz w:val="24"/>
              </w:rPr>
              <w:t>2293,3</w:t>
            </w:r>
          </w:p>
        </w:tc>
        <w:tc>
          <w:tcPr>
            <w:tcW w:w="1018" w:type="dxa"/>
            <w:noWrap/>
          </w:tcPr>
          <w:p w:rsidR="00C30DC1" w:rsidRPr="00783994" w:rsidRDefault="00C30DC1" w:rsidP="00783994">
            <w:pPr>
              <w:spacing w:line="252" w:lineRule="auto"/>
              <w:jc w:val="center"/>
              <w:rPr>
                <w:bCs/>
                <w:sz w:val="24"/>
              </w:rPr>
            </w:pPr>
            <w:r w:rsidRPr="00783994">
              <w:rPr>
                <w:bCs/>
                <w:sz w:val="24"/>
              </w:rPr>
              <w:t>2293,3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областной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2210,7</w:t>
            </w:r>
          </w:p>
        </w:tc>
        <w:tc>
          <w:tcPr>
            <w:tcW w:w="1018" w:type="dxa"/>
          </w:tcPr>
          <w:p w:rsidR="00C30DC1" w:rsidRPr="00783994" w:rsidRDefault="00C30DC1" w:rsidP="00783994">
            <w:pPr>
              <w:spacing w:line="252" w:lineRule="auto"/>
              <w:jc w:val="center"/>
              <w:rPr>
                <w:sz w:val="24"/>
              </w:rPr>
            </w:pPr>
            <w:r w:rsidRPr="00783994">
              <w:rPr>
                <w:sz w:val="24"/>
              </w:rPr>
              <w:t>2210,7</w:t>
            </w:r>
          </w:p>
        </w:tc>
        <w:tc>
          <w:tcPr>
            <w:tcW w:w="1018" w:type="dxa"/>
          </w:tcPr>
          <w:p w:rsidR="00C30DC1" w:rsidRPr="00783994" w:rsidRDefault="00C30DC1" w:rsidP="00783994">
            <w:pPr>
              <w:spacing w:line="252" w:lineRule="auto"/>
              <w:jc w:val="center"/>
              <w:rPr>
                <w:sz w:val="24"/>
              </w:rPr>
            </w:pPr>
            <w:r w:rsidRPr="00783994">
              <w:rPr>
                <w:sz w:val="24"/>
              </w:rPr>
              <w:t>2210,7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местный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82,6</w:t>
            </w:r>
          </w:p>
        </w:tc>
        <w:tc>
          <w:tcPr>
            <w:tcW w:w="1018" w:type="dxa"/>
          </w:tcPr>
          <w:p w:rsidR="00C30DC1" w:rsidRPr="00783994" w:rsidRDefault="00C30DC1" w:rsidP="00783994">
            <w:pPr>
              <w:spacing w:line="252" w:lineRule="auto"/>
              <w:jc w:val="center"/>
              <w:rPr>
                <w:sz w:val="24"/>
              </w:rPr>
            </w:pPr>
            <w:r w:rsidRPr="00783994">
              <w:rPr>
                <w:sz w:val="24"/>
              </w:rPr>
              <w:t>82,6</w:t>
            </w:r>
          </w:p>
        </w:tc>
        <w:tc>
          <w:tcPr>
            <w:tcW w:w="1018" w:type="dxa"/>
          </w:tcPr>
          <w:p w:rsidR="00C30DC1" w:rsidRPr="00783994" w:rsidRDefault="00C30DC1" w:rsidP="00783994">
            <w:pPr>
              <w:spacing w:line="252" w:lineRule="auto"/>
              <w:jc w:val="center"/>
              <w:rPr>
                <w:sz w:val="24"/>
              </w:rPr>
            </w:pPr>
            <w:r w:rsidRPr="00783994">
              <w:rPr>
                <w:sz w:val="24"/>
              </w:rPr>
              <w:t>82,6</w:t>
            </w:r>
          </w:p>
        </w:tc>
      </w:tr>
      <w:tr w:rsidR="00C30DC1" w:rsidRPr="00783994" w:rsidTr="00671A17">
        <w:tc>
          <w:tcPr>
            <w:tcW w:w="568" w:type="dxa"/>
            <w:vMerge w:val="restart"/>
          </w:tcPr>
          <w:p w:rsidR="00C30DC1" w:rsidRPr="00783994" w:rsidRDefault="00C30DC1" w:rsidP="00783994">
            <w:pPr>
              <w:spacing w:line="252" w:lineRule="auto"/>
              <w:jc w:val="center"/>
              <w:rPr>
                <w:sz w:val="24"/>
              </w:rPr>
            </w:pPr>
            <w:r w:rsidRPr="00783994">
              <w:rPr>
                <w:sz w:val="24"/>
              </w:rPr>
              <w:t>28.</w:t>
            </w:r>
          </w:p>
        </w:tc>
        <w:tc>
          <w:tcPr>
            <w:tcW w:w="1353" w:type="dxa"/>
            <w:vMerge w:val="restart"/>
          </w:tcPr>
          <w:p w:rsidR="00C30DC1" w:rsidRPr="00783994" w:rsidRDefault="00C30DC1" w:rsidP="00783994">
            <w:pPr>
              <w:spacing w:line="252" w:lineRule="auto"/>
              <w:rPr>
                <w:sz w:val="24"/>
              </w:rPr>
            </w:pPr>
            <w:r w:rsidRPr="00783994">
              <w:rPr>
                <w:sz w:val="24"/>
              </w:rPr>
              <w:t>Верхнедон-ской район</w:t>
            </w:r>
          </w:p>
        </w:tc>
        <w:tc>
          <w:tcPr>
            <w:tcW w:w="1914" w:type="dxa"/>
            <w:vMerge w:val="restart"/>
          </w:tcPr>
          <w:p w:rsidR="00C30DC1" w:rsidRPr="00783994" w:rsidRDefault="00C30DC1" w:rsidP="00783994">
            <w:pPr>
              <w:spacing w:line="252" w:lineRule="auto"/>
              <w:rPr>
                <w:sz w:val="24"/>
              </w:rPr>
            </w:pPr>
            <w:r w:rsidRPr="00783994">
              <w:rPr>
                <w:sz w:val="24"/>
              </w:rPr>
              <w:t>рекультивация свалки в 1,1 км северо-западнее х. Бирюковский Мешковского с.п. Верхне</w:t>
            </w:r>
            <w:r>
              <w:rPr>
                <w:sz w:val="24"/>
              </w:rPr>
              <w:t>-</w:t>
            </w:r>
            <w:r w:rsidRPr="00783994">
              <w:rPr>
                <w:sz w:val="24"/>
              </w:rPr>
              <w:t xml:space="preserve">донского района </w:t>
            </w:r>
          </w:p>
        </w:tc>
        <w:tc>
          <w:tcPr>
            <w:tcW w:w="1130" w:type="dxa"/>
            <w:vMerge w:val="restart"/>
          </w:tcPr>
          <w:p w:rsidR="00C30DC1" w:rsidRPr="00783994" w:rsidRDefault="00C30DC1" w:rsidP="00783994">
            <w:pPr>
              <w:spacing w:line="252" w:lineRule="auto"/>
              <w:jc w:val="center"/>
              <w:rPr>
                <w:sz w:val="24"/>
              </w:rPr>
            </w:pPr>
            <w:r w:rsidRPr="00783994">
              <w:rPr>
                <w:sz w:val="24"/>
                <w:szCs w:val="28"/>
              </w:rPr>
              <w:t>–</w:t>
            </w:r>
          </w:p>
        </w:tc>
        <w:tc>
          <w:tcPr>
            <w:tcW w:w="1467" w:type="dxa"/>
            <w:vMerge w:val="restart"/>
          </w:tcPr>
          <w:p w:rsidR="00C30DC1" w:rsidRPr="00783994" w:rsidRDefault="00C30DC1" w:rsidP="00783994">
            <w:pPr>
              <w:spacing w:line="252"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52" w:lineRule="auto"/>
              <w:jc w:val="center"/>
              <w:rPr>
                <w:bCs/>
                <w:sz w:val="24"/>
              </w:rPr>
            </w:pPr>
            <w:r w:rsidRPr="00783994">
              <w:rPr>
                <w:bCs/>
                <w:sz w:val="24"/>
              </w:rPr>
              <w:t>117,8</w:t>
            </w:r>
          </w:p>
        </w:tc>
        <w:tc>
          <w:tcPr>
            <w:tcW w:w="1450" w:type="dxa"/>
          </w:tcPr>
          <w:p w:rsidR="00C30DC1" w:rsidRPr="00783994" w:rsidRDefault="00C30DC1" w:rsidP="00783994">
            <w:pPr>
              <w:autoSpaceDE w:val="0"/>
              <w:autoSpaceDN w:val="0"/>
              <w:adjustRightInd w:val="0"/>
              <w:spacing w:line="252"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spacing w:line="252" w:lineRule="auto"/>
              <w:jc w:val="center"/>
              <w:rPr>
                <w:bCs/>
                <w:sz w:val="24"/>
              </w:rPr>
            </w:pPr>
            <w:r w:rsidRPr="00783994">
              <w:rPr>
                <w:bCs/>
                <w:sz w:val="24"/>
              </w:rPr>
              <w:t>229,3</w:t>
            </w:r>
          </w:p>
        </w:tc>
        <w:tc>
          <w:tcPr>
            <w:tcW w:w="1018" w:type="dxa"/>
            <w:noWrap/>
          </w:tcPr>
          <w:p w:rsidR="00C30DC1" w:rsidRPr="00783994" w:rsidRDefault="00C30DC1" w:rsidP="00783994">
            <w:pPr>
              <w:spacing w:line="252" w:lineRule="auto"/>
              <w:jc w:val="center"/>
              <w:rPr>
                <w:bCs/>
                <w:sz w:val="24"/>
              </w:rPr>
            </w:pPr>
            <w:r w:rsidRPr="00783994">
              <w:rPr>
                <w:bCs/>
                <w:sz w:val="24"/>
              </w:rPr>
              <w:t>229,3</w:t>
            </w:r>
          </w:p>
        </w:tc>
        <w:tc>
          <w:tcPr>
            <w:tcW w:w="1018" w:type="dxa"/>
            <w:noWrap/>
          </w:tcPr>
          <w:p w:rsidR="00C30DC1" w:rsidRPr="00783994" w:rsidRDefault="00C30DC1" w:rsidP="00783994">
            <w:pPr>
              <w:spacing w:line="252" w:lineRule="auto"/>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областной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221,0</w:t>
            </w:r>
          </w:p>
        </w:tc>
        <w:tc>
          <w:tcPr>
            <w:tcW w:w="1018" w:type="dxa"/>
          </w:tcPr>
          <w:p w:rsidR="00C30DC1" w:rsidRPr="00783994" w:rsidRDefault="00C30DC1" w:rsidP="00783994">
            <w:pPr>
              <w:spacing w:line="252" w:lineRule="auto"/>
              <w:jc w:val="center"/>
              <w:rPr>
                <w:sz w:val="24"/>
              </w:rPr>
            </w:pPr>
            <w:r w:rsidRPr="00783994">
              <w:rPr>
                <w:sz w:val="24"/>
              </w:rPr>
              <w:t>221,0</w:t>
            </w:r>
          </w:p>
        </w:tc>
        <w:tc>
          <w:tcPr>
            <w:tcW w:w="1018" w:type="dxa"/>
          </w:tcPr>
          <w:p w:rsidR="00C30DC1" w:rsidRPr="00783994" w:rsidRDefault="00C30DC1" w:rsidP="00783994">
            <w:pPr>
              <w:spacing w:line="252" w:lineRule="auto"/>
              <w:jc w:val="center"/>
              <w:rPr>
                <w:sz w:val="24"/>
              </w:rPr>
            </w:pPr>
            <w:r w:rsidRPr="00783994">
              <w:rPr>
                <w:sz w:val="24"/>
              </w:rPr>
              <w:t>221,0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местный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8,3</w:t>
            </w:r>
          </w:p>
        </w:tc>
        <w:tc>
          <w:tcPr>
            <w:tcW w:w="1018" w:type="dxa"/>
          </w:tcPr>
          <w:p w:rsidR="00C30DC1" w:rsidRPr="00783994" w:rsidRDefault="00C30DC1" w:rsidP="00783994">
            <w:pPr>
              <w:spacing w:line="252" w:lineRule="auto"/>
              <w:jc w:val="center"/>
              <w:rPr>
                <w:sz w:val="24"/>
              </w:rPr>
            </w:pPr>
            <w:r w:rsidRPr="00783994">
              <w:rPr>
                <w:sz w:val="24"/>
              </w:rPr>
              <w:t>8,3</w:t>
            </w:r>
          </w:p>
        </w:tc>
        <w:tc>
          <w:tcPr>
            <w:tcW w:w="1018" w:type="dxa"/>
          </w:tcPr>
          <w:p w:rsidR="00C30DC1" w:rsidRPr="00783994" w:rsidRDefault="00C30DC1" w:rsidP="00783994">
            <w:pPr>
              <w:spacing w:line="252" w:lineRule="auto"/>
              <w:jc w:val="center"/>
              <w:rPr>
                <w:sz w:val="24"/>
              </w:rPr>
            </w:pPr>
            <w:r w:rsidRPr="00783994">
              <w:rPr>
                <w:sz w:val="24"/>
              </w:rPr>
              <w:t>8,3</w:t>
            </w:r>
          </w:p>
        </w:tc>
      </w:tr>
      <w:tr w:rsidR="00C30DC1" w:rsidRPr="00783994" w:rsidTr="00671A17">
        <w:tc>
          <w:tcPr>
            <w:tcW w:w="568" w:type="dxa"/>
            <w:vMerge w:val="restart"/>
          </w:tcPr>
          <w:p w:rsidR="00C30DC1" w:rsidRPr="00783994" w:rsidRDefault="00C30DC1" w:rsidP="00783994">
            <w:pPr>
              <w:spacing w:line="252" w:lineRule="auto"/>
              <w:jc w:val="center"/>
              <w:rPr>
                <w:sz w:val="24"/>
              </w:rPr>
            </w:pPr>
            <w:r w:rsidRPr="00783994">
              <w:rPr>
                <w:sz w:val="24"/>
              </w:rPr>
              <w:t>29.</w:t>
            </w:r>
          </w:p>
        </w:tc>
        <w:tc>
          <w:tcPr>
            <w:tcW w:w="1353" w:type="dxa"/>
            <w:vMerge w:val="restart"/>
          </w:tcPr>
          <w:p w:rsidR="00C30DC1" w:rsidRPr="00783994" w:rsidRDefault="00C30DC1" w:rsidP="00783994">
            <w:pPr>
              <w:spacing w:line="252" w:lineRule="auto"/>
              <w:rPr>
                <w:sz w:val="24"/>
              </w:rPr>
            </w:pPr>
            <w:r w:rsidRPr="00783994">
              <w:rPr>
                <w:sz w:val="24"/>
              </w:rPr>
              <w:t>Верхнедон-ской район</w:t>
            </w:r>
          </w:p>
        </w:tc>
        <w:tc>
          <w:tcPr>
            <w:tcW w:w="1914" w:type="dxa"/>
            <w:vMerge w:val="restart"/>
          </w:tcPr>
          <w:p w:rsidR="00C30DC1" w:rsidRPr="00783994" w:rsidRDefault="00C30DC1" w:rsidP="00783994">
            <w:pPr>
              <w:spacing w:line="252" w:lineRule="auto"/>
              <w:rPr>
                <w:sz w:val="24"/>
              </w:rPr>
            </w:pPr>
            <w:r w:rsidRPr="00783994">
              <w:rPr>
                <w:sz w:val="24"/>
              </w:rPr>
              <w:t>рекультивация свалки в 1,1 км северо-западнее п. Суходольный Мешковского с.п. Верхне</w:t>
            </w:r>
            <w:r>
              <w:rPr>
                <w:sz w:val="24"/>
              </w:rPr>
              <w:t>-</w:t>
            </w:r>
            <w:r w:rsidRPr="00783994">
              <w:rPr>
                <w:sz w:val="24"/>
              </w:rPr>
              <w:t xml:space="preserve">донского района </w:t>
            </w:r>
          </w:p>
        </w:tc>
        <w:tc>
          <w:tcPr>
            <w:tcW w:w="1130" w:type="dxa"/>
            <w:vMerge w:val="restart"/>
          </w:tcPr>
          <w:p w:rsidR="00C30DC1" w:rsidRPr="00783994" w:rsidRDefault="00C30DC1" w:rsidP="00783994">
            <w:pPr>
              <w:spacing w:line="252" w:lineRule="auto"/>
              <w:jc w:val="center"/>
              <w:rPr>
                <w:sz w:val="24"/>
              </w:rPr>
            </w:pPr>
            <w:r w:rsidRPr="00783994">
              <w:rPr>
                <w:sz w:val="24"/>
                <w:szCs w:val="28"/>
              </w:rPr>
              <w:t>–</w:t>
            </w:r>
          </w:p>
        </w:tc>
        <w:tc>
          <w:tcPr>
            <w:tcW w:w="1467" w:type="dxa"/>
            <w:vMerge w:val="restart"/>
          </w:tcPr>
          <w:p w:rsidR="00C30DC1" w:rsidRPr="00783994" w:rsidRDefault="00C30DC1" w:rsidP="00783994">
            <w:pPr>
              <w:spacing w:line="252"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52" w:lineRule="auto"/>
              <w:jc w:val="center"/>
              <w:rPr>
                <w:bCs/>
                <w:sz w:val="24"/>
              </w:rPr>
            </w:pPr>
            <w:r w:rsidRPr="00783994">
              <w:rPr>
                <w:bCs/>
                <w:sz w:val="24"/>
              </w:rPr>
              <w:t>47,1</w:t>
            </w:r>
          </w:p>
        </w:tc>
        <w:tc>
          <w:tcPr>
            <w:tcW w:w="1450" w:type="dxa"/>
          </w:tcPr>
          <w:p w:rsidR="00C30DC1" w:rsidRPr="00783994" w:rsidRDefault="00C30DC1" w:rsidP="00783994">
            <w:pPr>
              <w:autoSpaceDE w:val="0"/>
              <w:autoSpaceDN w:val="0"/>
              <w:adjustRightInd w:val="0"/>
              <w:spacing w:line="252"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spacing w:line="252" w:lineRule="auto"/>
              <w:jc w:val="center"/>
              <w:rPr>
                <w:bCs/>
                <w:sz w:val="24"/>
              </w:rPr>
            </w:pPr>
            <w:r w:rsidRPr="00783994">
              <w:rPr>
                <w:bCs/>
                <w:sz w:val="24"/>
              </w:rPr>
              <w:t>121,4</w:t>
            </w:r>
          </w:p>
        </w:tc>
        <w:tc>
          <w:tcPr>
            <w:tcW w:w="1018" w:type="dxa"/>
            <w:noWrap/>
          </w:tcPr>
          <w:p w:rsidR="00C30DC1" w:rsidRPr="00783994" w:rsidRDefault="00C30DC1" w:rsidP="00783994">
            <w:pPr>
              <w:spacing w:line="252" w:lineRule="auto"/>
              <w:jc w:val="center"/>
              <w:rPr>
                <w:bCs/>
                <w:sz w:val="24"/>
              </w:rPr>
            </w:pPr>
            <w:r w:rsidRPr="00783994">
              <w:rPr>
                <w:bCs/>
                <w:sz w:val="24"/>
              </w:rPr>
              <w:t>121,4</w:t>
            </w:r>
          </w:p>
        </w:tc>
        <w:tc>
          <w:tcPr>
            <w:tcW w:w="1018" w:type="dxa"/>
            <w:noWrap/>
          </w:tcPr>
          <w:p w:rsidR="00C30DC1" w:rsidRPr="00783994" w:rsidRDefault="00C30DC1" w:rsidP="00783994">
            <w:pPr>
              <w:spacing w:line="252" w:lineRule="auto"/>
              <w:jc w:val="center"/>
              <w:rPr>
                <w:bCs/>
                <w:sz w:val="24"/>
              </w:rPr>
            </w:pPr>
            <w:r w:rsidRPr="00783994">
              <w:rPr>
                <w:bCs/>
                <w:sz w:val="24"/>
              </w:rPr>
              <w:t>121,4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областной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117,0</w:t>
            </w:r>
          </w:p>
        </w:tc>
        <w:tc>
          <w:tcPr>
            <w:tcW w:w="1018" w:type="dxa"/>
          </w:tcPr>
          <w:p w:rsidR="00C30DC1" w:rsidRPr="00783994" w:rsidRDefault="00C30DC1" w:rsidP="00783994">
            <w:pPr>
              <w:spacing w:line="252" w:lineRule="auto"/>
              <w:jc w:val="center"/>
              <w:rPr>
                <w:sz w:val="24"/>
              </w:rPr>
            </w:pPr>
            <w:r w:rsidRPr="00783994">
              <w:rPr>
                <w:sz w:val="24"/>
              </w:rPr>
              <w:t>117,0</w:t>
            </w:r>
          </w:p>
        </w:tc>
        <w:tc>
          <w:tcPr>
            <w:tcW w:w="1018" w:type="dxa"/>
          </w:tcPr>
          <w:p w:rsidR="00C30DC1" w:rsidRPr="00783994" w:rsidRDefault="00C30DC1" w:rsidP="00783994">
            <w:pPr>
              <w:spacing w:line="252" w:lineRule="auto"/>
              <w:jc w:val="center"/>
              <w:rPr>
                <w:sz w:val="24"/>
              </w:rPr>
            </w:pPr>
            <w:r w:rsidRPr="00783994">
              <w:rPr>
                <w:sz w:val="24"/>
              </w:rPr>
              <w:t>117,0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местный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4,4</w:t>
            </w:r>
          </w:p>
        </w:tc>
        <w:tc>
          <w:tcPr>
            <w:tcW w:w="1018" w:type="dxa"/>
          </w:tcPr>
          <w:p w:rsidR="00C30DC1" w:rsidRPr="00783994" w:rsidRDefault="00C30DC1" w:rsidP="00783994">
            <w:pPr>
              <w:spacing w:line="252" w:lineRule="auto"/>
              <w:jc w:val="center"/>
              <w:rPr>
                <w:sz w:val="24"/>
              </w:rPr>
            </w:pPr>
            <w:r w:rsidRPr="00783994">
              <w:rPr>
                <w:sz w:val="24"/>
              </w:rPr>
              <w:t>4,4</w:t>
            </w:r>
          </w:p>
        </w:tc>
        <w:tc>
          <w:tcPr>
            <w:tcW w:w="1018" w:type="dxa"/>
          </w:tcPr>
          <w:p w:rsidR="00C30DC1" w:rsidRPr="00783994" w:rsidRDefault="00C30DC1" w:rsidP="00783994">
            <w:pPr>
              <w:spacing w:line="252" w:lineRule="auto"/>
              <w:jc w:val="center"/>
              <w:rPr>
                <w:sz w:val="24"/>
              </w:rPr>
            </w:pPr>
            <w:r w:rsidRPr="00783994">
              <w:rPr>
                <w:sz w:val="24"/>
              </w:rPr>
              <w:t>4,4</w:t>
            </w:r>
          </w:p>
        </w:tc>
      </w:tr>
      <w:tr w:rsidR="00C30DC1" w:rsidRPr="00783994" w:rsidTr="00671A17">
        <w:tc>
          <w:tcPr>
            <w:tcW w:w="568" w:type="dxa"/>
            <w:vMerge w:val="restart"/>
          </w:tcPr>
          <w:p w:rsidR="00C30DC1" w:rsidRPr="00783994" w:rsidRDefault="00C30DC1" w:rsidP="00783994">
            <w:pPr>
              <w:spacing w:line="252" w:lineRule="auto"/>
              <w:jc w:val="center"/>
              <w:rPr>
                <w:sz w:val="24"/>
              </w:rPr>
            </w:pPr>
            <w:r w:rsidRPr="00783994">
              <w:rPr>
                <w:sz w:val="24"/>
              </w:rPr>
              <w:t>30.</w:t>
            </w:r>
          </w:p>
        </w:tc>
        <w:tc>
          <w:tcPr>
            <w:tcW w:w="1353" w:type="dxa"/>
            <w:vMerge w:val="restart"/>
          </w:tcPr>
          <w:p w:rsidR="00C30DC1" w:rsidRPr="00783994" w:rsidRDefault="00C30DC1" w:rsidP="00783994">
            <w:pPr>
              <w:spacing w:line="252" w:lineRule="auto"/>
              <w:rPr>
                <w:sz w:val="24"/>
              </w:rPr>
            </w:pPr>
            <w:r w:rsidRPr="00783994">
              <w:rPr>
                <w:sz w:val="24"/>
              </w:rPr>
              <w:t>Верхнедон-ской район</w:t>
            </w:r>
          </w:p>
        </w:tc>
        <w:tc>
          <w:tcPr>
            <w:tcW w:w="1914" w:type="dxa"/>
            <w:vMerge w:val="restart"/>
          </w:tcPr>
          <w:p w:rsidR="00C30DC1" w:rsidRPr="00783994" w:rsidRDefault="00C30DC1" w:rsidP="00783994">
            <w:pPr>
              <w:spacing w:line="252" w:lineRule="auto"/>
              <w:rPr>
                <w:sz w:val="24"/>
              </w:rPr>
            </w:pPr>
            <w:r w:rsidRPr="00783994">
              <w:rPr>
                <w:sz w:val="24"/>
              </w:rPr>
              <w:t xml:space="preserve">рекультивация свалки в х. Ниж-нетиховский Мещеряковского с.п. Верхне-донского района </w:t>
            </w:r>
          </w:p>
        </w:tc>
        <w:tc>
          <w:tcPr>
            <w:tcW w:w="1130" w:type="dxa"/>
            <w:vMerge w:val="restart"/>
          </w:tcPr>
          <w:p w:rsidR="00C30DC1" w:rsidRPr="00783994" w:rsidRDefault="00C30DC1" w:rsidP="00783994">
            <w:pPr>
              <w:spacing w:line="252" w:lineRule="auto"/>
              <w:jc w:val="center"/>
              <w:rPr>
                <w:sz w:val="24"/>
              </w:rPr>
            </w:pPr>
            <w:r w:rsidRPr="00783994">
              <w:rPr>
                <w:sz w:val="24"/>
                <w:szCs w:val="28"/>
              </w:rPr>
              <w:t>–</w:t>
            </w:r>
          </w:p>
        </w:tc>
        <w:tc>
          <w:tcPr>
            <w:tcW w:w="1467" w:type="dxa"/>
            <w:vMerge w:val="restart"/>
          </w:tcPr>
          <w:p w:rsidR="00C30DC1" w:rsidRPr="00783994" w:rsidRDefault="00C30DC1" w:rsidP="00783994">
            <w:pPr>
              <w:spacing w:line="252"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52" w:lineRule="auto"/>
              <w:jc w:val="center"/>
              <w:rPr>
                <w:bCs/>
                <w:sz w:val="24"/>
              </w:rPr>
            </w:pPr>
            <w:r w:rsidRPr="00783994">
              <w:rPr>
                <w:bCs/>
                <w:sz w:val="24"/>
              </w:rPr>
              <w:t>117,8</w:t>
            </w:r>
          </w:p>
        </w:tc>
        <w:tc>
          <w:tcPr>
            <w:tcW w:w="1450" w:type="dxa"/>
          </w:tcPr>
          <w:p w:rsidR="00C30DC1" w:rsidRPr="00783994" w:rsidRDefault="00C30DC1" w:rsidP="00783994">
            <w:pPr>
              <w:autoSpaceDE w:val="0"/>
              <w:autoSpaceDN w:val="0"/>
              <w:adjustRightInd w:val="0"/>
              <w:spacing w:line="252"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spacing w:line="252" w:lineRule="auto"/>
              <w:jc w:val="center"/>
              <w:rPr>
                <w:bCs/>
                <w:sz w:val="24"/>
              </w:rPr>
            </w:pPr>
            <w:r w:rsidRPr="00783994">
              <w:rPr>
                <w:bCs/>
                <w:sz w:val="24"/>
              </w:rPr>
              <w:t>229,3</w:t>
            </w:r>
          </w:p>
        </w:tc>
        <w:tc>
          <w:tcPr>
            <w:tcW w:w="1018" w:type="dxa"/>
            <w:noWrap/>
          </w:tcPr>
          <w:p w:rsidR="00C30DC1" w:rsidRPr="00783994" w:rsidRDefault="00C30DC1" w:rsidP="00783994">
            <w:pPr>
              <w:spacing w:line="252" w:lineRule="auto"/>
              <w:jc w:val="center"/>
              <w:rPr>
                <w:bCs/>
                <w:sz w:val="24"/>
              </w:rPr>
            </w:pPr>
            <w:r w:rsidRPr="00783994">
              <w:rPr>
                <w:bCs/>
                <w:sz w:val="24"/>
              </w:rPr>
              <w:t>229,3</w:t>
            </w:r>
          </w:p>
        </w:tc>
        <w:tc>
          <w:tcPr>
            <w:tcW w:w="1018" w:type="dxa"/>
            <w:noWrap/>
          </w:tcPr>
          <w:p w:rsidR="00C30DC1" w:rsidRPr="00783994" w:rsidRDefault="00C30DC1" w:rsidP="00783994">
            <w:pPr>
              <w:spacing w:line="252" w:lineRule="auto"/>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областной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221,0</w:t>
            </w:r>
          </w:p>
        </w:tc>
        <w:tc>
          <w:tcPr>
            <w:tcW w:w="1018" w:type="dxa"/>
          </w:tcPr>
          <w:p w:rsidR="00C30DC1" w:rsidRPr="00783994" w:rsidRDefault="00C30DC1" w:rsidP="00783994">
            <w:pPr>
              <w:spacing w:line="252" w:lineRule="auto"/>
              <w:jc w:val="center"/>
              <w:rPr>
                <w:sz w:val="24"/>
              </w:rPr>
            </w:pPr>
            <w:r w:rsidRPr="00783994">
              <w:rPr>
                <w:sz w:val="24"/>
              </w:rPr>
              <w:t>221,0</w:t>
            </w:r>
          </w:p>
        </w:tc>
        <w:tc>
          <w:tcPr>
            <w:tcW w:w="1018" w:type="dxa"/>
          </w:tcPr>
          <w:p w:rsidR="00C30DC1" w:rsidRPr="00783994" w:rsidRDefault="00C30DC1" w:rsidP="00783994">
            <w:pPr>
              <w:spacing w:line="252" w:lineRule="auto"/>
              <w:jc w:val="center"/>
              <w:rPr>
                <w:sz w:val="24"/>
              </w:rPr>
            </w:pPr>
            <w:r w:rsidRPr="00783994">
              <w:rPr>
                <w:sz w:val="24"/>
              </w:rPr>
              <w:t>221,0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местный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8,3</w:t>
            </w:r>
          </w:p>
        </w:tc>
        <w:tc>
          <w:tcPr>
            <w:tcW w:w="1018" w:type="dxa"/>
          </w:tcPr>
          <w:p w:rsidR="00C30DC1" w:rsidRPr="00783994" w:rsidRDefault="00C30DC1" w:rsidP="00783994">
            <w:pPr>
              <w:spacing w:line="252" w:lineRule="auto"/>
              <w:jc w:val="center"/>
              <w:rPr>
                <w:sz w:val="24"/>
              </w:rPr>
            </w:pPr>
            <w:r w:rsidRPr="00783994">
              <w:rPr>
                <w:sz w:val="24"/>
              </w:rPr>
              <w:t>8,3</w:t>
            </w:r>
          </w:p>
        </w:tc>
        <w:tc>
          <w:tcPr>
            <w:tcW w:w="1018" w:type="dxa"/>
          </w:tcPr>
          <w:p w:rsidR="00C30DC1" w:rsidRPr="00783994" w:rsidRDefault="00C30DC1" w:rsidP="00783994">
            <w:pPr>
              <w:spacing w:line="252" w:lineRule="auto"/>
              <w:jc w:val="center"/>
              <w:rPr>
                <w:sz w:val="24"/>
              </w:rPr>
            </w:pPr>
            <w:r w:rsidRPr="00783994">
              <w:rPr>
                <w:sz w:val="24"/>
              </w:rPr>
              <w:t>8,3</w:t>
            </w:r>
          </w:p>
        </w:tc>
      </w:tr>
      <w:tr w:rsidR="00C30DC1" w:rsidRPr="00783994" w:rsidTr="00671A17">
        <w:tc>
          <w:tcPr>
            <w:tcW w:w="568" w:type="dxa"/>
            <w:vMerge w:val="restart"/>
          </w:tcPr>
          <w:p w:rsidR="00C30DC1" w:rsidRPr="00783994" w:rsidRDefault="00C30DC1" w:rsidP="00783994">
            <w:pPr>
              <w:spacing w:line="252" w:lineRule="auto"/>
              <w:jc w:val="center"/>
              <w:rPr>
                <w:sz w:val="24"/>
              </w:rPr>
            </w:pPr>
            <w:r w:rsidRPr="00783994">
              <w:rPr>
                <w:sz w:val="24"/>
              </w:rPr>
              <w:t>31.</w:t>
            </w:r>
          </w:p>
        </w:tc>
        <w:tc>
          <w:tcPr>
            <w:tcW w:w="1353" w:type="dxa"/>
            <w:vMerge w:val="restart"/>
          </w:tcPr>
          <w:p w:rsidR="00C30DC1" w:rsidRPr="00783994" w:rsidRDefault="00C30DC1" w:rsidP="00783994">
            <w:pPr>
              <w:spacing w:line="252" w:lineRule="auto"/>
              <w:rPr>
                <w:sz w:val="24"/>
              </w:rPr>
            </w:pPr>
            <w:r w:rsidRPr="00783994">
              <w:rPr>
                <w:sz w:val="24"/>
              </w:rPr>
              <w:t>Верхнедон-ской район</w:t>
            </w:r>
          </w:p>
        </w:tc>
        <w:tc>
          <w:tcPr>
            <w:tcW w:w="1914" w:type="dxa"/>
            <w:vMerge w:val="restart"/>
          </w:tcPr>
          <w:p w:rsidR="00C30DC1" w:rsidRPr="00783994" w:rsidRDefault="00C30DC1" w:rsidP="00783994">
            <w:pPr>
              <w:spacing w:line="252" w:lineRule="auto"/>
              <w:rPr>
                <w:sz w:val="24"/>
              </w:rPr>
            </w:pPr>
            <w:r w:rsidRPr="00783994">
              <w:rPr>
                <w:sz w:val="24"/>
              </w:rPr>
              <w:t xml:space="preserve">рекультивация свалки в 0,5 км севернее </w:t>
            </w:r>
          </w:p>
          <w:p w:rsidR="00C30DC1" w:rsidRPr="00783994" w:rsidRDefault="00C30DC1" w:rsidP="00783994">
            <w:pPr>
              <w:spacing w:line="252" w:lineRule="auto"/>
              <w:rPr>
                <w:sz w:val="24"/>
              </w:rPr>
            </w:pPr>
            <w:r w:rsidRPr="00783994">
              <w:rPr>
                <w:sz w:val="24"/>
              </w:rPr>
              <w:t xml:space="preserve">х. Мрыховский Мещеряковского с.п. Верхне-донского района </w:t>
            </w:r>
          </w:p>
        </w:tc>
        <w:tc>
          <w:tcPr>
            <w:tcW w:w="1130" w:type="dxa"/>
            <w:vMerge w:val="restart"/>
          </w:tcPr>
          <w:p w:rsidR="00C30DC1" w:rsidRPr="00783994" w:rsidRDefault="00C30DC1" w:rsidP="00783994">
            <w:pPr>
              <w:spacing w:line="252" w:lineRule="auto"/>
              <w:jc w:val="center"/>
              <w:rPr>
                <w:sz w:val="24"/>
              </w:rPr>
            </w:pPr>
            <w:r w:rsidRPr="00783994">
              <w:rPr>
                <w:sz w:val="24"/>
                <w:szCs w:val="28"/>
              </w:rPr>
              <w:t>–</w:t>
            </w:r>
          </w:p>
        </w:tc>
        <w:tc>
          <w:tcPr>
            <w:tcW w:w="1467" w:type="dxa"/>
            <w:vMerge w:val="restart"/>
          </w:tcPr>
          <w:p w:rsidR="00C30DC1" w:rsidRPr="00783994" w:rsidRDefault="00C30DC1" w:rsidP="00783994">
            <w:pPr>
              <w:spacing w:line="252"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52" w:lineRule="auto"/>
              <w:jc w:val="center"/>
              <w:rPr>
                <w:bCs/>
                <w:sz w:val="24"/>
              </w:rPr>
            </w:pPr>
            <w:r w:rsidRPr="00783994">
              <w:rPr>
                <w:bCs/>
                <w:sz w:val="24"/>
              </w:rPr>
              <w:t>117,8</w:t>
            </w:r>
          </w:p>
        </w:tc>
        <w:tc>
          <w:tcPr>
            <w:tcW w:w="1450" w:type="dxa"/>
          </w:tcPr>
          <w:p w:rsidR="00C30DC1" w:rsidRPr="00783994" w:rsidRDefault="00C30DC1" w:rsidP="00783994">
            <w:pPr>
              <w:autoSpaceDE w:val="0"/>
              <w:autoSpaceDN w:val="0"/>
              <w:adjustRightInd w:val="0"/>
              <w:spacing w:line="252"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spacing w:line="252" w:lineRule="auto"/>
              <w:jc w:val="center"/>
              <w:rPr>
                <w:bCs/>
                <w:sz w:val="24"/>
              </w:rPr>
            </w:pPr>
            <w:r w:rsidRPr="00783994">
              <w:rPr>
                <w:bCs/>
                <w:sz w:val="24"/>
              </w:rPr>
              <w:t>229,3</w:t>
            </w:r>
          </w:p>
        </w:tc>
        <w:tc>
          <w:tcPr>
            <w:tcW w:w="1018" w:type="dxa"/>
            <w:noWrap/>
          </w:tcPr>
          <w:p w:rsidR="00C30DC1" w:rsidRPr="00783994" w:rsidRDefault="00C30DC1" w:rsidP="00783994">
            <w:pPr>
              <w:spacing w:line="252" w:lineRule="auto"/>
              <w:jc w:val="center"/>
              <w:rPr>
                <w:bCs/>
                <w:sz w:val="24"/>
              </w:rPr>
            </w:pPr>
            <w:r w:rsidRPr="00783994">
              <w:rPr>
                <w:bCs/>
                <w:sz w:val="24"/>
              </w:rPr>
              <w:t>229,3</w:t>
            </w:r>
          </w:p>
        </w:tc>
        <w:tc>
          <w:tcPr>
            <w:tcW w:w="1018" w:type="dxa"/>
            <w:noWrap/>
          </w:tcPr>
          <w:p w:rsidR="00C30DC1" w:rsidRPr="00783994" w:rsidRDefault="00C30DC1" w:rsidP="00783994">
            <w:pPr>
              <w:spacing w:line="252" w:lineRule="auto"/>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221,0</w:t>
            </w:r>
          </w:p>
        </w:tc>
        <w:tc>
          <w:tcPr>
            <w:tcW w:w="1018" w:type="dxa"/>
          </w:tcPr>
          <w:p w:rsidR="00C30DC1" w:rsidRPr="00783994" w:rsidRDefault="00C30DC1" w:rsidP="00783994">
            <w:pPr>
              <w:jc w:val="center"/>
              <w:rPr>
                <w:sz w:val="24"/>
              </w:rPr>
            </w:pPr>
            <w:r w:rsidRPr="00783994">
              <w:rPr>
                <w:sz w:val="24"/>
              </w:rPr>
              <w:t>221,0</w:t>
            </w:r>
          </w:p>
        </w:tc>
        <w:tc>
          <w:tcPr>
            <w:tcW w:w="1018" w:type="dxa"/>
          </w:tcPr>
          <w:p w:rsidR="00C30DC1" w:rsidRPr="00783994" w:rsidRDefault="00C30DC1" w:rsidP="00783994">
            <w:pPr>
              <w:jc w:val="center"/>
              <w:rPr>
                <w:sz w:val="24"/>
              </w:rPr>
            </w:pPr>
            <w:r w:rsidRPr="00783994">
              <w:rPr>
                <w:sz w:val="24"/>
              </w:rPr>
              <w:t>221,0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8,3</w:t>
            </w:r>
          </w:p>
        </w:tc>
        <w:tc>
          <w:tcPr>
            <w:tcW w:w="1018" w:type="dxa"/>
          </w:tcPr>
          <w:p w:rsidR="00C30DC1" w:rsidRPr="00783994" w:rsidRDefault="00C30DC1" w:rsidP="00783994">
            <w:pPr>
              <w:jc w:val="center"/>
              <w:rPr>
                <w:sz w:val="24"/>
              </w:rPr>
            </w:pPr>
            <w:r w:rsidRPr="00783994">
              <w:rPr>
                <w:sz w:val="24"/>
              </w:rPr>
              <w:t>8,3</w:t>
            </w:r>
          </w:p>
        </w:tc>
        <w:tc>
          <w:tcPr>
            <w:tcW w:w="1018" w:type="dxa"/>
          </w:tcPr>
          <w:p w:rsidR="00C30DC1" w:rsidRPr="00783994" w:rsidRDefault="00C30DC1" w:rsidP="00783994">
            <w:pPr>
              <w:jc w:val="center"/>
              <w:rPr>
                <w:sz w:val="24"/>
              </w:rPr>
            </w:pPr>
            <w:r w:rsidRPr="00783994">
              <w:rPr>
                <w:sz w:val="24"/>
              </w:rPr>
              <w:t>8,3</w:t>
            </w:r>
          </w:p>
        </w:tc>
      </w:tr>
      <w:tr w:rsidR="00C30DC1" w:rsidRPr="00783994" w:rsidTr="00671A17">
        <w:tc>
          <w:tcPr>
            <w:tcW w:w="568" w:type="dxa"/>
            <w:vMerge w:val="restart"/>
          </w:tcPr>
          <w:p w:rsidR="00C30DC1" w:rsidRPr="00783994" w:rsidRDefault="00C30DC1" w:rsidP="005D1C83">
            <w:pPr>
              <w:jc w:val="center"/>
              <w:rPr>
                <w:sz w:val="24"/>
              </w:rPr>
            </w:pPr>
            <w:r w:rsidRPr="00783994">
              <w:rPr>
                <w:sz w:val="24"/>
              </w:rPr>
              <w:t>32.</w:t>
            </w:r>
          </w:p>
        </w:tc>
        <w:tc>
          <w:tcPr>
            <w:tcW w:w="1353" w:type="dxa"/>
            <w:vMerge w:val="restart"/>
          </w:tcPr>
          <w:p w:rsidR="00C30DC1" w:rsidRPr="00783994" w:rsidRDefault="00C30DC1" w:rsidP="005D1C83">
            <w:pPr>
              <w:rPr>
                <w:sz w:val="24"/>
              </w:rPr>
            </w:pPr>
            <w:r w:rsidRPr="00783994">
              <w:rPr>
                <w:sz w:val="24"/>
              </w:rPr>
              <w:t>Верхнедон-ской район</w:t>
            </w:r>
          </w:p>
        </w:tc>
        <w:tc>
          <w:tcPr>
            <w:tcW w:w="1914" w:type="dxa"/>
            <w:vMerge w:val="restart"/>
          </w:tcPr>
          <w:p w:rsidR="00C30DC1" w:rsidRPr="00783994" w:rsidRDefault="00C30DC1" w:rsidP="005D1C83">
            <w:pPr>
              <w:rPr>
                <w:sz w:val="24"/>
              </w:rPr>
            </w:pPr>
            <w:r w:rsidRPr="00783994">
              <w:rPr>
                <w:sz w:val="24"/>
              </w:rPr>
              <w:t xml:space="preserve">рекультивация свалки в х. Ме-щеряковский Мещеряковского с.п. Верхне-донского района </w:t>
            </w:r>
          </w:p>
        </w:tc>
        <w:tc>
          <w:tcPr>
            <w:tcW w:w="1130" w:type="dxa"/>
            <w:vMerge w:val="restart"/>
          </w:tcPr>
          <w:p w:rsidR="00C30DC1" w:rsidRPr="00783994" w:rsidRDefault="00C30DC1" w:rsidP="005D1C83">
            <w:pPr>
              <w:jc w:val="center"/>
              <w:rPr>
                <w:sz w:val="24"/>
              </w:rPr>
            </w:pPr>
            <w:r w:rsidRPr="00783994">
              <w:rPr>
                <w:sz w:val="24"/>
                <w:szCs w:val="28"/>
              </w:rPr>
              <w:t>–</w:t>
            </w:r>
          </w:p>
        </w:tc>
        <w:tc>
          <w:tcPr>
            <w:tcW w:w="1467" w:type="dxa"/>
            <w:vMerge w:val="restart"/>
          </w:tcPr>
          <w:p w:rsidR="00C30DC1" w:rsidRPr="00783994" w:rsidRDefault="00C30DC1" w:rsidP="005D1C83">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jc w:val="center"/>
              <w:rPr>
                <w:bCs/>
                <w:sz w:val="24"/>
              </w:rPr>
            </w:pPr>
            <w:r w:rsidRPr="00783994">
              <w:rPr>
                <w:bCs/>
                <w:sz w:val="24"/>
              </w:rPr>
              <w:t>1178,2</w:t>
            </w:r>
          </w:p>
        </w:tc>
        <w:tc>
          <w:tcPr>
            <w:tcW w:w="1450" w:type="dxa"/>
          </w:tcPr>
          <w:p w:rsidR="00C30DC1" w:rsidRPr="00783994" w:rsidRDefault="00C30DC1" w:rsidP="005D1C83">
            <w:pPr>
              <w:autoSpaceDE w:val="0"/>
              <w:autoSpaceDN w:val="0"/>
              <w:adjustRightInd w:val="0"/>
              <w:ind w:left="-57" w:right="-57"/>
              <w:rPr>
                <w:sz w:val="24"/>
                <w:szCs w:val="24"/>
              </w:rPr>
            </w:pPr>
            <w:r w:rsidRPr="00783994">
              <w:rPr>
                <w:sz w:val="24"/>
                <w:szCs w:val="24"/>
              </w:rPr>
              <w:t xml:space="preserve">всего </w:t>
            </w:r>
          </w:p>
        </w:tc>
        <w:tc>
          <w:tcPr>
            <w:tcW w:w="979" w:type="dxa"/>
            <w:noWrap/>
          </w:tcPr>
          <w:p w:rsidR="00C30DC1" w:rsidRPr="00783994" w:rsidRDefault="00C30DC1" w:rsidP="005D1C83">
            <w:pPr>
              <w:jc w:val="center"/>
            </w:pPr>
            <w:r w:rsidRPr="00783994">
              <w:rPr>
                <w:bCs/>
                <w:sz w:val="24"/>
                <w:szCs w:val="24"/>
              </w:rPr>
              <w:t>–</w:t>
            </w:r>
          </w:p>
        </w:tc>
        <w:tc>
          <w:tcPr>
            <w:tcW w:w="1018" w:type="dxa"/>
            <w:noWrap/>
          </w:tcPr>
          <w:p w:rsidR="00C30DC1" w:rsidRPr="00783994" w:rsidRDefault="00C30DC1" w:rsidP="005D1C83">
            <w:pPr>
              <w:jc w:val="center"/>
            </w:pPr>
            <w:r w:rsidRPr="00783994">
              <w:rPr>
                <w:bCs/>
                <w:sz w:val="24"/>
                <w:szCs w:val="24"/>
              </w:rPr>
              <w:t>–</w:t>
            </w:r>
          </w:p>
        </w:tc>
        <w:tc>
          <w:tcPr>
            <w:tcW w:w="1018" w:type="dxa"/>
            <w:noWrap/>
          </w:tcPr>
          <w:p w:rsidR="00C30DC1" w:rsidRPr="00783994" w:rsidRDefault="00C30DC1" w:rsidP="005D1C83">
            <w:pPr>
              <w:jc w:val="center"/>
            </w:pPr>
            <w:r w:rsidRPr="00783994">
              <w:rPr>
                <w:bCs/>
                <w:sz w:val="24"/>
                <w:szCs w:val="24"/>
              </w:rPr>
              <w:t>–</w:t>
            </w:r>
          </w:p>
        </w:tc>
        <w:tc>
          <w:tcPr>
            <w:tcW w:w="1018" w:type="dxa"/>
            <w:noWrap/>
          </w:tcPr>
          <w:p w:rsidR="00C30DC1" w:rsidRPr="00783994" w:rsidRDefault="00C30DC1" w:rsidP="005D1C83">
            <w:pPr>
              <w:jc w:val="center"/>
            </w:pPr>
            <w:r w:rsidRPr="00783994">
              <w:rPr>
                <w:bCs/>
                <w:sz w:val="24"/>
                <w:szCs w:val="24"/>
              </w:rPr>
              <w:t>–</w:t>
            </w:r>
          </w:p>
        </w:tc>
        <w:tc>
          <w:tcPr>
            <w:tcW w:w="1018" w:type="dxa"/>
            <w:noWrap/>
          </w:tcPr>
          <w:p w:rsidR="00C30DC1" w:rsidRPr="00783994" w:rsidRDefault="00C30DC1" w:rsidP="005D1C83">
            <w:pPr>
              <w:jc w:val="center"/>
              <w:rPr>
                <w:bCs/>
                <w:sz w:val="24"/>
              </w:rPr>
            </w:pPr>
            <w:r w:rsidRPr="00783994">
              <w:rPr>
                <w:bCs/>
                <w:sz w:val="24"/>
              </w:rPr>
              <w:t>2293,3</w:t>
            </w:r>
          </w:p>
        </w:tc>
        <w:tc>
          <w:tcPr>
            <w:tcW w:w="1018" w:type="dxa"/>
            <w:noWrap/>
          </w:tcPr>
          <w:p w:rsidR="00C30DC1" w:rsidRPr="00783994" w:rsidRDefault="00C30DC1" w:rsidP="005D1C83">
            <w:pPr>
              <w:jc w:val="center"/>
              <w:rPr>
                <w:bCs/>
                <w:sz w:val="24"/>
              </w:rPr>
            </w:pPr>
            <w:r w:rsidRPr="00783994">
              <w:rPr>
                <w:bCs/>
                <w:sz w:val="24"/>
              </w:rPr>
              <w:t>2293,3</w:t>
            </w:r>
          </w:p>
        </w:tc>
        <w:tc>
          <w:tcPr>
            <w:tcW w:w="1018" w:type="dxa"/>
            <w:noWrap/>
          </w:tcPr>
          <w:p w:rsidR="00C30DC1" w:rsidRPr="00783994" w:rsidRDefault="00C30DC1" w:rsidP="005D1C83">
            <w:pPr>
              <w:jc w:val="center"/>
              <w:rPr>
                <w:bCs/>
                <w:sz w:val="24"/>
              </w:rPr>
            </w:pPr>
            <w:r w:rsidRPr="00783994">
              <w:rPr>
                <w:bCs/>
                <w:sz w:val="24"/>
              </w:rPr>
              <w:t>2293,3</w:t>
            </w:r>
          </w:p>
        </w:tc>
      </w:tr>
      <w:tr w:rsidR="00C30DC1" w:rsidRPr="00783994" w:rsidTr="00671A17">
        <w:tc>
          <w:tcPr>
            <w:tcW w:w="14969" w:type="dxa"/>
            <w:vMerge/>
          </w:tcPr>
          <w:p w:rsidR="00C30DC1" w:rsidRPr="00783994" w:rsidRDefault="00C30DC1" w:rsidP="005D1C83">
            <w:pPr>
              <w:rPr>
                <w:sz w:val="24"/>
              </w:rPr>
            </w:pPr>
          </w:p>
        </w:tc>
        <w:tc>
          <w:tcPr>
            <w:tcW w:w="1353" w:type="dxa"/>
            <w:vMerge/>
          </w:tcPr>
          <w:p w:rsidR="00C30DC1" w:rsidRPr="00783994" w:rsidRDefault="00C30DC1" w:rsidP="005D1C83">
            <w:pPr>
              <w:rPr>
                <w:sz w:val="24"/>
              </w:rPr>
            </w:pPr>
          </w:p>
        </w:tc>
        <w:tc>
          <w:tcPr>
            <w:tcW w:w="1914" w:type="dxa"/>
            <w:vMerge/>
          </w:tcPr>
          <w:p w:rsidR="00C30DC1" w:rsidRPr="00783994" w:rsidRDefault="00C30DC1" w:rsidP="005D1C83">
            <w:pPr>
              <w:rPr>
                <w:sz w:val="24"/>
              </w:rPr>
            </w:pPr>
          </w:p>
        </w:tc>
        <w:tc>
          <w:tcPr>
            <w:tcW w:w="1130" w:type="dxa"/>
            <w:vMerge/>
          </w:tcPr>
          <w:p w:rsidR="00C30DC1" w:rsidRPr="00783994" w:rsidRDefault="00C30DC1" w:rsidP="005D1C83">
            <w:pPr>
              <w:rPr>
                <w:sz w:val="24"/>
              </w:rPr>
            </w:pPr>
          </w:p>
        </w:tc>
        <w:tc>
          <w:tcPr>
            <w:tcW w:w="1467" w:type="dxa"/>
            <w:vMerge/>
          </w:tcPr>
          <w:p w:rsidR="00C30DC1" w:rsidRPr="00783994" w:rsidRDefault="00C30DC1" w:rsidP="005D1C83">
            <w:pPr>
              <w:rPr>
                <w:bCs/>
                <w:sz w:val="24"/>
              </w:rPr>
            </w:pPr>
          </w:p>
        </w:tc>
        <w:tc>
          <w:tcPr>
            <w:tcW w:w="1450" w:type="dxa"/>
          </w:tcPr>
          <w:p w:rsidR="00C30DC1" w:rsidRPr="00783994" w:rsidRDefault="00C30DC1" w:rsidP="005D1C83">
            <w:pPr>
              <w:rPr>
                <w:sz w:val="24"/>
              </w:rPr>
            </w:pPr>
            <w:r w:rsidRPr="00783994">
              <w:rPr>
                <w:sz w:val="24"/>
              </w:rPr>
              <w:t>областной бюджет</w:t>
            </w:r>
          </w:p>
        </w:tc>
        <w:tc>
          <w:tcPr>
            <w:tcW w:w="979"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rPr>
                <w:sz w:val="24"/>
              </w:rPr>
            </w:pPr>
            <w:r w:rsidRPr="00783994">
              <w:rPr>
                <w:sz w:val="24"/>
              </w:rPr>
              <w:t>2210,7</w:t>
            </w:r>
          </w:p>
        </w:tc>
        <w:tc>
          <w:tcPr>
            <w:tcW w:w="1018" w:type="dxa"/>
          </w:tcPr>
          <w:p w:rsidR="00C30DC1" w:rsidRPr="00783994" w:rsidRDefault="00C30DC1" w:rsidP="005D1C83">
            <w:pPr>
              <w:jc w:val="center"/>
              <w:rPr>
                <w:sz w:val="24"/>
              </w:rPr>
            </w:pPr>
            <w:r w:rsidRPr="00783994">
              <w:rPr>
                <w:sz w:val="24"/>
              </w:rPr>
              <w:t>2210,7</w:t>
            </w:r>
          </w:p>
        </w:tc>
        <w:tc>
          <w:tcPr>
            <w:tcW w:w="1018" w:type="dxa"/>
          </w:tcPr>
          <w:p w:rsidR="00C30DC1" w:rsidRPr="00783994" w:rsidRDefault="00C30DC1" w:rsidP="005D1C83">
            <w:pPr>
              <w:jc w:val="center"/>
              <w:rPr>
                <w:sz w:val="24"/>
              </w:rPr>
            </w:pPr>
            <w:r w:rsidRPr="00783994">
              <w:rPr>
                <w:sz w:val="24"/>
              </w:rPr>
              <w:t>2210,7</w:t>
            </w:r>
          </w:p>
        </w:tc>
      </w:tr>
      <w:tr w:rsidR="00C30DC1" w:rsidRPr="00783994" w:rsidTr="00671A17">
        <w:tc>
          <w:tcPr>
            <w:tcW w:w="14969" w:type="dxa"/>
            <w:vMerge/>
          </w:tcPr>
          <w:p w:rsidR="00C30DC1" w:rsidRPr="00783994" w:rsidRDefault="00C30DC1" w:rsidP="005D1C83">
            <w:pPr>
              <w:rPr>
                <w:sz w:val="24"/>
              </w:rPr>
            </w:pPr>
          </w:p>
        </w:tc>
        <w:tc>
          <w:tcPr>
            <w:tcW w:w="1353" w:type="dxa"/>
            <w:vMerge/>
          </w:tcPr>
          <w:p w:rsidR="00C30DC1" w:rsidRPr="00783994" w:rsidRDefault="00C30DC1" w:rsidP="005D1C83">
            <w:pPr>
              <w:rPr>
                <w:sz w:val="24"/>
              </w:rPr>
            </w:pPr>
          </w:p>
        </w:tc>
        <w:tc>
          <w:tcPr>
            <w:tcW w:w="1914" w:type="dxa"/>
            <w:vMerge/>
          </w:tcPr>
          <w:p w:rsidR="00C30DC1" w:rsidRPr="00783994" w:rsidRDefault="00C30DC1" w:rsidP="005D1C83">
            <w:pPr>
              <w:rPr>
                <w:sz w:val="24"/>
              </w:rPr>
            </w:pPr>
          </w:p>
        </w:tc>
        <w:tc>
          <w:tcPr>
            <w:tcW w:w="1130" w:type="dxa"/>
            <w:vMerge/>
          </w:tcPr>
          <w:p w:rsidR="00C30DC1" w:rsidRPr="00783994" w:rsidRDefault="00C30DC1" w:rsidP="005D1C83">
            <w:pPr>
              <w:rPr>
                <w:sz w:val="24"/>
              </w:rPr>
            </w:pPr>
          </w:p>
        </w:tc>
        <w:tc>
          <w:tcPr>
            <w:tcW w:w="1467" w:type="dxa"/>
            <w:vMerge/>
          </w:tcPr>
          <w:p w:rsidR="00C30DC1" w:rsidRPr="00783994" w:rsidRDefault="00C30DC1" w:rsidP="005D1C83">
            <w:pPr>
              <w:rPr>
                <w:bCs/>
                <w:sz w:val="24"/>
              </w:rPr>
            </w:pPr>
          </w:p>
        </w:tc>
        <w:tc>
          <w:tcPr>
            <w:tcW w:w="1450" w:type="dxa"/>
          </w:tcPr>
          <w:p w:rsidR="00C30DC1" w:rsidRPr="00783994" w:rsidRDefault="00C30DC1" w:rsidP="005D1C83">
            <w:pPr>
              <w:rPr>
                <w:sz w:val="24"/>
              </w:rPr>
            </w:pPr>
            <w:r w:rsidRPr="00783994">
              <w:rPr>
                <w:sz w:val="24"/>
              </w:rPr>
              <w:t>местный бюджет</w:t>
            </w:r>
          </w:p>
        </w:tc>
        <w:tc>
          <w:tcPr>
            <w:tcW w:w="979"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rPr>
                <w:sz w:val="24"/>
              </w:rPr>
            </w:pPr>
            <w:r w:rsidRPr="00783994">
              <w:rPr>
                <w:sz w:val="24"/>
              </w:rPr>
              <w:t>82,6</w:t>
            </w:r>
          </w:p>
        </w:tc>
        <w:tc>
          <w:tcPr>
            <w:tcW w:w="1018" w:type="dxa"/>
          </w:tcPr>
          <w:p w:rsidR="00C30DC1" w:rsidRPr="00783994" w:rsidRDefault="00C30DC1" w:rsidP="005D1C83">
            <w:pPr>
              <w:jc w:val="center"/>
              <w:rPr>
                <w:sz w:val="24"/>
              </w:rPr>
            </w:pPr>
            <w:r w:rsidRPr="00783994">
              <w:rPr>
                <w:sz w:val="24"/>
              </w:rPr>
              <w:t>82,6</w:t>
            </w:r>
          </w:p>
        </w:tc>
        <w:tc>
          <w:tcPr>
            <w:tcW w:w="1018" w:type="dxa"/>
          </w:tcPr>
          <w:p w:rsidR="00C30DC1" w:rsidRPr="00783994" w:rsidRDefault="00C30DC1" w:rsidP="005D1C83">
            <w:pPr>
              <w:jc w:val="center"/>
              <w:rPr>
                <w:sz w:val="24"/>
              </w:rPr>
            </w:pPr>
            <w:r w:rsidRPr="00783994">
              <w:rPr>
                <w:sz w:val="24"/>
              </w:rPr>
              <w:t>82,6</w:t>
            </w:r>
          </w:p>
        </w:tc>
      </w:tr>
      <w:tr w:rsidR="00C30DC1" w:rsidRPr="00783994" w:rsidTr="00671A17">
        <w:tc>
          <w:tcPr>
            <w:tcW w:w="568" w:type="dxa"/>
            <w:vMerge w:val="restart"/>
          </w:tcPr>
          <w:p w:rsidR="00C30DC1" w:rsidRPr="00783994" w:rsidRDefault="00C30DC1" w:rsidP="005D1C83">
            <w:pPr>
              <w:jc w:val="center"/>
              <w:rPr>
                <w:sz w:val="24"/>
              </w:rPr>
            </w:pPr>
            <w:r w:rsidRPr="00783994">
              <w:rPr>
                <w:sz w:val="24"/>
              </w:rPr>
              <w:t>33.</w:t>
            </w:r>
          </w:p>
        </w:tc>
        <w:tc>
          <w:tcPr>
            <w:tcW w:w="1353" w:type="dxa"/>
            <w:vMerge w:val="restart"/>
          </w:tcPr>
          <w:p w:rsidR="00C30DC1" w:rsidRPr="00783994" w:rsidRDefault="00C30DC1" w:rsidP="005D1C83">
            <w:pPr>
              <w:rPr>
                <w:sz w:val="24"/>
              </w:rPr>
            </w:pPr>
            <w:r w:rsidRPr="00783994">
              <w:rPr>
                <w:sz w:val="24"/>
              </w:rPr>
              <w:t>Верхнедон-ской район</w:t>
            </w:r>
          </w:p>
        </w:tc>
        <w:tc>
          <w:tcPr>
            <w:tcW w:w="1914" w:type="dxa"/>
            <w:vMerge w:val="restart"/>
          </w:tcPr>
          <w:p w:rsidR="00C30DC1" w:rsidRPr="00783994" w:rsidRDefault="00C30DC1" w:rsidP="005D1C83">
            <w:pPr>
              <w:rPr>
                <w:sz w:val="24"/>
              </w:rPr>
            </w:pPr>
            <w:r w:rsidRPr="00783994">
              <w:rPr>
                <w:sz w:val="24"/>
              </w:rPr>
              <w:t>рекультивация свалки в 0,4 км северо-восточнее х. Быков</w:t>
            </w:r>
            <w:r>
              <w:rPr>
                <w:sz w:val="24"/>
              </w:rPr>
              <w:t>ский Нижнебыков-</w:t>
            </w:r>
            <w:r w:rsidRPr="00473211">
              <w:rPr>
                <w:spacing w:val="-6"/>
                <w:sz w:val="24"/>
              </w:rPr>
              <w:t>ского с.п. Верхне</w:t>
            </w:r>
            <w:r w:rsidRPr="00473211">
              <w:rPr>
                <w:spacing w:val="-6"/>
                <w:sz w:val="24"/>
              </w:rPr>
              <w:softHyphen/>
              <w:t>донского</w:t>
            </w:r>
            <w:r w:rsidRPr="00783994">
              <w:rPr>
                <w:sz w:val="24"/>
              </w:rPr>
              <w:t xml:space="preserve"> района </w:t>
            </w:r>
          </w:p>
        </w:tc>
        <w:tc>
          <w:tcPr>
            <w:tcW w:w="1130" w:type="dxa"/>
            <w:vMerge w:val="restart"/>
          </w:tcPr>
          <w:p w:rsidR="00C30DC1" w:rsidRPr="00783994" w:rsidRDefault="00C30DC1" w:rsidP="005D1C83">
            <w:pPr>
              <w:jc w:val="center"/>
              <w:rPr>
                <w:sz w:val="24"/>
              </w:rPr>
            </w:pPr>
            <w:r w:rsidRPr="00783994">
              <w:rPr>
                <w:sz w:val="24"/>
                <w:szCs w:val="28"/>
              </w:rPr>
              <w:t>–</w:t>
            </w:r>
          </w:p>
        </w:tc>
        <w:tc>
          <w:tcPr>
            <w:tcW w:w="1467" w:type="dxa"/>
            <w:vMerge w:val="restart"/>
          </w:tcPr>
          <w:p w:rsidR="00C30DC1" w:rsidRPr="00783994" w:rsidRDefault="00C30DC1" w:rsidP="005D1C83">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jc w:val="center"/>
              <w:rPr>
                <w:bCs/>
                <w:sz w:val="24"/>
              </w:rPr>
            </w:pPr>
            <w:r w:rsidRPr="00783994">
              <w:rPr>
                <w:bCs/>
                <w:sz w:val="24"/>
              </w:rPr>
              <w:t>707,0</w:t>
            </w:r>
          </w:p>
        </w:tc>
        <w:tc>
          <w:tcPr>
            <w:tcW w:w="1450" w:type="dxa"/>
          </w:tcPr>
          <w:p w:rsidR="00C30DC1" w:rsidRPr="00783994" w:rsidRDefault="00C30DC1" w:rsidP="005D1C83">
            <w:pPr>
              <w:autoSpaceDE w:val="0"/>
              <w:autoSpaceDN w:val="0"/>
              <w:adjustRightInd w:val="0"/>
              <w:ind w:left="-57" w:right="-57"/>
              <w:rPr>
                <w:sz w:val="24"/>
                <w:szCs w:val="24"/>
              </w:rPr>
            </w:pPr>
            <w:r w:rsidRPr="00783994">
              <w:rPr>
                <w:sz w:val="24"/>
                <w:szCs w:val="24"/>
              </w:rPr>
              <w:t xml:space="preserve">всего </w:t>
            </w:r>
          </w:p>
        </w:tc>
        <w:tc>
          <w:tcPr>
            <w:tcW w:w="979" w:type="dxa"/>
            <w:noWrap/>
          </w:tcPr>
          <w:p w:rsidR="00C30DC1" w:rsidRPr="00783994" w:rsidRDefault="00C30DC1" w:rsidP="005D1C83">
            <w:pPr>
              <w:jc w:val="center"/>
            </w:pPr>
            <w:r w:rsidRPr="00783994">
              <w:rPr>
                <w:bCs/>
                <w:sz w:val="24"/>
                <w:szCs w:val="24"/>
              </w:rPr>
              <w:t>–</w:t>
            </w:r>
          </w:p>
        </w:tc>
        <w:tc>
          <w:tcPr>
            <w:tcW w:w="1018" w:type="dxa"/>
            <w:noWrap/>
          </w:tcPr>
          <w:p w:rsidR="00C30DC1" w:rsidRPr="00783994" w:rsidRDefault="00C30DC1" w:rsidP="005D1C83">
            <w:pPr>
              <w:jc w:val="center"/>
            </w:pPr>
            <w:r w:rsidRPr="00783994">
              <w:rPr>
                <w:bCs/>
                <w:sz w:val="24"/>
                <w:szCs w:val="24"/>
              </w:rPr>
              <w:t>–</w:t>
            </w:r>
          </w:p>
        </w:tc>
        <w:tc>
          <w:tcPr>
            <w:tcW w:w="1018" w:type="dxa"/>
            <w:noWrap/>
          </w:tcPr>
          <w:p w:rsidR="00C30DC1" w:rsidRPr="00783994" w:rsidRDefault="00C30DC1" w:rsidP="005D1C83">
            <w:pPr>
              <w:jc w:val="center"/>
            </w:pPr>
            <w:r w:rsidRPr="00783994">
              <w:rPr>
                <w:bCs/>
                <w:sz w:val="24"/>
                <w:szCs w:val="24"/>
              </w:rPr>
              <w:t>–</w:t>
            </w:r>
          </w:p>
        </w:tc>
        <w:tc>
          <w:tcPr>
            <w:tcW w:w="1018" w:type="dxa"/>
            <w:noWrap/>
          </w:tcPr>
          <w:p w:rsidR="00C30DC1" w:rsidRPr="00783994" w:rsidRDefault="00C30DC1" w:rsidP="005D1C83">
            <w:pPr>
              <w:jc w:val="center"/>
            </w:pPr>
            <w:r w:rsidRPr="00783994">
              <w:rPr>
                <w:bCs/>
                <w:sz w:val="24"/>
                <w:szCs w:val="24"/>
              </w:rPr>
              <w:t>–</w:t>
            </w:r>
          </w:p>
        </w:tc>
        <w:tc>
          <w:tcPr>
            <w:tcW w:w="1018" w:type="dxa"/>
            <w:noWrap/>
          </w:tcPr>
          <w:p w:rsidR="00C30DC1" w:rsidRPr="00783994" w:rsidRDefault="00C30DC1" w:rsidP="005D1C83">
            <w:pPr>
              <w:jc w:val="center"/>
              <w:rPr>
                <w:bCs/>
                <w:sz w:val="24"/>
              </w:rPr>
            </w:pPr>
            <w:r w:rsidRPr="00783994">
              <w:rPr>
                <w:bCs/>
                <w:sz w:val="24"/>
              </w:rPr>
              <w:t>1376,0</w:t>
            </w:r>
          </w:p>
        </w:tc>
        <w:tc>
          <w:tcPr>
            <w:tcW w:w="1018" w:type="dxa"/>
            <w:noWrap/>
          </w:tcPr>
          <w:p w:rsidR="00C30DC1" w:rsidRPr="00783994" w:rsidRDefault="00C30DC1" w:rsidP="005D1C83">
            <w:pPr>
              <w:jc w:val="center"/>
              <w:rPr>
                <w:bCs/>
                <w:sz w:val="24"/>
              </w:rPr>
            </w:pPr>
            <w:r w:rsidRPr="00783994">
              <w:rPr>
                <w:bCs/>
                <w:sz w:val="24"/>
              </w:rPr>
              <w:t>1376,0</w:t>
            </w:r>
          </w:p>
        </w:tc>
        <w:tc>
          <w:tcPr>
            <w:tcW w:w="1018" w:type="dxa"/>
            <w:noWrap/>
          </w:tcPr>
          <w:p w:rsidR="00C30DC1" w:rsidRPr="00783994" w:rsidRDefault="00C30DC1" w:rsidP="005D1C83">
            <w:pPr>
              <w:jc w:val="center"/>
              <w:rPr>
                <w:bCs/>
                <w:sz w:val="24"/>
              </w:rPr>
            </w:pPr>
            <w:r w:rsidRPr="00783994">
              <w:rPr>
                <w:bCs/>
                <w:sz w:val="24"/>
              </w:rPr>
              <w:t>1376,0</w:t>
            </w:r>
          </w:p>
        </w:tc>
      </w:tr>
      <w:tr w:rsidR="00C30DC1" w:rsidRPr="00783994" w:rsidTr="00671A17">
        <w:tc>
          <w:tcPr>
            <w:tcW w:w="14969" w:type="dxa"/>
            <w:vMerge/>
          </w:tcPr>
          <w:p w:rsidR="00C30DC1" w:rsidRPr="00783994" w:rsidRDefault="00C30DC1" w:rsidP="005D1C83">
            <w:pPr>
              <w:rPr>
                <w:sz w:val="24"/>
              </w:rPr>
            </w:pPr>
          </w:p>
        </w:tc>
        <w:tc>
          <w:tcPr>
            <w:tcW w:w="1353" w:type="dxa"/>
            <w:vMerge/>
          </w:tcPr>
          <w:p w:rsidR="00C30DC1" w:rsidRPr="00783994" w:rsidRDefault="00C30DC1" w:rsidP="005D1C83">
            <w:pPr>
              <w:rPr>
                <w:sz w:val="24"/>
              </w:rPr>
            </w:pPr>
          </w:p>
        </w:tc>
        <w:tc>
          <w:tcPr>
            <w:tcW w:w="1914" w:type="dxa"/>
            <w:vMerge/>
          </w:tcPr>
          <w:p w:rsidR="00C30DC1" w:rsidRPr="00783994" w:rsidRDefault="00C30DC1" w:rsidP="005D1C83">
            <w:pPr>
              <w:rPr>
                <w:sz w:val="24"/>
              </w:rPr>
            </w:pPr>
          </w:p>
        </w:tc>
        <w:tc>
          <w:tcPr>
            <w:tcW w:w="1130" w:type="dxa"/>
            <w:vMerge/>
          </w:tcPr>
          <w:p w:rsidR="00C30DC1" w:rsidRPr="00783994" w:rsidRDefault="00C30DC1" w:rsidP="005D1C83">
            <w:pPr>
              <w:rPr>
                <w:sz w:val="24"/>
              </w:rPr>
            </w:pPr>
          </w:p>
        </w:tc>
        <w:tc>
          <w:tcPr>
            <w:tcW w:w="1467" w:type="dxa"/>
            <w:vMerge/>
          </w:tcPr>
          <w:p w:rsidR="00C30DC1" w:rsidRPr="00783994" w:rsidRDefault="00C30DC1" w:rsidP="005D1C83">
            <w:pPr>
              <w:rPr>
                <w:bCs/>
                <w:sz w:val="24"/>
              </w:rPr>
            </w:pPr>
          </w:p>
        </w:tc>
        <w:tc>
          <w:tcPr>
            <w:tcW w:w="1450" w:type="dxa"/>
          </w:tcPr>
          <w:p w:rsidR="00C30DC1" w:rsidRPr="00783994" w:rsidRDefault="00C30DC1" w:rsidP="005D1C83">
            <w:pPr>
              <w:rPr>
                <w:sz w:val="24"/>
              </w:rPr>
            </w:pPr>
            <w:r w:rsidRPr="00783994">
              <w:rPr>
                <w:sz w:val="24"/>
              </w:rPr>
              <w:t>областной бюджет</w:t>
            </w:r>
          </w:p>
        </w:tc>
        <w:tc>
          <w:tcPr>
            <w:tcW w:w="979"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rPr>
                <w:sz w:val="24"/>
              </w:rPr>
            </w:pPr>
            <w:r w:rsidRPr="00783994">
              <w:rPr>
                <w:sz w:val="24"/>
              </w:rPr>
              <w:t>1326,5</w:t>
            </w:r>
          </w:p>
        </w:tc>
        <w:tc>
          <w:tcPr>
            <w:tcW w:w="1018" w:type="dxa"/>
          </w:tcPr>
          <w:p w:rsidR="00C30DC1" w:rsidRPr="00783994" w:rsidRDefault="00C30DC1" w:rsidP="005D1C83">
            <w:pPr>
              <w:jc w:val="center"/>
              <w:rPr>
                <w:sz w:val="24"/>
              </w:rPr>
            </w:pPr>
            <w:r w:rsidRPr="00783994">
              <w:rPr>
                <w:sz w:val="24"/>
              </w:rPr>
              <w:t>1326,5</w:t>
            </w:r>
          </w:p>
        </w:tc>
        <w:tc>
          <w:tcPr>
            <w:tcW w:w="1018" w:type="dxa"/>
          </w:tcPr>
          <w:p w:rsidR="00C30DC1" w:rsidRPr="00783994" w:rsidRDefault="00C30DC1" w:rsidP="005D1C83">
            <w:pPr>
              <w:jc w:val="center"/>
              <w:rPr>
                <w:sz w:val="24"/>
              </w:rPr>
            </w:pPr>
            <w:r w:rsidRPr="00783994">
              <w:rPr>
                <w:sz w:val="24"/>
              </w:rPr>
              <w:t>1326,5</w:t>
            </w:r>
          </w:p>
        </w:tc>
      </w:tr>
      <w:tr w:rsidR="00C30DC1" w:rsidRPr="00783994" w:rsidTr="00671A17">
        <w:tc>
          <w:tcPr>
            <w:tcW w:w="14969" w:type="dxa"/>
            <w:vMerge/>
          </w:tcPr>
          <w:p w:rsidR="00C30DC1" w:rsidRPr="00783994" w:rsidRDefault="00C30DC1" w:rsidP="005D1C83">
            <w:pPr>
              <w:rPr>
                <w:sz w:val="24"/>
              </w:rPr>
            </w:pPr>
          </w:p>
        </w:tc>
        <w:tc>
          <w:tcPr>
            <w:tcW w:w="1353" w:type="dxa"/>
            <w:vMerge/>
          </w:tcPr>
          <w:p w:rsidR="00C30DC1" w:rsidRPr="00783994" w:rsidRDefault="00C30DC1" w:rsidP="005D1C83">
            <w:pPr>
              <w:rPr>
                <w:sz w:val="24"/>
              </w:rPr>
            </w:pPr>
          </w:p>
        </w:tc>
        <w:tc>
          <w:tcPr>
            <w:tcW w:w="1914" w:type="dxa"/>
            <w:vMerge/>
          </w:tcPr>
          <w:p w:rsidR="00C30DC1" w:rsidRPr="00783994" w:rsidRDefault="00C30DC1" w:rsidP="005D1C83">
            <w:pPr>
              <w:rPr>
                <w:sz w:val="24"/>
              </w:rPr>
            </w:pPr>
          </w:p>
        </w:tc>
        <w:tc>
          <w:tcPr>
            <w:tcW w:w="1130" w:type="dxa"/>
            <w:vMerge/>
          </w:tcPr>
          <w:p w:rsidR="00C30DC1" w:rsidRPr="00783994" w:rsidRDefault="00C30DC1" w:rsidP="005D1C83">
            <w:pPr>
              <w:rPr>
                <w:sz w:val="24"/>
              </w:rPr>
            </w:pPr>
          </w:p>
        </w:tc>
        <w:tc>
          <w:tcPr>
            <w:tcW w:w="1467" w:type="dxa"/>
            <w:vMerge/>
          </w:tcPr>
          <w:p w:rsidR="00C30DC1" w:rsidRPr="00783994" w:rsidRDefault="00C30DC1" w:rsidP="005D1C83">
            <w:pPr>
              <w:rPr>
                <w:bCs/>
                <w:sz w:val="24"/>
              </w:rPr>
            </w:pPr>
          </w:p>
        </w:tc>
        <w:tc>
          <w:tcPr>
            <w:tcW w:w="1450" w:type="dxa"/>
          </w:tcPr>
          <w:p w:rsidR="00C30DC1" w:rsidRPr="00783994" w:rsidRDefault="00C30DC1" w:rsidP="005D1C83">
            <w:pPr>
              <w:rPr>
                <w:sz w:val="24"/>
              </w:rPr>
            </w:pPr>
            <w:r w:rsidRPr="00783994">
              <w:rPr>
                <w:sz w:val="24"/>
              </w:rPr>
              <w:t>местный бюджет</w:t>
            </w:r>
          </w:p>
        </w:tc>
        <w:tc>
          <w:tcPr>
            <w:tcW w:w="979"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rPr>
                <w:sz w:val="24"/>
              </w:rPr>
            </w:pPr>
            <w:r w:rsidRPr="00783994">
              <w:rPr>
                <w:sz w:val="24"/>
              </w:rPr>
              <w:t>49,5</w:t>
            </w:r>
          </w:p>
        </w:tc>
        <w:tc>
          <w:tcPr>
            <w:tcW w:w="1018" w:type="dxa"/>
          </w:tcPr>
          <w:p w:rsidR="00C30DC1" w:rsidRPr="00783994" w:rsidRDefault="00C30DC1" w:rsidP="005D1C83">
            <w:pPr>
              <w:jc w:val="center"/>
              <w:rPr>
                <w:sz w:val="24"/>
              </w:rPr>
            </w:pPr>
            <w:r w:rsidRPr="00783994">
              <w:rPr>
                <w:sz w:val="24"/>
              </w:rPr>
              <w:t>49,5</w:t>
            </w:r>
          </w:p>
        </w:tc>
        <w:tc>
          <w:tcPr>
            <w:tcW w:w="1018" w:type="dxa"/>
          </w:tcPr>
          <w:p w:rsidR="00C30DC1" w:rsidRPr="00783994" w:rsidRDefault="00C30DC1" w:rsidP="005D1C83">
            <w:pPr>
              <w:jc w:val="center"/>
              <w:rPr>
                <w:sz w:val="24"/>
              </w:rPr>
            </w:pPr>
            <w:r w:rsidRPr="00783994">
              <w:rPr>
                <w:sz w:val="24"/>
              </w:rPr>
              <w:t>49,5</w:t>
            </w:r>
          </w:p>
        </w:tc>
      </w:tr>
      <w:tr w:rsidR="00C30DC1" w:rsidRPr="00783994" w:rsidTr="00671A17">
        <w:tc>
          <w:tcPr>
            <w:tcW w:w="568" w:type="dxa"/>
            <w:vMerge w:val="restart"/>
          </w:tcPr>
          <w:p w:rsidR="00C30DC1" w:rsidRPr="00783994" w:rsidRDefault="00C30DC1" w:rsidP="005D1C83">
            <w:pPr>
              <w:jc w:val="center"/>
              <w:rPr>
                <w:sz w:val="24"/>
              </w:rPr>
            </w:pPr>
            <w:r w:rsidRPr="00783994">
              <w:rPr>
                <w:sz w:val="24"/>
              </w:rPr>
              <w:t>34.</w:t>
            </w:r>
          </w:p>
        </w:tc>
        <w:tc>
          <w:tcPr>
            <w:tcW w:w="1353" w:type="dxa"/>
            <w:vMerge w:val="restart"/>
          </w:tcPr>
          <w:p w:rsidR="00C30DC1" w:rsidRPr="00783994" w:rsidRDefault="00C30DC1" w:rsidP="005D1C83">
            <w:pPr>
              <w:rPr>
                <w:sz w:val="24"/>
              </w:rPr>
            </w:pPr>
            <w:r w:rsidRPr="00783994">
              <w:rPr>
                <w:sz w:val="24"/>
              </w:rPr>
              <w:t>Верхнедон-ской район</w:t>
            </w:r>
          </w:p>
        </w:tc>
        <w:tc>
          <w:tcPr>
            <w:tcW w:w="1914" w:type="dxa"/>
            <w:vMerge w:val="restart"/>
          </w:tcPr>
          <w:p w:rsidR="00C30DC1" w:rsidRPr="00783994" w:rsidRDefault="00C30DC1" w:rsidP="005D1C83">
            <w:pPr>
              <w:rPr>
                <w:sz w:val="24"/>
              </w:rPr>
            </w:pPr>
            <w:r w:rsidRPr="00783994">
              <w:rPr>
                <w:sz w:val="24"/>
              </w:rPr>
              <w:t xml:space="preserve">рекультивация свалки в </w:t>
            </w:r>
          </w:p>
          <w:p w:rsidR="00C30DC1" w:rsidRPr="00783994" w:rsidRDefault="00C30DC1" w:rsidP="005D1C83">
            <w:pPr>
              <w:rPr>
                <w:sz w:val="24"/>
              </w:rPr>
            </w:pPr>
            <w:r w:rsidRPr="00783994">
              <w:rPr>
                <w:sz w:val="24"/>
              </w:rPr>
              <w:t>х. Солоновский Нижнебыковско-го с.п. Верхне</w:t>
            </w:r>
            <w:r>
              <w:rPr>
                <w:sz w:val="24"/>
              </w:rPr>
              <w:softHyphen/>
            </w:r>
            <w:r w:rsidRPr="00783994">
              <w:rPr>
                <w:sz w:val="24"/>
              </w:rPr>
              <w:t xml:space="preserve">донского района </w:t>
            </w:r>
          </w:p>
        </w:tc>
        <w:tc>
          <w:tcPr>
            <w:tcW w:w="1130" w:type="dxa"/>
            <w:vMerge w:val="restart"/>
          </w:tcPr>
          <w:p w:rsidR="00C30DC1" w:rsidRPr="00783994" w:rsidRDefault="00C30DC1" w:rsidP="005D1C83">
            <w:pPr>
              <w:jc w:val="center"/>
              <w:rPr>
                <w:sz w:val="24"/>
              </w:rPr>
            </w:pPr>
            <w:r w:rsidRPr="00783994">
              <w:rPr>
                <w:sz w:val="24"/>
                <w:szCs w:val="28"/>
              </w:rPr>
              <w:t>–</w:t>
            </w:r>
          </w:p>
        </w:tc>
        <w:tc>
          <w:tcPr>
            <w:tcW w:w="1467" w:type="dxa"/>
            <w:vMerge w:val="restart"/>
          </w:tcPr>
          <w:p w:rsidR="00C30DC1" w:rsidRPr="00783994" w:rsidRDefault="00C30DC1" w:rsidP="005D1C83">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jc w:val="center"/>
              <w:rPr>
                <w:bCs/>
                <w:sz w:val="24"/>
              </w:rPr>
            </w:pPr>
            <w:r w:rsidRPr="00783994">
              <w:rPr>
                <w:bCs/>
                <w:sz w:val="24"/>
              </w:rPr>
              <w:t>471,2</w:t>
            </w:r>
          </w:p>
        </w:tc>
        <w:tc>
          <w:tcPr>
            <w:tcW w:w="1450" w:type="dxa"/>
          </w:tcPr>
          <w:p w:rsidR="00C30DC1" w:rsidRPr="00783994" w:rsidRDefault="00C30DC1" w:rsidP="005D1C83">
            <w:pPr>
              <w:autoSpaceDE w:val="0"/>
              <w:autoSpaceDN w:val="0"/>
              <w:adjustRightInd w:val="0"/>
              <w:ind w:left="-57" w:right="-57"/>
              <w:rPr>
                <w:sz w:val="24"/>
                <w:szCs w:val="24"/>
              </w:rPr>
            </w:pPr>
            <w:r w:rsidRPr="00783994">
              <w:rPr>
                <w:sz w:val="24"/>
                <w:szCs w:val="24"/>
              </w:rPr>
              <w:t xml:space="preserve">всего </w:t>
            </w:r>
          </w:p>
        </w:tc>
        <w:tc>
          <w:tcPr>
            <w:tcW w:w="979" w:type="dxa"/>
            <w:noWrap/>
          </w:tcPr>
          <w:p w:rsidR="00C30DC1" w:rsidRPr="00783994" w:rsidRDefault="00C30DC1" w:rsidP="005D1C83">
            <w:pPr>
              <w:jc w:val="center"/>
            </w:pPr>
            <w:r w:rsidRPr="00783994">
              <w:rPr>
                <w:bCs/>
                <w:sz w:val="24"/>
                <w:szCs w:val="24"/>
              </w:rPr>
              <w:t>–</w:t>
            </w:r>
          </w:p>
        </w:tc>
        <w:tc>
          <w:tcPr>
            <w:tcW w:w="1018" w:type="dxa"/>
            <w:noWrap/>
          </w:tcPr>
          <w:p w:rsidR="00C30DC1" w:rsidRPr="00783994" w:rsidRDefault="00C30DC1" w:rsidP="005D1C83">
            <w:pPr>
              <w:jc w:val="center"/>
            </w:pPr>
            <w:r w:rsidRPr="00783994">
              <w:rPr>
                <w:bCs/>
                <w:sz w:val="24"/>
                <w:szCs w:val="24"/>
              </w:rPr>
              <w:t>–</w:t>
            </w:r>
          </w:p>
        </w:tc>
        <w:tc>
          <w:tcPr>
            <w:tcW w:w="1018" w:type="dxa"/>
            <w:noWrap/>
          </w:tcPr>
          <w:p w:rsidR="00C30DC1" w:rsidRPr="00783994" w:rsidRDefault="00C30DC1" w:rsidP="005D1C83">
            <w:pPr>
              <w:jc w:val="center"/>
            </w:pPr>
            <w:r w:rsidRPr="00783994">
              <w:rPr>
                <w:bCs/>
                <w:sz w:val="24"/>
                <w:szCs w:val="24"/>
              </w:rPr>
              <w:t>–</w:t>
            </w:r>
          </w:p>
        </w:tc>
        <w:tc>
          <w:tcPr>
            <w:tcW w:w="1018" w:type="dxa"/>
            <w:noWrap/>
          </w:tcPr>
          <w:p w:rsidR="00C30DC1" w:rsidRPr="00783994" w:rsidRDefault="00C30DC1" w:rsidP="005D1C83">
            <w:pPr>
              <w:jc w:val="center"/>
            </w:pPr>
            <w:r w:rsidRPr="00783994">
              <w:rPr>
                <w:bCs/>
                <w:sz w:val="24"/>
                <w:szCs w:val="24"/>
              </w:rPr>
              <w:t>–</w:t>
            </w:r>
          </w:p>
        </w:tc>
        <w:tc>
          <w:tcPr>
            <w:tcW w:w="1018" w:type="dxa"/>
            <w:noWrap/>
          </w:tcPr>
          <w:p w:rsidR="00C30DC1" w:rsidRPr="00783994" w:rsidRDefault="00C30DC1" w:rsidP="005D1C83">
            <w:pPr>
              <w:jc w:val="center"/>
              <w:rPr>
                <w:bCs/>
                <w:sz w:val="24"/>
              </w:rPr>
            </w:pPr>
            <w:r w:rsidRPr="00783994">
              <w:rPr>
                <w:bCs/>
                <w:sz w:val="24"/>
              </w:rPr>
              <w:t>917,3</w:t>
            </w:r>
          </w:p>
        </w:tc>
        <w:tc>
          <w:tcPr>
            <w:tcW w:w="1018" w:type="dxa"/>
            <w:noWrap/>
          </w:tcPr>
          <w:p w:rsidR="00C30DC1" w:rsidRPr="00783994" w:rsidRDefault="00C30DC1" w:rsidP="005D1C83">
            <w:pPr>
              <w:jc w:val="center"/>
              <w:rPr>
                <w:bCs/>
                <w:sz w:val="24"/>
              </w:rPr>
            </w:pPr>
            <w:r w:rsidRPr="00783994">
              <w:rPr>
                <w:bCs/>
                <w:sz w:val="24"/>
              </w:rPr>
              <w:t>917,3</w:t>
            </w:r>
          </w:p>
        </w:tc>
        <w:tc>
          <w:tcPr>
            <w:tcW w:w="1018" w:type="dxa"/>
            <w:noWrap/>
          </w:tcPr>
          <w:p w:rsidR="00C30DC1" w:rsidRPr="00783994" w:rsidRDefault="00C30DC1" w:rsidP="005D1C83">
            <w:pPr>
              <w:jc w:val="center"/>
              <w:rPr>
                <w:bCs/>
                <w:sz w:val="24"/>
              </w:rPr>
            </w:pPr>
            <w:r w:rsidRPr="00783994">
              <w:rPr>
                <w:bCs/>
                <w:sz w:val="24"/>
              </w:rPr>
              <w:t>917,3</w:t>
            </w:r>
          </w:p>
        </w:tc>
      </w:tr>
      <w:tr w:rsidR="00C30DC1" w:rsidRPr="00783994" w:rsidTr="00671A17">
        <w:tc>
          <w:tcPr>
            <w:tcW w:w="14969" w:type="dxa"/>
            <w:vMerge/>
          </w:tcPr>
          <w:p w:rsidR="00C30DC1" w:rsidRPr="00783994" w:rsidRDefault="00C30DC1" w:rsidP="005D1C83">
            <w:pPr>
              <w:rPr>
                <w:sz w:val="24"/>
              </w:rPr>
            </w:pPr>
          </w:p>
        </w:tc>
        <w:tc>
          <w:tcPr>
            <w:tcW w:w="1353" w:type="dxa"/>
            <w:vMerge/>
          </w:tcPr>
          <w:p w:rsidR="00C30DC1" w:rsidRPr="00783994" w:rsidRDefault="00C30DC1" w:rsidP="005D1C83">
            <w:pPr>
              <w:rPr>
                <w:sz w:val="24"/>
              </w:rPr>
            </w:pPr>
          </w:p>
        </w:tc>
        <w:tc>
          <w:tcPr>
            <w:tcW w:w="1914" w:type="dxa"/>
            <w:vMerge/>
          </w:tcPr>
          <w:p w:rsidR="00C30DC1" w:rsidRPr="00783994" w:rsidRDefault="00C30DC1" w:rsidP="005D1C83">
            <w:pPr>
              <w:rPr>
                <w:sz w:val="24"/>
              </w:rPr>
            </w:pPr>
          </w:p>
        </w:tc>
        <w:tc>
          <w:tcPr>
            <w:tcW w:w="1130" w:type="dxa"/>
            <w:vMerge/>
          </w:tcPr>
          <w:p w:rsidR="00C30DC1" w:rsidRPr="00783994" w:rsidRDefault="00C30DC1" w:rsidP="005D1C83">
            <w:pPr>
              <w:rPr>
                <w:sz w:val="24"/>
              </w:rPr>
            </w:pPr>
          </w:p>
        </w:tc>
        <w:tc>
          <w:tcPr>
            <w:tcW w:w="1467" w:type="dxa"/>
            <w:vMerge/>
          </w:tcPr>
          <w:p w:rsidR="00C30DC1" w:rsidRPr="00783994" w:rsidRDefault="00C30DC1" w:rsidP="005D1C83">
            <w:pPr>
              <w:rPr>
                <w:bCs/>
                <w:sz w:val="24"/>
              </w:rPr>
            </w:pPr>
          </w:p>
        </w:tc>
        <w:tc>
          <w:tcPr>
            <w:tcW w:w="1450" w:type="dxa"/>
          </w:tcPr>
          <w:p w:rsidR="00C30DC1" w:rsidRPr="00783994" w:rsidRDefault="00C30DC1" w:rsidP="005D1C83">
            <w:pPr>
              <w:rPr>
                <w:sz w:val="24"/>
              </w:rPr>
            </w:pPr>
            <w:r w:rsidRPr="00783994">
              <w:rPr>
                <w:sz w:val="24"/>
              </w:rPr>
              <w:t>областной бюджет</w:t>
            </w:r>
          </w:p>
        </w:tc>
        <w:tc>
          <w:tcPr>
            <w:tcW w:w="979"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rPr>
                <w:sz w:val="24"/>
              </w:rPr>
            </w:pPr>
            <w:r w:rsidRPr="00783994">
              <w:rPr>
                <w:sz w:val="24"/>
              </w:rPr>
              <w:t>884,3</w:t>
            </w:r>
          </w:p>
        </w:tc>
        <w:tc>
          <w:tcPr>
            <w:tcW w:w="1018" w:type="dxa"/>
          </w:tcPr>
          <w:p w:rsidR="00C30DC1" w:rsidRPr="00783994" w:rsidRDefault="00C30DC1" w:rsidP="005D1C83">
            <w:pPr>
              <w:jc w:val="center"/>
              <w:rPr>
                <w:sz w:val="24"/>
              </w:rPr>
            </w:pPr>
            <w:r w:rsidRPr="00783994">
              <w:rPr>
                <w:sz w:val="24"/>
              </w:rPr>
              <w:t>884,3</w:t>
            </w:r>
          </w:p>
        </w:tc>
        <w:tc>
          <w:tcPr>
            <w:tcW w:w="1018" w:type="dxa"/>
          </w:tcPr>
          <w:p w:rsidR="00C30DC1" w:rsidRPr="00783994" w:rsidRDefault="00C30DC1" w:rsidP="005D1C83">
            <w:pPr>
              <w:jc w:val="center"/>
              <w:rPr>
                <w:sz w:val="24"/>
              </w:rPr>
            </w:pPr>
            <w:r w:rsidRPr="00783994">
              <w:rPr>
                <w:sz w:val="24"/>
              </w:rPr>
              <w:t>884,3</w:t>
            </w:r>
          </w:p>
        </w:tc>
      </w:tr>
      <w:tr w:rsidR="00C30DC1" w:rsidRPr="00783994" w:rsidTr="00671A17">
        <w:tc>
          <w:tcPr>
            <w:tcW w:w="14969" w:type="dxa"/>
            <w:vMerge/>
          </w:tcPr>
          <w:p w:rsidR="00C30DC1" w:rsidRPr="00783994" w:rsidRDefault="00C30DC1" w:rsidP="005D1C83">
            <w:pPr>
              <w:rPr>
                <w:sz w:val="24"/>
              </w:rPr>
            </w:pPr>
          </w:p>
        </w:tc>
        <w:tc>
          <w:tcPr>
            <w:tcW w:w="1353" w:type="dxa"/>
            <w:vMerge/>
          </w:tcPr>
          <w:p w:rsidR="00C30DC1" w:rsidRPr="00783994" w:rsidRDefault="00C30DC1" w:rsidP="005D1C83">
            <w:pPr>
              <w:rPr>
                <w:sz w:val="24"/>
              </w:rPr>
            </w:pPr>
          </w:p>
        </w:tc>
        <w:tc>
          <w:tcPr>
            <w:tcW w:w="1914" w:type="dxa"/>
            <w:vMerge/>
          </w:tcPr>
          <w:p w:rsidR="00C30DC1" w:rsidRPr="00783994" w:rsidRDefault="00C30DC1" w:rsidP="005D1C83">
            <w:pPr>
              <w:rPr>
                <w:sz w:val="24"/>
              </w:rPr>
            </w:pPr>
          </w:p>
        </w:tc>
        <w:tc>
          <w:tcPr>
            <w:tcW w:w="1130" w:type="dxa"/>
            <w:vMerge/>
          </w:tcPr>
          <w:p w:rsidR="00C30DC1" w:rsidRPr="00783994" w:rsidRDefault="00C30DC1" w:rsidP="005D1C83">
            <w:pPr>
              <w:rPr>
                <w:sz w:val="24"/>
              </w:rPr>
            </w:pPr>
          </w:p>
        </w:tc>
        <w:tc>
          <w:tcPr>
            <w:tcW w:w="1467" w:type="dxa"/>
            <w:vMerge/>
          </w:tcPr>
          <w:p w:rsidR="00C30DC1" w:rsidRPr="00783994" w:rsidRDefault="00C30DC1" w:rsidP="005D1C83">
            <w:pPr>
              <w:rPr>
                <w:bCs/>
                <w:sz w:val="24"/>
              </w:rPr>
            </w:pPr>
          </w:p>
        </w:tc>
        <w:tc>
          <w:tcPr>
            <w:tcW w:w="1450" w:type="dxa"/>
          </w:tcPr>
          <w:p w:rsidR="00C30DC1" w:rsidRPr="00783994" w:rsidRDefault="00C30DC1" w:rsidP="005D1C83">
            <w:pPr>
              <w:rPr>
                <w:sz w:val="24"/>
              </w:rPr>
            </w:pPr>
            <w:r w:rsidRPr="00783994">
              <w:rPr>
                <w:sz w:val="24"/>
              </w:rPr>
              <w:t>местный бюджет</w:t>
            </w:r>
          </w:p>
        </w:tc>
        <w:tc>
          <w:tcPr>
            <w:tcW w:w="979"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rPr>
                <w:sz w:val="24"/>
              </w:rPr>
            </w:pPr>
            <w:r w:rsidRPr="00783994">
              <w:rPr>
                <w:sz w:val="24"/>
              </w:rPr>
              <w:t>33,0</w:t>
            </w:r>
          </w:p>
        </w:tc>
        <w:tc>
          <w:tcPr>
            <w:tcW w:w="1018" w:type="dxa"/>
          </w:tcPr>
          <w:p w:rsidR="00C30DC1" w:rsidRPr="00783994" w:rsidRDefault="00C30DC1" w:rsidP="005D1C83">
            <w:pPr>
              <w:jc w:val="center"/>
              <w:rPr>
                <w:sz w:val="24"/>
              </w:rPr>
            </w:pPr>
            <w:r w:rsidRPr="00783994">
              <w:rPr>
                <w:sz w:val="24"/>
              </w:rPr>
              <w:t>33,0</w:t>
            </w:r>
          </w:p>
        </w:tc>
        <w:tc>
          <w:tcPr>
            <w:tcW w:w="1018" w:type="dxa"/>
          </w:tcPr>
          <w:p w:rsidR="00C30DC1" w:rsidRPr="00783994" w:rsidRDefault="00C30DC1" w:rsidP="005D1C83">
            <w:pPr>
              <w:jc w:val="center"/>
              <w:rPr>
                <w:sz w:val="24"/>
              </w:rPr>
            </w:pPr>
            <w:r w:rsidRPr="00783994">
              <w:rPr>
                <w:sz w:val="24"/>
              </w:rPr>
              <w:t>33,0</w:t>
            </w:r>
          </w:p>
        </w:tc>
      </w:tr>
      <w:tr w:rsidR="00C30DC1" w:rsidRPr="00783994" w:rsidTr="00671A17">
        <w:tc>
          <w:tcPr>
            <w:tcW w:w="568" w:type="dxa"/>
            <w:vMerge w:val="restart"/>
          </w:tcPr>
          <w:p w:rsidR="00C30DC1" w:rsidRPr="00783994" w:rsidRDefault="00C30DC1" w:rsidP="005D1C83">
            <w:pPr>
              <w:jc w:val="center"/>
              <w:rPr>
                <w:sz w:val="24"/>
              </w:rPr>
            </w:pPr>
            <w:r w:rsidRPr="00783994">
              <w:rPr>
                <w:sz w:val="24"/>
              </w:rPr>
              <w:t>35.</w:t>
            </w:r>
          </w:p>
        </w:tc>
        <w:tc>
          <w:tcPr>
            <w:tcW w:w="1353" w:type="dxa"/>
            <w:vMerge w:val="restart"/>
          </w:tcPr>
          <w:p w:rsidR="00C30DC1" w:rsidRPr="00783994" w:rsidRDefault="00C30DC1" w:rsidP="005D1C83">
            <w:pPr>
              <w:rPr>
                <w:sz w:val="24"/>
              </w:rPr>
            </w:pPr>
            <w:r w:rsidRPr="00783994">
              <w:rPr>
                <w:sz w:val="24"/>
              </w:rPr>
              <w:t>Верхнедон-ской район</w:t>
            </w:r>
          </w:p>
        </w:tc>
        <w:tc>
          <w:tcPr>
            <w:tcW w:w="1914" w:type="dxa"/>
            <w:vMerge w:val="restart"/>
          </w:tcPr>
          <w:p w:rsidR="00C30DC1" w:rsidRPr="00783994" w:rsidRDefault="00C30DC1" w:rsidP="005D1C83">
            <w:pPr>
              <w:rPr>
                <w:sz w:val="24"/>
              </w:rPr>
            </w:pPr>
            <w:r w:rsidRPr="00783994">
              <w:rPr>
                <w:sz w:val="24"/>
              </w:rPr>
              <w:t xml:space="preserve">рекультивация свалки в 1,5 км севернее </w:t>
            </w:r>
          </w:p>
          <w:p w:rsidR="00C30DC1" w:rsidRPr="00783994" w:rsidRDefault="00C30DC1" w:rsidP="005D1C83">
            <w:pPr>
              <w:rPr>
                <w:sz w:val="24"/>
              </w:rPr>
            </w:pPr>
            <w:r w:rsidRPr="00783994">
              <w:rPr>
                <w:sz w:val="24"/>
              </w:rPr>
              <w:t xml:space="preserve">х. Дубровский Солонцовского с.п. Верхне-донского района </w:t>
            </w:r>
          </w:p>
        </w:tc>
        <w:tc>
          <w:tcPr>
            <w:tcW w:w="1130" w:type="dxa"/>
            <w:vMerge w:val="restart"/>
          </w:tcPr>
          <w:p w:rsidR="00C30DC1" w:rsidRPr="00783994" w:rsidRDefault="00C30DC1" w:rsidP="005D1C83">
            <w:pPr>
              <w:jc w:val="center"/>
              <w:rPr>
                <w:sz w:val="24"/>
              </w:rPr>
            </w:pPr>
            <w:r w:rsidRPr="00783994">
              <w:rPr>
                <w:sz w:val="24"/>
                <w:szCs w:val="28"/>
              </w:rPr>
              <w:t>–</w:t>
            </w:r>
          </w:p>
        </w:tc>
        <w:tc>
          <w:tcPr>
            <w:tcW w:w="1467" w:type="dxa"/>
            <w:vMerge w:val="restart"/>
          </w:tcPr>
          <w:p w:rsidR="00C30DC1" w:rsidRPr="00783994" w:rsidRDefault="00C30DC1" w:rsidP="005D1C83">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jc w:val="center"/>
              <w:rPr>
                <w:bCs/>
                <w:sz w:val="24"/>
              </w:rPr>
            </w:pPr>
            <w:r w:rsidRPr="00783994">
              <w:rPr>
                <w:bCs/>
                <w:sz w:val="24"/>
              </w:rPr>
              <w:t>589,1</w:t>
            </w:r>
          </w:p>
        </w:tc>
        <w:tc>
          <w:tcPr>
            <w:tcW w:w="1450" w:type="dxa"/>
          </w:tcPr>
          <w:p w:rsidR="00C30DC1" w:rsidRPr="00783994" w:rsidRDefault="00C30DC1" w:rsidP="005D1C83">
            <w:pPr>
              <w:autoSpaceDE w:val="0"/>
              <w:autoSpaceDN w:val="0"/>
              <w:adjustRightInd w:val="0"/>
              <w:ind w:left="-57" w:right="-57"/>
              <w:rPr>
                <w:sz w:val="24"/>
                <w:szCs w:val="24"/>
              </w:rPr>
            </w:pPr>
            <w:r w:rsidRPr="00783994">
              <w:rPr>
                <w:sz w:val="24"/>
                <w:szCs w:val="24"/>
              </w:rPr>
              <w:t xml:space="preserve">всего </w:t>
            </w:r>
          </w:p>
        </w:tc>
        <w:tc>
          <w:tcPr>
            <w:tcW w:w="979" w:type="dxa"/>
            <w:noWrap/>
          </w:tcPr>
          <w:p w:rsidR="00C30DC1" w:rsidRPr="00783994" w:rsidRDefault="00C30DC1" w:rsidP="005D1C83">
            <w:pPr>
              <w:jc w:val="center"/>
            </w:pPr>
            <w:r w:rsidRPr="00783994">
              <w:rPr>
                <w:bCs/>
                <w:sz w:val="24"/>
                <w:szCs w:val="24"/>
              </w:rPr>
              <w:t>–</w:t>
            </w:r>
          </w:p>
        </w:tc>
        <w:tc>
          <w:tcPr>
            <w:tcW w:w="1018" w:type="dxa"/>
            <w:noWrap/>
          </w:tcPr>
          <w:p w:rsidR="00C30DC1" w:rsidRPr="00783994" w:rsidRDefault="00C30DC1" w:rsidP="005D1C83">
            <w:pPr>
              <w:jc w:val="center"/>
            </w:pPr>
            <w:r w:rsidRPr="00783994">
              <w:rPr>
                <w:bCs/>
                <w:sz w:val="24"/>
                <w:szCs w:val="24"/>
              </w:rPr>
              <w:t>–</w:t>
            </w:r>
          </w:p>
        </w:tc>
        <w:tc>
          <w:tcPr>
            <w:tcW w:w="1018" w:type="dxa"/>
            <w:noWrap/>
          </w:tcPr>
          <w:p w:rsidR="00C30DC1" w:rsidRPr="00783994" w:rsidRDefault="00C30DC1" w:rsidP="005D1C83">
            <w:pPr>
              <w:jc w:val="center"/>
            </w:pPr>
            <w:r w:rsidRPr="00783994">
              <w:rPr>
                <w:bCs/>
                <w:sz w:val="24"/>
                <w:szCs w:val="24"/>
              </w:rPr>
              <w:t>–</w:t>
            </w:r>
          </w:p>
        </w:tc>
        <w:tc>
          <w:tcPr>
            <w:tcW w:w="1018" w:type="dxa"/>
            <w:noWrap/>
          </w:tcPr>
          <w:p w:rsidR="00C30DC1" w:rsidRPr="00783994" w:rsidRDefault="00C30DC1" w:rsidP="005D1C83">
            <w:pPr>
              <w:jc w:val="center"/>
            </w:pPr>
            <w:r w:rsidRPr="00783994">
              <w:rPr>
                <w:bCs/>
                <w:sz w:val="24"/>
                <w:szCs w:val="24"/>
              </w:rPr>
              <w:t>–</w:t>
            </w:r>
          </w:p>
        </w:tc>
        <w:tc>
          <w:tcPr>
            <w:tcW w:w="1018" w:type="dxa"/>
            <w:noWrap/>
          </w:tcPr>
          <w:p w:rsidR="00C30DC1" w:rsidRPr="00783994" w:rsidRDefault="00C30DC1" w:rsidP="005D1C83">
            <w:pPr>
              <w:jc w:val="center"/>
              <w:rPr>
                <w:bCs/>
                <w:sz w:val="24"/>
              </w:rPr>
            </w:pPr>
            <w:r w:rsidRPr="00783994">
              <w:rPr>
                <w:bCs/>
                <w:sz w:val="24"/>
              </w:rPr>
              <w:t>1146,6</w:t>
            </w:r>
          </w:p>
        </w:tc>
        <w:tc>
          <w:tcPr>
            <w:tcW w:w="1018" w:type="dxa"/>
            <w:noWrap/>
          </w:tcPr>
          <w:p w:rsidR="00C30DC1" w:rsidRPr="00783994" w:rsidRDefault="00C30DC1" w:rsidP="005D1C83">
            <w:pPr>
              <w:jc w:val="center"/>
              <w:rPr>
                <w:bCs/>
                <w:sz w:val="24"/>
              </w:rPr>
            </w:pPr>
            <w:r w:rsidRPr="00783994">
              <w:rPr>
                <w:bCs/>
                <w:sz w:val="24"/>
              </w:rPr>
              <w:t>1146,6</w:t>
            </w:r>
          </w:p>
        </w:tc>
        <w:tc>
          <w:tcPr>
            <w:tcW w:w="1018" w:type="dxa"/>
            <w:noWrap/>
          </w:tcPr>
          <w:p w:rsidR="00C30DC1" w:rsidRPr="00783994" w:rsidRDefault="00C30DC1" w:rsidP="005D1C83">
            <w:pPr>
              <w:jc w:val="center"/>
              <w:rPr>
                <w:bCs/>
                <w:sz w:val="24"/>
              </w:rPr>
            </w:pPr>
            <w:r w:rsidRPr="00783994">
              <w:rPr>
                <w:bCs/>
                <w:sz w:val="24"/>
              </w:rPr>
              <w:t>1146,6</w:t>
            </w:r>
          </w:p>
        </w:tc>
      </w:tr>
      <w:tr w:rsidR="00C30DC1" w:rsidRPr="00783994" w:rsidTr="00671A17">
        <w:tc>
          <w:tcPr>
            <w:tcW w:w="14969" w:type="dxa"/>
            <w:vMerge/>
          </w:tcPr>
          <w:p w:rsidR="00C30DC1" w:rsidRPr="00783994" w:rsidRDefault="00C30DC1" w:rsidP="005D1C83">
            <w:pPr>
              <w:rPr>
                <w:sz w:val="24"/>
              </w:rPr>
            </w:pPr>
          </w:p>
        </w:tc>
        <w:tc>
          <w:tcPr>
            <w:tcW w:w="1353" w:type="dxa"/>
            <w:vMerge/>
          </w:tcPr>
          <w:p w:rsidR="00C30DC1" w:rsidRPr="00783994" w:rsidRDefault="00C30DC1" w:rsidP="005D1C83">
            <w:pPr>
              <w:rPr>
                <w:sz w:val="24"/>
              </w:rPr>
            </w:pPr>
          </w:p>
        </w:tc>
        <w:tc>
          <w:tcPr>
            <w:tcW w:w="1914" w:type="dxa"/>
            <w:vMerge/>
          </w:tcPr>
          <w:p w:rsidR="00C30DC1" w:rsidRPr="00783994" w:rsidRDefault="00C30DC1" w:rsidP="005D1C83">
            <w:pPr>
              <w:rPr>
                <w:sz w:val="24"/>
              </w:rPr>
            </w:pPr>
          </w:p>
        </w:tc>
        <w:tc>
          <w:tcPr>
            <w:tcW w:w="1130" w:type="dxa"/>
            <w:vMerge/>
          </w:tcPr>
          <w:p w:rsidR="00C30DC1" w:rsidRPr="00783994" w:rsidRDefault="00C30DC1" w:rsidP="005D1C83">
            <w:pPr>
              <w:rPr>
                <w:sz w:val="24"/>
              </w:rPr>
            </w:pPr>
          </w:p>
        </w:tc>
        <w:tc>
          <w:tcPr>
            <w:tcW w:w="1467" w:type="dxa"/>
            <w:vMerge/>
          </w:tcPr>
          <w:p w:rsidR="00C30DC1" w:rsidRPr="00783994" w:rsidRDefault="00C30DC1" w:rsidP="005D1C83">
            <w:pPr>
              <w:rPr>
                <w:bCs/>
                <w:sz w:val="24"/>
              </w:rPr>
            </w:pPr>
          </w:p>
        </w:tc>
        <w:tc>
          <w:tcPr>
            <w:tcW w:w="1450" w:type="dxa"/>
          </w:tcPr>
          <w:p w:rsidR="00C30DC1" w:rsidRPr="00783994" w:rsidRDefault="00C30DC1" w:rsidP="005D1C83">
            <w:pPr>
              <w:rPr>
                <w:sz w:val="24"/>
              </w:rPr>
            </w:pPr>
            <w:r w:rsidRPr="00783994">
              <w:rPr>
                <w:sz w:val="24"/>
              </w:rPr>
              <w:t>областной бюджет</w:t>
            </w:r>
          </w:p>
        </w:tc>
        <w:tc>
          <w:tcPr>
            <w:tcW w:w="979"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rPr>
                <w:sz w:val="24"/>
              </w:rPr>
            </w:pPr>
            <w:r w:rsidRPr="00783994">
              <w:rPr>
                <w:sz w:val="24"/>
              </w:rPr>
              <w:t>1105,3</w:t>
            </w:r>
          </w:p>
        </w:tc>
        <w:tc>
          <w:tcPr>
            <w:tcW w:w="1018" w:type="dxa"/>
          </w:tcPr>
          <w:p w:rsidR="00C30DC1" w:rsidRPr="00783994" w:rsidRDefault="00C30DC1" w:rsidP="005D1C83">
            <w:pPr>
              <w:jc w:val="center"/>
              <w:rPr>
                <w:sz w:val="24"/>
              </w:rPr>
            </w:pPr>
            <w:r w:rsidRPr="00783994">
              <w:rPr>
                <w:sz w:val="24"/>
              </w:rPr>
              <w:t>1105,3</w:t>
            </w:r>
          </w:p>
        </w:tc>
        <w:tc>
          <w:tcPr>
            <w:tcW w:w="1018" w:type="dxa"/>
          </w:tcPr>
          <w:p w:rsidR="00C30DC1" w:rsidRPr="00783994" w:rsidRDefault="00C30DC1" w:rsidP="005D1C83">
            <w:pPr>
              <w:jc w:val="center"/>
              <w:rPr>
                <w:sz w:val="24"/>
              </w:rPr>
            </w:pPr>
            <w:r w:rsidRPr="00783994">
              <w:rPr>
                <w:sz w:val="24"/>
              </w:rPr>
              <w:t>1105,3</w:t>
            </w:r>
          </w:p>
        </w:tc>
      </w:tr>
      <w:tr w:rsidR="00C30DC1" w:rsidRPr="00783994" w:rsidTr="00671A17">
        <w:tc>
          <w:tcPr>
            <w:tcW w:w="14969" w:type="dxa"/>
            <w:vMerge/>
          </w:tcPr>
          <w:p w:rsidR="00C30DC1" w:rsidRPr="00783994" w:rsidRDefault="00C30DC1" w:rsidP="005D1C83">
            <w:pPr>
              <w:rPr>
                <w:sz w:val="24"/>
              </w:rPr>
            </w:pPr>
          </w:p>
        </w:tc>
        <w:tc>
          <w:tcPr>
            <w:tcW w:w="1353" w:type="dxa"/>
            <w:vMerge/>
          </w:tcPr>
          <w:p w:rsidR="00C30DC1" w:rsidRPr="00783994" w:rsidRDefault="00C30DC1" w:rsidP="005D1C83">
            <w:pPr>
              <w:rPr>
                <w:sz w:val="24"/>
              </w:rPr>
            </w:pPr>
          </w:p>
        </w:tc>
        <w:tc>
          <w:tcPr>
            <w:tcW w:w="1914" w:type="dxa"/>
            <w:vMerge/>
          </w:tcPr>
          <w:p w:rsidR="00C30DC1" w:rsidRPr="00783994" w:rsidRDefault="00C30DC1" w:rsidP="005D1C83">
            <w:pPr>
              <w:rPr>
                <w:sz w:val="24"/>
              </w:rPr>
            </w:pPr>
          </w:p>
        </w:tc>
        <w:tc>
          <w:tcPr>
            <w:tcW w:w="1130" w:type="dxa"/>
            <w:vMerge/>
          </w:tcPr>
          <w:p w:rsidR="00C30DC1" w:rsidRPr="00783994" w:rsidRDefault="00C30DC1" w:rsidP="005D1C83">
            <w:pPr>
              <w:rPr>
                <w:sz w:val="24"/>
              </w:rPr>
            </w:pPr>
          </w:p>
        </w:tc>
        <w:tc>
          <w:tcPr>
            <w:tcW w:w="1467" w:type="dxa"/>
            <w:vMerge/>
          </w:tcPr>
          <w:p w:rsidR="00C30DC1" w:rsidRPr="00783994" w:rsidRDefault="00C30DC1" w:rsidP="005D1C83">
            <w:pPr>
              <w:rPr>
                <w:bCs/>
                <w:sz w:val="24"/>
              </w:rPr>
            </w:pPr>
          </w:p>
        </w:tc>
        <w:tc>
          <w:tcPr>
            <w:tcW w:w="1450" w:type="dxa"/>
          </w:tcPr>
          <w:p w:rsidR="00C30DC1" w:rsidRPr="00783994" w:rsidRDefault="00C30DC1" w:rsidP="005D1C83">
            <w:pPr>
              <w:rPr>
                <w:sz w:val="24"/>
              </w:rPr>
            </w:pPr>
            <w:r w:rsidRPr="00783994">
              <w:rPr>
                <w:sz w:val="24"/>
              </w:rPr>
              <w:t>местный бюджет</w:t>
            </w:r>
          </w:p>
        </w:tc>
        <w:tc>
          <w:tcPr>
            <w:tcW w:w="979"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pPr>
            <w:r w:rsidRPr="00783994">
              <w:rPr>
                <w:bCs/>
                <w:sz w:val="24"/>
                <w:szCs w:val="24"/>
              </w:rPr>
              <w:t>–</w:t>
            </w:r>
          </w:p>
        </w:tc>
        <w:tc>
          <w:tcPr>
            <w:tcW w:w="1018" w:type="dxa"/>
          </w:tcPr>
          <w:p w:rsidR="00C30DC1" w:rsidRPr="00783994" w:rsidRDefault="00C30DC1" w:rsidP="005D1C83">
            <w:pPr>
              <w:jc w:val="center"/>
              <w:rPr>
                <w:sz w:val="24"/>
              </w:rPr>
            </w:pPr>
            <w:r w:rsidRPr="00783994">
              <w:rPr>
                <w:sz w:val="24"/>
              </w:rPr>
              <w:t>41,3</w:t>
            </w:r>
          </w:p>
        </w:tc>
        <w:tc>
          <w:tcPr>
            <w:tcW w:w="1018" w:type="dxa"/>
          </w:tcPr>
          <w:p w:rsidR="00C30DC1" w:rsidRPr="00783994" w:rsidRDefault="00C30DC1" w:rsidP="005D1C83">
            <w:pPr>
              <w:jc w:val="center"/>
              <w:rPr>
                <w:sz w:val="24"/>
              </w:rPr>
            </w:pPr>
            <w:r w:rsidRPr="00783994">
              <w:rPr>
                <w:sz w:val="24"/>
              </w:rPr>
              <w:t>41,3</w:t>
            </w:r>
          </w:p>
        </w:tc>
        <w:tc>
          <w:tcPr>
            <w:tcW w:w="1018" w:type="dxa"/>
          </w:tcPr>
          <w:p w:rsidR="00C30DC1" w:rsidRPr="00783994" w:rsidRDefault="00C30DC1" w:rsidP="005D1C83">
            <w:pPr>
              <w:jc w:val="center"/>
              <w:rPr>
                <w:sz w:val="24"/>
              </w:rPr>
            </w:pPr>
            <w:r w:rsidRPr="00783994">
              <w:rPr>
                <w:sz w:val="24"/>
              </w:rPr>
              <w:t>41,3</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36.</w:t>
            </w:r>
          </w:p>
        </w:tc>
        <w:tc>
          <w:tcPr>
            <w:tcW w:w="1353" w:type="dxa"/>
            <w:vMerge w:val="restart"/>
          </w:tcPr>
          <w:p w:rsidR="00C30DC1" w:rsidRPr="00783994" w:rsidRDefault="00C30DC1" w:rsidP="00783994">
            <w:pPr>
              <w:rPr>
                <w:sz w:val="24"/>
              </w:rPr>
            </w:pPr>
            <w:r w:rsidRPr="00783994">
              <w:rPr>
                <w:sz w:val="24"/>
              </w:rPr>
              <w:t>Верхнедон-ской район</w:t>
            </w:r>
          </w:p>
        </w:tc>
        <w:tc>
          <w:tcPr>
            <w:tcW w:w="1914" w:type="dxa"/>
            <w:vMerge w:val="restart"/>
          </w:tcPr>
          <w:p w:rsidR="00C30DC1" w:rsidRPr="00783994" w:rsidRDefault="00C30DC1" w:rsidP="00783994">
            <w:pPr>
              <w:rPr>
                <w:sz w:val="24"/>
              </w:rPr>
            </w:pPr>
            <w:r w:rsidRPr="00783994">
              <w:rPr>
                <w:sz w:val="24"/>
              </w:rPr>
              <w:t>рекультивация свалки в</w:t>
            </w:r>
          </w:p>
          <w:p w:rsidR="00C30DC1" w:rsidRPr="00783994" w:rsidRDefault="00C30DC1" w:rsidP="00783994">
            <w:pPr>
              <w:rPr>
                <w:sz w:val="24"/>
              </w:rPr>
            </w:pPr>
            <w:r w:rsidRPr="00783994">
              <w:rPr>
                <w:sz w:val="24"/>
              </w:rPr>
              <w:t xml:space="preserve"> х. Гормиловский Тубянского с.п. Верхнедонского района </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188,5</w:t>
            </w:r>
          </w:p>
        </w:tc>
        <w:tc>
          <w:tcPr>
            <w:tcW w:w="1450" w:type="dxa"/>
          </w:tcPr>
          <w:p w:rsidR="00C30DC1" w:rsidRPr="00783994" w:rsidRDefault="00C30DC1" w:rsidP="00783994">
            <w:pPr>
              <w:autoSpaceDE w:val="0"/>
              <w:autoSpaceDN w:val="0"/>
              <w:adjustRightInd w:val="0"/>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366,9</w:t>
            </w:r>
          </w:p>
        </w:tc>
        <w:tc>
          <w:tcPr>
            <w:tcW w:w="1018" w:type="dxa"/>
            <w:noWrap/>
          </w:tcPr>
          <w:p w:rsidR="00C30DC1" w:rsidRPr="00783994" w:rsidRDefault="00C30DC1" w:rsidP="00783994">
            <w:pPr>
              <w:jc w:val="center"/>
              <w:rPr>
                <w:bCs/>
                <w:sz w:val="24"/>
              </w:rPr>
            </w:pPr>
            <w:r w:rsidRPr="00783994">
              <w:rPr>
                <w:bCs/>
                <w:sz w:val="24"/>
              </w:rPr>
              <w:t>366,9</w:t>
            </w:r>
          </w:p>
        </w:tc>
        <w:tc>
          <w:tcPr>
            <w:tcW w:w="1018" w:type="dxa"/>
            <w:noWrap/>
          </w:tcPr>
          <w:p w:rsidR="00C30DC1" w:rsidRPr="00783994" w:rsidRDefault="00C30DC1" w:rsidP="00783994">
            <w:pPr>
              <w:jc w:val="center"/>
              <w:rPr>
                <w:bCs/>
                <w:sz w:val="24"/>
              </w:rPr>
            </w:pPr>
            <w:r w:rsidRPr="00783994">
              <w:rPr>
                <w:bCs/>
                <w:sz w:val="24"/>
              </w:rPr>
              <w:t>366,9</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353,7</w:t>
            </w:r>
          </w:p>
        </w:tc>
        <w:tc>
          <w:tcPr>
            <w:tcW w:w="1018" w:type="dxa"/>
          </w:tcPr>
          <w:p w:rsidR="00C30DC1" w:rsidRPr="00783994" w:rsidRDefault="00C30DC1" w:rsidP="00783994">
            <w:pPr>
              <w:jc w:val="center"/>
              <w:rPr>
                <w:sz w:val="24"/>
              </w:rPr>
            </w:pPr>
            <w:r w:rsidRPr="00783994">
              <w:rPr>
                <w:sz w:val="24"/>
              </w:rPr>
              <w:t>353,7</w:t>
            </w:r>
          </w:p>
        </w:tc>
        <w:tc>
          <w:tcPr>
            <w:tcW w:w="1018" w:type="dxa"/>
          </w:tcPr>
          <w:p w:rsidR="00C30DC1" w:rsidRPr="00783994" w:rsidRDefault="00C30DC1" w:rsidP="00783994">
            <w:pPr>
              <w:jc w:val="center"/>
              <w:rPr>
                <w:sz w:val="24"/>
              </w:rPr>
            </w:pPr>
            <w:r w:rsidRPr="00783994">
              <w:rPr>
                <w:sz w:val="24"/>
              </w:rPr>
              <w:t>353,7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13,2</w:t>
            </w:r>
          </w:p>
        </w:tc>
        <w:tc>
          <w:tcPr>
            <w:tcW w:w="1018" w:type="dxa"/>
          </w:tcPr>
          <w:p w:rsidR="00C30DC1" w:rsidRPr="00783994" w:rsidRDefault="00C30DC1" w:rsidP="00783994">
            <w:pPr>
              <w:jc w:val="center"/>
              <w:rPr>
                <w:sz w:val="24"/>
              </w:rPr>
            </w:pPr>
            <w:r w:rsidRPr="00783994">
              <w:rPr>
                <w:sz w:val="24"/>
              </w:rPr>
              <w:t>13,2</w:t>
            </w:r>
          </w:p>
        </w:tc>
        <w:tc>
          <w:tcPr>
            <w:tcW w:w="1018" w:type="dxa"/>
          </w:tcPr>
          <w:p w:rsidR="00C30DC1" w:rsidRPr="00783994" w:rsidRDefault="00C30DC1" w:rsidP="00783994">
            <w:pPr>
              <w:jc w:val="center"/>
              <w:rPr>
                <w:sz w:val="24"/>
              </w:rPr>
            </w:pPr>
            <w:r w:rsidRPr="00783994">
              <w:rPr>
                <w:sz w:val="24"/>
              </w:rPr>
              <w:t>13,2</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37.</w:t>
            </w:r>
          </w:p>
        </w:tc>
        <w:tc>
          <w:tcPr>
            <w:tcW w:w="1353" w:type="dxa"/>
            <w:vMerge w:val="restart"/>
          </w:tcPr>
          <w:p w:rsidR="00C30DC1" w:rsidRPr="00783994" w:rsidRDefault="00C30DC1" w:rsidP="00783994">
            <w:pPr>
              <w:rPr>
                <w:sz w:val="24"/>
              </w:rPr>
            </w:pPr>
            <w:r w:rsidRPr="00783994">
              <w:rPr>
                <w:sz w:val="24"/>
              </w:rPr>
              <w:t>Верхнедон-ской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0,5 км юго-западнее </w:t>
            </w:r>
          </w:p>
          <w:p w:rsidR="00C30DC1" w:rsidRPr="00783994" w:rsidRDefault="00C30DC1" w:rsidP="00783994">
            <w:pPr>
              <w:rPr>
                <w:sz w:val="24"/>
              </w:rPr>
            </w:pPr>
            <w:r w:rsidRPr="00783994">
              <w:rPr>
                <w:sz w:val="24"/>
              </w:rPr>
              <w:t xml:space="preserve">х. Озерский Тубянского с.п. Верхнедонского района </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589,1</w:t>
            </w:r>
          </w:p>
        </w:tc>
        <w:tc>
          <w:tcPr>
            <w:tcW w:w="1450" w:type="dxa"/>
          </w:tcPr>
          <w:p w:rsidR="00C30DC1" w:rsidRPr="00783994" w:rsidRDefault="00C30DC1" w:rsidP="00783994">
            <w:pPr>
              <w:autoSpaceDE w:val="0"/>
              <w:autoSpaceDN w:val="0"/>
              <w:adjustRightInd w:val="0"/>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1146,6</w:t>
            </w:r>
          </w:p>
        </w:tc>
        <w:tc>
          <w:tcPr>
            <w:tcW w:w="1018" w:type="dxa"/>
            <w:noWrap/>
          </w:tcPr>
          <w:p w:rsidR="00C30DC1" w:rsidRPr="00783994" w:rsidRDefault="00C30DC1" w:rsidP="00783994">
            <w:pPr>
              <w:jc w:val="center"/>
              <w:rPr>
                <w:bCs/>
                <w:sz w:val="24"/>
              </w:rPr>
            </w:pPr>
            <w:r w:rsidRPr="00783994">
              <w:rPr>
                <w:bCs/>
                <w:sz w:val="24"/>
              </w:rPr>
              <w:t>1146,6</w:t>
            </w:r>
          </w:p>
        </w:tc>
        <w:tc>
          <w:tcPr>
            <w:tcW w:w="1018" w:type="dxa"/>
            <w:noWrap/>
          </w:tcPr>
          <w:p w:rsidR="00C30DC1" w:rsidRPr="00783994" w:rsidRDefault="00C30DC1" w:rsidP="00783994">
            <w:pPr>
              <w:jc w:val="center"/>
              <w:rPr>
                <w:bCs/>
                <w:sz w:val="24"/>
              </w:rPr>
            </w:pPr>
            <w:r w:rsidRPr="00783994">
              <w:rPr>
                <w:bCs/>
                <w:sz w:val="24"/>
              </w:rPr>
              <w:t>1146,6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1105,3</w:t>
            </w:r>
          </w:p>
        </w:tc>
        <w:tc>
          <w:tcPr>
            <w:tcW w:w="1018" w:type="dxa"/>
          </w:tcPr>
          <w:p w:rsidR="00C30DC1" w:rsidRPr="00783994" w:rsidRDefault="00C30DC1" w:rsidP="00783994">
            <w:pPr>
              <w:jc w:val="center"/>
              <w:rPr>
                <w:sz w:val="24"/>
              </w:rPr>
            </w:pPr>
            <w:r w:rsidRPr="00783994">
              <w:rPr>
                <w:sz w:val="24"/>
              </w:rPr>
              <w:t>1105,3</w:t>
            </w:r>
          </w:p>
        </w:tc>
        <w:tc>
          <w:tcPr>
            <w:tcW w:w="1018" w:type="dxa"/>
          </w:tcPr>
          <w:p w:rsidR="00C30DC1" w:rsidRPr="00783994" w:rsidRDefault="00C30DC1" w:rsidP="00783994">
            <w:pPr>
              <w:jc w:val="center"/>
              <w:rPr>
                <w:sz w:val="24"/>
              </w:rPr>
            </w:pPr>
            <w:r w:rsidRPr="00783994">
              <w:rPr>
                <w:sz w:val="24"/>
              </w:rPr>
              <w:t>1105,3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41,3</w:t>
            </w:r>
          </w:p>
        </w:tc>
        <w:tc>
          <w:tcPr>
            <w:tcW w:w="1018" w:type="dxa"/>
          </w:tcPr>
          <w:p w:rsidR="00C30DC1" w:rsidRPr="00783994" w:rsidRDefault="00C30DC1" w:rsidP="00783994">
            <w:pPr>
              <w:jc w:val="center"/>
              <w:rPr>
                <w:sz w:val="24"/>
              </w:rPr>
            </w:pPr>
            <w:r w:rsidRPr="00783994">
              <w:rPr>
                <w:sz w:val="24"/>
              </w:rPr>
              <w:t>41,3</w:t>
            </w:r>
          </w:p>
        </w:tc>
        <w:tc>
          <w:tcPr>
            <w:tcW w:w="1018" w:type="dxa"/>
          </w:tcPr>
          <w:p w:rsidR="00C30DC1" w:rsidRPr="00783994" w:rsidRDefault="00C30DC1" w:rsidP="00783994">
            <w:pPr>
              <w:jc w:val="center"/>
              <w:rPr>
                <w:sz w:val="24"/>
              </w:rPr>
            </w:pPr>
            <w:r w:rsidRPr="00783994">
              <w:rPr>
                <w:sz w:val="24"/>
              </w:rPr>
              <w:t>41,3</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38.</w:t>
            </w:r>
          </w:p>
        </w:tc>
        <w:tc>
          <w:tcPr>
            <w:tcW w:w="1353" w:type="dxa"/>
            <w:vMerge w:val="restart"/>
          </w:tcPr>
          <w:p w:rsidR="00C30DC1" w:rsidRPr="00783994" w:rsidRDefault="00C30DC1" w:rsidP="00783994">
            <w:pPr>
              <w:rPr>
                <w:sz w:val="24"/>
              </w:rPr>
            </w:pPr>
            <w:r w:rsidRPr="00783994">
              <w:rPr>
                <w:sz w:val="24"/>
              </w:rPr>
              <w:t>Верхнедон-ской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 xml:space="preserve">п. Придонский Тубянского с.п. Верхнедонского района </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autoSpaceDE w:val="0"/>
              <w:autoSpaceDN w:val="0"/>
              <w:adjustRightInd w:val="0"/>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458,7</w:t>
            </w:r>
          </w:p>
        </w:tc>
        <w:tc>
          <w:tcPr>
            <w:tcW w:w="1018" w:type="dxa"/>
            <w:noWrap/>
          </w:tcPr>
          <w:p w:rsidR="00C30DC1" w:rsidRPr="00783994" w:rsidRDefault="00C30DC1" w:rsidP="00783994">
            <w:pPr>
              <w:jc w:val="center"/>
              <w:rPr>
                <w:bCs/>
                <w:sz w:val="24"/>
              </w:rPr>
            </w:pPr>
            <w:r w:rsidRPr="00783994">
              <w:rPr>
                <w:bCs/>
                <w:sz w:val="24"/>
              </w:rPr>
              <w:t>458,7</w:t>
            </w:r>
          </w:p>
        </w:tc>
        <w:tc>
          <w:tcPr>
            <w:tcW w:w="1018" w:type="dxa"/>
            <w:noWrap/>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442,2</w:t>
            </w:r>
          </w:p>
        </w:tc>
        <w:tc>
          <w:tcPr>
            <w:tcW w:w="1018" w:type="dxa"/>
          </w:tcPr>
          <w:p w:rsidR="00C30DC1" w:rsidRPr="00783994" w:rsidRDefault="00C30DC1" w:rsidP="00783994">
            <w:pPr>
              <w:jc w:val="center"/>
              <w:rPr>
                <w:sz w:val="24"/>
              </w:rPr>
            </w:pPr>
            <w:r w:rsidRPr="00783994">
              <w:rPr>
                <w:sz w:val="24"/>
              </w:rPr>
              <w:t>442,2</w:t>
            </w:r>
          </w:p>
        </w:tc>
        <w:tc>
          <w:tcPr>
            <w:tcW w:w="1018" w:type="dxa"/>
          </w:tcPr>
          <w:p w:rsidR="00C30DC1" w:rsidRPr="00783994" w:rsidRDefault="00C30DC1" w:rsidP="00783994">
            <w:pPr>
              <w:jc w:val="center"/>
              <w:rPr>
                <w:sz w:val="24"/>
              </w:rPr>
            </w:pPr>
            <w:r w:rsidRPr="00783994">
              <w:rPr>
                <w:sz w:val="24"/>
              </w:rPr>
              <w:t>442,2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16,5</w:t>
            </w:r>
          </w:p>
        </w:tc>
        <w:tc>
          <w:tcPr>
            <w:tcW w:w="1018" w:type="dxa"/>
          </w:tcPr>
          <w:p w:rsidR="00C30DC1" w:rsidRPr="00783994" w:rsidRDefault="00C30DC1" w:rsidP="00783994">
            <w:pPr>
              <w:jc w:val="center"/>
              <w:rPr>
                <w:sz w:val="24"/>
              </w:rPr>
            </w:pPr>
            <w:r w:rsidRPr="00783994">
              <w:rPr>
                <w:sz w:val="24"/>
              </w:rPr>
              <w:t>16,5</w:t>
            </w:r>
          </w:p>
        </w:tc>
        <w:tc>
          <w:tcPr>
            <w:tcW w:w="1018" w:type="dxa"/>
          </w:tcPr>
          <w:p w:rsidR="00C30DC1" w:rsidRPr="00783994" w:rsidRDefault="00C30DC1" w:rsidP="00783994">
            <w:pPr>
              <w:jc w:val="center"/>
              <w:rPr>
                <w:sz w:val="24"/>
              </w:rPr>
            </w:pPr>
            <w:r w:rsidRPr="00783994">
              <w:rPr>
                <w:sz w:val="24"/>
              </w:rPr>
              <w:t>16,5</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39.</w:t>
            </w:r>
          </w:p>
        </w:tc>
        <w:tc>
          <w:tcPr>
            <w:tcW w:w="1353" w:type="dxa"/>
            <w:vMerge w:val="restart"/>
          </w:tcPr>
          <w:p w:rsidR="00C30DC1" w:rsidRPr="00783994" w:rsidRDefault="00C30DC1" w:rsidP="00783994">
            <w:pPr>
              <w:rPr>
                <w:sz w:val="24"/>
              </w:rPr>
            </w:pPr>
            <w:r w:rsidRPr="00783994">
              <w:rPr>
                <w:sz w:val="24"/>
              </w:rPr>
              <w:t>Верхнедон-ской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0,5 км юго-западнее </w:t>
            </w:r>
          </w:p>
          <w:p w:rsidR="00C30DC1" w:rsidRPr="00783994" w:rsidRDefault="00C30DC1" w:rsidP="00783994">
            <w:pPr>
              <w:rPr>
                <w:sz w:val="24"/>
              </w:rPr>
            </w:pPr>
            <w:r w:rsidRPr="00783994">
              <w:rPr>
                <w:sz w:val="24"/>
              </w:rPr>
              <w:t xml:space="preserve">х. Песковатская Лопатина Шумилинского с.п. Верхнедонского района </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autoSpaceDE w:val="0"/>
              <w:autoSpaceDN w:val="0"/>
              <w:adjustRightInd w:val="0"/>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458,7</w:t>
            </w:r>
          </w:p>
        </w:tc>
        <w:tc>
          <w:tcPr>
            <w:tcW w:w="1018" w:type="dxa"/>
            <w:noWrap/>
          </w:tcPr>
          <w:p w:rsidR="00C30DC1" w:rsidRPr="00783994" w:rsidRDefault="00C30DC1" w:rsidP="00783994">
            <w:pPr>
              <w:jc w:val="center"/>
              <w:rPr>
                <w:bCs/>
                <w:sz w:val="24"/>
              </w:rPr>
            </w:pPr>
            <w:r w:rsidRPr="00783994">
              <w:rPr>
                <w:bCs/>
                <w:sz w:val="24"/>
              </w:rPr>
              <w:t>458,7</w:t>
            </w:r>
          </w:p>
        </w:tc>
        <w:tc>
          <w:tcPr>
            <w:tcW w:w="1018" w:type="dxa"/>
            <w:noWrap/>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442,2</w:t>
            </w:r>
          </w:p>
        </w:tc>
        <w:tc>
          <w:tcPr>
            <w:tcW w:w="1018" w:type="dxa"/>
          </w:tcPr>
          <w:p w:rsidR="00C30DC1" w:rsidRPr="00783994" w:rsidRDefault="00C30DC1" w:rsidP="00783994">
            <w:pPr>
              <w:jc w:val="center"/>
              <w:rPr>
                <w:sz w:val="24"/>
              </w:rPr>
            </w:pPr>
            <w:r w:rsidRPr="00783994">
              <w:rPr>
                <w:sz w:val="24"/>
              </w:rPr>
              <w:t>442,2</w:t>
            </w:r>
          </w:p>
        </w:tc>
        <w:tc>
          <w:tcPr>
            <w:tcW w:w="1018" w:type="dxa"/>
          </w:tcPr>
          <w:p w:rsidR="00C30DC1" w:rsidRPr="00783994" w:rsidRDefault="00C30DC1" w:rsidP="00783994">
            <w:pPr>
              <w:jc w:val="center"/>
              <w:rPr>
                <w:sz w:val="24"/>
              </w:rPr>
            </w:pPr>
            <w:r w:rsidRPr="00783994">
              <w:rPr>
                <w:sz w:val="24"/>
              </w:rPr>
              <w:t>442,2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16,5</w:t>
            </w:r>
          </w:p>
        </w:tc>
        <w:tc>
          <w:tcPr>
            <w:tcW w:w="1018" w:type="dxa"/>
          </w:tcPr>
          <w:p w:rsidR="00C30DC1" w:rsidRPr="00783994" w:rsidRDefault="00C30DC1" w:rsidP="00783994">
            <w:pPr>
              <w:jc w:val="center"/>
              <w:rPr>
                <w:sz w:val="24"/>
              </w:rPr>
            </w:pPr>
            <w:r w:rsidRPr="00783994">
              <w:rPr>
                <w:sz w:val="24"/>
              </w:rPr>
              <w:t>16,5</w:t>
            </w:r>
          </w:p>
        </w:tc>
        <w:tc>
          <w:tcPr>
            <w:tcW w:w="1018" w:type="dxa"/>
          </w:tcPr>
          <w:p w:rsidR="00C30DC1" w:rsidRPr="00783994" w:rsidRDefault="00C30DC1" w:rsidP="00783994">
            <w:pPr>
              <w:jc w:val="center"/>
              <w:rPr>
                <w:sz w:val="24"/>
              </w:rPr>
            </w:pPr>
            <w:r w:rsidRPr="00783994">
              <w:rPr>
                <w:sz w:val="24"/>
              </w:rPr>
              <w:t>16,5</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40.</w:t>
            </w:r>
          </w:p>
        </w:tc>
        <w:tc>
          <w:tcPr>
            <w:tcW w:w="1353" w:type="dxa"/>
            <w:vMerge w:val="restart"/>
          </w:tcPr>
          <w:p w:rsidR="00C30DC1" w:rsidRPr="00783994" w:rsidRDefault="00C30DC1" w:rsidP="00783994">
            <w:pPr>
              <w:rPr>
                <w:sz w:val="24"/>
              </w:rPr>
            </w:pPr>
            <w:r w:rsidRPr="00783994">
              <w:rPr>
                <w:sz w:val="24"/>
              </w:rPr>
              <w:t>Верхнедон-ской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0,5 км северо-западнее </w:t>
            </w:r>
          </w:p>
          <w:p w:rsidR="00C30DC1" w:rsidRPr="00783994" w:rsidRDefault="00C30DC1" w:rsidP="00783994">
            <w:pPr>
              <w:rPr>
                <w:sz w:val="24"/>
              </w:rPr>
            </w:pPr>
            <w:r w:rsidRPr="00783994">
              <w:rPr>
                <w:sz w:val="24"/>
              </w:rPr>
              <w:t xml:space="preserve">х. Четвертинский Шумилинского с.п. Верхнедон-ского района </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autoSpaceDE w:val="0"/>
              <w:autoSpaceDN w:val="0"/>
              <w:adjustRightInd w:val="0"/>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458,7</w:t>
            </w:r>
          </w:p>
        </w:tc>
        <w:tc>
          <w:tcPr>
            <w:tcW w:w="1018" w:type="dxa"/>
            <w:noWrap/>
          </w:tcPr>
          <w:p w:rsidR="00C30DC1" w:rsidRPr="00783994" w:rsidRDefault="00C30DC1" w:rsidP="00783994">
            <w:pPr>
              <w:jc w:val="center"/>
              <w:rPr>
                <w:bCs/>
                <w:sz w:val="24"/>
              </w:rPr>
            </w:pPr>
            <w:r w:rsidRPr="00783994">
              <w:rPr>
                <w:bCs/>
                <w:sz w:val="24"/>
              </w:rPr>
              <w:t>458,7</w:t>
            </w:r>
          </w:p>
        </w:tc>
        <w:tc>
          <w:tcPr>
            <w:tcW w:w="1018" w:type="dxa"/>
            <w:noWrap/>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442,2</w:t>
            </w:r>
          </w:p>
        </w:tc>
        <w:tc>
          <w:tcPr>
            <w:tcW w:w="1018" w:type="dxa"/>
          </w:tcPr>
          <w:p w:rsidR="00C30DC1" w:rsidRPr="00783994" w:rsidRDefault="00C30DC1" w:rsidP="00783994">
            <w:pPr>
              <w:jc w:val="center"/>
              <w:rPr>
                <w:sz w:val="24"/>
              </w:rPr>
            </w:pPr>
            <w:r w:rsidRPr="00783994">
              <w:rPr>
                <w:sz w:val="24"/>
              </w:rPr>
              <w:t>442,2</w:t>
            </w:r>
          </w:p>
        </w:tc>
        <w:tc>
          <w:tcPr>
            <w:tcW w:w="1018" w:type="dxa"/>
          </w:tcPr>
          <w:p w:rsidR="00C30DC1" w:rsidRPr="00783994" w:rsidRDefault="00C30DC1" w:rsidP="00783994">
            <w:pPr>
              <w:jc w:val="center"/>
              <w:rPr>
                <w:sz w:val="24"/>
              </w:rPr>
            </w:pPr>
            <w:r w:rsidRPr="00783994">
              <w:rPr>
                <w:sz w:val="24"/>
              </w:rPr>
              <w:t>442,2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16,5</w:t>
            </w:r>
          </w:p>
        </w:tc>
        <w:tc>
          <w:tcPr>
            <w:tcW w:w="1018" w:type="dxa"/>
          </w:tcPr>
          <w:p w:rsidR="00C30DC1" w:rsidRPr="00783994" w:rsidRDefault="00C30DC1" w:rsidP="00783994">
            <w:pPr>
              <w:jc w:val="center"/>
              <w:rPr>
                <w:sz w:val="24"/>
              </w:rPr>
            </w:pPr>
            <w:r w:rsidRPr="00783994">
              <w:rPr>
                <w:sz w:val="24"/>
              </w:rPr>
              <w:t>16,5</w:t>
            </w:r>
          </w:p>
        </w:tc>
        <w:tc>
          <w:tcPr>
            <w:tcW w:w="1018" w:type="dxa"/>
          </w:tcPr>
          <w:p w:rsidR="00C30DC1" w:rsidRPr="00783994" w:rsidRDefault="00C30DC1" w:rsidP="00783994">
            <w:pPr>
              <w:jc w:val="center"/>
              <w:rPr>
                <w:sz w:val="24"/>
              </w:rPr>
            </w:pPr>
            <w:r w:rsidRPr="00783994">
              <w:rPr>
                <w:sz w:val="24"/>
              </w:rPr>
              <w:t>16,5</w:t>
            </w:r>
          </w:p>
        </w:tc>
      </w:tr>
      <w:tr w:rsidR="00C30DC1" w:rsidRPr="00783994" w:rsidTr="00671A17">
        <w:tc>
          <w:tcPr>
            <w:tcW w:w="568" w:type="dxa"/>
            <w:vMerge w:val="restart"/>
          </w:tcPr>
          <w:p w:rsidR="00C30DC1" w:rsidRPr="00783994" w:rsidRDefault="00C30DC1" w:rsidP="00783994">
            <w:pPr>
              <w:spacing w:line="252" w:lineRule="auto"/>
              <w:jc w:val="center"/>
              <w:rPr>
                <w:sz w:val="24"/>
              </w:rPr>
            </w:pPr>
            <w:r w:rsidRPr="00783994">
              <w:rPr>
                <w:sz w:val="24"/>
              </w:rPr>
              <w:t>41.</w:t>
            </w:r>
          </w:p>
        </w:tc>
        <w:tc>
          <w:tcPr>
            <w:tcW w:w="1353" w:type="dxa"/>
            <w:vMerge w:val="restart"/>
          </w:tcPr>
          <w:p w:rsidR="00C30DC1" w:rsidRPr="00783994" w:rsidRDefault="00C30DC1" w:rsidP="00783994">
            <w:pPr>
              <w:spacing w:line="252" w:lineRule="auto"/>
              <w:rPr>
                <w:sz w:val="24"/>
              </w:rPr>
            </w:pPr>
            <w:r w:rsidRPr="00783994">
              <w:rPr>
                <w:sz w:val="24"/>
              </w:rPr>
              <w:t>Верхнедон-ской район</w:t>
            </w:r>
          </w:p>
        </w:tc>
        <w:tc>
          <w:tcPr>
            <w:tcW w:w="1914" w:type="dxa"/>
            <w:vMerge w:val="restart"/>
          </w:tcPr>
          <w:p w:rsidR="00C30DC1" w:rsidRPr="00783994" w:rsidRDefault="00C30DC1" w:rsidP="00783994">
            <w:pPr>
              <w:spacing w:line="252" w:lineRule="auto"/>
              <w:rPr>
                <w:sz w:val="24"/>
              </w:rPr>
            </w:pPr>
            <w:r w:rsidRPr="00783994">
              <w:rPr>
                <w:sz w:val="24"/>
              </w:rPr>
              <w:t xml:space="preserve">рекультивация свалки в 1,0 км севернее </w:t>
            </w:r>
          </w:p>
          <w:p w:rsidR="00C30DC1" w:rsidRPr="00783994" w:rsidRDefault="00C30DC1" w:rsidP="00783994">
            <w:pPr>
              <w:spacing w:line="252" w:lineRule="auto"/>
              <w:rPr>
                <w:sz w:val="24"/>
              </w:rPr>
            </w:pPr>
            <w:r w:rsidRPr="00783994">
              <w:rPr>
                <w:sz w:val="24"/>
              </w:rPr>
              <w:t xml:space="preserve">х. Новониколаев-ский Шумилинского с.п. Верхнедонского района </w:t>
            </w:r>
          </w:p>
        </w:tc>
        <w:tc>
          <w:tcPr>
            <w:tcW w:w="1130" w:type="dxa"/>
            <w:vMerge w:val="restart"/>
          </w:tcPr>
          <w:p w:rsidR="00C30DC1" w:rsidRPr="00783994" w:rsidRDefault="00C30DC1" w:rsidP="00783994">
            <w:pPr>
              <w:spacing w:line="252" w:lineRule="auto"/>
              <w:jc w:val="center"/>
              <w:rPr>
                <w:sz w:val="24"/>
              </w:rPr>
            </w:pPr>
            <w:r w:rsidRPr="00783994">
              <w:rPr>
                <w:sz w:val="24"/>
                <w:szCs w:val="28"/>
              </w:rPr>
              <w:t>–</w:t>
            </w:r>
          </w:p>
        </w:tc>
        <w:tc>
          <w:tcPr>
            <w:tcW w:w="1467" w:type="dxa"/>
            <w:vMerge w:val="restart"/>
          </w:tcPr>
          <w:p w:rsidR="00C30DC1" w:rsidRPr="00783994" w:rsidRDefault="00C30DC1" w:rsidP="00783994">
            <w:pPr>
              <w:spacing w:line="252"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52" w:lineRule="auto"/>
              <w:jc w:val="center"/>
              <w:rPr>
                <w:bCs/>
                <w:sz w:val="24"/>
              </w:rPr>
            </w:pPr>
            <w:r w:rsidRPr="00783994">
              <w:rPr>
                <w:bCs/>
                <w:sz w:val="24"/>
              </w:rPr>
              <w:t>235,6</w:t>
            </w:r>
          </w:p>
        </w:tc>
        <w:tc>
          <w:tcPr>
            <w:tcW w:w="1450" w:type="dxa"/>
          </w:tcPr>
          <w:p w:rsidR="00C30DC1" w:rsidRPr="00783994" w:rsidRDefault="00C30DC1" w:rsidP="00783994">
            <w:pPr>
              <w:autoSpaceDE w:val="0"/>
              <w:autoSpaceDN w:val="0"/>
              <w:adjustRightInd w:val="0"/>
              <w:spacing w:line="252"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spacing w:line="252" w:lineRule="auto"/>
              <w:jc w:val="center"/>
              <w:rPr>
                <w:bCs/>
                <w:sz w:val="24"/>
              </w:rPr>
            </w:pPr>
            <w:r w:rsidRPr="00783994">
              <w:rPr>
                <w:bCs/>
                <w:sz w:val="24"/>
              </w:rPr>
              <w:t>458,7</w:t>
            </w:r>
          </w:p>
        </w:tc>
        <w:tc>
          <w:tcPr>
            <w:tcW w:w="1018" w:type="dxa"/>
            <w:noWrap/>
          </w:tcPr>
          <w:p w:rsidR="00C30DC1" w:rsidRPr="00783994" w:rsidRDefault="00C30DC1" w:rsidP="00783994">
            <w:pPr>
              <w:spacing w:line="252" w:lineRule="auto"/>
              <w:jc w:val="center"/>
              <w:rPr>
                <w:bCs/>
                <w:sz w:val="24"/>
              </w:rPr>
            </w:pPr>
            <w:r w:rsidRPr="00783994">
              <w:rPr>
                <w:bCs/>
                <w:sz w:val="24"/>
              </w:rPr>
              <w:t>458,7</w:t>
            </w:r>
          </w:p>
        </w:tc>
        <w:tc>
          <w:tcPr>
            <w:tcW w:w="1018" w:type="dxa"/>
            <w:noWrap/>
          </w:tcPr>
          <w:p w:rsidR="00C30DC1" w:rsidRPr="00783994" w:rsidRDefault="00C30DC1" w:rsidP="00783994">
            <w:pPr>
              <w:spacing w:line="252" w:lineRule="auto"/>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областной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442,2</w:t>
            </w:r>
          </w:p>
        </w:tc>
        <w:tc>
          <w:tcPr>
            <w:tcW w:w="1018" w:type="dxa"/>
          </w:tcPr>
          <w:p w:rsidR="00C30DC1" w:rsidRPr="00783994" w:rsidRDefault="00C30DC1" w:rsidP="00783994">
            <w:pPr>
              <w:spacing w:line="252" w:lineRule="auto"/>
              <w:jc w:val="center"/>
              <w:rPr>
                <w:sz w:val="24"/>
              </w:rPr>
            </w:pPr>
            <w:r w:rsidRPr="00783994">
              <w:rPr>
                <w:sz w:val="24"/>
              </w:rPr>
              <w:t>442,2</w:t>
            </w:r>
          </w:p>
        </w:tc>
        <w:tc>
          <w:tcPr>
            <w:tcW w:w="1018" w:type="dxa"/>
          </w:tcPr>
          <w:p w:rsidR="00C30DC1" w:rsidRPr="00783994" w:rsidRDefault="00C30DC1" w:rsidP="00783994">
            <w:pPr>
              <w:spacing w:line="252" w:lineRule="auto"/>
              <w:jc w:val="center"/>
              <w:rPr>
                <w:sz w:val="24"/>
              </w:rPr>
            </w:pPr>
            <w:r w:rsidRPr="00783994">
              <w:rPr>
                <w:sz w:val="24"/>
              </w:rPr>
              <w:t>442,2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местный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16,5</w:t>
            </w:r>
          </w:p>
        </w:tc>
        <w:tc>
          <w:tcPr>
            <w:tcW w:w="1018" w:type="dxa"/>
          </w:tcPr>
          <w:p w:rsidR="00C30DC1" w:rsidRPr="00783994" w:rsidRDefault="00C30DC1" w:rsidP="00783994">
            <w:pPr>
              <w:spacing w:line="252" w:lineRule="auto"/>
              <w:jc w:val="center"/>
              <w:rPr>
                <w:sz w:val="24"/>
              </w:rPr>
            </w:pPr>
            <w:r w:rsidRPr="00783994">
              <w:rPr>
                <w:sz w:val="24"/>
              </w:rPr>
              <w:t>16,5</w:t>
            </w:r>
          </w:p>
        </w:tc>
        <w:tc>
          <w:tcPr>
            <w:tcW w:w="1018" w:type="dxa"/>
          </w:tcPr>
          <w:p w:rsidR="00C30DC1" w:rsidRPr="00783994" w:rsidRDefault="00C30DC1" w:rsidP="00783994">
            <w:pPr>
              <w:spacing w:line="252" w:lineRule="auto"/>
              <w:jc w:val="center"/>
              <w:rPr>
                <w:sz w:val="24"/>
              </w:rPr>
            </w:pPr>
            <w:r w:rsidRPr="00783994">
              <w:rPr>
                <w:sz w:val="24"/>
              </w:rPr>
              <w:t>16,5</w:t>
            </w:r>
          </w:p>
        </w:tc>
      </w:tr>
      <w:tr w:rsidR="00C30DC1" w:rsidRPr="00783994" w:rsidTr="00671A17">
        <w:tc>
          <w:tcPr>
            <w:tcW w:w="568" w:type="dxa"/>
            <w:vMerge w:val="restart"/>
          </w:tcPr>
          <w:p w:rsidR="00C30DC1" w:rsidRPr="00783994" w:rsidRDefault="00C30DC1" w:rsidP="00783994">
            <w:pPr>
              <w:spacing w:line="252" w:lineRule="auto"/>
              <w:jc w:val="center"/>
              <w:rPr>
                <w:sz w:val="24"/>
              </w:rPr>
            </w:pPr>
            <w:r w:rsidRPr="00783994">
              <w:rPr>
                <w:sz w:val="24"/>
              </w:rPr>
              <w:t>42.</w:t>
            </w:r>
          </w:p>
        </w:tc>
        <w:tc>
          <w:tcPr>
            <w:tcW w:w="1353" w:type="dxa"/>
            <w:vMerge w:val="restart"/>
          </w:tcPr>
          <w:p w:rsidR="00C30DC1" w:rsidRPr="00783994" w:rsidRDefault="00C30DC1" w:rsidP="00783994">
            <w:pPr>
              <w:spacing w:line="252" w:lineRule="auto"/>
              <w:rPr>
                <w:sz w:val="24"/>
              </w:rPr>
            </w:pPr>
            <w:r w:rsidRPr="00783994">
              <w:rPr>
                <w:sz w:val="24"/>
              </w:rPr>
              <w:t>Верхнедон-ской район</w:t>
            </w:r>
          </w:p>
        </w:tc>
        <w:tc>
          <w:tcPr>
            <w:tcW w:w="1914" w:type="dxa"/>
            <w:vMerge w:val="restart"/>
          </w:tcPr>
          <w:p w:rsidR="00C30DC1" w:rsidRPr="00783994" w:rsidRDefault="00C30DC1" w:rsidP="00783994">
            <w:pPr>
              <w:spacing w:line="252" w:lineRule="auto"/>
              <w:rPr>
                <w:sz w:val="24"/>
              </w:rPr>
            </w:pPr>
            <w:r w:rsidRPr="00783994">
              <w:rPr>
                <w:sz w:val="24"/>
              </w:rPr>
              <w:t xml:space="preserve">рекультивация свалки в ст. Шу-милинская Шумилинского с.п. Верхнедонского района </w:t>
            </w:r>
          </w:p>
        </w:tc>
        <w:tc>
          <w:tcPr>
            <w:tcW w:w="1130" w:type="dxa"/>
            <w:vMerge w:val="restart"/>
          </w:tcPr>
          <w:p w:rsidR="00C30DC1" w:rsidRPr="00783994" w:rsidRDefault="00C30DC1" w:rsidP="00783994">
            <w:pPr>
              <w:spacing w:line="252" w:lineRule="auto"/>
              <w:jc w:val="center"/>
              <w:rPr>
                <w:sz w:val="24"/>
              </w:rPr>
            </w:pPr>
            <w:r w:rsidRPr="00783994">
              <w:rPr>
                <w:sz w:val="24"/>
                <w:szCs w:val="28"/>
              </w:rPr>
              <w:t>–</w:t>
            </w:r>
          </w:p>
        </w:tc>
        <w:tc>
          <w:tcPr>
            <w:tcW w:w="1467" w:type="dxa"/>
            <w:vMerge w:val="restart"/>
          </w:tcPr>
          <w:p w:rsidR="00C30DC1" w:rsidRPr="00783994" w:rsidRDefault="00C30DC1" w:rsidP="00783994">
            <w:pPr>
              <w:spacing w:line="252"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52" w:lineRule="auto"/>
              <w:jc w:val="center"/>
              <w:rPr>
                <w:bCs/>
                <w:sz w:val="24"/>
              </w:rPr>
            </w:pPr>
            <w:r w:rsidRPr="00783994">
              <w:rPr>
                <w:bCs/>
                <w:sz w:val="24"/>
              </w:rPr>
              <w:t>424,1</w:t>
            </w:r>
          </w:p>
        </w:tc>
        <w:tc>
          <w:tcPr>
            <w:tcW w:w="1450" w:type="dxa"/>
          </w:tcPr>
          <w:p w:rsidR="00C30DC1" w:rsidRPr="00783994" w:rsidRDefault="00C30DC1" w:rsidP="00783994">
            <w:pPr>
              <w:autoSpaceDE w:val="0"/>
              <w:autoSpaceDN w:val="0"/>
              <w:adjustRightInd w:val="0"/>
              <w:spacing w:line="252"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spacing w:line="252" w:lineRule="auto"/>
              <w:jc w:val="center"/>
              <w:rPr>
                <w:bCs/>
                <w:sz w:val="24"/>
              </w:rPr>
            </w:pPr>
            <w:r w:rsidRPr="00783994">
              <w:rPr>
                <w:bCs/>
                <w:sz w:val="24"/>
              </w:rPr>
              <w:t>795,9</w:t>
            </w:r>
          </w:p>
        </w:tc>
        <w:tc>
          <w:tcPr>
            <w:tcW w:w="1018" w:type="dxa"/>
            <w:noWrap/>
          </w:tcPr>
          <w:p w:rsidR="00C30DC1" w:rsidRPr="00783994" w:rsidRDefault="00C30DC1" w:rsidP="00783994">
            <w:pPr>
              <w:spacing w:line="252" w:lineRule="auto"/>
              <w:jc w:val="center"/>
              <w:rPr>
                <w:bCs/>
                <w:sz w:val="24"/>
              </w:rPr>
            </w:pPr>
            <w:r w:rsidRPr="00783994">
              <w:rPr>
                <w:bCs/>
                <w:sz w:val="24"/>
              </w:rPr>
              <w:t>795,9</w:t>
            </w:r>
          </w:p>
        </w:tc>
        <w:tc>
          <w:tcPr>
            <w:tcW w:w="1018" w:type="dxa"/>
            <w:noWrap/>
          </w:tcPr>
          <w:p w:rsidR="00C30DC1" w:rsidRPr="00783994" w:rsidRDefault="00C30DC1" w:rsidP="00783994">
            <w:pPr>
              <w:spacing w:line="252" w:lineRule="auto"/>
              <w:jc w:val="center"/>
              <w:rPr>
                <w:bCs/>
                <w:sz w:val="24"/>
              </w:rPr>
            </w:pPr>
            <w:r w:rsidRPr="00783994">
              <w:rPr>
                <w:bCs/>
                <w:sz w:val="24"/>
              </w:rPr>
              <w:t>795,9</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областной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767,2</w:t>
            </w:r>
          </w:p>
        </w:tc>
        <w:tc>
          <w:tcPr>
            <w:tcW w:w="1018" w:type="dxa"/>
          </w:tcPr>
          <w:p w:rsidR="00C30DC1" w:rsidRPr="00783994" w:rsidRDefault="00C30DC1" w:rsidP="00783994">
            <w:pPr>
              <w:spacing w:line="252" w:lineRule="auto"/>
              <w:jc w:val="center"/>
              <w:rPr>
                <w:sz w:val="24"/>
              </w:rPr>
            </w:pPr>
            <w:r w:rsidRPr="00783994">
              <w:rPr>
                <w:sz w:val="24"/>
              </w:rPr>
              <w:t>767,2</w:t>
            </w:r>
          </w:p>
        </w:tc>
        <w:tc>
          <w:tcPr>
            <w:tcW w:w="1018" w:type="dxa"/>
          </w:tcPr>
          <w:p w:rsidR="00C30DC1" w:rsidRPr="00783994" w:rsidRDefault="00C30DC1" w:rsidP="00783994">
            <w:pPr>
              <w:spacing w:line="252" w:lineRule="auto"/>
              <w:jc w:val="center"/>
              <w:rPr>
                <w:sz w:val="24"/>
              </w:rPr>
            </w:pPr>
            <w:r w:rsidRPr="00783994">
              <w:rPr>
                <w:sz w:val="24"/>
              </w:rPr>
              <w:t>767,2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местный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28,7</w:t>
            </w:r>
          </w:p>
        </w:tc>
        <w:tc>
          <w:tcPr>
            <w:tcW w:w="1018" w:type="dxa"/>
          </w:tcPr>
          <w:p w:rsidR="00C30DC1" w:rsidRPr="00783994" w:rsidRDefault="00C30DC1" w:rsidP="00783994">
            <w:pPr>
              <w:spacing w:line="252" w:lineRule="auto"/>
              <w:jc w:val="center"/>
              <w:rPr>
                <w:sz w:val="24"/>
              </w:rPr>
            </w:pPr>
            <w:r w:rsidRPr="00783994">
              <w:rPr>
                <w:sz w:val="24"/>
              </w:rPr>
              <w:t>28,7</w:t>
            </w:r>
          </w:p>
        </w:tc>
        <w:tc>
          <w:tcPr>
            <w:tcW w:w="1018" w:type="dxa"/>
          </w:tcPr>
          <w:p w:rsidR="00C30DC1" w:rsidRPr="00783994" w:rsidRDefault="00C30DC1" w:rsidP="00783994">
            <w:pPr>
              <w:spacing w:line="252" w:lineRule="auto"/>
              <w:jc w:val="center"/>
              <w:rPr>
                <w:sz w:val="24"/>
              </w:rPr>
            </w:pPr>
            <w:r w:rsidRPr="00783994">
              <w:rPr>
                <w:sz w:val="24"/>
              </w:rPr>
              <w:t>28,7</w:t>
            </w:r>
          </w:p>
        </w:tc>
      </w:tr>
      <w:tr w:rsidR="00C30DC1" w:rsidRPr="00783994" w:rsidTr="00671A17">
        <w:tc>
          <w:tcPr>
            <w:tcW w:w="568" w:type="dxa"/>
            <w:vMerge w:val="restart"/>
          </w:tcPr>
          <w:p w:rsidR="00C30DC1" w:rsidRPr="00783994" w:rsidRDefault="00C30DC1" w:rsidP="00783994">
            <w:pPr>
              <w:spacing w:line="252" w:lineRule="auto"/>
              <w:jc w:val="center"/>
              <w:rPr>
                <w:sz w:val="24"/>
              </w:rPr>
            </w:pPr>
            <w:r w:rsidRPr="00783994">
              <w:rPr>
                <w:sz w:val="24"/>
              </w:rPr>
              <w:t>43.</w:t>
            </w:r>
          </w:p>
        </w:tc>
        <w:tc>
          <w:tcPr>
            <w:tcW w:w="1353" w:type="dxa"/>
            <w:vMerge w:val="restart"/>
          </w:tcPr>
          <w:p w:rsidR="00C30DC1" w:rsidRPr="00783994" w:rsidRDefault="00C30DC1" w:rsidP="00783994">
            <w:pPr>
              <w:spacing w:line="252" w:lineRule="auto"/>
              <w:rPr>
                <w:sz w:val="24"/>
              </w:rPr>
            </w:pPr>
            <w:r w:rsidRPr="00783994">
              <w:rPr>
                <w:sz w:val="24"/>
              </w:rPr>
              <w:t>Веселов-ский район</w:t>
            </w:r>
          </w:p>
        </w:tc>
        <w:tc>
          <w:tcPr>
            <w:tcW w:w="1914" w:type="dxa"/>
            <w:vMerge w:val="restart"/>
          </w:tcPr>
          <w:p w:rsidR="00C30DC1" w:rsidRPr="00783994" w:rsidRDefault="00C30DC1" w:rsidP="00783994">
            <w:pPr>
              <w:spacing w:line="252" w:lineRule="auto"/>
              <w:rPr>
                <w:sz w:val="24"/>
              </w:rPr>
            </w:pPr>
            <w:r w:rsidRPr="00783994">
              <w:rPr>
                <w:sz w:val="24"/>
              </w:rPr>
              <w:t xml:space="preserve">рекультивация свалки в юго-западной зоне </w:t>
            </w:r>
          </w:p>
          <w:p w:rsidR="00C30DC1" w:rsidRPr="00783994" w:rsidRDefault="00C30DC1" w:rsidP="00783994">
            <w:pPr>
              <w:spacing w:line="252" w:lineRule="auto"/>
              <w:rPr>
                <w:sz w:val="24"/>
              </w:rPr>
            </w:pPr>
            <w:r w:rsidRPr="00783994">
              <w:rPr>
                <w:sz w:val="24"/>
              </w:rPr>
              <w:t xml:space="preserve">п. Веселый Веселовского с.п. Веселовского района </w:t>
            </w:r>
          </w:p>
        </w:tc>
        <w:tc>
          <w:tcPr>
            <w:tcW w:w="1130" w:type="dxa"/>
            <w:vMerge w:val="restart"/>
          </w:tcPr>
          <w:p w:rsidR="00C30DC1" w:rsidRPr="00783994" w:rsidRDefault="00C30DC1" w:rsidP="00783994">
            <w:pPr>
              <w:spacing w:line="252" w:lineRule="auto"/>
              <w:jc w:val="center"/>
              <w:rPr>
                <w:sz w:val="24"/>
              </w:rPr>
            </w:pPr>
            <w:r w:rsidRPr="00783994">
              <w:rPr>
                <w:sz w:val="24"/>
                <w:szCs w:val="28"/>
              </w:rPr>
              <w:t>–</w:t>
            </w:r>
          </w:p>
        </w:tc>
        <w:tc>
          <w:tcPr>
            <w:tcW w:w="1467" w:type="dxa"/>
            <w:vMerge w:val="restart"/>
          </w:tcPr>
          <w:p w:rsidR="00C30DC1" w:rsidRPr="00783994" w:rsidRDefault="00C30DC1" w:rsidP="00783994">
            <w:pPr>
              <w:spacing w:line="252"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52" w:lineRule="auto"/>
              <w:jc w:val="center"/>
              <w:rPr>
                <w:bCs/>
                <w:sz w:val="24"/>
              </w:rPr>
            </w:pPr>
            <w:r w:rsidRPr="00783994">
              <w:rPr>
                <w:bCs/>
                <w:sz w:val="24"/>
              </w:rPr>
              <w:t>984,9</w:t>
            </w:r>
          </w:p>
        </w:tc>
        <w:tc>
          <w:tcPr>
            <w:tcW w:w="1450" w:type="dxa"/>
          </w:tcPr>
          <w:p w:rsidR="00C30DC1" w:rsidRPr="00783994" w:rsidRDefault="00C30DC1" w:rsidP="00783994">
            <w:pPr>
              <w:autoSpaceDE w:val="0"/>
              <w:autoSpaceDN w:val="0"/>
              <w:adjustRightInd w:val="0"/>
              <w:spacing w:line="252"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spacing w:line="252" w:lineRule="auto"/>
              <w:jc w:val="center"/>
              <w:rPr>
                <w:bCs/>
                <w:sz w:val="24"/>
              </w:rPr>
            </w:pPr>
            <w:r w:rsidRPr="00783994">
              <w:rPr>
                <w:bCs/>
                <w:sz w:val="24"/>
              </w:rPr>
              <w:t>1917,3</w:t>
            </w:r>
          </w:p>
        </w:tc>
        <w:tc>
          <w:tcPr>
            <w:tcW w:w="1018" w:type="dxa"/>
            <w:noWrap/>
          </w:tcPr>
          <w:p w:rsidR="00C30DC1" w:rsidRPr="00783994" w:rsidRDefault="00C30DC1" w:rsidP="00783994">
            <w:pPr>
              <w:spacing w:line="252" w:lineRule="auto"/>
              <w:jc w:val="center"/>
              <w:rPr>
                <w:bCs/>
                <w:sz w:val="24"/>
              </w:rPr>
            </w:pPr>
            <w:r w:rsidRPr="00783994">
              <w:rPr>
                <w:bCs/>
                <w:sz w:val="24"/>
              </w:rPr>
              <w:t>1917,3</w:t>
            </w:r>
          </w:p>
        </w:tc>
        <w:tc>
          <w:tcPr>
            <w:tcW w:w="1018" w:type="dxa"/>
            <w:noWrap/>
          </w:tcPr>
          <w:p w:rsidR="00C30DC1" w:rsidRPr="00783994" w:rsidRDefault="00C30DC1" w:rsidP="00783994">
            <w:pPr>
              <w:spacing w:line="252" w:lineRule="auto"/>
              <w:jc w:val="center"/>
              <w:rPr>
                <w:bCs/>
                <w:sz w:val="24"/>
              </w:rPr>
            </w:pPr>
            <w:r w:rsidRPr="00783994">
              <w:rPr>
                <w:bCs/>
                <w:sz w:val="24"/>
              </w:rPr>
              <w:t>1917,3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областной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1821,4</w:t>
            </w:r>
          </w:p>
        </w:tc>
        <w:tc>
          <w:tcPr>
            <w:tcW w:w="1018" w:type="dxa"/>
          </w:tcPr>
          <w:p w:rsidR="00C30DC1" w:rsidRPr="00783994" w:rsidRDefault="00C30DC1" w:rsidP="00783994">
            <w:pPr>
              <w:spacing w:line="252" w:lineRule="auto"/>
              <w:jc w:val="center"/>
              <w:rPr>
                <w:sz w:val="24"/>
              </w:rPr>
            </w:pPr>
            <w:r w:rsidRPr="00783994">
              <w:rPr>
                <w:sz w:val="24"/>
              </w:rPr>
              <w:t>1821,4</w:t>
            </w:r>
          </w:p>
        </w:tc>
        <w:tc>
          <w:tcPr>
            <w:tcW w:w="1018" w:type="dxa"/>
          </w:tcPr>
          <w:p w:rsidR="00C30DC1" w:rsidRPr="00783994" w:rsidRDefault="00C30DC1" w:rsidP="00783994">
            <w:pPr>
              <w:spacing w:line="252" w:lineRule="auto"/>
              <w:jc w:val="center"/>
              <w:rPr>
                <w:sz w:val="24"/>
              </w:rPr>
            </w:pPr>
            <w:r w:rsidRPr="00783994">
              <w:rPr>
                <w:sz w:val="24"/>
              </w:rPr>
              <w:t>1821,4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местный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95,9</w:t>
            </w:r>
          </w:p>
        </w:tc>
        <w:tc>
          <w:tcPr>
            <w:tcW w:w="1018" w:type="dxa"/>
          </w:tcPr>
          <w:p w:rsidR="00C30DC1" w:rsidRPr="00783994" w:rsidRDefault="00C30DC1" w:rsidP="00783994">
            <w:pPr>
              <w:spacing w:line="252" w:lineRule="auto"/>
              <w:jc w:val="center"/>
              <w:rPr>
                <w:sz w:val="24"/>
              </w:rPr>
            </w:pPr>
            <w:r w:rsidRPr="00783994">
              <w:rPr>
                <w:sz w:val="24"/>
              </w:rPr>
              <w:t>95,9</w:t>
            </w:r>
          </w:p>
        </w:tc>
        <w:tc>
          <w:tcPr>
            <w:tcW w:w="1018" w:type="dxa"/>
          </w:tcPr>
          <w:p w:rsidR="00C30DC1" w:rsidRPr="00783994" w:rsidRDefault="00C30DC1" w:rsidP="00783994">
            <w:pPr>
              <w:spacing w:line="252" w:lineRule="auto"/>
              <w:jc w:val="center"/>
              <w:rPr>
                <w:sz w:val="24"/>
              </w:rPr>
            </w:pPr>
            <w:r w:rsidRPr="00783994">
              <w:rPr>
                <w:sz w:val="24"/>
              </w:rPr>
              <w:t>95,9</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44.</w:t>
            </w:r>
          </w:p>
        </w:tc>
        <w:tc>
          <w:tcPr>
            <w:tcW w:w="1353" w:type="dxa"/>
            <w:vMerge w:val="restart"/>
          </w:tcPr>
          <w:p w:rsidR="00C30DC1" w:rsidRPr="00783994" w:rsidRDefault="00C30DC1" w:rsidP="00783994">
            <w:pPr>
              <w:rPr>
                <w:sz w:val="24"/>
              </w:rPr>
            </w:pPr>
            <w:r w:rsidRPr="00783994">
              <w:rPr>
                <w:sz w:val="24"/>
              </w:rPr>
              <w:t>Веселов-ский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w:t>
            </w:r>
          </w:p>
          <w:p w:rsidR="00C30DC1" w:rsidRPr="00783994" w:rsidRDefault="00C30DC1" w:rsidP="00783994">
            <w:pPr>
              <w:rPr>
                <w:sz w:val="24"/>
              </w:rPr>
            </w:pPr>
            <w:r w:rsidRPr="00783994">
              <w:rPr>
                <w:sz w:val="24"/>
              </w:rPr>
              <w:t xml:space="preserve">в х. Ленинский Верхнесоленов-ского с.п. Веселовского района </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942,8</w:t>
            </w:r>
          </w:p>
        </w:tc>
        <w:tc>
          <w:tcPr>
            <w:tcW w:w="1450" w:type="dxa"/>
          </w:tcPr>
          <w:p w:rsidR="00C30DC1" w:rsidRPr="00783994" w:rsidRDefault="00C30DC1" w:rsidP="00783994">
            <w:pPr>
              <w:autoSpaceDE w:val="0"/>
              <w:autoSpaceDN w:val="0"/>
              <w:adjustRightInd w:val="0"/>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1834,6</w:t>
            </w:r>
          </w:p>
        </w:tc>
        <w:tc>
          <w:tcPr>
            <w:tcW w:w="1018" w:type="dxa"/>
            <w:noWrap/>
          </w:tcPr>
          <w:p w:rsidR="00C30DC1" w:rsidRPr="00783994" w:rsidRDefault="00C30DC1" w:rsidP="00783994">
            <w:pPr>
              <w:jc w:val="center"/>
              <w:rPr>
                <w:bCs/>
                <w:sz w:val="24"/>
              </w:rPr>
            </w:pPr>
            <w:r w:rsidRPr="00783994">
              <w:rPr>
                <w:bCs/>
                <w:sz w:val="24"/>
              </w:rPr>
              <w:t>1834,6</w:t>
            </w:r>
          </w:p>
        </w:tc>
        <w:tc>
          <w:tcPr>
            <w:tcW w:w="1018" w:type="dxa"/>
            <w:noWrap/>
          </w:tcPr>
          <w:p w:rsidR="00C30DC1" w:rsidRPr="00783994" w:rsidRDefault="00C30DC1" w:rsidP="00783994">
            <w:pPr>
              <w:jc w:val="center"/>
              <w:rPr>
                <w:bCs/>
                <w:sz w:val="24"/>
              </w:rPr>
            </w:pPr>
            <w:r w:rsidRPr="00783994">
              <w:rPr>
                <w:bCs/>
                <w:sz w:val="24"/>
              </w:rPr>
              <w:t>1834,6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1742,9</w:t>
            </w:r>
          </w:p>
        </w:tc>
        <w:tc>
          <w:tcPr>
            <w:tcW w:w="1018" w:type="dxa"/>
          </w:tcPr>
          <w:p w:rsidR="00C30DC1" w:rsidRPr="00783994" w:rsidRDefault="00C30DC1" w:rsidP="00783994">
            <w:pPr>
              <w:jc w:val="center"/>
              <w:rPr>
                <w:sz w:val="24"/>
              </w:rPr>
            </w:pPr>
            <w:r w:rsidRPr="00783994">
              <w:rPr>
                <w:sz w:val="24"/>
              </w:rPr>
              <w:t>1742,9</w:t>
            </w:r>
          </w:p>
        </w:tc>
        <w:tc>
          <w:tcPr>
            <w:tcW w:w="1018" w:type="dxa"/>
          </w:tcPr>
          <w:p w:rsidR="00C30DC1" w:rsidRPr="00783994" w:rsidRDefault="00C30DC1" w:rsidP="00783994">
            <w:pPr>
              <w:jc w:val="center"/>
              <w:rPr>
                <w:sz w:val="24"/>
              </w:rPr>
            </w:pPr>
            <w:r w:rsidRPr="00783994">
              <w:rPr>
                <w:sz w:val="24"/>
              </w:rPr>
              <w:t>1742,9</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91,7</w:t>
            </w:r>
          </w:p>
        </w:tc>
        <w:tc>
          <w:tcPr>
            <w:tcW w:w="1018" w:type="dxa"/>
          </w:tcPr>
          <w:p w:rsidR="00C30DC1" w:rsidRPr="00783994" w:rsidRDefault="00C30DC1" w:rsidP="00783994">
            <w:pPr>
              <w:jc w:val="center"/>
              <w:rPr>
                <w:sz w:val="24"/>
              </w:rPr>
            </w:pPr>
            <w:r w:rsidRPr="00783994">
              <w:rPr>
                <w:sz w:val="24"/>
              </w:rPr>
              <w:t>91,7</w:t>
            </w:r>
          </w:p>
        </w:tc>
        <w:tc>
          <w:tcPr>
            <w:tcW w:w="1018" w:type="dxa"/>
          </w:tcPr>
          <w:p w:rsidR="00C30DC1" w:rsidRPr="00783994" w:rsidRDefault="00C30DC1" w:rsidP="00783994">
            <w:pPr>
              <w:jc w:val="center"/>
              <w:rPr>
                <w:sz w:val="24"/>
              </w:rPr>
            </w:pPr>
            <w:r w:rsidRPr="00783994">
              <w:rPr>
                <w:sz w:val="24"/>
              </w:rPr>
              <w:t>91,7</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45.</w:t>
            </w:r>
          </w:p>
        </w:tc>
        <w:tc>
          <w:tcPr>
            <w:tcW w:w="1353" w:type="dxa"/>
            <w:vMerge w:val="restart"/>
          </w:tcPr>
          <w:p w:rsidR="00C30DC1" w:rsidRPr="00783994" w:rsidRDefault="00C30DC1" w:rsidP="00783994">
            <w:pPr>
              <w:rPr>
                <w:sz w:val="24"/>
              </w:rPr>
            </w:pPr>
            <w:r w:rsidRPr="00783994">
              <w:rPr>
                <w:sz w:val="24"/>
              </w:rPr>
              <w:t>Веселов-ский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 xml:space="preserve">х. Нижнесоленый Верхнесоленов-ского с.п. Веселовского района </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353,4</w:t>
            </w:r>
          </w:p>
        </w:tc>
        <w:tc>
          <w:tcPr>
            <w:tcW w:w="1450" w:type="dxa"/>
          </w:tcPr>
          <w:p w:rsidR="00C30DC1" w:rsidRPr="00783994" w:rsidRDefault="00C30DC1" w:rsidP="00783994">
            <w:pPr>
              <w:autoSpaceDE w:val="0"/>
              <w:autoSpaceDN w:val="0"/>
              <w:adjustRightInd w:val="0"/>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688,0</w:t>
            </w:r>
          </w:p>
        </w:tc>
        <w:tc>
          <w:tcPr>
            <w:tcW w:w="1018" w:type="dxa"/>
            <w:noWrap/>
          </w:tcPr>
          <w:p w:rsidR="00C30DC1" w:rsidRPr="00783994" w:rsidRDefault="00C30DC1" w:rsidP="00783994">
            <w:pPr>
              <w:jc w:val="center"/>
              <w:rPr>
                <w:bCs/>
                <w:sz w:val="24"/>
              </w:rPr>
            </w:pPr>
            <w:r w:rsidRPr="00783994">
              <w:rPr>
                <w:bCs/>
                <w:sz w:val="24"/>
              </w:rPr>
              <w:t>688,0</w:t>
            </w:r>
          </w:p>
        </w:tc>
        <w:tc>
          <w:tcPr>
            <w:tcW w:w="1018" w:type="dxa"/>
            <w:noWrap/>
          </w:tcPr>
          <w:p w:rsidR="00C30DC1" w:rsidRPr="00783994" w:rsidRDefault="00C30DC1" w:rsidP="00783994">
            <w:pPr>
              <w:jc w:val="center"/>
              <w:rPr>
                <w:bCs/>
                <w:sz w:val="24"/>
              </w:rPr>
            </w:pPr>
            <w:r w:rsidRPr="00783994">
              <w:rPr>
                <w:bCs/>
                <w:sz w:val="24"/>
              </w:rPr>
              <w:t>688,0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653,6</w:t>
            </w:r>
          </w:p>
        </w:tc>
        <w:tc>
          <w:tcPr>
            <w:tcW w:w="1018" w:type="dxa"/>
          </w:tcPr>
          <w:p w:rsidR="00C30DC1" w:rsidRPr="00783994" w:rsidRDefault="00C30DC1" w:rsidP="00783994">
            <w:pPr>
              <w:jc w:val="center"/>
              <w:rPr>
                <w:sz w:val="24"/>
              </w:rPr>
            </w:pPr>
            <w:r w:rsidRPr="00783994">
              <w:rPr>
                <w:sz w:val="24"/>
              </w:rPr>
              <w:t>653,6</w:t>
            </w:r>
          </w:p>
        </w:tc>
        <w:tc>
          <w:tcPr>
            <w:tcW w:w="1018" w:type="dxa"/>
          </w:tcPr>
          <w:p w:rsidR="00C30DC1" w:rsidRPr="00783994" w:rsidRDefault="00C30DC1" w:rsidP="00783994">
            <w:pPr>
              <w:jc w:val="center"/>
              <w:rPr>
                <w:sz w:val="24"/>
              </w:rPr>
            </w:pPr>
            <w:r w:rsidRPr="00783994">
              <w:rPr>
                <w:sz w:val="24"/>
              </w:rPr>
              <w:t>653,6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34,4</w:t>
            </w:r>
          </w:p>
        </w:tc>
        <w:tc>
          <w:tcPr>
            <w:tcW w:w="1018" w:type="dxa"/>
          </w:tcPr>
          <w:p w:rsidR="00C30DC1" w:rsidRPr="00783994" w:rsidRDefault="00C30DC1" w:rsidP="00783994">
            <w:pPr>
              <w:jc w:val="center"/>
              <w:rPr>
                <w:sz w:val="24"/>
              </w:rPr>
            </w:pPr>
            <w:r w:rsidRPr="00783994">
              <w:rPr>
                <w:sz w:val="24"/>
              </w:rPr>
              <w:t>34,4</w:t>
            </w:r>
          </w:p>
        </w:tc>
        <w:tc>
          <w:tcPr>
            <w:tcW w:w="1018" w:type="dxa"/>
          </w:tcPr>
          <w:p w:rsidR="00C30DC1" w:rsidRPr="00783994" w:rsidRDefault="00C30DC1" w:rsidP="00783994">
            <w:pPr>
              <w:jc w:val="center"/>
              <w:rPr>
                <w:sz w:val="24"/>
              </w:rPr>
            </w:pPr>
            <w:r w:rsidRPr="00783994">
              <w:rPr>
                <w:sz w:val="24"/>
              </w:rPr>
              <w:t>34,4</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46.</w:t>
            </w:r>
          </w:p>
        </w:tc>
        <w:tc>
          <w:tcPr>
            <w:tcW w:w="1353" w:type="dxa"/>
            <w:vMerge w:val="restart"/>
          </w:tcPr>
          <w:p w:rsidR="00C30DC1" w:rsidRPr="00783994" w:rsidRDefault="00C30DC1" w:rsidP="00783994">
            <w:pPr>
              <w:rPr>
                <w:sz w:val="24"/>
              </w:rPr>
            </w:pPr>
            <w:r w:rsidRPr="00783994">
              <w:rPr>
                <w:sz w:val="24"/>
              </w:rPr>
              <w:t>Веселов-ский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 xml:space="preserve">х. Чаканиха Верхнесоленов-ского с.п. Веселовского района </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w:t>
            </w:r>
          </w:p>
        </w:tc>
        <w:tc>
          <w:tcPr>
            <w:tcW w:w="1450" w:type="dxa"/>
          </w:tcPr>
          <w:p w:rsidR="00C30DC1" w:rsidRPr="00783994" w:rsidRDefault="00C30DC1" w:rsidP="00783994">
            <w:pPr>
              <w:autoSpaceDE w:val="0"/>
              <w:autoSpaceDN w:val="0"/>
              <w:adjustRightInd w:val="0"/>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229,2</w:t>
            </w:r>
          </w:p>
        </w:tc>
        <w:tc>
          <w:tcPr>
            <w:tcW w:w="1018" w:type="dxa"/>
            <w:noWrap/>
          </w:tcPr>
          <w:p w:rsidR="00C30DC1" w:rsidRPr="00783994" w:rsidRDefault="00C30DC1" w:rsidP="00783994">
            <w:pPr>
              <w:jc w:val="center"/>
              <w:rPr>
                <w:bCs/>
                <w:sz w:val="24"/>
              </w:rPr>
            </w:pPr>
            <w:r w:rsidRPr="00783994">
              <w:rPr>
                <w:bCs/>
                <w:sz w:val="24"/>
              </w:rPr>
              <w:t>229,2</w:t>
            </w:r>
          </w:p>
        </w:tc>
        <w:tc>
          <w:tcPr>
            <w:tcW w:w="1018" w:type="dxa"/>
            <w:noWrap/>
          </w:tcPr>
          <w:p w:rsidR="00C30DC1" w:rsidRPr="00783994" w:rsidRDefault="00C30DC1" w:rsidP="00783994">
            <w:pPr>
              <w:jc w:val="center"/>
              <w:rPr>
                <w:bCs/>
                <w:sz w:val="24"/>
              </w:rPr>
            </w:pPr>
            <w:r w:rsidRPr="00783994">
              <w:rPr>
                <w:bCs/>
                <w:sz w:val="24"/>
              </w:rPr>
              <w:t>229,2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217,7</w:t>
            </w:r>
          </w:p>
        </w:tc>
        <w:tc>
          <w:tcPr>
            <w:tcW w:w="1018" w:type="dxa"/>
          </w:tcPr>
          <w:p w:rsidR="00C30DC1" w:rsidRPr="00783994" w:rsidRDefault="00C30DC1" w:rsidP="00783994">
            <w:pPr>
              <w:jc w:val="center"/>
              <w:rPr>
                <w:sz w:val="24"/>
              </w:rPr>
            </w:pPr>
            <w:r w:rsidRPr="00783994">
              <w:rPr>
                <w:sz w:val="24"/>
              </w:rPr>
              <w:t>217,7</w:t>
            </w:r>
          </w:p>
        </w:tc>
        <w:tc>
          <w:tcPr>
            <w:tcW w:w="1018" w:type="dxa"/>
          </w:tcPr>
          <w:p w:rsidR="00C30DC1" w:rsidRPr="00783994" w:rsidRDefault="00C30DC1" w:rsidP="00783994">
            <w:pPr>
              <w:jc w:val="center"/>
              <w:rPr>
                <w:sz w:val="24"/>
              </w:rPr>
            </w:pPr>
            <w:r w:rsidRPr="00783994">
              <w:rPr>
                <w:sz w:val="24"/>
              </w:rPr>
              <w:t>217,7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11,5</w:t>
            </w:r>
          </w:p>
        </w:tc>
        <w:tc>
          <w:tcPr>
            <w:tcW w:w="1018" w:type="dxa"/>
          </w:tcPr>
          <w:p w:rsidR="00C30DC1" w:rsidRPr="00783994" w:rsidRDefault="00C30DC1" w:rsidP="00783994">
            <w:pPr>
              <w:jc w:val="center"/>
              <w:rPr>
                <w:sz w:val="24"/>
              </w:rPr>
            </w:pPr>
            <w:r w:rsidRPr="00783994">
              <w:rPr>
                <w:sz w:val="24"/>
              </w:rPr>
              <w:t>11,5</w:t>
            </w:r>
          </w:p>
        </w:tc>
        <w:tc>
          <w:tcPr>
            <w:tcW w:w="1018" w:type="dxa"/>
          </w:tcPr>
          <w:p w:rsidR="00C30DC1" w:rsidRPr="00783994" w:rsidRDefault="00C30DC1" w:rsidP="00783994">
            <w:pPr>
              <w:jc w:val="center"/>
              <w:rPr>
                <w:sz w:val="24"/>
              </w:rPr>
            </w:pPr>
            <w:r w:rsidRPr="00783994">
              <w:rPr>
                <w:sz w:val="24"/>
              </w:rPr>
              <w:t>11,5</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47.</w:t>
            </w:r>
          </w:p>
        </w:tc>
        <w:tc>
          <w:tcPr>
            <w:tcW w:w="1353" w:type="dxa"/>
            <w:vMerge w:val="restart"/>
          </w:tcPr>
          <w:p w:rsidR="00C30DC1" w:rsidRPr="00783994" w:rsidRDefault="00C30DC1" w:rsidP="00783994">
            <w:pPr>
              <w:rPr>
                <w:sz w:val="24"/>
              </w:rPr>
            </w:pPr>
            <w:r w:rsidRPr="00783994">
              <w:rPr>
                <w:sz w:val="24"/>
              </w:rPr>
              <w:t>Веселов-ский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 xml:space="preserve">пос. Садковский Верхнесоленов-ского с.п. Веселовского района </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353,4</w:t>
            </w:r>
          </w:p>
        </w:tc>
        <w:tc>
          <w:tcPr>
            <w:tcW w:w="1450" w:type="dxa"/>
          </w:tcPr>
          <w:p w:rsidR="00C30DC1" w:rsidRPr="00783994" w:rsidRDefault="00C30DC1" w:rsidP="00783994">
            <w:pPr>
              <w:autoSpaceDE w:val="0"/>
              <w:autoSpaceDN w:val="0"/>
              <w:adjustRightInd w:val="0"/>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688,0</w:t>
            </w:r>
          </w:p>
        </w:tc>
        <w:tc>
          <w:tcPr>
            <w:tcW w:w="1018" w:type="dxa"/>
            <w:noWrap/>
          </w:tcPr>
          <w:p w:rsidR="00C30DC1" w:rsidRPr="00783994" w:rsidRDefault="00C30DC1" w:rsidP="00783994">
            <w:pPr>
              <w:jc w:val="center"/>
              <w:rPr>
                <w:bCs/>
                <w:sz w:val="24"/>
              </w:rPr>
            </w:pPr>
            <w:r w:rsidRPr="00783994">
              <w:rPr>
                <w:bCs/>
                <w:sz w:val="24"/>
              </w:rPr>
              <w:t>688,0</w:t>
            </w:r>
          </w:p>
        </w:tc>
        <w:tc>
          <w:tcPr>
            <w:tcW w:w="1018" w:type="dxa"/>
            <w:noWrap/>
          </w:tcPr>
          <w:p w:rsidR="00C30DC1" w:rsidRPr="00783994" w:rsidRDefault="00C30DC1" w:rsidP="00783994">
            <w:pPr>
              <w:jc w:val="center"/>
              <w:rPr>
                <w:bCs/>
                <w:sz w:val="24"/>
              </w:rPr>
            </w:pPr>
            <w:r w:rsidRPr="00783994">
              <w:rPr>
                <w:bCs/>
                <w:sz w:val="24"/>
              </w:rPr>
              <w:t>688,0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653,6</w:t>
            </w:r>
          </w:p>
        </w:tc>
        <w:tc>
          <w:tcPr>
            <w:tcW w:w="1018" w:type="dxa"/>
          </w:tcPr>
          <w:p w:rsidR="00C30DC1" w:rsidRPr="00783994" w:rsidRDefault="00C30DC1" w:rsidP="00783994">
            <w:pPr>
              <w:jc w:val="center"/>
              <w:rPr>
                <w:sz w:val="24"/>
              </w:rPr>
            </w:pPr>
            <w:r w:rsidRPr="00783994">
              <w:rPr>
                <w:sz w:val="24"/>
              </w:rPr>
              <w:t>653,6</w:t>
            </w:r>
          </w:p>
        </w:tc>
        <w:tc>
          <w:tcPr>
            <w:tcW w:w="1018" w:type="dxa"/>
          </w:tcPr>
          <w:p w:rsidR="00C30DC1" w:rsidRPr="00783994" w:rsidRDefault="00C30DC1" w:rsidP="00783994">
            <w:pPr>
              <w:jc w:val="center"/>
              <w:rPr>
                <w:sz w:val="24"/>
              </w:rPr>
            </w:pPr>
            <w:r w:rsidRPr="00783994">
              <w:rPr>
                <w:sz w:val="24"/>
              </w:rPr>
              <w:t>653,6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34,4</w:t>
            </w:r>
          </w:p>
        </w:tc>
        <w:tc>
          <w:tcPr>
            <w:tcW w:w="1018" w:type="dxa"/>
          </w:tcPr>
          <w:p w:rsidR="00C30DC1" w:rsidRPr="00783994" w:rsidRDefault="00C30DC1" w:rsidP="00783994">
            <w:pPr>
              <w:jc w:val="center"/>
              <w:rPr>
                <w:sz w:val="24"/>
              </w:rPr>
            </w:pPr>
            <w:r w:rsidRPr="00783994">
              <w:rPr>
                <w:sz w:val="24"/>
              </w:rPr>
              <w:t>34,4</w:t>
            </w:r>
          </w:p>
        </w:tc>
        <w:tc>
          <w:tcPr>
            <w:tcW w:w="1018" w:type="dxa"/>
          </w:tcPr>
          <w:p w:rsidR="00C30DC1" w:rsidRPr="00783994" w:rsidRDefault="00C30DC1" w:rsidP="00783994">
            <w:pPr>
              <w:jc w:val="center"/>
              <w:rPr>
                <w:sz w:val="24"/>
              </w:rPr>
            </w:pPr>
            <w:r w:rsidRPr="00783994">
              <w:rPr>
                <w:sz w:val="24"/>
              </w:rPr>
              <w:t>34,4</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48.</w:t>
            </w:r>
          </w:p>
        </w:tc>
        <w:tc>
          <w:tcPr>
            <w:tcW w:w="1353" w:type="dxa"/>
            <w:vMerge w:val="restart"/>
          </w:tcPr>
          <w:p w:rsidR="00C30DC1" w:rsidRPr="00783994" w:rsidRDefault="00C30DC1" w:rsidP="00783994">
            <w:pPr>
              <w:rPr>
                <w:sz w:val="24"/>
              </w:rPr>
            </w:pPr>
            <w:r w:rsidRPr="00783994">
              <w:rPr>
                <w:sz w:val="24"/>
              </w:rPr>
              <w:t>Веселов-ский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Казачий Краснооктябрь-</w:t>
            </w:r>
          </w:p>
          <w:p w:rsidR="00C30DC1" w:rsidRPr="00783994" w:rsidRDefault="00C30DC1" w:rsidP="00783994">
            <w:pPr>
              <w:rPr>
                <w:sz w:val="24"/>
              </w:rPr>
            </w:pPr>
            <w:r w:rsidRPr="00783994">
              <w:rPr>
                <w:sz w:val="24"/>
              </w:rPr>
              <w:t xml:space="preserve">ского с.п. Веселовского района </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w:t>
            </w:r>
          </w:p>
        </w:tc>
        <w:tc>
          <w:tcPr>
            <w:tcW w:w="1450" w:type="dxa"/>
          </w:tcPr>
          <w:p w:rsidR="00C30DC1" w:rsidRPr="00783994" w:rsidRDefault="00C30DC1" w:rsidP="00783994">
            <w:pPr>
              <w:autoSpaceDE w:val="0"/>
              <w:autoSpaceDN w:val="0"/>
              <w:adjustRightInd w:val="0"/>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229,3</w:t>
            </w:r>
          </w:p>
        </w:tc>
        <w:tc>
          <w:tcPr>
            <w:tcW w:w="1018" w:type="dxa"/>
            <w:noWrap/>
          </w:tcPr>
          <w:p w:rsidR="00C30DC1" w:rsidRPr="00783994" w:rsidRDefault="00C30DC1" w:rsidP="00783994">
            <w:pPr>
              <w:jc w:val="center"/>
              <w:rPr>
                <w:bCs/>
                <w:sz w:val="24"/>
              </w:rPr>
            </w:pPr>
            <w:r w:rsidRPr="00783994">
              <w:rPr>
                <w:bCs/>
                <w:sz w:val="24"/>
              </w:rPr>
              <w:t>229,3</w:t>
            </w:r>
          </w:p>
        </w:tc>
        <w:tc>
          <w:tcPr>
            <w:tcW w:w="1018" w:type="dxa"/>
            <w:noWrap/>
          </w:tcPr>
          <w:p w:rsidR="00C30DC1" w:rsidRPr="00783994" w:rsidRDefault="00C30DC1" w:rsidP="00783994">
            <w:pPr>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217,8</w:t>
            </w:r>
          </w:p>
        </w:tc>
        <w:tc>
          <w:tcPr>
            <w:tcW w:w="1018" w:type="dxa"/>
          </w:tcPr>
          <w:p w:rsidR="00C30DC1" w:rsidRPr="00783994" w:rsidRDefault="00C30DC1" w:rsidP="00783994">
            <w:pPr>
              <w:jc w:val="center"/>
              <w:rPr>
                <w:sz w:val="24"/>
              </w:rPr>
            </w:pPr>
            <w:r w:rsidRPr="00783994">
              <w:rPr>
                <w:sz w:val="24"/>
              </w:rPr>
              <w:t>217,8</w:t>
            </w:r>
          </w:p>
        </w:tc>
        <w:tc>
          <w:tcPr>
            <w:tcW w:w="1018" w:type="dxa"/>
          </w:tcPr>
          <w:p w:rsidR="00C30DC1" w:rsidRPr="00783994" w:rsidRDefault="00C30DC1" w:rsidP="00783994">
            <w:pPr>
              <w:jc w:val="center"/>
              <w:rPr>
                <w:sz w:val="24"/>
              </w:rPr>
            </w:pPr>
            <w:r w:rsidRPr="00783994">
              <w:rPr>
                <w:sz w:val="24"/>
              </w:rPr>
              <w:t>217,8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11,5</w:t>
            </w:r>
          </w:p>
        </w:tc>
        <w:tc>
          <w:tcPr>
            <w:tcW w:w="1018" w:type="dxa"/>
          </w:tcPr>
          <w:p w:rsidR="00C30DC1" w:rsidRPr="00783994" w:rsidRDefault="00C30DC1" w:rsidP="00783994">
            <w:pPr>
              <w:jc w:val="center"/>
              <w:rPr>
                <w:sz w:val="24"/>
              </w:rPr>
            </w:pPr>
            <w:r w:rsidRPr="00783994">
              <w:rPr>
                <w:sz w:val="24"/>
              </w:rPr>
              <w:t>11,5</w:t>
            </w:r>
          </w:p>
        </w:tc>
        <w:tc>
          <w:tcPr>
            <w:tcW w:w="1018" w:type="dxa"/>
          </w:tcPr>
          <w:p w:rsidR="00C30DC1" w:rsidRPr="00783994" w:rsidRDefault="00C30DC1" w:rsidP="00783994">
            <w:pPr>
              <w:jc w:val="center"/>
              <w:rPr>
                <w:sz w:val="24"/>
              </w:rPr>
            </w:pPr>
            <w:r w:rsidRPr="00783994">
              <w:rPr>
                <w:sz w:val="24"/>
              </w:rPr>
              <w:t>11,5</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49.</w:t>
            </w:r>
          </w:p>
        </w:tc>
        <w:tc>
          <w:tcPr>
            <w:tcW w:w="1353" w:type="dxa"/>
            <w:vMerge w:val="restart"/>
          </w:tcPr>
          <w:p w:rsidR="00C30DC1" w:rsidRPr="00783994" w:rsidRDefault="00C30DC1" w:rsidP="00783994">
            <w:pPr>
              <w:rPr>
                <w:sz w:val="24"/>
              </w:rPr>
            </w:pPr>
            <w:r w:rsidRPr="00783994">
              <w:rPr>
                <w:sz w:val="24"/>
              </w:rPr>
              <w:t>Веселов-ский район</w:t>
            </w:r>
          </w:p>
        </w:tc>
        <w:tc>
          <w:tcPr>
            <w:tcW w:w="1914" w:type="dxa"/>
            <w:vMerge w:val="restart"/>
          </w:tcPr>
          <w:p w:rsidR="00C30DC1" w:rsidRPr="00783994" w:rsidRDefault="00C30DC1" w:rsidP="00783994">
            <w:pPr>
              <w:rPr>
                <w:sz w:val="24"/>
              </w:rPr>
            </w:pPr>
            <w:r>
              <w:rPr>
                <w:sz w:val="24"/>
              </w:rPr>
              <w:t>рекультивация свалки в х. </w:t>
            </w:r>
            <w:r w:rsidRPr="00783994">
              <w:rPr>
                <w:sz w:val="24"/>
              </w:rPr>
              <w:t xml:space="preserve">Красный Октябрь Краснооктябрь-ского с.п. Веселовского района </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autoSpaceDE w:val="0"/>
              <w:autoSpaceDN w:val="0"/>
              <w:adjustRightInd w:val="0"/>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458,7</w:t>
            </w:r>
          </w:p>
        </w:tc>
        <w:tc>
          <w:tcPr>
            <w:tcW w:w="1018" w:type="dxa"/>
            <w:noWrap/>
          </w:tcPr>
          <w:p w:rsidR="00C30DC1" w:rsidRPr="00783994" w:rsidRDefault="00C30DC1" w:rsidP="00783994">
            <w:pPr>
              <w:jc w:val="center"/>
              <w:rPr>
                <w:bCs/>
                <w:sz w:val="24"/>
              </w:rPr>
            </w:pPr>
            <w:r w:rsidRPr="00783994">
              <w:rPr>
                <w:bCs/>
                <w:sz w:val="24"/>
              </w:rPr>
              <w:t>458,7</w:t>
            </w:r>
          </w:p>
        </w:tc>
        <w:tc>
          <w:tcPr>
            <w:tcW w:w="1018" w:type="dxa"/>
            <w:noWrap/>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435,8</w:t>
            </w:r>
          </w:p>
        </w:tc>
        <w:tc>
          <w:tcPr>
            <w:tcW w:w="1018" w:type="dxa"/>
          </w:tcPr>
          <w:p w:rsidR="00C30DC1" w:rsidRPr="00783994" w:rsidRDefault="00C30DC1" w:rsidP="00783994">
            <w:pPr>
              <w:jc w:val="center"/>
              <w:rPr>
                <w:sz w:val="24"/>
              </w:rPr>
            </w:pPr>
            <w:r w:rsidRPr="00783994">
              <w:rPr>
                <w:sz w:val="24"/>
              </w:rPr>
              <w:t>435,8</w:t>
            </w:r>
          </w:p>
        </w:tc>
        <w:tc>
          <w:tcPr>
            <w:tcW w:w="1018" w:type="dxa"/>
          </w:tcPr>
          <w:p w:rsidR="00C30DC1" w:rsidRPr="00783994" w:rsidRDefault="00C30DC1" w:rsidP="00783994">
            <w:pPr>
              <w:jc w:val="center"/>
              <w:rPr>
                <w:sz w:val="24"/>
              </w:rPr>
            </w:pPr>
            <w:r w:rsidRPr="00783994">
              <w:rPr>
                <w:sz w:val="24"/>
              </w:rPr>
              <w:t>435,8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22,9</w:t>
            </w:r>
          </w:p>
        </w:tc>
        <w:tc>
          <w:tcPr>
            <w:tcW w:w="1018" w:type="dxa"/>
          </w:tcPr>
          <w:p w:rsidR="00C30DC1" w:rsidRPr="00783994" w:rsidRDefault="00C30DC1" w:rsidP="00783994">
            <w:pPr>
              <w:jc w:val="center"/>
              <w:rPr>
                <w:sz w:val="24"/>
              </w:rPr>
            </w:pPr>
            <w:r w:rsidRPr="00783994">
              <w:rPr>
                <w:sz w:val="24"/>
              </w:rPr>
              <w:t>22,9</w:t>
            </w:r>
          </w:p>
        </w:tc>
        <w:tc>
          <w:tcPr>
            <w:tcW w:w="1018" w:type="dxa"/>
          </w:tcPr>
          <w:p w:rsidR="00C30DC1" w:rsidRPr="00783994" w:rsidRDefault="00C30DC1" w:rsidP="00783994">
            <w:pPr>
              <w:jc w:val="center"/>
              <w:rPr>
                <w:sz w:val="24"/>
              </w:rPr>
            </w:pPr>
            <w:r w:rsidRPr="00783994">
              <w:rPr>
                <w:sz w:val="24"/>
              </w:rPr>
              <w:t>22,9</w:t>
            </w:r>
          </w:p>
        </w:tc>
      </w:tr>
      <w:tr w:rsidR="00C30DC1" w:rsidRPr="00783994" w:rsidTr="00671A17">
        <w:tc>
          <w:tcPr>
            <w:tcW w:w="568" w:type="dxa"/>
            <w:vMerge w:val="restart"/>
          </w:tcPr>
          <w:p w:rsidR="00C30DC1" w:rsidRPr="00783994" w:rsidRDefault="00C30DC1" w:rsidP="00783994">
            <w:pPr>
              <w:spacing w:line="252" w:lineRule="auto"/>
              <w:jc w:val="center"/>
              <w:rPr>
                <w:sz w:val="24"/>
              </w:rPr>
            </w:pPr>
            <w:r w:rsidRPr="00783994">
              <w:rPr>
                <w:sz w:val="24"/>
              </w:rPr>
              <w:t>50.</w:t>
            </w:r>
          </w:p>
        </w:tc>
        <w:tc>
          <w:tcPr>
            <w:tcW w:w="1353" w:type="dxa"/>
            <w:vMerge w:val="restart"/>
          </w:tcPr>
          <w:p w:rsidR="00C30DC1" w:rsidRPr="00783994" w:rsidRDefault="00C30DC1" w:rsidP="00783994">
            <w:pPr>
              <w:spacing w:line="252" w:lineRule="auto"/>
              <w:rPr>
                <w:sz w:val="24"/>
              </w:rPr>
            </w:pPr>
            <w:r w:rsidRPr="00783994">
              <w:rPr>
                <w:sz w:val="24"/>
              </w:rPr>
              <w:t>Веселов-ский район</w:t>
            </w:r>
          </w:p>
        </w:tc>
        <w:tc>
          <w:tcPr>
            <w:tcW w:w="1914" w:type="dxa"/>
            <w:vMerge w:val="restart"/>
          </w:tcPr>
          <w:p w:rsidR="00C30DC1" w:rsidRPr="00783994" w:rsidRDefault="00C30DC1" w:rsidP="00783994">
            <w:pPr>
              <w:spacing w:line="252" w:lineRule="auto"/>
              <w:rPr>
                <w:sz w:val="24"/>
              </w:rPr>
            </w:pPr>
            <w:r w:rsidRPr="00783994">
              <w:rPr>
                <w:sz w:val="24"/>
              </w:rPr>
              <w:t xml:space="preserve">рекультивация свалки в </w:t>
            </w:r>
          </w:p>
          <w:p w:rsidR="00C30DC1" w:rsidRPr="00783994" w:rsidRDefault="00C30DC1" w:rsidP="00783994">
            <w:pPr>
              <w:spacing w:line="252" w:lineRule="auto"/>
              <w:rPr>
                <w:sz w:val="24"/>
              </w:rPr>
            </w:pPr>
            <w:r w:rsidRPr="00783994">
              <w:rPr>
                <w:sz w:val="24"/>
              </w:rPr>
              <w:t xml:space="preserve">х. Красное Знамя Позднеевского с.п. Веселовского района </w:t>
            </w:r>
          </w:p>
        </w:tc>
        <w:tc>
          <w:tcPr>
            <w:tcW w:w="1130" w:type="dxa"/>
            <w:vMerge w:val="restart"/>
          </w:tcPr>
          <w:p w:rsidR="00C30DC1" w:rsidRPr="00783994" w:rsidRDefault="00C30DC1" w:rsidP="00783994">
            <w:pPr>
              <w:spacing w:line="252" w:lineRule="auto"/>
              <w:jc w:val="center"/>
              <w:rPr>
                <w:sz w:val="24"/>
              </w:rPr>
            </w:pPr>
            <w:r w:rsidRPr="00783994">
              <w:rPr>
                <w:sz w:val="24"/>
                <w:szCs w:val="28"/>
              </w:rPr>
              <w:t>–</w:t>
            </w:r>
          </w:p>
        </w:tc>
        <w:tc>
          <w:tcPr>
            <w:tcW w:w="1467" w:type="dxa"/>
            <w:vMerge w:val="restart"/>
          </w:tcPr>
          <w:p w:rsidR="00C30DC1" w:rsidRPr="00783994" w:rsidRDefault="00C30DC1" w:rsidP="00783994">
            <w:pPr>
              <w:spacing w:line="252"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52" w:lineRule="auto"/>
              <w:jc w:val="center"/>
              <w:rPr>
                <w:bCs/>
                <w:sz w:val="24"/>
              </w:rPr>
            </w:pPr>
            <w:r w:rsidRPr="00783994">
              <w:rPr>
                <w:bCs/>
                <w:sz w:val="24"/>
              </w:rPr>
              <w:t>471,2</w:t>
            </w:r>
          </w:p>
        </w:tc>
        <w:tc>
          <w:tcPr>
            <w:tcW w:w="1450" w:type="dxa"/>
          </w:tcPr>
          <w:p w:rsidR="00C30DC1" w:rsidRPr="00783994" w:rsidRDefault="00C30DC1" w:rsidP="00783994">
            <w:pPr>
              <w:autoSpaceDE w:val="0"/>
              <w:autoSpaceDN w:val="0"/>
              <w:adjustRightInd w:val="0"/>
              <w:spacing w:line="252"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spacing w:line="252" w:lineRule="auto"/>
              <w:jc w:val="center"/>
              <w:rPr>
                <w:bCs/>
                <w:sz w:val="24"/>
              </w:rPr>
            </w:pPr>
            <w:r w:rsidRPr="00783994">
              <w:rPr>
                <w:bCs/>
                <w:sz w:val="24"/>
              </w:rPr>
              <w:t>917,3</w:t>
            </w:r>
          </w:p>
        </w:tc>
        <w:tc>
          <w:tcPr>
            <w:tcW w:w="1018" w:type="dxa"/>
            <w:noWrap/>
          </w:tcPr>
          <w:p w:rsidR="00C30DC1" w:rsidRPr="00783994" w:rsidRDefault="00C30DC1" w:rsidP="00783994">
            <w:pPr>
              <w:spacing w:line="252" w:lineRule="auto"/>
              <w:jc w:val="center"/>
              <w:rPr>
                <w:bCs/>
                <w:sz w:val="24"/>
              </w:rPr>
            </w:pPr>
            <w:r w:rsidRPr="00783994">
              <w:rPr>
                <w:bCs/>
                <w:sz w:val="24"/>
              </w:rPr>
              <w:t>917,3</w:t>
            </w:r>
          </w:p>
        </w:tc>
        <w:tc>
          <w:tcPr>
            <w:tcW w:w="1018" w:type="dxa"/>
            <w:noWrap/>
          </w:tcPr>
          <w:p w:rsidR="00C30DC1" w:rsidRPr="00783994" w:rsidRDefault="00C30DC1" w:rsidP="00783994">
            <w:pPr>
              <w:spacing w:line="252" w:lineRule="auto"/>
              <w:jc w:val="center"/>
              <w:rPr>
                <w:bCs/>
                <w:sz w:val="24"/>
              </w:rPr>
            </w:pPr>
            <w:r w:rsidRPr="00783994">
              <w:rPr>
                <w:bCs/>
                <w:sz w:val="24"/>
              </w:rPr>
              <w:t>917,3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областной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871,4</w:t>
            </w:r>
          </w:p>
        </w:tc>
        <w:tc>
          <w:tcPr>
            <w:tcW w:w="1018" w:type="dxa"/>
          </w:tcPr>
          <w:p w:rsidR="00C30DC1" w:rsidRPr="00783994" w:rsidRDefault="00C30DC1" w:rsidP="00783994">
            <w:pPr>
              <w:spacing w:line="252" w:lineRule="auto"/>
              <w:jc w:val="center"/>
              <w:rPr>
                <w:sz w:val="24"/>
              </w:rPr>
            </w:pPr>
            <w:r w:rsidRPr="00783994">
              <w:rPr>
                <w:sz w:val="24"/>
              </w:rPr>
              <w:t>871,4</w:t>
            </w:r>
          </w:p>
        </w:tc>
        <w:tc>
          <w:tcPr>
            <w:tcW w:w="1018" w:type="dxa"/>
          </w:tcPr>
          <w:p w:rsidR="00C30DC1" w:rsidRPr="00783994" w:rsidRDefault="00C30DC1" w:rsidP="00783994">
            <w:pPr>
              <w:spacing w:line="252" w:lineRule="auto"/>
              <w:jc w:val="center"/>
              <w:rPr>
                <w:sz w:val="24"/>
              </w:rPr>
            </w:pPr>
            <w:r w:rsidRPr="00783994">
              <w:rPr>
                <w:sz w:val="24"/>
              </w:rPr>
              <w:t>871,4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местный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45,9</w:t>
            </w:r>
          </w:p>
        </w:tc>
        <w:tc>
          <w:tcPr>
            <w:tcW w:w="1018" w:type="dxa"/>
          </w:tcPr>
          <w:p w:rsidR="00C30DC1" w:rsidRPr="00783994" w:rsidRDefault="00C30DC1" w:rsidP="00783994">
            <w:pPr>
              <w:spacing w:line="252" w:lineRule="auto"/>
              <w:jc w:val="center"/>
              <w:rPr>
                <w:sz w:val="24"/>
              </w:rPr>
            </w:pPr>
            <w:r w:rsidRPr="00783994">
              <w:rPr>
                <w:sz w:val="24"/>
              </w:rPr>
              <w:t>45,9</w:t>
            </w:r>
          </w:p>
        </w:tc>
        <w:tc>
          <w:tcPr>
            <w:tcW w:w="1018" w:type="dxa"/>
          </w:tcPr>
          <w:p w:rsidR="00C30DC1" w:rsidRPr="00783994" w:rsidRDefault="00C30DC1" w:rsidP="00783994">
            <w:pPr>
              <w:spacing w:line="252" w:lineRule="auto"/>
              <w:jc w:val="center"/>
              <w:rPr>
                <w:sz w:val="24"/>
              </w:rPr>
            </w:pPr>
            <w:r w:rsidRPr="00783994">
              <w:rPr>
                <w:sz w:val="24"/>
              </w:rPr>
              <w:t>45,9</w:t>
            </w:r>
          </w:p>
        </w:tc>
      </w:tr>
      <w:tr w:rsidR="00C30DC1" w:rsidRPr="00783994" w:rsidTr="00671A17">
        <w:tc>
          <w:tcPr>
            <w:tcW w:w="568" w:type="dxa"/>
            <w:vMerge w:val="restart"/>
          </w:tcPr>
          <w:p w:rsidR="00C30DC1" w:rsidRPr="00783994" w:rsidRDefault="00C30DC1" w:rsidP="00783994">
            <w:pPr>
              <w:spacing w:line="252" w:lineRule="auto"/>
              <w:jc w:val="center"/>
              <w:rPr>
                <w:sz w:val="24"/>
              </w:rPr>
            </w:pPr>
            <w:r w:rsidRPr="00783994">
              <w:rPr>
                <w:sz w:val="24"/>
              </w:rPr>
              <w:t>51.</w:t>
            </w:r>
          </w:p>
        </w:tc>
        <w:tc>
          <w:tcPr>
            <w:tcW w:w="1353" w:type="dxa"/>
            <w:vMerge w:val="restart"/>
          </w:tcPr>
          <w:p w:rsidR="00C30DC1" w:rsidRPr="00783994" w:rsidRDefault="00C30DC1" w:rsidP="00783994">
            <w:pPr>
              <w:spacing w:line="252" w:lineRule="auto"/>
              <w:rPr>
                <w:sz w:val="24"/>
              </w:rPr>
            </w:pPr>
            <w:r w:rsidRPr="00783994">
              <w:rPr>
                <w:sz w:val="24"/>
              </w:rPr>
              <w:t>Веселов-ский район</w:t>
            </w:r>
          </w:p>
        </w:tc>
        <w:tc>
          <w:tcPr>
            <w:tcW w:w="1914" w:type="dxa"/>
            <w:vMerge w:val="restart"/>
          </w:tcPr>
          <w:p w:rsidR="00C30DC1" w:rsidRPr="00783994" w:rsidRDefault="00C30DC1" w:rsidP="00783994">
            <w:pPr>
              <w:spacing w:line="252" w:lineRule="auto"/>
              <w:rPr>
                <w:sz w:val="24"/>
              </w:rPr>
            </w:pPr>
            <w:r w:rsidRPr="00783994">
              <w:rPr>
                <w:sz w:val="24"/>
              </w:rPr>
              <w:t xml:space="preserve">рекультивация свалки в </w:t>
            </w:r>
          </w:p>
          <w:p w:rsidR="00C30DC1" w:rsidRPr="00783994" w:rsidRDefault="00C30DC1" w:rsidP="00783994">
            <w:pPr>
              <w:spacing w:line="252" w:lineRule="auto"/>
              <w:rPr>
                <w:sz w:val="24"/>
              </w:rPr>
            </w:pPr>
            <w:r w:rsidRPr="00783994">
              <w:rPr>
                <w:sz w:val="24"/>
              </w:rPr>
              <w:t xml:space="preserve">х. Позднеевка Позднеевского с.п. Веселовского района </w:t>
            </w:r>
          </w:p>
        </w:tc>
        <w:tc>
          <w:tcPr>
            <w:tcW w:w="1130" w:type="dxa"/>
            <w:vMerge w:val="restart"/>
          </w:tcPr>
          <w:p w:rsidR="00C30DC1" w:rsidRPr="00783994" w:rsidRDefault="00C30DC1" w:rsidP="00783994">
            <w:pPr>
              <w:spacing w:line="252" w:lineRule="auto"/>
              <w:jc w:val="center"/>
              <w:rPr>
                <w:sz w:val="24"/>
              </w:rPr>
            </w:pPr>
            <w:r w:rsidRPr="00783994">
              <w:rPr>
                <w:sz w:val="24"/>
                <w:szCs w:val="28"/>
              </w:rPr>
              <w:t>–</w:t>
            </w:r>
          </w:p>
        </w:tc>
        <w:tc>
          <w:tcPr>
            <w:tcW w:w="1467" w:type="dxa"/>
            <w:vMerge w:val="restart"/>
          </w:tcPr>
          <w:p w:rsidR="00C30DC1" w:rsidRPr="00783994" w:rsidRDefault="00C30DC1" w:rsidP="00783994">
            <w:pPr>
              <w:spacing w:line="252"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52" w:lineRule="auto"/>
              <w:jc w:val="center"/>
              <w:rPr>
                <w:bCs/>
                <w:sz w:val="24"/>
              </w:rPr>
            </w:pPr>
            <w:r w:rsidRPr="00783994">
              <w:rPr>
                <w:bCs/>
                <w:sz w:val="24"/>
              </w:rPr>
              <w:t>471,2</w:t>
            </w:r>
          </w:p>
        </w:tc>
        <w:tc>
          <w:tcPr>
            <w:tcW w:w="1450" w:type="dxa"/>
          </w:tcPr>
          <w:p w:rsidR="00C30DC1" w:rsidRPr="00783994" w:rsidRDefault="00C30DC1" w:rsidP="00783994">
            <w:pPr>
              <w:autoSpaceDE w:val="0"/>
              <w:autoSpaceDN w:val="0"/>
              <w:adjustRightInd w:val="0"/>
              <w:spacing w:line="252"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spacing w:line="252" w:lineRule="auto"/>
              <w:jc w:val="center"/>
              <w:rPr>
                <w:bCs/>
                <w:sz w:val="24"/>
              </w:rPr>
            </w:pPr>
            <w:r w:rsidRPr="00783994">
              <w:rPr>
                <w:bCs/>
                <w:sz w:val="24"/>
              </w:rPr>
              <w:t>917,3</w:t>
            </w:r>
          </w:p>
        </w:tc>
        <w:tc>
          <w:tcPr>
            <w:tcW w:w="1018" w:type="dxa"/>
            <w:noWrap/>
          </w:tcPr>
          <w:p w:rsidR="00C30DC1" w:rsidRPr="00783994" w:rsidRDefault="00C30DC1" w:rsidP="00783994">
            <w:pPr>
              <w:spacing w:line="252" w:lineRule="auto"/>
              <w:jc w:val="center"/>
              <w:rPr>
                <w:bCs/>
                <w:sz w:val="24"/>
              </w:rPr>
            </w:pPr>
            <w:r w:rsidRPr="00783994">
              <w:rPr>
                <w:bCs/>
                <w:sz w:val="24"/>
              </w:rPr>
              <w:t>917,3</w:t>
            </w:r>
          </w:p>
        </w:tc>
        <w:tc>
          <w:tcPr>
            <w:tcW w:w="1018" w:type="dxa"/>
            <w:noWrap/>
          </w:tcPr>
          <w:p w:rsidR="00C30DC1" w:rsidRPr="00783994" w:rsidRDefault="00C30DC1" w:rsidP="00783994">
            <w:pPr>
              <w:spacing w:line="252" w:lineRule="auto"/>
              <w:jc w:val="center"/>
              <w:rPr>
                <w:bCs/>
                <w:sz w:val="24"/>
              </w:rPr>
            </w:pPr>
            <w:r w:rsidRPr="00783994">
              <w:rPr>
                <w:bCs/>
                <w:sz w:val="24"/>
              </w:rPr>
              <w:t>917,3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областной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871,4</w:t>
            </w:r>
          </w:p>
        </w:tc>
        <w:tc>
          <w:tcPr>
            <w:tcW w:w="1018" w:type="dxa"/>
          </w:tcPr>
          <w:p w:rsidR="00C30DC1" w:rsidRPr="00783994" w:rsidRDefault="00C30DC1" w:rsidP="00783994">
            <w:pPr>
              <w:spacing w:line="252" w:lineRule="auto"/>
              <w:jc w:val="center"/>
              <w:rPr>
                <w:sz w:val="24"/>
              </w:rPr>
            </w:pPr>
            <w:r w:rsidRPr="00783994">
              <w:rPr>
                <w:sz w:val="24"/>
              </w:rPr>
              <w:t>871,4</w:t>
            </w:r>
          </w:p>
        </w:tc>
        <w:tc>
          <w:tcPr>
            <w:tcW w:w="1018" w:type="dxa"/>
          </w:tcPr>
          <w:p w:rsidR="00C30DC1" w:rsidRPr="00783994" w:rsidRDefault="00C30DC1" w:rsidP="00783994">
            <w:pPr>
              <w:spacing w:line="252" w:lineRule="auto"/>
              <w:jc w:val="center"/>
              <w:rPr>
                <w:sz w:val="24"/>
              </w:rPr>
            </w:pPr>
            <w:r w:rsidRPr="00783994">
              <w:rPr>
                <w:sz w:val="24"/>
              </w:rPr>
              <w:t>871,4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местный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45,9</w:t>
            </w:r>
          </w:p>
        </w:tc>
        <w:tc>
          <w:tcPr>
            <w:tcW w:w="1018" w:type="dxa"/>
          </w:tcPr>
          <w:p w:rsidR="00C30DC1" w:rsidRPr="00783994" w:rsidRDefault="00C30DC1" w:rsidP="00783994">
            <w:pPr>
              <w:spacing w:line="252" w:lineRule="auto"/>
              <w:jc w:val="center"/>
              <w:rPr>
                <w:sz w:val="24"/>
              </w:rPr>
            </w:pPr>
            <w:r w:rsidRPr="00783994">
              <w:rPr>
                <w:sz w:val="24"/>
              </w:rPr>
              <w:t>45,9</w:t>
            </w:r>
          </w:p>
        </w:tc>
        <w:tc>
          <w:tcPr>
            <w:tcW w:w="1018" w:type="dxa"/>
          </w:tcPr>
          <w:p w:rsidR="00C30DC1" w:rsidRPr="00783994" w:rsidRDefault="00C30DC1" w:rsidP="00783994">
            <w:pPr>
              <w:spacing w:line="252" w:lineRule="auto"/>
              <w:jc w:val="center"/>
              <w:rPr>
                <w:sz w:val="24"/>
              </w:rPr>
            </w:pPr>
            <w:r w:rsidRPr="00783994">
              <w:rPr>
                <w:sz w:val="24"/>
              </w:rPr>
              <w:t>45,9</w:t>
            </w:r>
          </w:p>
        </w:tc>
      </w:tr>
      <w:tr w:rsidR="00C30DC1" w:rsidRPr="00783994" w:rsidTr="00671A17">
        <w:tc>
          <w:tcPr>
            <w:tcW w:w="568" w:type="dxa"/>
            <w:vMerge w:val="restart"/>
          </w:tcPr>
          <w:p w:rsidR="00C30DC1" w:rsidRPr="00783994" w:rsidRDefault="00C30DC1" w:rsidP="00783994">
            <w:pPr>
              <w:spacing w:line="252" w:lineRule="auto"/>
              <w:jc w:val="center"/>
              <w:rPr>
                <w:sz w:val="24"/>
              </w:rPr>
            </w:pPr>
            <w:r w:rsidRPr="00783994">
              <w:rPr>
                <w:sz w:val="24"/>
              </w:rPr>
              <w:t>52.</w:t>
            </w:r>
          </w:p>
        </w:tc>
        <w:tc>
          <w:tcPr>
            <w:tcW w:w="1353" w:type="dxa"/>
            <w:vMerge w:val="restart"/>
          </w:tcPr>
          <w:p w:rsidR="00C30DC1" w:rsidRPr="00783994" w:rsidRDefault="00C30DC1" w:rsidP="00783994">
            <w:pPr>
              <w:spacing w:line="252" w:lineRule="auto"/>
              <w:rPr>
                <w:sz w:val="24"/>
              </w:rPr>
            </w:pPr>
            <w:r w:rsidRPr="00783994">
              <w:rPr>
                <w:sz w:val="24"/>
              </w:rPr>
              <w:t>Веселов-ский район</w:t>
            </w:r>
          </w:p>
        </w:tc>
        <w:tc>
          <w:tcPr>
            <w:tcW w:w="1914" w:type="dxa"/>
            <w:vMerge w:val="restart"/>
          </w:tcPr>
          <w:p w:rsidR="00C30DC1" w:rsidRPr="00783994" w:rsidRDefault="00C30DC1" w:rsidP="00783994">
            <w:pPr>
              <w:spacing w:line="252" w:lineRule="auto"/>
              <w:rPr>
                <w:sz w:val="24"/>
              </w:rPr>
            </w:pPr>
            <w:r>
              <w:rPr>
                <w:sz w:val="24"/>
              </w:rPr>
              <w:t>рекультивация свалки в х. </w:t>
            </w:r>
            <w:r w:rsidRPr="00783994">
              <w:rPr>
                <w:sz w:val="24"/>
              </w:rPr>
              <w:t xml:space="preserve">Малая Западенка Позднеевского с.п. Веселовского района </w:t>
            </w:r>
          </w:p>
        </w:tc>
        <w:tc>
          <w:tcPr>
            <w:tcW w:w="1130" w:type="dxa"/>
            <w:vMerge w:val="restart"/>
          </w:tcPr>
          <w:p w:rsidR="00C30DC1" w:rsidRPr="00783994" w:rsidRDefault="00C30DC1" w:rsidP="00783994">
            <w:pPr>
              <w:spacing w:line="252" w:lineRule="auto"/>
              <w:jc w:val="center"/>
              <w:rPr>
                <w:sz w:val="24"/>
              </w:rPr>
            </w:pPr>
            <w:r w:rsidRPr="00783994">
              <w:rPr>
                <w:sz w:val="24"/>
                <w:szCs w:val="28"/>
              </w:rPr>
              <w:t>–</w:t>
            </w:r>
          </w:p>
        </w:tc>
        <w:tc>
          <w:tcPr>
            <w:tcW w:w="1467" w:type="dxa"/>
            <w:vMerge w:val="restart"/>
          </w:tcPr>
          <w:p w:rsidR="00C30DC1" w:rsidRPr="00783994" w:rsidRDefault="00C30DC1" w:rsidP="00783994">
            <w:pPr>
              <w:spacing w:line="252"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52" w:lineRule="auto"/>
              <w:jc w:val="center"/>
              <w:rPr>
                <w:bCs/>
                <w:sz w:val="24"/>
              </w:rPr>
            </w:pPr>
            <w:r w:rsidRPr="00783994">
              <w:rPr>
                <w:bCs/>
                <w:sz w:val="24"/>
              </w:rPr>
              <w:t>353,4</w:t>
            </w:r>
          </w:p>
        </w:tc>
        <w:tc>
          <w:tcPr>
            <w:tcW w:w="1450" w:type="dxa"/>
          </w:tcPr>
          <w:p w:rsidR="00C30DC1" w:rsidRPr="00783994" w:rsidRDefault="00C30DC1" w:rsidP="00783994">
            <w:pPr>
              <w:autoSpaceDE w:val="0"/>
              <w:autoSpaceDN w:val="0"/>
              <w:adjustRightInd w:val="0"/>
              <w:spacing w:line="252" w:lineRule="auto"/>
              <w:ind w:left="-57" w:right="-57"/>
              <w:rPr>
                <w:sz w:val="24"/>
                <w:szCs w:val="24"/>
              </w:rPr>
            </w:pPr>
            <w:r w:rsidRPr="00783994">
              <w:rPr>
                <w:sz w:val="24"/>
                <w:szCs w:val="24"/>
              </w:rPr>
              <w:t xml:space="preserve">всего </w:t>
            </w:r>
          </w:p>
        </w:tc>
        <w:tc>
          <w:tcPr>
            <w:tcW w:w="979"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spacing w:line="252" w:lineRule="auto"/>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spacing w:line="252" w:lineRule="auto"/>
              <w:jc w:val="center"/>
              <w:rPr>
                <w:bCs/>
                <w:sz w:val="24"/>
              </w:rPr>
            </w:pPr>
            <w:r w:rsidRPr="00783994">
              <w:rPr>
                <w:bCs/>
                <w:sz w:val="24"/>
              </w:rPr>
              <w:t>688,0</w:t>
            </w:r>
          </w:p>
        </w:tc>
        <w:tc>
          <w:tcPr>
            <w:tcW w:w="1018" w:type="dxa"/>
            <w:noWrap/>
          </w:tcPr>
          <w:p w:rsidR="00C30DC1" w:rsidRPr="00783994" w:rsidRDefault="00C30DC1" w:rsidP="00783994">
            <w:pPr>
              <w:spacing w:line="252" w:lineRule="auto"/>
              <w:jc w:val="center"/>
              <w:rPr>
                <w:bCs/>
                <w:sz w:val="24"/>
              </w:rPr>
            </w:pPr>
            <w:r w:rsidRPr="00783994">
              <w:rPr>
                <w:bCs/>
                <w:sz w:val="24"/>
              </w:rPr>
              <w:t>688,0</w:t>
            </w:r>
          </w:p>
        </w:tc>
        <w:tc>
          <w:tcPr>
            <w:tcW w:w="1018" w:type="dxa"/>
            <w:noWrap/>
          </w:tcPr>
          <w:p w:rsidR="00C30DC1" w:rsidRPr="00783994" w:rsidRDefault="00C30DC1" w:rsidP="00783994">
            <w:pPr>
              <w:spacing w:line="252" w:lineRule="auto"/>
              <w:jc w:val="center"/>
              <w:rPr>
                <w:bCs/>
                <w:sz w:val="24"/>
              </w:rPr>
            </w:pPr>
            <w:r w:rsidRPr="00783994">
              <w:rPr>
                <w:bCs/>
                <w:sz w:val="24"/>
              </w:rPr>
              <w:t>688,0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областной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653,6</w:t>
            </w:r>
          </w:p>
        </w:tc>
        <w:tc>
          <w:tcPr>
            <w:tcW w:w="1018" w:type="dxa"/>
          </w:tcPr>
          <w:p w:rsidR="00C30DC1" w:rsidRPr="00783994" w:rsidRDefault="00C30DC1" w:rsidP="00783994">
            <w:pPr>
              <w:spacing w:line="252" w:lineRule="auto"/>
              <w:jc w:val="center"/>
              <w:rPr>
                <w:sz w:val="24"/>
              </w:rPr>
            </w:pPr>
            <w:r w:rsidRPr="00783994">
              <w:rPr>
                <w:sz w:val="24"/>
              </w:rPr>
              <w:t>653,6</w:t>
            </w:r>
          </w:p>
        </w:tc>
        <w:tc>
          <w:tcPr>
            <w:tcW w:w="1018" w:type="dxa"/>
          </w:tcPr>
          <w:p w:rsidR="00C30DC1" w:rsidRPr="00783994" w:rsidRDefault="00C30DC1" w:rsidP="00783994">
            <w:pPr>
              <w:spacing w:line="252" w:lineRule="auto"/>
              <w:jc w:val="center"/>
              <w:rPr>
                <w:sz w:val="24"/>
              </w:rPr>
            </w:pPr>
            <w:r w:rsidRPr="00783994">
              <w:rPr>
                <w:sz w:val="24"/>
              </w:rPr>
              <w:t>653,6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местный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34,4</w:t>
            </w:r>
          </w:p>
        </w:tc>
        <w:tc>
          <w:tcPr>
            <w:tcW w:w="1018" w:type="dxa"/>
          </w:tcPr>
          <w:p w:rsidR="00C30DC1" w:rsidRPr="00783994" w:rsidRDefault="00C30DC1" w:rsidP="00783994">
            <w:pPr>
              <w:spacing w:line="252" w:lineRule="auto"/>
              <w:jc w:val="center"/>
              <w:rPr>
                <w:sz w:val="24"/>
              </w:rPr>
            </w:pPr>
            <w:r w:rsidRPr="00783994">
              <w:rPr>
                <w:sz w:val="24"/>
              </w:rPr>
              <w:t>34,4</w:t>
            </w:r>
          </w:p>
        </w:tc>
        <w:tc>
          <w:tcPr>
            <w:tcW w:w="1018" w:type="dxa"/>
          </w:tcPr>
          <w:p w:rsidR="00C30DC1" w:rsidRPr="00783994" w:rsidRDefault="00C30DC1" w:rsidP="00783994">
            <w:pPr>
              <w:spacing w:line="252" w:lineRule="auto"/>
              <w:jc w:val="center"/>
              <w:rPr>
                <w:sz w:val="24"/>
              </w:rPr>
            </w:pPr>
            <w:r w:rsidRPr="00783994">
              <w:rPr>
                <w:sz w:val="24"/>
              </w:rPr>
              <w:t>34,4</w:t>
            </w:r>
          </w:p>
        </w:tc>
      </w:tr>
      <w:tr w:rsidR="00C30DC1" w:rsidRPr="00783994" w:rsidTr="00671A17">
        <w:tc>
          <w:tcPr>
            <w:tcW w:w="568" w:type="dxa"/>
            <w:vMerge w:val="restart"/>
          </w:tcPr>
          <w:p w:rsidR="00C30DC1" w:rsidRPr="00783994" w:rsidRDefault="00C30DC1" w:rsidP="00783994">
            <w:pPr>
              <w:spacing w:line="252" w:lineRule="auto"/>
              <w:jc w:val="center"/>
              <w:rPr>
                <w:sz w:val="24"/>
              </w:rPr>
            </w:pPr>
            <w:r w:rsidRPr="00783994">
              <w:rPr>
                <w:sz w:val="24"/>
              </w:rPr>
              <w:t>53.</w:t>
            </w:r>
          </w:p>
        </w:tc>
        <w:tc>
          <w:tcPr>
            <w:tcW w:w="1353" w:type="dxa"/>
            <w:vMerge w:val="restart"/>
          </w:tcPr>
          <w:p w:rsidR="00C30DC1" w:rsidRPr="00783994" w:rsidRDefault="00C30DC1" w:rsidP="00783994">
            <w:pPr>
              <w:spacing w:line="252" w:lineRule="auto"/>
              <w:rPr>
                <w:sz w:val="24"/>
              </w:rPr>
            </w:pPr>
            <w:r w:rsidRPr="00783994">
              <w:rPr>
                <w:sz w:val="24"/>
              </w:rPr>
              <w:t>Волго-донской район</w:t>
            </w:r>
          </w:p>
        </w:tc>
        <w:tc>
          <w:tcPr>
            <w:tcW w:w="1914" w:type="dxa"/>
            <w:vMerge w:val="restart"/>
          </w:tcPr>
          <w:p w:rsidR="00C30DC1" w:rsidRPr="00783994" w:rsidRDefault="00C30DC1" w:rsidP="00783994">
            <w:pPr>
              <w:spacing w:line="252" w:lineRule="auto"/>
              <w:rPr>
                <w:sz w:val="24"/>
              </w:rPr>
            </w:pPr>
            <w:r w:rsidRPr="00783994">
              <w:rPr>
                <w:sz w:val="24"/>
              </w:rPr>
              <w:t xml:space="preserve">рекультивация свалки юго-западнее окраины </w:t>
            </w:r>
          </w:p>
          <w:p w:rsidR="00C30DC1" w:rsidRPr="00783994" w:rsidRDefault="00C30DC1" w:rsidP="00783994">
            <w:pPr>
              <w:spacing w:line="252" w:lineRule="auto"/>
              <w:rPr>
                <w:sz w:val="24"/>
              </w:rPr>
            </w:pPr>
            <w:r w:rsidRPr="00783994">
              <w:rPr>
                <w:sz w:val="24"/>
              </w:rPr>
              <w:t>ст. Романовская Романовского с.п. Волгодонского района</w:t>
            </w:r>
          </w:p>
        </w:tc>
        <w:tc>
          <w:tcPr>
            <w:tcW w:w="1130" w:type="dxa"/>
            <w:vMerge w:val="restart"/>
          </w:tcPr>
          <w:p w:rsidR="00C30DC1" w:rsidRPr="00783994" w:rsidRDefault="00C30DC1" w:rsidP="00783994">
            <w:pPr>
              <w:spacing w:line="252" w:lineRule="auto"/>
              <w:jc w:val="center"/>
              <w:rPr>
                <w:sz w:val="24"/>
              </w:rPr>
            </w:pPr>
            <w:r w:rsidRPr="00783994">
              <w:rPr>
                <w:sz w:val="24"/>
                <w:szCs w:val="28"/>
              </w:rPr>
              <w:t>–</w:t>
            </w:r>
          </w:p>
        </w:tc>
        <w:tc>
          <w:tcPr>
            <w:tcW w:w="1467" w:type="dxa"/>
            <w:vMerge w:val="restart"/>
          </w:tcPr>
          <w:p w:rsidR="00C30DC1" w:rsidRPr="00783994" w:rsidRDefault="00C30DC1" w:rsidP="00783994">
            <w:pPr>
              <w:spacing w:line="252"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52" w:lineRule="auto"/>
              <w:jc w:val="center"/>
              <w:rPr>
                <w:bCs/>
                <w:sz w:val="24"/>
              </w:rPr>
            </w:pPr>
            <w:r w:rsidRPr="00783994">
              <w:rPr>
                <w:bCs/>
                <w:sz w:val="24"/>
              </w:rPr>
              <w:t>471,2</w:t>
            </w:r>
          </w:p>
        </w:tc>
        <w:tc>
          <w:tcPr>
            <w:tcW w:w="1450" w:type="dxa"/>
          </w:tcPr>
          <w:p w:rsidR="00C30DC1" w:rsidRPr="00783994" w:rsidRDefault="00C30DC1" w:rsidP="00783994">
            <w:pPr>
              <w:autoSpaceDE w:val="0"/>
              <w:autoSpaceDN w:val="0"/>
              <w:adjustRightInd w:val="0"/>
              <w:spacing w:line="252" w:lineRule="auto"/>
              <w:ind w:left="-57" w:right="-57"/>
              <w:rPr>
                <w:sz w:val="24"/>
                <w:szCs w:val="24"/>
              </w:rPr>
            </w:pPr>
            <w:r w:rsidRPr="00783994">
              <w:rPr>
                <w:sz w:val="24"/>
                <w:szCs w:val="24"/>
              </w:rPr>
              <w:t xml:space="preserve">всего </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bCs/>
                <w:sz w:val="24"/>
              </w:rPr>
            </w:pPr>
            <w:r w:rsidRPr="00783994">
              <w:rPr>
                <w:bCs/>
                <w:sz w:val="24"/>
              </w:rPr>
              <w:t>917,3</w:t>
            </w:r>
          </w:p>
        </w:tc>
        <w:tc>
          <w:tcPr>
            <w:tcW w:w="1018" w:type="dxa"/>
          </w:tcPr>
          <w:p w:rsidR="00C30DC1" w:rsidRPr="00783994" w:rsidRDefault="00C30DC1" w:rsidP="00783994">
            <w:pPr>
              <w:spacing w:line="252" w:lineRule="auto"/>
              <w:jc w:val="center"/>
              <w:rPr>
                <w:bCs/>
                <w:sz w:val="24"/>
              </w:rPr>
            </w:pPr>
            <w:r w:rsidRPr="00783994">
              <w:rPr>
                <w:bCs/>
                <w:sz w:val="24"/>
              </w:rPr>
              <w:t>917,3</w:t>
            </w:r>
          </w:p>
        </w:tc>
        <w:tc>
          <w:tcPr>
            <w:tcW w:w="1018" w:type="dxa"/>
          </w:tcPr>
          <w:p w:rsidR="00C30DC1" w:rsidRPr="00783994" w:rsidRDefault="00C30DC1" w:rsidP="00783994">
            <w:pPr>
              <w:spacing w:line="252" w:lineRule="auto"/>
              <w:jc w:val="center"/>
              <w:rPr>
                <w:bCs/>
                <w:sz w:val="24"/>
              </w:rPr>
            </w:pPr>
            <w:r w:rsidRPr="00783994">
              <w:rPr>
                <w:bCs/>
                <w:sz w:val="24"/>
              </w:rPr>
              <w:t>917,3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областной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884,3</w:t>
            </w:r>
          </w:p>
        </w:tc>
        <w:tc>
          <w:tcPr>
            <w:tcW w:w="1018" w:type="dxa"/>
          </w:tcPr>
          <w:p w:rsidR="00C30DC1" w:rsidRPr="00783994" w:rsidRDefault="00C30DC1" w:rsidP="00783994">
            <w:pPr>
              <w:spacing w:line="252" w:lineRule="auto"/>
              <w:jc w:val="center"/>
              <w:rPr>
                <w:sz w:val="24"/>
              </w:rPr>
            </w:pPr>
            <w:r w:rsidRPr="00783994">
              <w:rPr>
                <w:sz w:val="24"/>
              </w:rPr>
              <w:t>884,3</w:t>
            </w:r>
          </w:p>
        </w:tc>
        <w:tc>
          <w:tcPr>
            <w:tcW w:w="1018" w:type="dxa"/>
          </w:tcPr>
          <w:p w:rsidR="00C30DC1" w:rsidRPr="00783994" w:rsidRDefault="00C30DC1" w:rsidP="00783994">
            <w:pPr>
              <w:spacing w:line="252" w:lineRule="auto"/>
              <w:jc w:val="center"/>
              <w:rPr>
                <w:sz w:val="24"/>
              </w:rPr>
            </w:pPr>
            <w:r w:rsidRPr="00783994">
              <w:rPr>
                <w:sz w:val="24"/>
              </w:rPr>
              <w:t>884,3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52" w:lineRule="auto"/>
              <w:rPr>
                <w:sz w:val="24"/>
              </w:rPr>
            </w:pPr>
            <w:r w:rsidRPr="00783994">
              <w:rPr>
                <w:sz w:val="24"/>
              </w:rPr>
              <w:t>местный бюджет</w:t>
            </w:r>
          </w:p>
        </w:tc>
        <w:tc>
          <w:tcPr>
            <w:tcW w:w="979"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spacing w:line="252"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52" w:lineRule="auto"/>
              <w:jc w:val="center"/>
              <w:rPr>
                <w:sz w:val="24"/>
              </w:rPr>
            </w:pPr>
            <w:r w:rsidRPr="00783994">
              <w:rPr>
                <w:sz w:val="24"/>
              </w:rPr>
              <w:t>33,0</w:t>
            </w:r>
          </w:p>
        </w:tc>
        <w:tc>
          <w:tcPr>
            <w:tcW w:w="1018" w:type="dxa"/>
          </w:tcPr>
          <w:p w:rsidR="00C30DC1" w:rsidRPr="00783994" w:rsidRDefault="00C30DC1" w:rsidP="00783994">
            <w:pPr>
              <w:spacing w:line="252" w:lineRule="auto"/>
              <w:jc w:val="center"/>
              <w:rPr>
                <w:sz w:val="24"/>
              </w:rPr>
            </w:pPr>
            <w:r w:rsidRPr="00783994">
              <w:rPr>
                <w:sz w:val="24"/>
              </w:rPr>
              <w:t>33,0</w:t>
            </w:r>
          </w:p>
        </w:tc>
        <w:tc>
          <w:tcPr>
            <w:tcW w:w="1018" w:type="dxa"/>
          </w:tcPr>
          <w:p w:rsidR="00C30DC1" w:rsidRPr="00783994" w:rsidRDefault="00C30DC1" w:rsidP="00783994">
            <w:pPr>
              <w:spacing w:line="252" w:lineRule="auto"/>
              <w:jc w:val="center"/>
              <w:rPr>
                <w:sz w:val="24"/>
              </w:rPr>
            </w:pPr>
            <w:r w:rsidRPr="00783994">
              <w:rPr>
                <w:sz w:val="24"/>
              </w:rPr>
              <w:t>33,0</w:t>
            </w:r>
          </w:p>
        </w:tc>
      </w:tr>
      <w:tr w:rsidR="00C30DC1" w:rsidRPr="00783994" w:rsidTr="00671A17">
        <w:tc>
          <w:tcPr>
            <w:tcW w:w="568" w:type="dxa"/>
            <w:vMerge w:val="restart"/>
          </w:tcPr>
          <w:p w:rsidR="00C30DC1" w:rsidRPr="00783994" w:rsidRDefault="00C30DC1" w:rsidP="005D1C83">
            <w:pPr>
              <w:pageBreakBefore/>
              <w:jc w:val="center"/>
              <w:rPr>
                <w:sz w:val="24"/>
              </w:rPr>
            </w:pPr>
            <w:r w:rsidRPr="00783994">
              <w:rPr>
                <w:sz w:val="24"/>
              </w:rPr>
              <w:t>54.</w:t>
            </w:r>
          </w:p>
        </w:tc>
        <w:tc>
          <w:tcPr>
            <w:tcW w:w="1353" w:type="dxa"/>
            <w:vMerge w:val="restart"/>
          </w:tcPr>
          <w:p w:rsidR="00C30DC1" w:rsidRPr="00783994" w:rsidRDefault="00C30DC1" w:rsidP="00783994">
            <w:pPr>
              <w:rPr>
                <w:sz w:val="24"/>
              </w:rPr>
            </w:pPr>
            <w:r w:rsidRPr="00783994">
              <w:rPr>
                <w:sz w:val="24"/>
              </w:rPr>
              <w:t>Зерноград-ский район</w:t>
            </w:r>
          </w:p>
        </w:tc>
        <w:tc>
          <w:tcPr>
            <w:tcW w:w="1914" w:type="dxa"/>
            <w:vMerge w:val="restart"/>
          </w:tcPr>
          <w:p w:rsidR="00C30DC1" w:rsidRPr="00783994" w:rsidRDefault="00C30DC1" w:rsidP="00783994">
            <w:pPr>
              <w:rPr>
                <w:sz w:val="24"/>
              </w:rPr>
            </w:pPr>
            <w:r w:rsidRPr="00783994">
              <w:rPr>
                <w:sz w:val="24"/>
              </w:rPr>
              <w:t>рекультивация свалки севернее х. Большая Таловая Большеталовско-го с.п. Зерноградского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235,7</w:t>
            </w:r>
          </w:p>
        </w:tc>
        <w:tc>
          <w:tcPr>
            <w:tcW w:w="1450" w:type="dxa"/>
          </w:tcPr>
          <w:p w:rsidR="00C30DC1" w:rsidRPr="00783994" w:rsidRDefault="00C30DC1" w:rsidP="00783994">
            <w:pPr>
              <w:autoSpaceDE w:val="0"/>
              <w:autoSpaceDN w:val="0"/>
              <w:adjustRightInd w:val="0"/>
              <w:ind w:left="-57" w:right="-57"/>
              <w:rPr>
                <w:sz w:val="24"/>
                <w:szCs w:val="24"/>
              </w:rPr>
            </w:pPr>
            <w:r w:rsidRPr="00783994">
              <w:rPr>
                <w:sz w:val="24"/>
                <w:szCs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458,6</w:t>
            </w:r>
          </w:p>
        </w:tc>
        <w:tc>
          <w:tcPr>
            <w:tcW w:w="1018" w:type="dxa"/>
          </w:tcPr>
          <w:p w:rsidR="00C30DC1" w:rsidRPr="00783994" w:rsidRDefault="00C30DC1" w:rsidP="00783994">
            <w:pPr>
              <w:jc w:val="center"/>
              <w:rPr>
                <w:bCs/>
                <w:sz w:val="24"/>
              </w:rPr>
            </w:pPr>
            <w:r w:rsidRPr="00783994">
              <w:rPr>
                <w:bCs/>
                <w:sz w:val="24"/>
              </w:rPr>
              <w:t>458,6</w:t>
            </w:r>
          </w:p>
        </w:tc>
        <w:tc>
          <w:tcPr>
            <w:tcW w:w="1018" w:type="dxa"/>
          </w:tcPr>
          <w:p w:rsidR="00C30DC1" w:rsidRPr="00783994" w:rsidRDefault="00C30DC1" w:rsidP="00783994">
            <w:pPr>
              <w:jc w:val="center"/>
              <w:rPr>
                <w:bCs/>
                <w:sz w:val="24"/>
              </w:rPr>
            </w:pPr>
            <w:r w:rsidRPr="00783994">
              <w:rPr>
                <w:bCs/>
                <w:sz w:val="24"/>
              </w:rPr>
              <w:t>458,6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431,1</w:t>
            </w:r>
          </w:p>
        </w:tc>
        <w:tc>
          <w:tcPr>
            <w:tcW w:w="1018" w:type="dxa"/>
          </w:tcPr>
          <w:p w:rsidR="00C30DC1" w:rsidRPr="00783994" w:rsidRDefault="00C30DC1" w:rsidP="00783994">
            <w:pPr>
              <w:jc w:val="center"/>
              <w:rPr>
                <w:sz w:val="24"/>
              </w:rPr>
            </w:pPr>
            <w:r w:rsidRPr="00783994">
              <w:rPr>
                <w:sz w:val="24"/>
              </w:rPr>
              <w:t>431,1</w:t>
            </w:r>
          </w:p>
        </w:tc>
        <w:tc>
          <w:tcPr>
            <w:tcW w:w="1018" w:type="dxa"/>
          </w:tcPr>
          <w:p w:rsidR="00C30DC1" w:rsidRPr="00783994" w:rsidRDefault="00C30DC1" w:rsidP="00783994">
            <w:pPr>
              <w:jc w:val="center"/>
              <w:rPr>
                <w:sz w:val="24"/>
              </w:rPr>
            </w:pPr>
            <w:r w:rsidRPr="00783994">
              <w:rPr>
                <w:sz w:val="24"/>
              </w:rPr>
              <w:t>431,1</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27,5</w:t>
            </w:r>
          </w:p>
        </w:tc>
        <w:tc>
          <w:tcPr>
            <w:tcW w:w="1018" w:type="dxa"/>
          </w:tcPr>
          <w:p w:rsidR="00C30DC1" w:rsidRPr="00783994" w:rsidRDefault="00C30DC1" w:rsidP="00783994">
            <w:pPr>
              <w:jc w:val="center"/>
              <w:rPr>
                <w:sz w:val="24"/>
              </w:rPr>
            </w:pPr>
            <w:r w:rsidRPr="00783994">
              <w:rPr>
                <w:sz w:val="24"/>
              </w:rPr>
              <w:t>27,5</w:t>
            </w:r>
          </w:p>
        </w:tc>
        <w:tc>
          <w:tcPr>
            <w:tcW w:w="1018" w:type="dxa"/>
          </w:tcPr>
          <w:p w:rsidR="00C30DC1" w:rsidRPr="00783994" w:rsidRDefault="00C30DC1" w:rsidP="00783994">
            <w:pPr>
              <w:jc w:val="center"/>
              <w:rPr>
                <w:sz w:val="24"/>
              </w:rPr>
            </w:pPr>
            <w:r w:rsidRPr="00783994">
              <w:rPr>
                <w:sz w:val="24"/>
              </w:rPr>
              <w:t>27,5</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55.</w:t>
            </w:r>
          </w:p>
        </w:tc>
        <w:tc>
          <w:tcPr>
            <w:tcW w:w="1353" w:type="dxa"/>
            <w:vMerge w:val="restart"/>
          </w:tcPr>
          <w:p w:rsidR="00C30DC1" w:rsidRPr="00783994" w:rsidRDefault="00C30DC1" w:rsidP="00783994">
            <w:pPr>
              <w:rPr>
                <w:sz w:val="24"/>
              </w:rPr>
            </w:pPr>
            <w:r w:rsidRPr="00783994">
              <w:rPr>
                <w:sz w:val="24"/>
              </w:rPr>
              <w:t>Зерноград-ский район</w:t>
            </w:r>
          </w:p>
        </w:tc>
        <w:tc>
          <w:tcPr>
            <w:tcW w:w="1914" w:type="dxa"/>
            <w:vMerge w:val="restart"/>
          </w:tcPr>
          <w:p w:rsidR="00C30DC1" w:rsidRPr="00783994" w:rsidRDefault="00C30DC1" w:rsidP="00783994">
            <w:pPr>
              <w:rPr>
                <w:sz w:val="24"/>
              </w:rPr>
            </w:pPr>
            <w:r w:rsidRPr="00783994">
              <w:rPr>
                <w:sz w:val="24"/>
              </w:rPr>
              <w:t>рекультивация свалки на северной окраине с. Новоивановка Гуляй-Борисов</w:t>
            </w:r>
            <w:r>
              <w:rPr>
                <w:sz w:val="24"/>
              </w:rPr>
              <w:softHyphen/>
            </w:r>
            <w:r w:rsidRPr="00783994">
              <w:rPr>
                <w:sz w:val="24"/>
              </w:rPr>
              <w:t>ского с.п. Зерно</w:t>
            </w:r>
            <w:r>
              <w:rPr>
                <w:sz w:val="24"/>
              </w:rPr>
              <w:softHyphen/>
            </w:r>
            <w:r w:rsidRPr="00783994">
              <w:rPr>
                <w:sz w:val="24"/>
              </w:rPr>
              <w:t>градского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117,7</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229,7</w:t>
            </w:r>
          </w:p>
          <w:p w:rsidR="00C30DC1" w:rsidRPr="00783994" w:rsidRDefault="00C30DC1" w:rsidP="00783994">
            <w:pPr>
              <w:jc w:val="center"/>
              <w:rPr>
                <w:bCs/>
                <w:sz w:val="24"/>
              </w:rPr>
            </w:pPr>
          </w:p>
        </w:tc>
        <w:tc>
          <w:tcPr>
            <w:tcW w:w="1018" w:type="dxa"/>
          </w:tcPr>
          <w:p w:rsidR="00C30DC1" w:rsidRPr="00783994" w:rsidRDefault="00C30DC1" w:rsidP="00783994">
            <w:pPr>
              <w:jc w:val="center"/>
              <w:rPr>
                <w:bCs/>
                <w:sz w:val="24"/>
              </w:rPr>
            </w:pPr>
            <w:r w:rsidRPr="00783994">
              <w:rPr>
                <w:bCs/>
                <w:sz w:val="24"/>
              </w:rPr>
              <w:t>229,7</w:t>
            </w:r>
          </w:p>
          <w:p w:rsidR="00C30DC1" w:rsidRPr="00783994" w:rsidRDefault="00C30DC1" w:rsidP="00783994">
            <w:pPr>
              <w:jc w:val="center"/>
              <w:rPr>
                <w:bCs/>
                <w:sz w:val="24"/>
              </w:rPr>
            </w:pPr>
          </w:p>
        </w:tc>
        <w:tc>
          <w:tcPr>
            <w:tcW w:w="1018" w:type="dxa"/>
          </w:tcPr>
          <w:p w:rsidR="00C30DC1" w:rsidRPr="00783994" w:rsidRDefault="00C30DC1" w:rsidP="00783994">
            <w:pPr>
              <w:jc w:val="center"/>
              <w:rPr>
                <w:bCs/>
                <w:sz w:val="24"/>
              </w:rPr>
            </w:pPr>
            <w:r w:rsidRPr="00783994">
              <w:rPr>
                <w:bCs/>
                <w:sz w:val="24"/>
              </w:rPr>
              <w:t>229,7</w:t>
            </w:r>
          </w:p>
          <w:p w:rsidR="00C30DC1" w:rsidRPr="00783994" w:rsidRDefault="00C30DC1" w:rsidP="00783994">
            <w:pPr>
              <w:jc w:val="center"/>
              <w:rPr>
                <w:bCs/>
                <w:sz w:val="24"/>
              </w:rPr>
            </w:pP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215,6</w:t>
            </w:r>
          </w:p>
        </w:tc>
        <w:tc>
          <w:tcPr>
            <w:tcW w:w="1018" w:type="dxa"/>
          </w:tcPr>
          <w:p w:rsidR="00C30DC1" w:rsidRPr="00783994" w:rsidRDefault="00C30DC1" w:rsidP="00783994">
            <w:pPr>
              <w:jc w:val="center"/>
              <w:rPr>
                <w:sz w:val="24"/>
              </w:rPr>
            </w:pPr>
            <w:r w:rsidRPr="00783994">
              <w:rPr>
                <w:sz w:val="24"/>
              </w:rPr>
              <w:t>215,6</w:t>
            </w:r>
          </w:p>
        </w:tc>
        <w:tc>
          <w:tcPr>
            <w:tcW w:w="1018" w:type="dxa"/>
          </w:tcPr>
          <w:p w:rsidR="00C30DC1" w:rsidRPr="00783994" w:rsidRDefault="00C30DC1" w:rsidP="00783994">
            <w:pPr>
              <w:jc w:val="center"/>
              <w:rPr>
                <w:sz w:val="24"/>
              </w:rPr>
            </w:pPr>
            <w:r w:rsidRPr="00783994">
              <w:rPr>
                <w:sz w:val="24"/>
              </w:rPr>
              <w:t>215,6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14,1</w:t>
            </w:r>
          </w:p>
        </w:tc>
        <w:tc>
          <w:tcPr>
            <w:tcW w:w="1018" w:type="dxa"/>
          </w:tcPr>
          <w:p w:rsidR="00C30DC1" w:rsidRPr="00783994" w:rsidRDefault="00C30DC1" w:rsidP="00783994">
            <w:pPr>
              <w:jc w:val="center"/>
              <w:rPr>
                <w:sz w:val="24"/>
              </w:rPr>
            </w:pPr>
            <w:r w:rsidRPr="00783994">
              <w:rPr>
                <w:sz w:val="24"/>
              </w:rPr>
              <w:t>14,1</w:t>
            </w:r>
          </w:p>
        </w:tc>
        <w:tc>
          <w:tcPr>
            <w:tcW w:w="1018" w:type="dxa"/>
          </w:tcPr>
          <w:p w:rsidR="00C30DC1" w:rsidRPr="00783994" w:rsidRDefault="00C30DC1" w:rsidP="00783994">
            <w:pPr>
              <w:jc w:val="center"/>
              <w:rPr>
                <w:sz w:val="24"/>
              </w:rPr>
            </w:pPr>
            <w:r w:rsidRPr="00783994">
              <w:rPr>
                <w:sz w:val="24"/>
              </w:rPr>
              <w:t>14,1</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56.</w:t>
            </w:r>
          </w:p>
        </w:tc>
        <w:tc>
          <w:tcPr>
            <w:tcW w:w="1353" w:type="dxa"/>
            <w:vMerge w:val="restart"/>
          </w:tcPr>
          <w:p w:rsidR="00C30DC1" w:rsidRPr="00783994" w:rsidRDefault="00C30DC1" w:rsidP="00783994">
            <w:pPr>
              <w:rPr>
                <w:sz w:val="24"/>
              </w:rPr>
            </w:pPr>
            <w:r w:rsidRPr="00783994">
              <w:rPr>
                <w:sz w:val="24"/>
              </w:rPr>
              <w:t>Зерноград-ский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2 км от северной окраины </w:t>
            </w:r>
          </w:p>
          <w:p w:rsidR="00C30DC1" w:rsidRPr="00783994" w:rsidRDefault="00C30DC1" w:rsidP="00783994">
            <w:pPr>
              <w:rPr>
                <w:sz w:val="24"/>
              </w:rPr>
            </w:pPr>
            <w:r w:rsidRPr="00783994">
              <w:rPr>
                <w:sz w:val="24"/>
              </w:rPr>
              <w:t>х. Донской Донского с.п. Зерноградского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353,4</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688,0</w:t>
            </w:r>
          </w:p>
        </w:tc>
        <w:tc>
          <w:tcPr>
            <w:tcW w:w="1018" w:type="dxa"/>
          </w:tcPr>
          <w:p w:rsidR="00C30DC1" w:rsidRPr="00783994" w:rsidRDefault="00C30DC1" w:rsidP="00783994">
            <w:pPr>
              <w:jc w:val="center"/>
              <w:rPr>
                <w:bCs/>
                <w:sz w:val="24"/>
              </w:rPr>
            </w:pPr>
            <w:r w:rsidRPr="00783994">
              <w:rPr>
                <w:bCs/>
                <w:sz w:val="24"/>
              </w:rPr>
              <w:t>688,0</w:t>
            </w:r>
          </w:p>
        </w:tc>
        <w:tc>
          <w:tcPr>
            <w:tcW w:w="1018" w:type="dxa"/>
          </w:tcPr>
          <w:p w:rsidR="00C30DC1" w:rsidRPr="00783994" w:rsidRDefault="00C30DC1" w:rsidP="00783994">
            <w:pPr>
              <w:jc w:val="center"/>
              <w:rPr>
                <w:bCs/>
                <w:sz w:val="24"/>
              </w:rPr>
            </w:pPr>
            <w:r w:rsidRPr="00783994">
              <w:rPr>
                <w:bCs/>
                <w:sz w:val="24"/>
              </w:rPr>
              <w:t>688,0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646,7</w:t>
            </w:r>
          </w:p>
        </w:tc>
        <w:tc>
          <w:tcPr>
            <w:tcW w:w="1018" w:type="dxa"/>
          </w:tcPr>
          <w:p w:rsidR="00C30DC1" w:rsidRPr="00783994" w:rsidRDefault="00C30DC1" w:rsidP="00783994">
            <w:pPr>
              <w:jc w:val="center"/>
              <w:rPr>
                <w:sz w:val="24"/>
              </w:rPr>
            </w:pPr>
            <w:r w:rsidRPr="00783994">
              <w:rPr>
                <w:sz w:val="24"/>
              </w:rPr>
              <w:t>646,7</w:t>
            </w:r>
          </w:p>
        </w:tc>
        <w:tc>
          <w:tcPr>
            <w:tcW w:w="1018" w:type="dxa"/>
          </w:tcPr>
          <w:p w:rsidR="00C30DC1" w:rsidRPr="00783994" w:rsidRDefault="00C30DC1" w:rsidP="00783994">
            <w:pPr>
              <w:jc w:val="center"/>
              <w:rPr>
                <w:sz w:val="24"/>
              </w:rPr>
            </w:pPr>
            <w:r w:rsidRPr="00783994">
              <w:rPr>
                <w:sz w:val="24"/>
              </w:rPr>
              <w:t>646,7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41,3</w:t>
            </w:r>
          </w:p>
        </w:tc>
        <w:tc>
          <w:tcPr>
            <w:tcW w:w="1018" w:type="dxa"/>
          </w:tcPr>
          <w:p w:rsidR="00C30DC1" w:rsidRPr="00783994" w:rsidRDefault="00C30DC1" w:rsidP="00783994">
            <w:pPr>
              <w:jc w:val="center"/>
              <w:rPr>
                <w:sz w:val="24"/>
              </w:rPr>
            </w:pPr>
            <w:r w:rsidRPr="00783994">
              <w:rPr>
                <w:sz w:val="24"/>
              </w:rPr>
              <w:t>41,3</w:t>
            </w:r>
          </w:p>
        </w:tc>
        <w:tc>
          <w:tcPr>
            <w:tcW w:w="1018" w:type="dxa"/>
          </w:tcPr>
          <w:p w:rsidR="00C30DC1" w:rsidRPr="00783994" w:rsidRDefault="00C30DC1" w:rsidP="00783994">
            <w:pPr>
              <w:jc w:val="center"/>
              <w:rPr>
                <w:sz w:val="24"/>
              </w:rPr>
            </w:pPr>
            <w:r w:rsidRPr="00783994">
              <w:rPr>
                <w:sz w:val="24"/>
              </w:rPr>
              <w:t>41,3</w:t>
            </w:r>
          </w:p>
        </w:tc>
      </w:tr>
      <w:tr w:rsidR="00C30DC1" w:rsidRPr="00783994" w:rsidTr="00671A17">
        <w:tc>
          <w:tcPr>
            <w:tcW w:w="568" w:type="dxa"/>
            <w:vMerge w:val="restart"/>
          </w:tcPr>
          <w:p w:rsidR="00C30DC1" w:rsidRPr="00783994" w:rsidRDefault="00C30DC1" w:rsidP="00783994">
            <w:pPr>
              <w:spacing w:line="228" w:lineRule="auto"/>
              <w:jc w:val="center"/>
              <w:rPr>
                <w:sz w:val="24"/>
              </w:rPr>
            </w:pPr>
            <w:r w:rsidRPr="00783994">
              <w:rPr>
                <w:sz w:val="24"/>
              </w:rPr>
              <w:t>57.</w:t>
            </w:r>
          </w:p>
        </w:tc>
        <w:tc>
          <w:tcPr>
            <w:tcW w:w="1353" w:type="dxa"/>
            <w:vMerge w:val="restart"/>
          </w:tcPr>
          <w:p w:rsidR="00C30DC1" w:rsidRPr="00783994" w:rsidRDefault="00C30DC1" w:rsidP="00783994">
            <w:pPr>
              <w:spacing w:line="228" w:lineRule="auto"/>
              <w:rPr>
                <w:sz w:val="24"/>
              </w:rPr>
            </w:pPr>
            <w:r w:rsidRPr="00783994">
              <w:rPr>
                <w:sz w:val="24"/>
              </w:rPr>
              <w:t>Зерноград-ский район</w:t>
            </w:r>
          </w:p>
        </w:tc>
        <w:tc>
          <w:tcPr>
            <w:tcW w:w="1914" w:type="dxa"/>
            <w:vMerge w:val="restart"/>
          </w:tcPr>
          <w:p w:rsidR="00C30DC1" w:rsidRPr="00783994" w:rsidRDefault="00C30DC1" w:rsidP="00783994">
            <w:pPr>
              <w:spacing w:line="228" w:lineRule="auto"/>
              <w:rPr>
                <w:sz w:val="24"/>
              </w:rPr>
            </w:pPr>
            <w:r w:rsidRPr="00783994">
              <w:rPr>
                <w:sz w:val="24"/>
              </w:rPr>
              <w:t xml:space="preserve">рекультивация свалки северо-западнее окраины </w:t>
            </w:r>
          </w:p>
          <w:p w:rsidR="00C30DC1" w:rsidRPr="00783994" w:rsidRDefault="00C30DC1" w:rsidP="00783994">
            <w:pPr>
              <w:spacing w:line="228" w:lineRule="auto"/>
              <w:rPr>
                <w:sz w:val="24"/>
              </w:rPr>
            </w:pPr>
            <w:r w:rsidRPr="00783994">
              <w:rPr>
                <w:sz w:val="24"/>
              </w:rPr>
              <w:t>ст. Мечетинской Мечетинского с.п. Зерноградского района</w:t>
            </w:r>
          </w:p>
        </w:tc>
        <w:tc>
          <w:tcPr>
            <w:tcW w:w="1130" w:type="dxa"/>
            <w:vMerge w:val="restart"/>
          </w:tcPr>
          <w:p w:rsidR="00C30DC1" w:rsidRPr="00783994" w:rsidRDefault="00C30DC1" w:rsidP="00783994">
            <w:pPr>
              <w:spacing w:line="228" w:lineRule="auto"/>
              <w:jc w:val="center"/>
              <w:rPr>
                <w:sz w:val="24"/>
              </w:rPr>
            </w:pPr>
            <w:r w:rsidRPr="00783994">
              <w:rPr>
                <w:sz w:val="24"/>
                <w:szCs w:val="28"/>
              </w:rPr>
              <w:t>–</w:t>
            </w:r>
          </w:p>
        </w:tc>
        <w:tc>
          <w:tcPr>
            <w:tcW w:w="1467" w:type="dxa"/>
            <w:vMerge w:val="restart"/>
          </w:tcPr>
          <w:p w:rsidR="00C30DC1" w:rsidRPr="00783994" w:rsidRDefault="00C30DC1" w:rsidP="00783994">
            <w:pPr>
              <w:spacing w:line="228"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28" w:lineRule="auto"/>
              <w:jc w:val="center"/>
              <w:rPr>
                <w:bCs/>
                <w:sz w:val="24"/>
              </w:rPr>
            </w:pPr>
            <w:r w:rsidRPr="00783994">
              <w:rPr>
                <w:bCs/>
                <w:sz w:val="24"/>
              </w:rPr>
              <w:t>754,1</w:t>
            </w:r>
          </w:p>
        </w:tc>
        <w:tc>
          <w:tcPr>
            <w:tcW w:w="1450" w:type="dxa"/>
          </w:tcPr>
          <w:p w:rsidR="00C30DC1" w:rsidRPr="00783994" w:rsidRDefault="00C30DC1" w:rsidP="00783994">
            <w:pPr>
              <w:spacing w:line="228" w:lineRule="auto"/>
              <w:rPr>
                <w:sz w:val="24"/>
              </w:rPr>
            </w:pPr>
            <w:r w:rsidRPr="00783994">
              <w:rPr>
                <w:sz w:val="24"/>
              </w:rPr>
              <w:t xml:space="preserve">всего </w:t>
            </w:r>
          </w:p>
        </w:tc>
        <w:tc>
          <w:tcPr>
            <w:tcW w:w="979" w:type="dxa"/>
          </w:tcPr>
          <w:p w:rsidR="00C30DC1" w:rsidRPr="00783994" w:rsidRDefault="00C30DC1" w:rsidP="00783994">
            <w:pPr>
              <w:spacing w:line="228" w:lineRule="auto"/>
              <w:jc w:val="center"/>
            </w:pPr>
            <w:r w:rsidRPr="00783994">
              <w:rPr>
                <w:bCs/>
                <w:sz w:val="24"/>
                <w:szCs w:val="24"/>
              </w:rPr>
              <w:t>–</w:t>
            </w:r>
          </w:p>
        </w:tc>
        <w:tc>
          <w:tcPr>
            <w:tcW w:w="1018" w:type="dxa"/>
          </w:tcPr>
          <w:p w:rsidR="00C30DC1" w:rsidRPr="00783994" w:rsidRDefault="00C30DC1" w:rsidP="00783994">
            <w:pPr>
              <w:spacing w:line="228" w:lineRule="auto"/>
              <w:jc w:val="center"/>
            </w:pPr>
            <w:r w:rsidRPr="00783994">
              <w:rPr>
                <w:bCs/>
                <w:sz w:val="24"/>
                <w:szCs w:val="24"/>
              </w:rPr>
              <w:t>–</w:t>
            </w:r>
          </w:p>
        </w:tc>
        <w:tc>
          <w:tcPr>
            <w:tcW w:w="1018" w:type="dxa"/>
          </w:tcPr>
          <w:p w:rsidR="00C30DC1" w:rsidRPr="00783994" w:rsidRDefault="00C30DC1" w:rsidP="00783994">
            <w:pPr>
              <w:spacing w:line="228"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28" w:lineRule="auto"/>
              <w:jc w:val="center"/>
              <w:rPr>
                <w:bCs/>
                <w:sz w:val="24"/>
              </w:rPr>
            </w:pPr>
            <w:r w:rsidRPr="00783994">
              <w:rPr>
                <w:bCs/>
                <w:sz w:val="24"/>
              </w:rPr>
              <w:t>1467,7</w:t>
            </w:r>
          </w:p>
        </w:tc>
        <w:tc>
          <w:tcPr>
            <w:tcW w:w="1018" w:type="dxa"/>
          </w:tcPr>
          <w:p w:rsidR="00C30DC1" w:rsidRPr="00783994" w:rsidRDefault="00C30DC1" w:rsidP="00783994">
            <w:pPr>
              <w:spacing w:line="228" w:lineRule="auto"/>
              <w:jc w:val="center"/>
              <w:rPr>
                <w:bCs/>
                <w:sz w:val="24"/>
              </w:rPr>
            </w:pPr>
            <w:r w:rsidRPr="00783994">
              <w:rPr>
                <w:bCs/>
                <w:sz w:val="24"/>
              </w:rPr>
              <w:t>1467,7</w:t>
            </w:r>
          </w:p>
        </w:tc>
        <w:tc>
          <w:tcPr>
            <w:tcW w:w="1018" w:type="dxa"/>
          </w:tcPr>
          <w:p w:rsidR="00C30DC1" w:rsidRPr="00783994" w:rsidRDefault="00C30DC1" w:rsidP="00783994">
            <w:pPr>
              <w:spacing w:line="228" w:lineRule="auto"/>
              <w:jc w:val="center"/>
              <w:rPr>
                <w:bCs/>
                <w:sz w:val="24"/>
              </w:rPr>
            </w:pPr>
            <w:r w:rsidRPr="00783994">
              <w:rPr>
                <w:bCs/>
                <w:sz w:val="24"/>
              </w:rPr>
              <w:t>1467,7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28" w:lineRule="auto"/>
              <w:rPr>
                <w:sz w:val="24"/>
              </w:rPr>
            </w:pPr>
            <w:r w:rsidRPr="00783994">
              <w:rPr>
                <w:sz w:val="24"/>
              </w:rPr>
              <w:t>областной бюджет</w:t>
            </w:r>
          </w:p>
        </w:tc>
        <w:tc>
          <w:tcPr>
            <w:tcW w:w="979" w:type="dxa"/>
          </w:tcPr>
          <w:p w:rsidR="00C30DC1" w:rsidRPr="00783994" w:rsidRDefault="00C30DC1" w:rsidP="00783994">
            <w:pPr>
              <w:spacing w:line="228" w:lineRule="auto"/>
              <w:jc w:val="center"/>
            </w:pPr>
            <w:r w:rsidRPr="00783994">
              <w:rPr>
                <w:bCs/>
                <w:sz w:val="24"/>
                <w:szCs w:val="24"/>
              </w:rPr>
              <w:t>–</w:t>
            </w:r>
          </w:p>
        </w:tc>
        <w:tc>
          <w:tcPr>
            <w:tcW w:w="1018" w:type="dxa"/>
          </w:tcPr>
          <w:p w:rsidR="00C30DC1" w:rsidRPr="00783994" w:rsidRDefault="00C30DC1" w:rsidP="00783994">
            <w:pPr>
              <w:spacing w:line="228" w:lineRule="auto"/>
              <w:jc w:val="center"/>
            </w:pPr>
            <w:r w:rsidRPr="00783994">
              <w:rPr>
                <w:bCs/>
                <w:sz w:val="24"/>
                <w:szCs w:val="24"/>
              </w:rPr>
              <w:t>–</w:t>
            </w:r>
          </w:p>
        </w:tc>
        <w:tc>
          <w:tcPr>
            <w:tcW w:w="1018" w:type="dxa"/>
          </w:tcPr>
          <w:p w:rsidR="00C30DC1" w:rsidRPr="00783994" w:rsidRDefault="00C30DC1" w:rsidP="00783994">
            <w:pPr>
              <w:spacing w:line="228"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28" w:lineRule="auto"/>
              <w:jc w:val="center"/>
              <w:rPr>
                <w:sz w:val="24"/>
              </w:rPr>
            </w:pPr>
            <w:r w:rsidRPr="00783994">
              <w:rPr>
                <w:sz w:val="24"/>
              </w:rPr>
              <w:t>1379,6</w:t>
            </w:r>
          </w:p>
        </w:tc>
        <w:tc>
          <w:tcPr>
            <w:tcW w:w="1018" w:type="dxa"/>
          </w:tcPr>
          <w:p w:rsidR="00C30DC1" w:rsidRPr="00783994" w:rsidRDefault="00C30DC1" w:rsidP="00783994">
            <w:pPr>
              <w:spacing w:line="228" w:lineRule="auto"/>
              <w:jc w:val="center"/>
              <w:rPr>
                <w:sz w:val="24"/>
              </w:rPr>
            </w:pPr>
            <w:r w:rsidRPr="00783994">
              <w:rPr>
                <w:sz w:val="24"/>
              </w:rPr>
              <w:t>1379,6</w:t>
            </w:r>
          </w:p>
        </w:tc>
        <w:tc>
          <w:tcPr>
            <w:tcW w:w="1018" w:type="dxa"/>
          </w:tcPr>
          <w:p w:rsidR="00C30DC1" w:rsidRPr="00783994" w:rsidRDefault="00C30DC1" w:rsidP="00783994">
            <w:pPr>
              <w:spacing w:line="228" w:lineRule="auto"/>
              <w:jc w:val="center"/>
              <w:rPr>
                <w:sz w:val="24"/>
              </w:rPr>
            </w:pPr>
            <w:r w:rsidRPr="00783994">
              <w:rPr>
                <w:sz w:val="24"/>
              </w:rPr>
              <w:t>1379,6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28" w:lineRule="auto"/>
              <w:rPr>
                <w:sz w:val="24"/>
              </w:rPr>
            </w:pPr>
            <w:r w:rsidRPr="00783994">
              <w:rPr>
                <w:sz w:val="24"/>
              </w:rPr>
              <w:t>местный бюджет</w:t>
            </w:r>
          </w:p>
        </w:tc>
        <w:tc>
          <w:tcPr>
            <w:tcW w:w="979" w:type="dxa"/>
          </w:tcPr>
          <w:p w:rsidR="00C30DC1" w:rsidRPr="00783994" w:rsidRDefault="00C30DC1" w:rsidP="00783994">
            <w:pPr>
              <w:spacing w:line="228" w:lineRule="auto"/>
              <w:jc w:val="center"/>
            </w:pPr>
            <w:r w:rsidRPr="00783994">
              <w:rPr>
                <w:bCs/>
                <w:sz w:val="24"/>
                <w:szCs w:val="24"/>
              </w:rPr>
              <w:t>–</w:t>
            </w:r>
          </w:p>
        </w:tc>
        <w:tc>
          <w:tcPr>
            <w:tcW w:w="1018" w:type="dxa"/>
          </w:tcPr>
          <w:p w:rsidR="00C30DC1" w:rsidRPr="00783994" w:rsidRDefault="00C30DC1" w:rsidP="00783994">
            <w:pPr>
              <w:spacing w:line="228" w:lineRule="auto"/>
              <w:jc w:val="center"/>
            </w:pPr>
            <w:r w:rsidRPr="00783994">
              <w:rPr>
                <w:bCs/>
                <w:sz w:val="24"/>
                <w:szCs w:val="24"/>
              </w:rPr>
              <w:t>–</w:t>
            </w:r>
          </w:p>
        </w:tc>
        <w:tc>
          <w:tcPr>
            <w:tcW w:w="1018" w:type="dxa"/>
          </w:tcPr>
          <w:p w:rsidR="00C30DC1" w:rsidRPr="00783994" w:rsidRDefault="00C30DC1" w:rsidP="00783994">
            <w:pPr>
              <w:spacing w:line="228"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28" w:lineRule="auto"/>
              <w:jc w:val="center"/>
              <w:rPr>
                <w:sz w:val="24"/>
              </w:rPr>
            </w:pPr>
            <w:r w:rsidRPr="00783994">
              <w:rPr>
                <w:sz w:val="24"/>
              </w:rPr>
              <w:t>88,1</w:t>
            </w:r>
          </w:p>
        </w:tc>
        <w:tc>
          <w:tcPr>
            <w:tcW w:w="1018" w:type="dxa"/>
          </w:tcPr>
          <w:p w:rsidR="00C30DC1" w:rsidRPr="00783994" w:rsidRDefault="00C30DC1" w:rsidP="00783994">
            <w:pPr>
              <w:spacing w:line="228" w:lineRule="auto"/>
              <w:jc w:val="center"/>
              <w:rPr>
                <w:sz w:val="24"/>
              </w:rPr>
            </w:pPr>
            <w:r w:rsidRPr="00783994">
              <w:rPr>
                <w:sz w:val="24"/>
              </w:rPr>
              <w:t>88,1</w:t>
            </w:r>
          </w:p>
        </w:tc>
        <w:tc>
          <w:tcPr>
            <w:tcW w:w="1018" w:type="dxa"/>
          </w:tcPr>
          <w:p w:rsidR="00C30DC1" w:rsidRPr="00783994" w:rsidRDefault="00C30DC1" w:rsidP="00783994">
            <w:pPr>
              <w:spacing w:line="228" w:lineRule="auto"/>
              <w:jc w:val="center"/>
              <w:rPr>
                <w:sz w:val="24"/>
              </w:rPr>
            </w:pPr>
            <w:r w:rsidRPr="00783994">
              <w:rPr>
                <w:sz w:val="24"/>
              </w:rPr>
              <w:t>88,1</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58.</w:t>
            </w:r>
          </w:p>
        </w:tc>
        <w:tc>
          <w:tcPr>
            <w:tcW w:w="1353" w:type="dxa"/>
            <w:vMerge w:val="restart"/>
          </w:tcPr>
          <w:p w:rsidR="00C30DC1" w:rsidRPr="00783994" w:rsidRDefault="00C30DC1" w:rsidP="00783994">
            <w:pPr>
              <w:rPr>
                <w:sz w:val="24"/>
              </w:rPr>
            </w:pPr>
            <w:r w:rsidRPr="00783994">
              <w:rPr>
                <w:sz w:val="24"/>
              </w:rPr>
              <w:t>Кагаль-ницкий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100 м западнее окраины </w:t>
            </w:r>
          </w:p>
          <w:p w:rsidR="00C30DC1" w:rsidRPr="00783994" w:rsidRDefault="00C30DC1" w:rsidP="00783994">
            <w:pPr>
              <w:rPr>
                <w:sz w:val="24"/>
              </w:rPr>
            </w:pPr>
            <w:r w:rsidRPr="00783994">
              <w:rPr>
                <w:sz w:val="24"/>
              </w:rPr>
              <w:t>с. Васильево-Шамшево Иваново-Шам</w:t>
            </w:r>
            <w:r>
              <w:rPr>
                <w:sz w:val="24"/>
              </w:rPr>
              <w:softHyphen/>
            </w:r>
            <w:r w:rsidRPr="00783994">
              <w:rPr>
                <w:sz w:val="24"/>
              </w:rPr>
              <w:t>шев</w:t>
            </w:r>
            <w:r>
              <w:rPr>
                <w:sz w:val="24"/>
              </w:rPr>
              <w:t>ского с.п. </w:t>
            </w:r>
            <w:r w:rsidRPr="00783994">
              <w:rPr>
                <w:sz w:val="24"/>
              </w:rPr>
              <w:t>Кагальниц</w:t>
            </w:r>
            <w:r>
              <w:rPr>
                <w:sz w:val="24"/>
              </w:rPr>
              <w:softHyphen/>
            </w:r>
            <w:r w:rsidRPr="00783994">
              <w:rPr>
                <w:sz w:val="24"/>
              </w:rPr>
              <w:t>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353,4</w:t>
            </w:r>
          </w:p>
        </w:tc>
        <w:tc>
          <w:tcPr>
            <w:tcW w:w="1450" w:type="dxa"/>
          </w:tcPr>
          <w:p w:rsidR="00C30DC1" w:rsidRPr="00783994" w:rsidRDefault="00C30DC1" w:rsidP="00783994">
            <w:pPr>
              <w:rPr>
                <w:sz w:val="24"/>
              </w:rPr>
            </w:pPr>
            <w:r w:rsidRPr="00783994">
              <w:rPr>
                <w:sz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772,4</w:t>
            </w:r>
          </w:p>
        </w:tc>
        <w:tc>
          <w:tcPr>
            <w:tcW w:w="1018" w:type="dxa"/>
          </w:tcPr>
          <w:p w:rsidR="00C30DC1" w:rsidRPr="00783994" w:rsidRDefault="00C30DC1" w:rsidP="00783994">
            <w:pPr>
              <w:jc w:val="center"/>
              <w:rPr>
                <w:bCs/>
                <w:sz w:val="24"/>
              </w:rPr>
            </w:pPr>
            <w:r w:rsidRPr="00783994">
              <w:rPr>
                <w:bCs/>
                <w:sz w:val="24"/>
              </w:rPr>
              <w:t>772,4</w:t>
            </w:r>
          </w:p>
        </w:tc>
        <w:tc>
          <w:tcPr>
            <w:tcW w:w="1018" w:type="dxa"/>
            <w:noWrap/>
          </w:tcPr>
          <w:p w:rsidR="00C30DC1" w:rsidRPr="00783994" w:rsidRDefault="00C30DC1" w:rsidP="00783994">
            <w:pPr>
              <w:jc w:val="center"/>
              <w:rPr>
                <w:bCs/>
                <w:sz w:val="24"/>
              </w:rPr>
            </w:pPr>
            <w:r w:rsidRPr="00783994">
              <w:rPr>
                <w:bCs/>
                <w:sz w:val="24"/>
              </w:rPr>
              <w:t>772,4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717,6</w:t>
            </w:r>
          </w:p>
        </w:tc>
        <w:tc>
          <w:tcPr>
            <w:tcW w:w="1018" w:type="dxa"/>
          </w:tcPr>
          <w:p w:rsidR="00C30DC1" w:rsidRPr="00783994" w:rsidRDefault="00C30DC1" w:rsidP="00783994">
            <w:pPr>
              <w:jc w:val="center"/>
              <w:rPr>
                <w:sz w:val="24"/>
              </w:rPr>
            </w:pPr>
            <w:r w:rsidRPr="00783994">
              <w:rPr>
                <w:sz w:val="24"/>
              </w:rPr>
              <w:t>717,6</w:t>
            </w:r>
          </w:p>
        </w:tc>
        <w:tc>
          <w:tcPr>
            <w:tcW w:w="1018" w:type="dxa"/>
          </w:tcPr>
          <w:p w:rsidR="00C30DC1" w:rsidRPr="00783994" w:rsidRDefault="00C30DC1" w:rsidP="00783994">
            <w:pPr>
              <w:jc w:val="center"/>
              <w:rPr>
                <w:sz w:val="24"/>
              </w:rPr>
            </w:pPr>
            <w:r w:rsidRPr="00783994">
              <w:rPr>
                <w:sz w:val="24"/>
              </w:rPr>
              <w:t>717,6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54,8</w:t>
            </w:r>
          </w:p>
        </w:tc>
        <w:tc>
          <w:tcPr>
            <w:tcW w:w="1018" w:type="dxa"/>
          </w:tcPr>
          <w:p w:rsidR="00C30DC1" w:rsidRPr="00783994" w:rsidRDefault="00C30DC1" w:rsidP="00783994">
            <w:pPr>
              <w:jc w:val="center"/>
              <w:rPr>
                <w:sz w:val="24"/>
              </w:rPr>
            </w:pPr>
            <w:r w:rsidRPr="00783994">
              <w:rPr>
                <w:sz w:val="24"/>
              </w:rPr>
              <w:t>54,8</w:t>
            </w:r>
          </w:p>
        </w:tc>
        <w:tc>
          <w:tcPr>
            <w:tcW w:w="1018" w:type="dxa"/>
          </w:tcPr>
          <w:p w:rsidR="00C30DC1" w:rsidRPr="00783994" w:rsidRDefault="00C30DC1" w:rsidP="00783994">
            <w:pPr>
              <w:jc w:val="center"/>
              <w:rPr>
                <w:sz w:val="24"/>
              </w:rPr>
            </w:pPr>
            <w:r w:rsidRPr="00783994">
              <w:rPr>
                <w:sz w:val="24"/>
              </w:rPr>
              <w:t>54,8</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59.</w:t>
            </w:r>
          </w:p>
        </w:tc>
        <w:tc>
          <w:tcPr>
            <w:tcW w:w="1353" w:type="dxa"/>
            <w:vMerge w:val="restart"/>
          </w:tcPr>
          <w:p w:rsidR="00C30DC1" w:rsidRPr="00783994" w:rsidRDefault="00C30DC1" w:rsidP="00783994">
            <w:pPr>
              <w:rPr>
                <w:sz w:val="24"/>
              </w:rPr>
            </w:pPr>
            <w:r w:rsidRPr="00783994">
              <w:rPr>
                <w:sz w:val="24"/>
              </w:rPr>
              <w:t>Кагаль-ницкий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0,31 км юго-западнее окраины </w:t>
            </w:r>
          </w:p>
          <w:p w:rsidR="00C30DC1" w:rsidRPr="00783994" w:rsidRDefault="00C30DC1" w:rsidP="00783994">
            <w:pPr>
              <w:rPr>
                <w:sz w:val="24"/>
              </w:rPr>
            </w:pPr>
            <w:r w:rsidRPr="00783994">
              <w:rPr>
                <w:sz w:val="24"/>
              </w:rPr>
              <w:t>п. Двуречье Калининского с.п. Кагальницкого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800,0</w:t>
            </w:r>
          </w:p>
        </w:tc>
        <w:tc>
          <w:tcPr>
            <w:tcW w:w="1018" w:type="dxa"/>
          </w:tcPr>
          <w:p w:rsidR="00C30DC1" w:rsidRPr="00783994" w:rsidRDefault="00C30DC1" w:rsidP="00783994">
            <w:pPr>
              <w:jc w:val="center"/>
              <w:rPr>
                <w:bCs/>
                <w:sz w:val="24"/>
              </w:rPr>
            </w:pPr>
            <w:r w:rsidRPr="00783994">
              <w:rPr>
                <w:bCs/>
                <w:sz w:val="24"/>
              </w:rPr>
              <w:t>800,0</w:t>
            </w:r>
          </w:p>
        </w:tc>
        <w:tc>
          <w:tcPr>
            <w:tcW w:w="1018" w:type="dxa"/>
            <w:noWrap/>
          </w:tcPr>
          <w:p w:rsidR="00C30DC1" w:rsidRPr="00783994" w:rsidRDefault="00C30DC1" w:rsidP="00783994">
            <w:pPr>
              <w:jc w:val="center"/>
              <w:rPr>
                <w:bCs/>
                <w:sz w:val="24"/>
              </w:rPr>
            </w:pPr>
            <w:r w:rsidRPr="00783994">
              <w:rPr>
                <w:bCs/>
                <w:sz w:val="24"/>
              </w:rPr>
              <w:t>800,0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743,2</w:t>
            </w:r>
          </w:p>
        </w:tc>
        <w:tc>
          <w:tcPr>
            <w:tcW w:w="1018" w:type="dxa"/>
          </w:tcPr>
          <w:p w:rsidR="00C30DC1" w:rsidRPr="00783994" w:rsidRDefault="00C30DC1" w:rsidP="00783994">
            <w:pPr>
              <w:jc w:val="center"/>
              <w:rPr>
                <w:sz w:val="24"/>
              </w:rPr>
            </w:pPr>
            <w:r w:rsidRPr="00783994">
              <w:rPr>
                <w:sz w:val="24"/>
              </w:rPr>
              <w:t>743,2</w:t>
            </w:r>
          </w:p>
        </w:tc>
        <w:tc>
          <w:tcPr>
            <w:tcW w:w="1018" w:type="dxa"/>
          </w:tcPr>
          <w:p w:rsidR="00C30DC1" w:rsidRPr="00783994" w:rsidRDefault="00C30DC1" w:rsidP="00783994">
            <w:pPr>
              <w:jc w:val="center"/>
              <w:rPr>
                <w:sz w:val="24"/>
              </w:rPr>
            </w:pPr>
            <w:r w:rsidRPr="00783994">
              <w:rPr>
                <w:sz w:val="24"/>
              </w:rPr>
              <w:t>743,2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56,8</w:t>
            </w:r>
          </w:p>
        </w:tc>
        <w:tc>
          <w:tcPr>
            <w:tcW w:w="1018" w:type="dxa"/>
          </w:tcPr>
          <w:p w:rsidR="00C30DC1" w:rsidRPr="00783994" w:rsidRDefault="00C30DC1" w:rsidP="00783994">
            <w:pPr>
              <w:jc w:val="center"/>
              <w:rPr>
                <w:sz w:val="24"/>
              </w:rPr>
            </w:pPr>
            <w:r w:rsidRPr="00783994">
              <w:rPr>
                <w:sz w:val="24"/>
              </w:rPr>
              <w:t>56,8</w:t>
            </w:r>
          </w:p>
        </w:tc>
        <w:tc>
          <w:tcPr>
            <w:tcW w:w="1018" w:type="dxa"/>
          </w:tcPr>
          <w:p w:rsidR="00C30DC1" w:rsidRPr="00783994" w:rsidRDefault="00C30DC1" w:rsidP="00783994">
            <w:pPr>
              <w:jc w:val="center"/>
              <w:rPr>
                <w:sz w:val="24"/>
              </w:rPr>
            </w:pPr>
            <w:r w:rsidRPr="00783994">
              <w:rPr>
                <w:sz w:val="24"/>
              </w:rPr>
              <w:t>56,8</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60.</w:t>
            </w:r>
          </w:p>
        </w:tc>
        <w:tc>
          <w:tcPr>
            <w:tcW w:w="1353" w:type="dxa"/>
            <w:vMerge w:val="restart"/>
          </w:tcPr>
          <w:p w:rsidR="00C30DC1" w:rsidRPr="00783994" w:rsidRDefault="00C30DC1" w:rsidP="00783994">
            <w:pPr>
              <w:rPr>
                <w:sz w:val="24"/>
              </w:rPr>
            </w:pPr>
            <w:r w:rsidRPr="00783994">
              <w:rPr>
                <w:sz w:val="24"/>
              </w:rPr>
              <w:t>Кагаль-ницкий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0,5 км северо-западнее окраины </w:t>
            </w:r>
          </w:p>
          <w:p w:rsidR="00C30DC1" w:rsidRPr="00783994" w:rsidRDefault="00C30DC1" w:rsidP="00783994">
            <w:pPr>
              <w:rPr>
                <w:sz w:val="24"/>
              </w:rPr>
            </w:pPr>
            <w:r w:rsidRPr="00783994">
              <w:rPr>
                <w:sz w:val="24"/>
              </w:rPr>
              <w:t>ст. Кировская Кировского с.п. Кагальницкого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513,8</w:t>
            </w:r>
          </w:p>
        </w:tc>
        <w:tc>
          <w:tcPr>
            <w:tcW w:w="1450" w:type="dxa"/>
          </w:tcPr>
          <w:p w:rsidR="00C30DC1" w:rsidRPr="00783994" w:rsidRDefault="00C30DC1" w:rsidP="00783994">
            <w:pPr>
              <w:rPr>
                <w:sz w:val="24"/>
              </w:rPr>
            </w:pPr>
            <w:r w:rsidRPr="00783994">
              <w:rPr>
                <w:sz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1100,0</w:t>
            </w:r>
          </w:p>
        </w:tc>
        <w:tc>
          <w:tcPr>
            <w:tcW w:w="1018" w:type="dxa"/>
            <w:noWrap/>
          </w:tcPr>
          <w:p w:rsidR="00C30DC1" w:rsidRPr="00783994" w:rsidRDefault="00C30DC1" w:rsidP="00783994">
            <w:pPr>
              <w:jc w:val="center"/>
              <w:rPr>
                <w:bCs/>
                <w:sz w:val="24"/>
              </w:rPr>
            </w:pPr>
            <w:r w:rsidRPr="00783994">
              <w:rPr>
                <w:bCs/>
                <w:sz w:val="24"/>
              </w:rPr>
              <w:t>1100,0</w:t>
            </w:r>
          </w:p>
        </w:tc>
        <w:tc>
          <w:tcPr>
            <w:tcW w:w="1018" w:type="dxa"/>
            <w:noWrap/>
          </w:tcPr>
          <w:p w:rsidR="00C30DC1" w:rsidRPr="00783994" w:rsidRDefault="00C30DC1" w:rsidP="00783994">
            <w:pPr>
              <w:jc w:val="center"/>
              <w:rPr>
                <w:bCs/>
                <w:sz w:val="24"/>
              </w:rPr>
            </w:pPr>
            <w:r w:rsidRPr="00783994">
              <w:rPr>
                <w:bCs/>
                <w:sz w:val="24"/>
              </w:rPr>
              <w:t>1100,0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1021,9</w:t>
            </w:r>
          </w:p>
        </w:tc>
        <w:tc>
          <w:tcPr>
            <w:tcW w:w="1018" w:type="dxa"/>
          </w:tcPr>
          <w:p w:rsidR="00C30DC1" w:rsidRPr="00783994" w:rsidRDefault="00C30DC1" w:rsidP="00783994">
            <w:pPr>
              <w:jc w:val="center"/>
              <w:rPr>
                <w:sz w:val="24"/>
              </w:rPr>
            </w:pPr>
            <w:r w:rsidRPr="00783994">
              <w:rPr>
                <w:sz w:val="24"/>
              </w:rPr>
              <w:t>1021,9</w:t>
            </w:r>
          </w:p>
        </w:tc>
        <w:tc>
          <w:tcPr>
            <w:tcW w:w="1018" w:type="dxa"/>
          </w:tcPr>
          <w:p w:rsidR="00C30DC1" w:rsidRPr="00783994" w:rsidRDefault="00C30DC1" w:rsidP="00783994">
            <w:pPr>
              <w:jc w:val="center"/>
              <w:rPr>
                <w:sz w:val="24"/>
              </w:rPr>
            </w:pPr>
            <w:r w:rsidRPr="00783994">
              <w:rPr>
                <w:sz w:val="24"/>
              </w:rPr>
              <w:t>1021,9</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78,1</w:t>
            </w:r>
          </w:p>
        </w:tc>
        <w:tc>
          <w:tcPr>
            <w:tcW w:w="1018" w:type="dxa"/>
          </w:tcPr>
          <w:p w:rsidR="00C30DC1" w:rsidRPr="00783994" w:rsidRDefault="00C30DC1" w:rsidP="00783994">
            <w:pPr>
              <w:jc w:val="center"/>
              <w:rPr>
                <w:sz w:val="24"/>
              </w:rPr>
            </w:pPr>
            <w:r w:rsidRPr="00783994">
              <w:rPr>
                <w:sz w:val="24"/>
              </w:rPr>
              <w:t>78,1</w:t>
            </w:r>
          </w:p>
        </w:tc>
        <w:tc>
          <w:tcPr>
            <w:tcW w:w="1018" w:type="dxa"/>
          </w:tcPr>
          <w:p w:rsidR="00C30DC1" w:rsidRPr="00783994" w:rsidRDefault="00C30DC1" w:rsidP="00783994">
            <w:pPr>
              <w:jc w:val="center"/>
              <w:rPr>
                <w:sz w:val="24"/>
              </w:rPr>
            </w:pPr>
            <w:r w:rsidRPr="00783994">
              <w:rPr>
                <w:sz w:val="24"/>
              </w:rPr>
              <w:t>78,1</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61.</w:t>
            </w:r>
          </w:p>
        </w:tc>
        <w:tc>
          <w:tcPr>
            <w:tcW w:w="1353" w:type="dxa"/>
            <w:vMerge w:val="restart"/>
          </w:tcPr>
          <w:p w:rsidR="00C30DC1" w:rsidRPr="00783994" w:rsidRDefault="00C30DC1" w:rsidP="00783994">
            <w:pPr>
              <w:rPr>
                <w:sz w:val="24"/>
              </w:rPr>
            </w:pPr>
            <w:r w:rsidRPr="00783994">
              <w:rPr>
                <w:sz w:val="24"/>
              </w:rPr>
              <w:t>Кагаль-ницкий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1,22 км восточнее окраины </w:t>
            </w:r>
          </w:p>
          <w:p w:rsidR="00C30DC1" w:rsidRPr="00783994" w:rsidRDefault="00C30DC1" w:rsidP="00783994">
            <w:pPr>
              <w:rPr>
                <w:sz w:val="24"/>
              </w:rPr>
            </w:pPr>
            <w:r w:rsidRPr="00783994">
              <w:rPr>
                <w:sz w:val="24"/>
              </w:rPr>
              <w:t>ст. Кировская Кировского с.п. Кагальницкого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603,2</w:t>
            </w:r>
          </w:p>
        </w:tc>
        <w:tc>
          <w:tcPr>
            <w:tcW w:w="1450" w:type="dxa"/>
          </w:tcPr>
          <w:p w:rsidR="00C30DC1" w:rsidRPr="00783994" w:rsidRDefault="00C30DC1" w:rsidP="00783994">
            <w:pPr>
              <w:rPr>
                <w:sz w:val="24"/>
              </w:rPr>
            </w:pPr>
            <w:r w:rsidRPr="00783994">
              <w:rPr>
                <w:sz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1400,0</w:t>
            </w:r>
          </w:p>
        </w:tc>
        <w:tc>
          <w:tcPr>
            <w:tcW w:w="1018" w:type="dxa"/>
            <w:noWrap/>
          </w:tcPr>
          <w:p w:rsidR="00C30DC1" w:rsidRPr="00783994" w:rsidRDefault="00C30DC1" w:rsidP="00783994">
            <w:pPr>
              <w:jc w:val="center"/>
              <w:rPr>
                <w:bCs/>
                <w:sz w:val="24"/>
              </w:rPr>
            </w:pPr>
            <w:r w:rsidRPr="00783994">
              <w:rPr>
                <w:bCs/>
                <w:sz w:val="24"/>
              </w:rPr>
              <w:t>1400,0</w:t>
            </w:r>
          </w:p>
        </w:tc>
        <w:tc>
          <w:tcPr>
            <w:tcW w:w="1018" w:type="dxa"/>
            <w:noWrap/>
          </w:tcPr>
          <w:p w:rsidR="00C30DC1" w:rsidRPr="00783994" w:rsidRDefault="00C30DC1" w:rsidP="00783994">
            <w:pPr>
              <w:jc w:val="center"/>
              <w:rPr>
                <w:bCs/>
                <w:sz w:val="24"/>
              </w:rPr>
            </w:pPr>
            <w:r w:rsidRPr="00783994">
              <w:rPr>
                <w:bCs/>
                <w:sz w:val="24"/>
              </w:rPr>
              <w:t>1400,0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1300,6</w:t>
            </w:r>
          </w:p>
        </w:tc>
        <w:tc>
          <w:tcPr>
            <w:tcW w:w="1018" w:type="dxa"/>
          </w:tcPr>
          <w:p w:rsidR="00C30DC1" w:rsidRPr="00783994" w:rsidRDefault="00C30DC1" w:rsidP="00783994">
            <w:pPr>
              <w:jc w:val="center"/>
              <w:rPr>
                <w:sz w:val="24"/>
              </w:rPr>
            </w:pPr>
            <w:r w:rsidRPr="00783994">
              <w:rPr>
                <w:sz w:val="24"/>
              </w:rPr>
              <w:t>1300,6</w:t>
            </w:r>
          </w:p>
        </w:tc>
        <w:tc>
          <w:tcPr>
            <w:tcW w:w="1018" w:type="dxa"/>
          </w:tcPr>
          <w:p w:rsidR="00C30DC1" w:rsidRPr="00783994" w:rsidRDefault="00C30DC1" w:rsidP="00783994">
            <w:pPr>
              <w:jc w:val="center"/>
              <w:rPr>
                <w:sz w:val="24"/>
              </w:rPr>
            </w:pPr>
            <w:r w:rsidRPr="00783994">
              <w:rPr>
                <w:sz w:val="24"/>
              </w:rPr>
              <w:t>1300,6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99,4</w:t>
            </w:r>
          </w:p>
        </w:tc>
        <w:tc>
          <w:tcPr>
            <w:tcW w:w="1018" w:type="dxa"/>
          </w:tcPr>
          <w:p w:rsidR="00C30DC1" w:rsidRPr="00783994" w:rsidRDefault="00C30DC1" w:rsidP="00783994">
            <w:pPr>
              <w:jc w:val="center"/>
              <w:rPr>
                <w:sz w:val="24"/>
              </w:rPr>
            </w:pPr>
            <w:r w:rsidRPr="00783994">
              <w:rPr>
                <w:sz w:val="24"/>
              </w:rPr>
              <w:t>99,4</w:t>
            </w:r>
          </w:p>
        </w:tc>
        <w:tc>
          <w:tcPr>
            <w:tcW w:w="1018" w:type="dxa"/>
          </w:tcPr>
          <w:p w:rsidR="00C30DC1" w:rsidRPr="00783994" w:rsidRDefault="00C30DC1" w:rsidP="00783994">
            <w:pPr>
              <w:jc w:val="center"/>
              <w:rPr>
                <w:sz w:val="24"/>
              </w:rPr>
            </w:pPr>
            <w:r w:rsidRPr="00783994">
              <w:rPr>
                <w:sz w:val="24"/>
              </w:rPr>
              <w:t>99,4</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62.</w:t>
            </w:r>
          </w:p>
        </w:tc>
        <w:tc>
          <w:tcPr>
            <w:tcW w:w="1353" w:type="dxa"/>
            <w:vMerge w:val="restart"/>
          </w:tcPr>
          <w:p w:rsidR="00C30DC1" w:rsidRPr="00783994" w:rsidRDefault="00C30DC1" w:rsidP="00783994">
            <w:pPr>
              <w:rPr>
                <w:sz w:val="24"/>
              </w:rPr>
            </w:pPr>
            <w:r w:rsidRPr="00783994">
              <w:rPr>
                <w:sz w:val="24"/>
              </w:rPr>
              <w:t>Кагаль-ницкий район</w:t>
            </w:r>
          </w:p>
        </w:tc>
        <w:tc>
          <w:tcPr>
            <w:tcW w:w="1914" w:type="dxa"/>
            <w:vMerge w:val="restart"/>
          </w:tcPr>
          <w:p w:rsidR="00C30DC1" w:rsidRPr="00783994" w:rsidRDefault="00C30DC1" w:rsidP="00783994">
            <w:pPr>
              <w:rPr>
                <w:sz w:val="24"/>
              </w:rPr>
            </w:pPr>
            <w:r w:rsidRPr="00783994">
              <w:rPr>
                <w:sz w:val="24"/>
              </w:rPr>
              <w:t>рекультивация свалки, расположенной в границах центральной усадьбы АКХ «Вильямс», территория бывшего глиняного карьера в Кировском с.п. Кагальницкого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353,4</w:t>
            </w:r>
          </w:p>
        </w:tc>
        <w:tc>
          <w:tcPr>
            <w:tcW w:w="1450" w:type="dxa"/>
          </w:tcPr>
          <w:p w:rsidR="00C30DC1" w:rsidRPr="00783994" w:rsidRDefault="00C30DC1" w:rsidP="00783994">
            <w:pPr>
              <w:rPr>
                <w:sz w:val="24"/>
              </w:rPr>
            </w:pPr>
            <w:r w:rsidRPr="00783994">
              <w:rPr>
                <w:sz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840,0</w:t>
            </w:r>
          </w:p>
        </w:tc>
        <w:tc>
          <w:tcPr>
            <w:tcW w:w="1018" w:type="dxa"/>
          </w:tcPr>
          <w:p w:rsidR="00C30DC1" w:rsidRPr="00783994" w:rsidRDefault="00C30DC1" w:rsidP="00783994">
            <w:pPr>
              <w:jc w:val="center"/>
              <w:rPr>
                <w:bCs/>
                <w:sz w:val="24"/>
              </w:rPr>
            </w:pPr>
            <w:r w:rsidRPr="00783994">
              <w:rPr>
                <w:bCs/>
                <w:sz w:val="24"/>
              </w:rPr>
              <w:t>840,0</w:t>
            </w:r>
          </w:p>
        </w:tc>
        <w:tc>
          <w:tcPr>
            <w:tcW w:w="1018" w:type="dxa"/>
            <w:noWrap/>
          </w:tcPr>
          <w:p w:rsidR="00C30DC1" w:rsidRPr="00783994" w:rsidRDefault="00C30DC1" w:rsidP="00783994">
            <w:pPr>
              <w:jc w:val="center"/>
              <w:rPr>
                <w:bCs/>
                <w:sz w:val="24"/>
              </w:rPr>
            </w:pPr>
            <w:r w:rsidRPr="00783994">
              <w:rPr>
                <w:bCs/>
                <w:sz w:val="24"/>
              </w:rPr>
              <w:t>840,0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780,4</w:t>
            </w:r>
          </w:p>
        </w:tc>
        <w:tc>
          <w:tcPr>
            <w:tcW w:w="1018" w:type="dxa"/>
          </w:tcPr>
          <w:p w:rsidR="00C30DC1" w:rsidRPr="00783994" w:rsidRDefault="00C30DC1" w:rsidP="00783994">
            <w:pPr>
              <w:jc w:val="center"/>
              <w:rPr>
                <w:sz w:val="24"/>
              </w:rPr>
            </w:pPr>
            <w:r w:rsidRPr="00783994">
              <w:rPr>
                <w:sz w:val="24"/>
              </w:rPr>
              <w:t>780,4</w:t>
            </w:r>
          </w:p>
        </w:tc>
        <w:tc>
          <w:tcPr>
            <w:tcW w:w="1018" w:type="dxa"/>
          </w:tcPr>
          <w:p w:rsidR="00C30DC1" w:rsidRPr="00783994" w:rsidRDefault="00C30DC1" w:rsidP="00783994">
            <w:pPr>
              <w:jc w:val="center"/>
              <w:rPr>
                <w:sz w:val="24"/>
              </w:rPr>
            </w:pPr>
            <w:r w:rsidRPr="00783994">
              <w:rPr>
                <w:sz w:val="24"/>
              </w:rPr>
              <w:t>780,4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59,6</w:t>
            </w:r>
          </w:p>
        </w:tc>
        <w:tc>
          <w:tcPr>
            <w:tcW w:w="1018" w:type="dxa"/>
          </w:tcPr>
          <w:p w:rsidR="00C30DC1" w:rsidRPr="00783994" w:rsidRDefault="00C30DC1" w:rsidP="00783994">
            <w:pPr>
              <w:jc w:val="center"/>
              <w:rPr>
                <w:sz w:val="24"/>
              </w:rPr>
            </w:pPr>
            <w:r w:rsidRPr="00783994">
              <w:rPr>
                <w:sz w:val="24"/>
              </w:rPr>
              <w:t>59,6</w:t>
            </w:r>
          </w:p>
        </w:tc>
        <w:tc>
          <w:tcPr>
            <w:tcW w:w="1018" w:type="dxa"/>
          </w:tcPr>
          <w:p w:rsidR="00C30DC1" w:rsidRPr="00783994" w:rsidRDefault="00C30DC1" w:rsidP="00783994">
            <w:pPr>
              <w:jc w:val="center"/>
              <w:rPr>
                <w:sz w:val="24"/>
              </w:rPr>
            </w:pPr>
            <w:r w:rsidRPr="00783994">
              <w:rPr>
                <w:sz w:val="24"/>
              </w:rPr>
              <w:t>59,6</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63.</w:t>
            </w:r>
          </w:p>
        </w:tc>
        <w:tc>
          <w:tcPr>
            <w:tcW w:w="1353" w:type="dxa"/>
            <w:vMerge w:val="restart"/>
          </w:tcPr>
          <w:p w:rsidR="00C30DC1" w:rsidRPr="00783994" w:rsidRDefault="00C30DC1" w:rsidP="00783994">
            <w:pPr>
              <w:rPr>
                <w:sz w:val="24"/>
              </w:rPr>
            </w:pPr>
            <w:r w:rsidRPr="00783994">
              <w:rPr>
                <w:sz w:val="24"/>
              </w:rPr>
              <w:t>Кагаль-ницкий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 xml:space="preserve">с. Новобатайск </w:t>
            </w:r>
            <w:r w:rsidRPr="00783994">
              <w:rPr>
                <w:sz w:val="24"/>
              </w:rPr>
              <w:br/>
              <w:t>Новобатайского с.п. Кагальницкого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1178,1</w:t>
            </w:r>
          </w:p>
        </w:tc>
        <w:tc>
          <w:tcPr>
            <w:tcW w:w="1450" w:type="dxa"/>
          </w:tcPr>
          <w:p w:rsidR="00C30DC1" w:rsidRPr="00783994" w:rsidRDefault="00C30DC1" w:rsidP="00783994">
            <w:pPr>
              <w:rPr>
                <w:sz w:val="24"/>
              </w:rPr>
            </w:pPr>
            <w:r w:rsidRPr="00783994">
              <w:rPr>
                <w:sz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2500,0</w:t>
            </w:r>
          </w:p>
        </w:tc>
        <w:tc>
          <w:tcPr>
            <w:tcW w:w="1018" w:type="dxa"/>
            <w:noWrap/>
          </w:tcPr>
          <w:p w:rsidR="00C30DC1" w:rsidRPr="00783994" w:rsidRDefault="00C30DC1" w:rsidP="00783994">
            <w:pPr>
              <w:jc w:val="center"/>
              <w:rPr>
                <w:bCs/>
                <w:sz w:val="24"/>
              </w:rPr>
            </w:pPr>
            <w:r w:rsidRPr="00783994">
              <w:rPr>
                <w:bCs/>
                <w:sz w:val="24"/>
              </w:rPr>
              <w:t>2500,0</w:t>
            </w:r>
          </w:p>
        </w:tc>
        <w:tc>
          <w:tcPr>
            <w:tcW w:w="1018" w:type="dxa"/>
            <w:noWrap/>
          </w:tcPr>
          <w:p w:rsidR="00C30DC1" w:rsidRPr="00783994" w:rsidRDefault="00C30DC1" w:rsidP="00783994">
            <w:pPr>
              <w:jc w:val="center"/>
              <w:rPr>
                <w:bCs/>
                <w:sz w:val="24"/>
              </w:rPr>
            </w:pPr>
            <w:r w:rsidRPr="00783994">
              <w:rPr>
                <w:bCs/>
                <w:sz w:val="24"/>
              </w:rPr>
              <w:t>2500,0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2322,5</w:t>
            </w:r>
          </w:p>
        </w:tc>
        <w:tc>
          <w:tcPr>
            <w:tcW w:w="1018" w:type="dxa"/>
          </w:tcPr>
          <w:p w:rsidR="00C30DC1" w:rsidRPr="00783994" w:rsidRDefault="00C30DC1" w:rsidP="00783994">
            <w:pPr>
              <w:jc w:val="center"/>
              <w:rPr>
                <w:sz w:val="24"/>
              </w:rPr>
            </w:pPr>
            <w:r w:rsidRPr="00783994">
              <w:rPr>
                <w:sz w:val="24"/>
              </w:rPr>
              <w:t>2322,5</w:t>
            </w:r>
          </w:p>
        </w:tc>
        <w:tc>
          <w:tcPr>
            <w:tcW w:w="1018" w:type="dxa"/>
          </w:tcPr>
          <w:p w:rsidR="00C30DC1" w:rsidRPr="00783994" w:rsidRDefault="00C30DC1" w:rsidP="00783994">
            <w:pPr>
              <w:jc w:val="center"/>
              <w:rPr>
                <w:sz w:val="24"/>
              </w:rPr>
            </w:pPr>
            <w:r w:rsidRPr="00783994">
              <w:rPr>
                <w:sz w:val="24"/>
              </w:rPr>
              <w:t>2322,5</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177,5</w:t>
            </w:r>
          </w:p>
        </w:tc>
        <w:tc>
          <w:tcPr>
            <w:tcW w:w="1018" w:type="dxa"/>
          </w:tcPr>
          <w:p w:rsidR="00C30DC1" w:rsidRPr="00783994" w:rsidRDefault="00C30DC1" w:rsidP="00783994">
            <w:pPr>
              <w:jc w:val="center"/>
              <w:rPr>
                <w:sz w:val="24"/>
              </w:rPr>
            </w:pPr>
            <w:r w:rsidRPr="00783994">
              <w:rPr>
                <w:sz w:val="24"/>
              </w:rPr>
              <w:t>177,5</w:t>
            </w:r>
          </w:p>
        </w:tc>
        <w:tc>
          <w:tcPr>
            <w:tcW w:w="1018" w:type="dxa"/>
          </w:tcPr>
          <w:p w:rsidR="00C30DC1" w:rsidRPr="00783994" w:rsidRDefault="00C30DC1" w:rsidP="00783994">
            <w:pPr>
              <w:jc w:val="center"/>
              <w:rPr>
                <w:sz w:val="24"/>
              </w:rPr>
            </w:pPr>
            <w:r w:rsidRPr="00783994">
              <w:rPr>
                <w:sz w:val="24"/>
              </w:rPr>
              <w:t>177,5</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64.</w:t>
            </w:r>
          </w:p>
        </w:tc>
        <w:tc>
          <w:tcPr>
            <w:tcW w:w="1353" w:type="dxa"/>
            <w:vMerge w:val="restart"/>
          </w:tcPr>
          <w:p w:rsidR="00C30DC1" w:rsidRPr="00783994" w:rsidRDefault="00C30DC1" w:rsidP="00783994">
            <w:pPr>
              <w:rPr>
                <w:sz w:val="24"/>
              </w:rPr>
            </w:pPr>
            <w:r w:rsidRPr="00783994">
              <w:rPr>
                <w:sz w:val="24"/>
              </w:rPr>
              <w:t>Кагаль-ницкий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300 м юго-восточнее окраины </w:t>
            </w:r>
          </w:p>
          <w:p w:rsidR="00C30DC1" w:rsidRPr="00783994" w:rsidRDefault="00C30DC1" w:rsidP="00783994">
            <w:pPr>
              <w:rPr>
                <w:sz w:val="24"/>
              </w:rPr>
            </w:pPr>
            <w:r w:rsidRPr="00783994">
              <w:rPr>
                <w:sz w:val="24"/>
              </w:rPr>
              <w:t>п. Воронцовка</w:t>
            </w:r>
            <w:r w:rsidRPr="00783994">
              <w:rPr>
                <w:sz w:val="24"/>
              </w:rPr>
              <w:br/>
              <w:t>Новобатайского с.п. Кагальницкого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2016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600,0</w:t>
            </w:r>
          </w:p>
        </w:tc>
        <w:tc>
          <w:tcPr>
            <w:tcW w:w="1018" w:type="dxa"/>
          </w:tcPr>
          <w:p w:rsidR="00C30DC1" w:rsidRPr="00783994" w:rsidRDefault="00C30DC1" w:rsidP="00783994">
            <w:pPr>
              <w:jc w:val="center"/>
              <w:rPr>
                <w:bCs/>
                <w:sz w:val="24"/>
              </w:rPr>
            </w:pPr>
            <w:r w:rsidRPr="00783994">
              <w:rPr>
                <w:bCs/>
                <w:sz w:val="24"/>
              </w:rPr>
              <w:t>600,0</w:t>
            </w:r>
          </w:p>
        </w:tc>
        <w:tc>
          <w:tcPr>
            <w:tcW w:w="1018" w:type="dxa"/>
            <w:noWrap/>
          </w:tcPr>
          <w:p w:rsidR="00C30DC1" w:rsidRPr="00783994" w:rsidRDefault="00C30DC1" w:rsidP="00783994">
            <w:pPr>
              <w:jc w:val="center"/>
              <w:rPr>
                <w:bCs/>
                <w:sz w:val="24"/>
              </w:rPr>
            </w:pPr>
            <w:r w:rsidRPr="00783994">
              <w:rPr>
                <w:bCs/>
                <w:sz w:val="24"/>
              </w:rPr>
              <w:t>600,0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557,4</w:t>
            </w:r>
          </w:p>
        </w:tc>
        <w:tc>
          <w:tcPr>
            <w:tcW w:w="1018" w:type="dxa"/>
          </w:tcPr>
          <w:p w:rsidR="00C30DC1" w:rsidRPr="00783994" w:rsidRDefault="00C30DC1" w:rsidP="00783994">
            <w:pPr>
              <w:jc w:val="center"/>
              <w:rPr>
                <w:sz w:val="24"/>
              </w:rPr>
            </w:pPr>
            <w:r w:rsidRPr="00783994">
              <w:rPr>
                <w:sz w:val="24"/>
              </w:rPr>
              <w:t>557,4</w:t>
            </w:r>
          </w:p>
        </w:tc>
        <w:tc>
          <w:tcPr>
            <w:tcW w:w="1018" w:type="dxa"/>
          </w:tcPr>
          <w:p w:rsidR="00C30DC1" w:rsidRPr="00783994" w:rsidRDefault="00C30DC1" w:rsidP="00783994">
            <w:pPr>
              <w:jc w:val="center"/>
              <w:rPr>
                <w:sz w:val="24"/>
              </w:rPr>
            </w:pPr>
            <w:r w:rsidRPr="00783994">
              <w:rPr>
                <w:sz w:val="24"/>
              </w:rPr>
              <w:t>557,4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42,6</w:t>
            </w:r>
          </w:p>
        </w:tc>
        <w:tc>
          <w:tcPr>
            <w:tcW w:w="1018" w:type="dxa"/>
          </w:tcPr>
          <w:p w:rsidR="00C30DC1" w:rsidRPr="00783994" w:rsidRDefault="00C30DC1" w:rsidP="00783994">
            <w:pPr>
              <w:jc w:val="center"/>
              <w:rPr>
                <w:sz w:val="24"/>
              </w:rPr>
            </w:pPr>
            <w:r w:rsidRPr="00783994">
              <w:rPr>
                <w:sz w:val="24"/>
              </w:rPr>
              <w:t>42,6</w:t>
            </w:r>
          </w:p>
        </w:tc>
        <w:tc>
          <w:tcPr>
            <w:tcW w:w="1018" w:type="dxa"/>
          </w:tcPr>
          <w:p w:rsidR="00C30DC1" w:rsidRPr="00783994" w:rsidRDefault="00C30DC1" w:rsidP="00783994">
            <w:pPr>
              <w:jc w:val="center"/>
              <w:rPr>
                <w:sz w:val="24"/>
              </w:rPr>
            </w:pPr>
            <w:r w:rsidRPr="00783994">
              <w:rPr>
                <w:sz w:val="24"/>
              </w:rPr>
              <w:t>42,6</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65.</w:t>
            </w:r>
          </w:p>
        </w:tc>
        <w:tc>
          <w:tcPr>
            <w:tcW w:w="1353" w:type="dxa"/>
            <w:vMerge w:val="restart"/>
          </w:tcPr>
          <w:p w:rsidR="00C30DC1" w:rsidRPr="00783994" w:rsidRDefault="00C30DC1" w:rsidP="00783994">
            <w:pPr>
              <w:rPr>
                <w:sz w:val="24"/>
              </w:rPr>
            </w:pPr>
            <w:r w:rsidRPr="00783994">
              <w:rPr>
                <w:sz w:val="24"/>
              </w:rPr>
              <w:t>Кагаль-ницкий район</w:t>
            </w:r>
          </w:p>
        </w:tc>
        <w:tc>
          <w:tcPr>
            <w:tcW w:w="1914" w:type="dxa"/>
            <w:vMerge w:val="restart"/>
          </w:tcPr>
          <w:p w:rsidR="00C30DC1" w:rsidRPr="00783994" w:rsidRDefault="00C30DC1" w:rsidP="00783994">
            <w:pPr>
              <w:rPr>
                <w:sz w:val="24"/>
              </w:rPr>
            </w:pPr>
            <w:r w:rsidRPr="00783994">
              <w:rPr>
                <w:sz w:val="24"/>
              </w:rPr>
              <w:t>рекультивация свалки в 0,45 км севернее окраины</w:t>
            </w:r>
          </w:p>
          <w:p w:rsidR="00C30DC1" w:rsidRPr="00783994" w:rsidRDefault="00C30DC1" w:rsidP="00783994">
            <w:pPr>
              <w:rPr>
                <w:sz w:val="24"/>
              </w:rPr>
            </w:pPr>
            <w:r w:rsidRPr="00783994">
              <w:rPr>
                <w:sz w:val="24"/>
              </w:rPr>
              <w:t>х. Раково-Таврический Родниковского с.п. Кагальницкого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353,4</w:t>
            </w:r>
          </w:p>
        </w:tc>
        <w:tc>
          <w:tcPr>
            <w:tcW w:w="1450" w:type="dxa"/>
          </w:tcPr>
          <w:p w:rsidR="00C30DC1" w:rsidRPr="00783994" w:rsidRDefault="00C30DC1" w:rsidP="00783994">
            <w:pPr>
              <w:rPr>
                <w:sz w:val="24"/>
              </w:rPr>
            </w:pPr>
            <w:r w:rsidRPr="00783994">
              <w:rPr>
                <w:sz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750,0</w:t>
            </w:r>
          </w:p>
        </w:tc>
        <w:tc>
          <w:tcPr>
            <w:tcW w:w="1018" w:type="dxa"/>
          </w:tcPr>
          <w:p w:rsidR="00C30DC1" w:rsidRPr="00783994" w:rsidRDefault="00C30DC1" w:rsidP="00783994">
            <w:pPr>
              <w:jc w:val="center"/>
              <w:rPr>
                <w:bCs/>
                <w:sz w:val="24"/>
              </w:rPr>
            </w:pPr>
            <w:r w:rsidRPr="00783994">
              <w:rPr>
                <w:bCs/>
                <w:sz w:val="24"/>
              </w:rPr>
              <w:t>750,0</w:t>
            </w:r>
          </w:p>
        </w:tc>
        <w:tc>
          <w:tcPr>
            <w:tcW w:w="1018" w:type="dxa"/>
            <w:noWrap/>
          </w:tcPr>
          <w:p w:rsidR="00C30DC1" w:rsidRPr="00783994" w:rsidRDefault="00C30DC1" w:rsidP="00783994">
            <w:pPr>
              <w:jc w:val="center"/>
              <w:rPr>
                <w:bCs/>
                <w:sz w:val="24"/>
              </w:rPr>
            </w:pPr>
            <w:r w:rsidRPr="00783994">
              <w:rPr>
                <w:bCs/>
                <w:sz w:val="24"/>
              </w:rPr>
              <w:t>750,0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696,7</w:t>
            </w:r>
          </w:p>
        </w:tc>
        <w:tc>
          <w:tcPr>
            <w:tcW w:w="1018" w:type="dxa"/>
          </w:tcPr>
          <w:p w:rsidR="00C30DC1" w:rsidRPr="00783994" w:rsidRDefault="00C30DC1" w:rsidP="00783994">
            <w:pPr>
              <w:jc w:val="center"/>
              <w:rPr>
                <w:sz w:val="24"/>
              </w:rPr>
            </w:pPr>
            <w:r w:rsidRPr="00783994">
              <w:rPr>
                <w:sz w:val="24"/>
              </w:rPr>
              <w:t>696,7</w:t>
            </w:r>
          </w:p>
        </w:tc>
        <w:tc>
          <w:tcPr>
            <w:tcW w:w="1018" w:type="dxa"/>
          </w:tcPr>
          <w:p w:rsidR="00C30DC1" w:rsidRPr="00783994" w:rsidRDefault="00C30DC1" w:rsidP="00783994">
            <w:pPr>
              <w:jc w:val="center"/>
              <w:rPr>
                <w:sz w:val="24"/>
              </w:rPr>
            </w:pPr>
            <w:r w:rsidRPr="00783994">
              <w:rPr>
                <w:sz w:val="24"/>
              </w:rPr>
              <w:t>696,7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53,3</w:t>
            </w:r>
          </w:p>
        </w:tc>
        <w:tc>
          <w:tcPr>
            <w:tcW w:w="1018" w:type="dxa"/>
          </w:tcPr>
          <w:p w:rsidR="00C30DC1" w:rsidRPr="00783994" w:rsidRDefault="00C30DC1" w:rsidP="00783994">
            <w:pPr>
              <w:jc w:val="center"/>
              <w:rPr>
                <w:sz w:val="24"/>
              </w:rPr>
            </w:pPr>
            <w:r w:rsidRPr="00783994">
              <w:rPr>
                <w:sz w:val="24"/>
              </w:rPr>
              <w:t>53,3</w:t>
            </w:r>
          </w:p>
        </w:tc>
        <w:tc>
          <w:tcPr>
            <w:tcW w:w="1018" w:type="dxa"/>
          </w:tcPr>
          <w:p w:rsidR="00C30DC1" w:rsidRPr="00783994" w:rsidRDefault="00C30DC1" w:rsidP="00783994">
            <w:pPr>
              <w:jc w:val="center"/>
              <w:rPr>
                <w:sz w:val="24"/>
              </w:rPr>
            </w:pPr>
            <w:r w:rsidRPr="00783994">
              <w:rPr>
                <w:sz w:val="24"/>
              </w:rPr>
              <w:t>53,3</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66.</w:t>
            </w:r>
          </w:p>
        </w:tc>
        <w:tc>
          <w:tcPr>
            <w:tcW w:w="1353" w:type="dxa"/>
            <w:vMerge w:val="restart"/>
          </w:tcPr>
          <w:p w:rsidR="00C30DC1" w:rsidRPr="00783994" w:rsidRDefault="00C30DC1" w:rsidP="00783994">
            <w:pPr>
              <w:rPr>
                <w:sz w:val="24"/>
              </w:rPr>
            </w:pPr>
            <w:r w:rsidRPr="00783994">
              <w:rPr>
                <w:sz w:val="24"/>
              </w:rPr>
              <w:t>Кагаль-ницкий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0,5 км северо-восточнее окраины </w:t>
            </w:r>
          </w:p>
          <w:p w:rsidR="00C30DC1" w:rsidRPr="00783994" w:rsidRDefault="00C30DC1" w:rsidP="00783994">
            <w:pPr>
              <w:rPr>
                <w:sz w:val="24"/>
              </w:rPr>
            </w:pPr>
            <w:r w:rsidRPr="00783994">
              <w:rPr>
                <w:sz w:val="24"/>
              </w:rPr>
              <w:t>ст. Хомутовская Хомутовского с.п. Кагальницкого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353,4</w:t>
            </w:r>
          </w:p>
        </w:tc>
        <w:tc>
          <w:tcPr>
            <w:tcW w:w="1450" w:type="dxa"/>
          </w:tcPr>
          <w:p w:rsidR="00C30DC1" w:rsidRPr="00783994" w:rsidRDefault="00C30DC1" w:rsidP="00783994">
            <w:pPr>
              <w:rPr>
                <w:sz w:val="24"/>
              </w:rPr>
            </w:pPr>
            <w:r w:rsidRPr="00783994">
              <w:rPr>
                <w:sz w:val="24"/>
              </w:rPr>
              <w:t xml:space="preserve">всего </w:t>
            </w:r>
          </w:p>
        </w:tc>
        <w:tc>
          <w:tcPr>
            <w:tcW w:w="979"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pPr>
            <w:r w:rsidRPr="00783994">
              <w:rPr>
                <w:bCs/>
                <w:sz w:val="24"/>
                <w:szCs w:val="24"/>
              </w:rPr>
              <w:t>–</w:t>
            </w:r>
          </w:p>
        </w:tc>
        <w:tc>
          <w:tcPr>
            <w:tcW w:w="1018" w:type="dxa"/>
            <w:noWrap/>
          </w:tcPr>
          <w:p w:rsidR="00C30DC1" w:rsidRPr="00783994" w:rsidRDefault="00C30DC1" w:rsidP="00783994">
            <w:pPr>
              <w:jc w:val="center"/>
              <w:rPr>
                <w:bCs/>
                <w:sz w:val="24"/>
              </w:rPr>
            </w:pPr>
            <w:r w:rsidRPr="00783994">
              <w:rPr>
                <w:bCs/>
                <w:sz w:val="24"/>
              </w:rPr>
              <w:t>750,0</w:t>
            </w:r>
          </w:p>
        </w:tc>
        <w:tc>
          <w:tcPr>
            <w:tcW w:w="1018" w:type="dxa"/>
            <w:noWrap/>
          </w:tcPr>
          <w:p w:rsidR="00C30DC1" w:rsidRPr="00783994" w:rsidRDefault="00C30DC1" w:rsidP="00783994">
            <w:pPr>
              <w:jc w:val="center"/>
              <w:rPr>
                <w:bCs/>
                <w:sz w:val="24"/>
              </w:rPr>
            </w:pPr>
            <w:r w:rsidRPr="00783994">
              <w:rPr>
                <w:bCs/>
                <w:sz w:val="24"/>
              </w:rPr>
              <w:t>750,0</w:t>
            </w:r>
          </w:p>
        </w:tc>
        <w:tc>
          <w:tcPr>
            <w:tcW w:w="1018" w:type="dxa"/>
            <w:noWrap/>
          </w:tcPr>
          <w:p w:rsidR="00C30DC1" w:rsidRPr="00783994" w:rsidRDefault="00C30DC1" w:rsidP="00783994">
            <w:pPr>
              <w:jc w:val="center"/>
              <w:rPr>
                <w:bCs/>
                <w:sz w:val="24"/>
              </w:rPr>
            </w:pPr>
            <w:r w:rsidRPr="00783994">
              <w:rPr>
                <w:bCs/>
                <w:sz w:val="24"/>
              </w:rPr>
              <w:t>750,0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696,7</w:t>
            </w:r>
          </w:p>
        </w:tc>
        <w:tc>
          <w:tcPr>
            <w:tcW w:w="1018" w:type="dxa"/>
          </w:tcPr>
          <w:p w:rsidR="00C30DC1" w:rsidRPr="00783994" w:rsidRDefault="00C30DC1" w:rsidP="00783994">
            <w:pPr>
              <w:jc w:val="center"/>
              <w:rPr>
                <w:sz w:val="24"/>
              </w:rPr>
            </w:pPr>
            <w:r w:rsidRPr="00783994">
              <w:rPr>
                <w:sz w:val="24"/>
              </w:rPr>
              <w:t>696,7</w:t>
            </w:r>
          </w:p>
        </w:tc>
        <w:tc>
          <w:tcPr>
            <w:tcW w:w="1018" w:type="dxa"/>
          </w:tcPr>
          <w:p w:rsidR="00C30DC1" w:rsidRPr="00783994" w:rsidRDefault="00C30DC1" w:rsidP="00783994">
            <w:pPr>
              <w:jc w:val="center"/>
              <w:rPr>
                <w:sz w:val="24"/>
              </w:rPr>
            </w:pPr>
            <w:r w:rsidRPr="00783994">
              <w:rPr>
                <w:sz w:val="24"/>
              </w:rPr>
              <w:t>696,7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53,3</w:t>
            </w:r>
          </w:p>
        </w:tc>
        <w:tc>
          <w:tcPr>
            <w:tcW w:w="1018" w:type="dxa"/>
          </w:tcPr>
          <w:p w:rsidR="00C30DC1" w:rsidRPr="00783994" w:rsidRDefault="00C30DC1" w:rsidP="00783994">
            <w:pPr>
              <w:jc w:val="center"/>
              <w:rPr>
                <w:sz w:val="24"/>
              </w:rPr>
            </w:pPr>
            <w:r w:rsidRPr="00783994">
              <w:rPr>
                <w:sz w:val="24"/>
              </w:rPr>
              <w:t>53,3</w:t>
            </w:r>
          </w:p>
        </w:tc>
        <w:tc>
          <w:tcPr>
            <w:tcW w:w="1018" w:type="dxa"/>
          </w:tcPr>
          <w:p w:rsidR="00C30DC1" w:rsidRPr="00783994" w:rsidRDefault="00C30DC1" w:rsidP="00783994">
            <w:pPr>
              <w:jc w:val="center"/>
              <w:rPr>
                <w:sz w:val="24"/>
              </w:rPr>
            </w:pPr>
            <w:r w:rsidRPr="00783994">
              <w:rPr>
                <w:sz w:val="24"/>
              </w:rPr>
              <w:t>53,3</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67.</w:t>
            </w:r>
          </w:p>
        </w:tc>
        <w:tc>
          <w:tcPr>
            <w:tcW w:w="1353" w:type="dxa"/>
            <w:vMerge w:val="restart"/>
          </w:tcPr>
          <w:p w:rsidR="00C30DC1" w:rsidRPr="00783994" w:rsidRDefault="00C30DC1" w:rsidP="00783994">
            <w:pPr>
              <w:rPr>
                <w:sz w:val="24"/>
              </w:rPr>
            </w:pPr>
            <w:r w:rsidRPr="00783994">
              <w:rPr>
                <w:sz w:val="24"/>
              </w:rPr>
              <w:t>Констан-тиновский район</w:t>
            </w:r>
          </w:p>
        </w:tc>
        <w:tc>
          <w:tcPr>
            <w:tcW w:w="1914" w:type="dxa"/>
            <w:vMerge w:val="restart"/>
          </w:tcPr>
          <w:p w:rsidR="00C30DC1" w:rsidRPr="00783994" w:rsidRDefault="00C30DC1" w:rsidP="00783994">
            <w:pPr>
              <w:rPr>
                <w:sz w:val="24"/>
              </w:rPr>
            </w:pPr>
            <w:r w:rsidRPr="00783994">
              <w:rPr>
                <w:sz w:val="24"/>
              </w:rPr>
              <w:t>рекультивация свалки в х. Базки Почтовского с.п. Константинов-</w:t>
            </w:r>
          </w:p>
          <w:p w:rsidR="00C30DC1" w:rsidRPr="00783994" w:rsidRDefault="00C30DC1" w:rsidP="00783994">
            <w:pPr>
              <w:rPr>
                <w:sz w:val="24"/>
              </w:rPr>
            </w:pPr>
            <w:r w:rsidRPr="00783994">
              <w:rPr>
                <w:sz w:val="24"/>
              </w:rPr>
              <w:t>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117,9</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218,3</w:t>
            </w:r>
          </w:p>
        </w:tc>
        <w:tc>
          <w:tcPr>
            <w:tcW w:w="1018" w:type="dxa"/>
          </w:tcPr>
          <w:p w:rsidR="00C30DC1" w:rsidRPr="00783994" w:rsidRDefault="00C30DC1" w:rsidP="00783994">
            <w:pPr>
              <w:jc w:val="center"/>
              <w:rPr>
                <w:sz w:val="24"/>
              </w:rPr>
            </w:pPr>
            <w:r w:rsidRPr="00783994">
              <w:rPr>
                <w:sz w:val="24"/>
              </w:rPr>
              <w:t>218,3</w:t>
            </w:r>
          </w:p>
        </w:tc>
        <w:tc>
          <w:tcPr>
            <w:tcW w:w="1018" w:type="dxa"/>
          </w:tcPr>
          <w:p w:rsidR="00C30DC1" w:rsidRPr="00783994" w:rsidRDefault="00C30DC1" w:rsidP="00783994">
            <w:pPr>
              <w:jc w:val="center"/>
              <w:rPr>
                <w:sz w:val="24"/>
              </w:rPr>
            </w:pPr>
            <w:r w:rsidRPr="00783994">
              <w:rPr>
                <w:sz w:val="24"/>
              </w:rPr>
              <w:t>218,3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11,0</w:t>
            </w:r>
          </w:p>
        </w:tc>
        <w:tc>
          <w:tcPr>
            <w:tcW w:w="1018" w:type="dxa"/>
          </w:tcPr>
          <w:p w:rsidR="00C30DC1" w:rsidRPr="00783994" w:rsidRDefault="00C30DC1" w:rsidP="00783994">
            <w:pPr>
              <w:jc w:val="center"/>
              <w:rPr>
                <w:sz w:val="24"/>
              </w:rPr>
            </w:pPr>
            <w:r w:rsidRPr="00783994">
              <w:rPr>
                <w:sz w:val="24"/>
              </w:rPr>
              <w:t>11,0</w:t>
            </w:r>
          </w:p>
        </w:tc>
        <w:tc>
          <w:tcPr>
            <w:tcW w:w="1018" w:type="dxa"/>
          </w:tcPr>
          <w:p w:rsidR="00C30DC1" w:rsidRPr="00783994" w:rsidRDefault="00C30DC1" w:rsidP="00783994">
            <w:pPr>
              <w:jc w:val="center"/>
              <w:rPr>
                <w:sz w:val="24"/>
              </w:rPr>
            </w:pPr>
            <w:r w:rsidRPr="00783994">
              <w:rPr>
                <w:sz w:val="24"/>
              </w:rPr>
              <w:t>11,0</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68.</w:t>
            </w:r>
          </w:p>
        </w:tc>
        <w:tc>
          <w:tcPr>
            <w:tcW w:w="1353" w:type="dxa"/>
            <w:vMerge w:val="restart"/>
          </w:tcPr>
          <w:p w:rsidR="00C30DC1" w:rsidRPr="00783994" w:rsidRDefault="00C30DC1" w:rsidP="00783994">
            <w:pPr>
              <w:rPr>
                <w:sz w:val="24"/>
              </w:rPr>
            </w:pPr>
            <w:r w:rsidRPr="00783994">
              <w:rPr>
                <w:sz w:val="24"/>
              </w:rPr>
              <w:t>Констан-тиновский район</w:t>
            </w:r>
          </w:p>
        </w:tc>
        <w:tc>
          <w:tcPr>
            <w:tcW w:w="1914" w:type="dxa"/>
            <w:vMerge w:val="restart"/>
          </w:tcPr>
          <w:p w:rsidR="00C30DC1" w:rsidRPr="00783994" w:rsidRDefault="00C30DC1" w:rsidP="00783994">
            <w:pPr>
              <w:rPr>
                <w:sz w:val="24"/>
              </w:rPr>
            </w:pPr>
            <w:r w:rsidRPr="00783994">
              <w:rPr>
                <w:sz w:val="24"/>
              </w:rPr>
              <w:t>рекультивация свалки севернее х. Нижнекалинов Почтовского с.п. Константинов-</w:t>
            </w:r>
          </w:p>
          <w:p w:rsidR="00C30DC1" w:rsidRPr="00783994" w:rsidRDefault="00C30DC1" w:rsidP="00783994">
            <w:pPr>
              <w:rPr>
                <w:sz w:val="24"/>
              </w:rPr>
            </w:pPr>
            <w:r w:rsidRPr="00783994">
              <w:rPr>
                <w:sz w:val="24"/>
              </w:rPr>
              <w:t>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165,0</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321,0</w:t>
            </w:r>
          </w:p>
        </w:tc>
        <w:tc>
          <w:tcPr>
            <w:tcW w:w="1018" w:type="dxa"/>
          </w:tcPr>
          <w:p w:rsidR="00C30DC1" w:rsidRPr="00783994" w:rsidRDefault="00C30DC1" w:rsidP="00783994">
            <w:pPr>
              <w:jc w:val="center"/>
              <w:rPr>
                <w:bCs/>
                <w:sz w:val="24"/>
              </w:rPr>
            </w:pPr>
            <w:r w:rsidRPr="00783994">
              <w:rPr>
                <w:bCs/>
                <w:sz w:val="24"/>
              </w:rPr>
              <w:t>321,0</w:t>
            </w:r>
          </w:p>
        </w:tc>
        <w:tc>
          <w:tcPr>
            <w:tcW w:w="1018" w:type="dxa"/>
          </w:tcPr>
          <w:p w:rsidR="00C30DC1" w:rsidRPr="00783994" w:rsidRDefault="00C30DC1" w:rsidP="00783994">
            <w:pPr>
              <w:jc w:val="center"/>
              <w:rPr>
                <w:bCs/>
                <w:sz w:val="24"/>
              </w:rPr>
            </w:pPr>
            <w:r w:rsidRPr="00783994">
              <w:rPr>
                <w:bCs/>
                <w:sz w:val="24"/>
              </w:rPr>
              <w:t>321,0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305,6</w:t>
            </w:r>
          </w:p>
        </w:tc>
        <w:tc>
          <w:tcPr>
            <w:tcW w:w="1018" w:type="dxa"/>
          </w:tcPr>
          <w:p w:rsidR="00C30DC1" w:rsidRPr="00783994" w:rsidRDefault="00C30DC1" w:rsidP="00783994">
            <w:pPr>
              <w:jc w:val="center"/>
              <w:rPr>
                <w:sz w:val="24"/>
              </w:rPr>
            </w:pPr>
            <w:r w:rsidRPr="00783994">
              <w:rPr>
                <w:sz w:val="24"/>
              </w:rPr>
              <w:t>305,6</w:t>
            </w:r>
          </w:p>
        </w:tc>
        <w:tc>
          <w:tcPr>
            <w:tcW w:w="1018" w:type="dxa"/>
          </w:tcPr>
          <w:p w:rsidR="00C30DC1" w:rsidRPr="00783994" w:rsidRDefault="00C30DC1" w:rsidP="00783994">
            <w:pPr>
              <w:jc w:val="center"/>
              <w:rPr>
                <w:sz w:val="24"/>
              </w:rPr>
            </w:pPr>
            <w:r w:rsidRPr="00783994">
              <w:rPr>
                <w:sz w:val="24"/>
              </w:rPr>
              <w:t>305,6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15,4</w:t>
            </w:r>
          </w:p>
        </w:tc>
        <w:tc>
          <w:tcPr>
            <w:tcW w:w="1018" w:type="dxa"/>
          </w:tcPr>
          <w:p w:rsidR="00C30DC1" w:rsidRPr="00783994" w:rsidRDefault="00C30DC1" w:rsidP="00783994">
            <w:pPr>
              <w:jc w:val="center"/>
              <w:rPr>
                <w:sz w:val="24"/>
              </w:rPr>
            </w:pPr>
            <w:r w:rsidRPr="00783994">
              <w:rPr>
                <w:sz w:val="24"/>
              </w:rPr>
              <w:t>15,4</w:t>
            </w:r>
          </w:p>
        </w:tc>
        <w:tc>
          <w:tcPr>
            <w:tcW w:w="1018" w:type="dxa"/>
          </w:tcPr>
          <w:p w:rsidR="00C30DC1" w:rsidRPr="00783994" w:rsidRDefault="00C30DC1" w:rsidP="00783994">
            <w:pPr>
              <w:jc w:val="center"/>
              <w:rPr>
                <w:sz w:val="24"/>
              </w:rPr>
            </w:pPr>
            <w:r w:rsidRPr="00783994">
              <w:rPr>
                <w:sz w:val="24"/>
              </w:rPr>
              <w:t>15,4</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69.</w:t>
            </w:r>
          </w:p>
        </w:tc>
        <w:tc>
          <w:tcPr>
            <w:tcW w:w="1353" w:type="dxa"/>
            <w:vMerge w:val="restart"/>
          </w:tcPr>
          <w:p w:rsidR="00C30DC1" w:rsidRPr="00783994" w:rsidRDefault="00C30DC1" w:rsidP="00783994">
            <w:pPr>
              <w:rPr>
                <w:sz w:val="24"/>
              </w:rPr>
            </w:pPr>
            <w:r w:rsidRPr="00783994">
              <w:rPr>
                <w:sz w:val="24"/>
              </w:rPr>
              <w:t>Констан-тиновский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западнее </w:t>
            </w:r>
          </w:p>
          <w:p w:rsidR="00C30DC1" w:rsidRPr="00783994" w:rsidRDefault="00C30DC1" w:rsidP="00783994">
            <w:pPr>
              <w:rPr>
                <w:sz w:val="24"/>
              </w:rPr>
            </w:pPr>
            <w:r w:rsidRPr="00783994">
              <w:rPr>
                <w:sz w:val="24"/>
              </w:rPr>
              <w:t>х. Кременской Почтовского с.п. Константинов-</w:t>
            </w:r>
          </w:p>
          <w:p w:rsidR="00C30DC1" w:rsidRPr="00783994" w:rsidRDefault="00C30DC1" w:rsidP="00783994">
            <w:pPr>
              <w:rPr>
                <w:sz w:val="24"/>
              </w:rPr>
            </w:pPr>
            <w:r w:rsidRPr="00783994">
              <w:rPr>
                <w:sz w:val="24"/>
              </w:rPr>
              <w:t>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218,3</w:t>
            </w:r>
          </w:p>
        </w:tc>
        <w:tc>
          <w:tcPr>
            <w:tcW w:w="1018" w:type="dxa"/>
          </w:tcPr>
          <w:p w:rsidR="00C30DC1" w:rsidRPr="00783994" w:rsidRDefault="00C30DC1" w:rsidP="00783994">
            <w:pPr>
              <w:jc w:val="center"/>
              <w:rPr>
                <w:sz w:val="24"/>
              </w:rPr>
            </w:pPr>
            <w:r w:rsidRPr="00783994">
              <w:rPr>
                <w:sz w:val="24"/>
              </w:rPr>
              <w:t>218,3</w:t>
            </w:r>
          </w:p>
        </w:tc>
        <w:tc>
          <w:tcPr>
            <w:tcW w:w="1018" w:type="dxa"/>
          </w:tcPr>
          <w:p w:rsidR="00C30DC1" w:rsidRPr="00783994" w:rsidRDefault="00C30DC1" w:rsidP="00783994">
            <w:pPr>
              <w:jc w:val="center"/>
              <w:rPr>
                <w:sz w:val="24"/>
              </w:rPr>
            </w:pPr>
            <w:r w:rsidRPr="00783994">
              <w:rPr>
                <w:sz w:val="24"/>
              </w:rPr>
              <w:t>218,3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11,0</w:t>
            </w:r>
          </w:p>
        </w:tc>
        <w:tc>
          <w:tcPr>
            <w:tcW w:w="1018" w:type="dxa"/>
          </w:tcPr>
          <w:p w:rsidR="00C30DC1" w:rsidRPr="00783994" w:rsidRDefault="00C30DC1" w:rsidP="00783994">
            <w:pPr>
              <w:jc w:val="center"/>
              <w:rPr>
                <w:sz w:val="24"/>
              </w:rPr>
            </w:pPr>
            <w:r w:rsidRPr="00783994">
              <w:rPr>
                <w:sz w:val="24"/>
              </w:rPr>
              <w:t>11,0</w:t>
            </w:r>
          </w:p>
        </w:tc>
        <w:tc>
          <w:tcPr>
            <w:tcW w:w="1018" w:type="dxa"/>
          </w:tcPr>
          <w:p w:rsidR="00C30DC1" w:rsidRPr="00783994" w:rsidRDefault="00C30DC1" w:rsidP="00783994">
            <w:pPr>
              <w:jc w:val="center"/>
              <w:rPr>
                <w:sz w:val="24"/>
              </w:rPr>
            </w:pPr>
            <w:r w:rsidRPr="00783994">
              <w:rPr>
                <w:sz w:val="24"/>
              </w:rPr>
              <w:t>11,0</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70.</w:t>
            </w:r>
          </w:p>
        </w:tc>
        <w:tc>
          <w:tcPr>
            <w:tcW w:w="1353" w:type="dxa"/>
            <w:vMerge w:val="restart"/>
          </w:tcPr>
          <w:p w:rsidR="00C30DC1" w:rsidRPr="00783994" w:rsidRDefault="00C30DC1" w:rsidP="00783994">
            <w:pPr>
              <w:rPr>
                <w:sz w:val="24"/>
              </w:rPr>
            </w:pPr>
            <w:r w:rsidRPr="00783994">
              <w:rPr>
                <w:sz w:val="24"/>
              </w:rPr>
              <w:t>Констан-тиновский район</w:t>
            </w:r>
          </w:p>
        </w:tc>
        <w:tc>
          <w:tcPr>
            <w:tcW w:w="1914" w:type="dxa"/>
            <w:vMerge w:val="restart"/>
          </w:tcPr>
          <w:p w:rsidR="00C30DC1" w:rsidRPr="00783994" w:rsidRDefault="00C30DC1" w:rsidP="00783994">
            <w:pPr>
              <w:rPr>
                <w:sz w:val="24"/>
              </w:rPr>
            </w:pPr>
            <w:r w:rsidRPr="00783994">
              <w:rPr>
                <w:sz w:val="24"/>
              </w:rPr>
              <w:t>рекультивация свалки восточнее х. Каменно-Бродский Почтовского с.п. Константинов-</w:t>
            </w:r>
          </w:p>
          <w:p w:rsidR="00C30DC1" w:rsidRPr="00783994" w:rsidRDefault="00C30DC1" w:rsidP="00783994">
            <w:pPr>
              <w:rPr>
                <w:sz w:val="24"/>
              </w:rPr>
            </w:pPr>
            <w:r w:rsidRPr="00783994">
              <w:rPr>
                <w:sz w:val="24"/>
              </w:rPr>
              <w:t>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436,7</w:t>
            </w:r>
          </w:p>
        </w:tc>
        <w:tc>
          <w:tcPr>
            <w:tcW w:w="1018" w:type="dxa"/>
          </w:tcPr>
          <w:p w:rsidR="00C30DC1" w:rsidRPr="00783994" w:rsidRDefault="00C30DC1" w:rsidP="00783994">
            <w:pPr>
              <w:jc w:val="center"/>
              <w:rPr>
                <w:sz w:val="24"/>
              </w:rPr>
            </w:pPr>
            <w:r w:rsidRPr="00783994">
              <w:rPr>
                <w:sz w:val="24"/>
              </w:rPr>
              <w:t>436,7</w:t>
            </w:r>
          </w:p>
        </w:tc>
        <w:tc>
          <w:tcPr>
            <w:tcW w:w="1018" w:type="dxa"/>
          </w:tcPr>
          <w:p w:rsidR="00C30DC1" w:rsidRPr="00783994" w:rsidRDefault="00C30DC1" w:rsidP="00783994">
            <w:pPr>
              <w:jc w:val="center"/>
              <w:rPr>
                <w:sz w:val="24"/>
              </w:rPr>
            </w:pPr>
            <w:r w:rsidRPr="00783994">
              <w:rPr>
                <w:sz w:val="24"/>
              </w:rPr>
              <w:t>436,7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22,0</w:t>
            </w:r>
          </w:p>
        </w:tc>
        <w:tc>
          <w:tcPr>
            <w:tcW w:w="1018" w:type="dxa"/>
          </w:tcPr>
          <w:p w:rsidR="00C30DC1" w:rsidRPr="00783994" w:rsidRDefault="00C30DC1" w:rsidP="00783994">
            <w:pPr>
              <w:jc w:val="center"/>
              <w:rPr>
                <w:sz w:val="24"/>
              </w:rPr>
            </w:pPr>
            <w:r w:rsidRPr="00783994">
              <w:rPr>
                <w:sz w:val="24"/>
              </w:rPr>
              <w:t>22,0</w:t>
            </w:r>
          </w:p>
        </w:tc>
        <w:tc>
          <w:tcPr>
            <w:tcW w:w="1018" w:type="dxa"/>
          </w:tcPr>
          <w:p w:rsidR="00C30DC1" w:rsidRPr="00783994" w:rsidRDefault="00C30DC1" w:rsidP="00783994">
            <w:pPr>
              <w:jc w:val="center"/>
              <w:rPr>
                <w:sz w:val="24"/>
              </w:rPr>
            </w:pPr>
            <w:r w:rsidRPr="00783994">
              <w:rPr>
                <w:sz w:val="24"/>
              </w:rPr>
              <w:t>22,0</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71.</w:t>
            </w:r>
          </w:p>
        </w:tc>
        <w:tc>
          <w:tcPr>
            <w:tcW w:w="1353" w:type="dxa"/>
            <w:vMerge w:val="restart"/>
          </w:tcPr>
          <w:p w:rsidR="00C30DC1" w:rsidRPr="00783994" w:rsidRDefault="00C30DC1" w:rsidP="00783994">
            <w:pPr>
              <w:rPr>
                <w:sz w:val="24"/>
              </w:rPr>
            </w:pPr>
            <w:r w:rsidRPr="00783994">
              <w:rPr>
                <w:sz w:val="24"/>
              </w:rPr>
              <w:t>Констан-тиновский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юго-западнее </w:t>
            </w:r>
          </w:p>
          <w:p w:rsidR="00C30DC1" w:rsidRPr="00783994" w:rsidRDefault="00C30DC1" w:rsidP="00783994">
            <w:pPr>
              <w:rPr>
                <w:sz w:val="24"/>
              </w:rPr>
            </w:pPr>
            <w:r w:rsidRPr="00783994">
              <w:rPr>
                <w:sz w:val="24"/>
              </w:rPr>
              <w:t>х. Трофимов Почтовского с.п. Константинов-ского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218,3</w:t>
            </w:r>
          </w:p>
        </w:tc>
        <w:tc>
          <w:tcPr>
            <w:tcW w:w="1018" w:type="dxa"/>
          </w:tcPr>
          <w:p w:rsidR="00C30DC1" w:rsidRPr="00783994" w:rsidRDefault="00C30DC1" w:rsidP="00783994">
            <w:pPr>
              <w:jc w:val="center"/>
              <w:rPr>
                <w:sz w:val="24"/>
              </w:rPr>
            </w:pPr>
            <w:r w:rsidRPr="00783994">
              <w:rPr>
                <w:sz w:val="24"/>
              </w:rPr>
              <w:t>218,3</w:t>
            </w:r>
          </w:p>
        </w:tc>
        <w:tc>
          <w:tcPr>
            <w:tcW w:w="1018" w:type="dxa"/>
          </w:tcPr>
          <w:p w:rsidR="00C30DC1" w:rsidRPr="00783994" w:rsidRDefault="00C30DC1" w:rsidP="00783994">
            <w:pPr>
              <w:jc w:val="center"/>
              <w:rPr>
                <w:sz w:val="24"/>
              </w:rPr>
            </w:pPr>
            <w:r w:rsidRPr="00783994">
              <w:rPr>
                <w:sz w:val="24"/>
              </w:rPr>
              <w:t>218,3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11,0</w:t>
            </w:r>
          </w:p>
        </w:tc>
        <w:tc>
          <w:tcPr>
            <w:tcW w:w="1018" w:type="dxa"/>
          </w:tcPr>
          <w:p w:rsidR="00C30DC1" w:rsidRPr="00783994" w:rsidRDefault="00C30DC1" w:rsidP="00783994">
            <w:pPr>
              <w:jc w:val="center"/>
              <w:rPr>
                <w:sz w:val="24"/>
              </w:rPr>
            </w:pPr>
            <w:r w:rsidRPr="00783994">
              <w:rPr>
                <w:sz w:val="24"/>
              </w:rPr>
              <w:t>11,0</w:t>
            </w:r>
          </w:p>
        </w:tc>
        <w:tc>
          <w:tcPr>
            <w:tcW w:w="1018" w:type="dxa"/>
          </w:tcPr>
          <w:p w:rsidR="00C30DC1" w:rsidRPr="00783994" w:rsidRDefault="00C30DC1" w:rsidP="00783994">
            <w:pPr>
              <w:jc w:val="center"/>
              <w:rPr>
                <w:sz w:val="24"/>
              </w:rPr>
            </w:pPr>
            <w:r w:rsidRPr="00783994">
              <w:rPr>
                <w:sz w:val="24"/>
              </w:rPr>
              <w:t>11,0</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72.</w:t>
            </w:r>
          </w:p>
        </w:tc>
        <w:tc>
          <w:tcPr>
            <w:tcW w:w="1353" w:type="dxa"/>
            <w:vMerge w:val="restart"/>
          </w:tcPr>
          <w:p w:rsidR="00C30DC1" w:rsidRPr="00783994" w:rsidRDefault="00C30DC1" w:rsidP="00783994">
            <w:pPr>
              <w:rPr>
                <w:sz w:val="24"/>
              </w:rPr>
            </w:pPr>
            <w:r w:rsidRPr="00783994">
              <w:rPr>
                <w:sz w:val="24"/>
              </w:rPr>
              <w:t>Констан-тиновский район</w:t>
            </w:r>
          </w:p>
        </w:tc>
        <w:tc>
          <w:tcPr>
            <w:tcW w:w="1914" w:type="dxa"/>
            <w:vMerge w:val="restart"/>
          </w:tcPr>
          <w:p w:rsidR="00C30DC1" w:rsidRPr="00783994" w:rsidRDefault="00C30DC1" w:rsidP="00783994">
            <w:pPr>
              <w:rPr>
                <w:sz w:val="24"/>
              </w:rPr>
            </w:pPr>
            <w:r w:rsidRPr="00783994">
              <w:rPr>
                <w:sz w:val="24"/>
              </w:rPr>
              <w:t>рекультивация свалки восточнее х. Нижнепотапов Почтовского с.п. Константинов-ского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436,7</w:t>
            </w:r>
          </w:p>
        </w:tc>
        <w:tc>
          <w:tcPr>
            <w:tcW w:w="1018" w:type="dxa"/>
          </w:tcPr>
          <w:p w:rsidR="00C30DC1" w:rsidRPr="00783994" w:rsidRDefault="00C30DC1" w:rsidP="00783994">
            <w:pPr>
              <w:jc w:val="center"/>
              <w:rPr>
                <w:sz w:val="24"/>
              </w:rPr>
            </w:pPr>
            <w:r w:rsidRPr="00783994">
              <w:rPr>
                <w:sz w:val="24"/>
              </w:rPr>
              <w:t>436,7</w:t>
            </w:r>
          </w:p>
        </w:tc>
        <w:tc>
          <w:tcPr>
            <w:tcW w:w="1018" w:type="dxa"/>
          </w:tcPr>
          <w:p w:rsidR="00C30DC1" w:rsidRPr="00783994" w:rsidRDefault="00C30DC1" w:rsidP="00783994">
            <w:pPr>
              <w:jc w:val="center"/>
              <w:rPr>
                <w:sz w:val="24"/>
              </w:rPr>
            </w:pPr>
            <w:r w:rsidRPr="00783994">
              <w:rPr>
                <w:sz w:val="24"/>
              </w:rPr>
              <w:t>436,7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22,0</w:t>
            </w:r>
          </w:p>
        </w:tc>
        <w:tc>
          <w:tcPr>
            <w:tcW w:w="1018" w:type="dxa"/>
          </w:tcPr>
          <w:p w:rsidR="00C30DC1" w:rsidRPr="00783994" w:rsidRDefault="00C30DC1" w:rsidP="00783994">
            <w:pPr>
              <w:jc w:val="center"/>
              <w:rPr>
                <w:sz w:val="24"/>
              </w:rPr>
            </w:pPr>
            <w:r w:rsidRPr="00783994">
              <w:rPr>
                <w:sz w:val="24"/>
              </w:rPr>
              <w:t>22,0</w:t>
            </w:r>
          </w:p>
        </w:tc>
        <w:tc>
          <w:tcPr>
            <w:tcW w:w="1018" w:type="dxa"/>
          </w:tcPr>
          <w:p w:rsidR="00C30DC1" w:rsidRPr="00783994" w:rsidRDefault="00C30DC1" w:rsidP="00783994">
            <w:pPr>
              <w:jc w:val="center"/>
              <w:rPr>
                <w:sz w:val="24"/>
              </w:rPr>
            </w:pPr>
            <w:r w:rsidRPr="00783994">
              <w:rPr>
                <w:sz w:val="24"/>
              </w:rPr>
              <w:t>22,0</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73.</w:t>
            </w:r>
          </w:p>
        </w:tc>
        <w:tc>
          <w:tcPr>
            <w:tcW w:w="1353" w:type="dxa"/>
            <w:vMerge w:val="restart"/>
          </w:tcPr>
          <w:p w:rsidR="00C30DC1" w:rsidRPr="00783994" w:rsidRDefault="00C30DC1" w:rsidP="00783994">
            <w:pPr>
              <w:rPr>
                <w:sz w:val="24"/>
              </w:rPr>
            </w:pPr>
            <w:r w:rsidRPr="00783994">
              <w:rPr>
                <w:sz w:val="24"/>
              </w:rPr>
              <w:t>Куйбы-шевский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юго-западнее </w:t>
            </w:r>
          </w:p>
          <w:p w:rsidR="00C30DC1" w:rsidRPr="00783994" w:rsidRDefault="00C30DC1" w:rsidP="00783994">
            <w:pPr>
              <w:rPr>
                <w:sz w:val="24"/>
              </w:rPr>
            </w:pPr>
            <w:r w:rsidRPr="00783994">
              <w:rPr>
                <w:sz w:val="24"/>
              </w:rPr>
              <w:t>с. Куйбышево Куйбышевского с.п. Куйбышевского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895,5</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1743,6</w:t>
            </w:r>
          </w:p>
        </w:tc>
        <w:tc>
          <w:tcPr>
            <w:tcW w:w="1018" w:type="dxa"/>
          </w:tcPr>
          <w:p w:rsidR="00C30DC1" w:rsidRPr="00783994" w:rsidRDefault="00C30DC1" w:rsidP="00783994">
            <w:pPr>
              <w:jc w:val="center"/>
              <w:rPr>
                <w:bCs/>
                <w:sz w:val="24"/>
              </w:rPr>
            </w:pPr>
            <w:r w:rsidRPr="00783994">
              <w:rPr>
                <w:bCs/>
                <w:sz w:val="24"/>
              </w:rPr>
              <w:t>1743,6</w:t>
            </w:r>
          </w:p>
        </w:tc>
        <w:tc>
          <w:tcPr>
            <w:tcW w:w="1018" w:type="dxa"/>
          </w:tcPr>
          <w:p w:rsidR="00C30DC1" w:rsidRPr="00783994" w:rsidRDefault="00C30DC1" w:rsidP="00783994">
            <w:pPr>
              <w:jc w:val="center"/>
              <w:rPr>
                <w:bCs/>
                <w:sz w:val="24"/>
              </w:rPr>
            </w:pPr>
            <w:r w:rsidRPr="00783994">
              <w:rPr>
                <w:bCs/>
                <w:sz w:val="24"/>
              </w:rPr>
              <w:t>1743,6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1649,6</w:t>
            </w:r>
          </w:p>
        </w:tc>
        <w:tc>
          <w:tcPr>
            <w:tcW w:w="1018" w:type="dxa"/>
          </w:tcPr>
          <w:p w:rsidR="00C30DC1" w:rsidRPr="00783994" w:rsidRDefault="00C30DC1" w:rsidP="00783994">
            <w:pPr>
              <w:jc w:val="center"/>
              <w:rPr>
                <w:sz w:val="24"/>
              </w:rPr>
            </w:pPr>
            <w:r w:rsidRPr="00783994">
              <w:rPr>
                <w:sz w:val="24"/>
              </w:rPr>
              <w:t>1649,6</w:t>
            </w:r>
          </w:p>
        </w:tc>
        <w:tc>
          <w:tcPr>
            <w:tcW w:w="1018" w:type="dxa"/>
          </w:tcPr>
          <w:p w:rsidR="00C30DC1" w:rsidRPr="00783994" w:rsidRDefault="00C30DC1" w:rsidP="00783994">
            <w:pPr>
              <w:jc w:val="center"/>
              <w:rPr>
                <w:sz w:val="24"/>
              </w:rPr>
            </w:pPr>
            <w:r w:rsidRPr="00783994">
              <w:rPr>
                <w:sz w:val="24"/>
              </w:rPr>
              <w:t>1649,6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94,0</w:t>
            </w:r>
          </w:p>
        </w:tc>
        <w:tc>
          <w:tcPr>
            <w:tcW w:w="1018" w:type="dxa"/>
          </w:tcPr>
          <w:p w:rsidR="00C30DC1" w:rsidRPr="00783994" w:rsidRDefault="00C30DC1" w:rsidP="00783994">
            <w:pPr>
              <w:jc w:val="center"/>
              <w:rPr>
                <w:sz w:val="24"/>
              </w:rPr>
            </w:pPr>
            <w:r w:rsidRPr="00783994">
              <w:rPr>
                <w:sz w:val="24"/>
              </w:rPr>
              <w:t>94,0</w:t>
            </w:r>
          </w:p>
        </w:tc>
        <w:tc>
          <w:tcPr>
            <w:tcW w:w="1018" w:type="dxa"/>
          </w:tcPr>
          <w:p w:rsidR="00C30DC1" w:rsidRPr="00783994" w:rsidRDefault="00C30DC1" w:rsidP="00783994">
            <w:pPr>
              <w:jc w:val="center"/>
              <w:rPr>
                <w:sz w:val="24"/>
              </w:rPr>
            </w:pPr>
            <w:r w:rsidRPr="00783994">
              <w:rPr>
                <w:sz w:val="24"/>
              </w:rPr>
              <w:t>94,0</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74.</w:t>
            </w:r>
          </w:p>
        </w:tc>
        <w:tc>
          <w:tcPr>
            <w:tcW w:w="1353" w:type="dxa"/>
            <w:vMerge w:val="restart"/>
          </w:tcPr>
          <w:p w:rsidR="00C30DC1" w:rsidRPr="00783994" w:rsidRDefault="00C30DC1" w:rsidP="00783994">
            <w:pPr>
              <w:rPr>
                <w:sz w:val="24"/>
              </w:rPr>
            </w:pPr>
            <w:r w:rsidRPr="00783994">
              <w:rPr>
                <w:sz w:val="24"/>
              </w:rPr>
              <w:t>Куйбы-шевский район</w:t>
            </w:r>
          </w:p>
        </w:tc>
        <w:tc>
          <w:tcPr>
            <w:tcW w:w="1914" w:type="dxa"/>
            <w:vMerge w:val="restart"/>
          </w:tcPr>
          <w:p w:rsidR="00C30DC1" w:rsidRPr="00783994" w:rsidRDefault="00C30DC1" w:rsidP="00783994">
            <w:pPr>
              <w:rPr>
                <w:sz w:val="24"/>
              </w:rPr>
            </w:pPr>
            <w:r w:rsidRPr="00783994">
              <w:rPr>
                <w:sz w:val="24"/>
              </w:rPr>
              <w:t>рекультивация свалки в 0,2 км восточнее х. Но-воольховский Куйбышевского с.п. Куйбышевского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91,9</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178,0</w:t>
            </w:r>
          </w:p>
        </w:tc>
        <w:tc>
          <w:tcPr>
            <w:tcW w:w="1018" w:type="dxa"/>
          </w:tcPr>
          <w:p w:rsidR="00C30DC1" w:rsidRPr="00783994" w:rsidRDefault="00C30DC1" w:rsidP="00783994">
            <w:pPr>
              <w:jc w:val="center"/>
              <w:rPr>
                <w:bCs/>
                <w:sz w:val="24"/>
              </w:rPr>
            </w:pPr>
            <w:r w:rsidRPr="00783994">
              <w:rPr>
                <w:bCs/>
                <w:sz w:val="24"/>
              </w:rPr>
              <w:t>178,0</w:t>
            </w:r>
          </w:p>
        </w:tc>
        <w:tc>
          <w:tcPr>
            <w:tcW w:w="1018" w:type="dxa"/>
          </w:tcPr>
          <w:p w:rsidR="00C30DC1" w:rsidRPr="00783994" w:rsidRDefault="00C30DC1" w:rsidP="00783994">
            <w:pPr>
              <w:jc w:val="center"/>
              <w:rPr>
                <w:bCs/>
                <w:sz w:val="24"/>
              </w:rPr>
            </w:pPr>
            <w:r w:rsidRPr="00783994">
              <w:rPr>
                <w:bCs/>
                <w:sz w:val="24"/>
              </w:rPr>
              <w:t>178,0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168,4</w:t>
            </w:r>
          </w:p>
        </w:tc>
        <w:tc>
          <w:tcPr>
            <w:tcW w:w="1018" w:type="dxa"/>
          </w:tcPr>
          <w:p w:rsidR="00C30DC1" w:rsidRPr="00783994" w:rsidRDefault="00C30DC1" w:rsidP="00783994">
            <w:pPr>
              <w:jc w:val="center"/>
              <w:rPr>
                <w:sz w:val="24"/>
              </w:rPr>
            </w:pPr>
            <w:r w:rsidRPr="00783994">
              <w:rPr>
                <w:sz w:val="24"/>
              </w:rPr>
              <w:t>168,4</w:t>
            </w:r>
          </w:p>
        </w:tc>
        <w:tc>
          <w:tcPr>
            <w:tcW w:w="1018" w:type="dxa"/>
          </w:tcPr>
          <w:p w:rsidR="00C30DC1" w:rsidRPr="00783994" w:rsidRDefault="00C30DC1" w:rsidP="00783994">
            <w:pPr>
              <w:jc w:val="center"/>
              <w:rPr>
                <w:sz w:val="24"/>
              </w:rPr>
            </w:pPr>
            <w:r w:rsidRPr="00783994">
              <w:rPr>
                <w:sz w:val="24"/>
              </w:rPr>
              <w:t>168,4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9,6</w:t>
            </w:r>
          </w:p>
        </w:tc>
        <w:tc>
          <w:tcPr>
            <w:tcW w:w="1018" w:type="dxa"/>
          </w:tcPr>
          <w:p w:rsidR="00C30DC1" w:rsidRPr="00783994" w:rsidRDefault="00C30DC1" w:rsidP="00783994">
            <w:pPr>
              <w:jc w:val="center"/>
              <w:rPr>
                <w:sz w:val="24"/>
              </w:rPr>
            </w:pPr>
            <w:r w:rsidRPr="00783994">
              <w:rPr>
                <w:sz w:val="24"/>
              </w:rPr>
              <w:t>9,6</w:t>
            </w:r>
          </w:p>
        </w:tc>
        <w:tc>
          <w:tcPr>
            <w:tcW w:w="1018" w:type="dxa"/>
          </w:tcPr>
          <w:p w:rsidR="00C30DC1" w:rsidRPr="00783994" w:rsidRDefault="00C30DC1" w:rsidP="00783994">
            <w:pPr>
              <w:jc w:val="center"/>
              <w:rPr>
                <w:sz w:val="24"/>
              </w:rPr>
            </w:pPr>
            <w:r w:rsidRPr="00783994">
              <w:rPr>
                <w:sz w:val="24"/>
              </w:rPr>
              <w:t>9,6</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75.</w:t>
            </w:r>
          </w:p>
        </w:tc>
        <w:tc>
          <w:tcPr>
            <w:tcW w:w="1353" w:type="dxa"/>
            <w:vMerge w:val="restart"/>
          </w:tcPr>
          <w:p w:rsidR="00C30DC1" w:rsidRPr="00783994" w:rsidRDefault="00C30DC1" w:rsidP="00783994">
            <w:pPr>
              <w:rPr>
                <w:sz w:val="24"/>
              </w:rPr>
            </w:pPr>
            <w:r w:rsidRPr="00783994">
              <w:rPr>
                <w:sz w:val="24"/>
              </w:rPr>
              <w:t>Марты-новский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западнее </w:t>
            </w:r>
          </w:p>
          <w:p w:rsidR="00C30DC1" w:rsidRPr="00783994" w:rsidRDefault="00C30DC1" w:rsidP="00783994">
            <w:pPr>
              <w:rPr>
                <w:sz w:val="24"/>
              </w:rPr>
            </w:pPr>
            <w:r w:rsidRPr="00783994">
              <w:rPr>
                <w:sz w:val="24"/>
              </w:rPr>
              <w:t>п. Зеленолугский Зеленолугского с.п. Мартыновского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471,2</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939,1</w:t>
            </w:r>
          </w:p>
        </w:tc>
        <w:tc>
          <w:tcPr>
            <w:tcW w:w="1018" w:type="dxa"/>
          </w:tcPr>
          <w:p w:rsidR="00C30DC1" w:rsidRPr="00783994" w:rsidRDefault="00C30DC1" w:rsidP="00783994">
            <w:pPr>
              <w:jc w:val="center"/>
              <w:rPr>
                <w:bCs/>
                <w:sz w:val="24"/>
              </w:rPr>
            </w:pPr>
            <w:r w:rsidRPr="00783994">
              <w:rPr>
                <w:bCs/>
                <w:sz w:val="24"/>
              </w:rPr>
              <w:t>939,1</w:t>
            </w:r>
          </w:p>
        </w:tc>
        <w:tc>
          <w:tcPr>
            <w:tcW w:w="1018" w:type="dxa"/>
          </w:tcPr>
          <w:p w:rsidR="00C30DC1" w:rsidRPr="00783994" w:rsidRDefault="00C30DC1" w:rsidP="00783994">
            <w:pPr>
              <w:jc w:val="center"/>
              <w:rPr>
                <w:bCs/>
                <w:sz w:val="24"/>
              </w:rPr>
            </w:pPr>
            <w:r w:rsidRPr="00783994">
              <w:rPr>
                <w:bCs/>
                <w:sz w:val="24"/>
              </w:rPr>
              <w:t>939,1</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899,1</w:t>
            </w:r>
          </w:p>
        </w:tc>
        <w:tc>
          <w:tcPr>
            <w:tcW w:w="1018" w:type="dxa"/>
          </w:tcPr>
          <w:p w:rsidR="00C30DC1" w:rsidRPr="00783994" w:rsidRDefault="00C30DC1" w:rsidP="00783994">
            <w:pPr>
              <w:jc w:val="center"/>
              <w:rPr>
                <w:sz w:val="24"/>
              </w:rPr>
            </w:pPr>
            <w:r w:rsidRPr="00783994">
              <w:rPr>
                <w:sz w:val="24"/>
              </w:rPr>
              <w:t>899,1</w:t>
            </w:r>
          </w:p>
        </w:tc>
        <w:tc>
          <w:tcPr>
            <w:tcW w:w="1018" w:type="dxa"/>
          </w:tcPr>
          <w:p w:rsidR="00C30DC1" w:rsidRPr="00783994" w:rsidRDefault="00C30DC1" w:rsidP="00783994">
            <w:pPr>
              <w:jc w:val="center"/>
              <w:rPr>
                <w:sz w:val="24"/>
              </w:rPr>
            </w:pPr>
            <w:r w:rsidRPr="00783994">
              <w:rPr>
                <w:sz w:val="24"/>
              </w:rPr>
              <w:t>899,1</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40,0</w:t>
            </w:r>
          </w:p>
        </w:tc>
        <w:tc>
          <w:tcPr>
            <w:tcW w:w="1018" w:type="dxa"/>
          </w:tcPr>
          <w:p w:rsidR="00C30DC1" w:rsidRPr="00783994" w:rsidRDefault="00C30DC1" w:rsidP="00783994">
            <w:pPr>
              <w:jc w:val="center"/>
              <w:rPr>
                <w:sz w:val="24"/>
              </w:rPr>
            </w:pPr>
            <w:r w:rsidRPr="00783994">
              <w:rPr>
                <w:sz w:val="24"/>
              </w:rPr>
              <w:t>40,0</w:t>
            </w:r>
          </w:p>
        </w:tc>
        <w:tc>
          <w:tcPr>
            <w:tcW w:w="1018" w:type="dxa"/>
          </w:tcPr>
          <w:p w:rsidR="00C30DC1" w:rsidRPr="00783994" w:rsidRDefault="00C30DC1" w:rsidP="00783994">
            <w:pPr>
              <w:jc w:val="center"/>
              <w:rPr>
                <w:sz w:val="24"/>
              </w:rPr>
            </w:pPr>
            <w:r w:rsidRPr="00783994">
              <w:rPr>
                <w:sz w:val="24"/>
              </w:rPr>
              <w:t>40,0</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76.</w:t>
            </w:r>
          </w:p>
        </w:tc>
        <w:tc>
          <w:tcPr>
            <w:tcW w:w="1353" w:type="dxa"/>
            <w:vMerge w:val="restart"/>
          </w:tcPr>
          <w:p w:rsidR="00C30DC1" w:rsidRPr="00783994" w:rsidRDefault="00C30DC1" w:rsidP="00783994">
            <w:pPr>
              <w:rPr>
                <w:sz w:val="24"/>
              </w:rPr>
            </w:pPr>
            <w:r w:rsidRPr="00783994">
              <w:rPr>
                <w:sz w:val="24"/>
              </w:rPr>
              <w:t>Марты-новский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западнее </w:t>
            </w:r>
          </w:p>
          <w:p w:rsidR="00C30DC1" w:rsidRPr="00783994" w:rsidRDefault="00C30DC1" w:rsidP="00783994">
            <w:pPr>
              <w:rPr>
                <w:sz w:val="24"/>
              </w:rPr>
            </w:pPr>
            <w:r w:rsidRPr="00783994">
              <w:rPr>
                <w:sz w:val="24"/>
              </w:rPr>
              <w:t>п. Малая Горка Зеленолугского с.п. Мартыновского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471,2</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910,3</w:t>
            </w:r>
          </w:p>
        </w:tc>
        <w:tc>
          <w:tcPr>
            <w:tcW w:w="1018" w:type="dxa"/>
          </w:tcPr>
          <w:p w:rsidR="00C30DC1" w:rsidRPr="00783994" w:rsidRDefault="00C30DC1" w:rsidP="00783994">
            <w:pPr>
              <w:jc w:val="center"/>
              <w:rPr>
                <w:bCs/>
                <w:sz w:val="24"/>
              </w:rPr>
            </w:pPr>
            <w:r w:rsidRPr="00783994">
              <w:rPr>
                <w:bCs/>
                <w:sz w:val="24"/>
              </w:rPr>
              <w:t>910,3</w:t>
            </w:r>
          </w:p>
        </w:tc>
        <w:tc>
          <w:tcPr>
            <w:tcW w:w="1018" w:type="dxa"/>
          </w:tcPr>
          <w:p w:rsidR="00C30DC1" w:rsidRPr="00783994" w:rsidRDefault="00C30DC1" w:rsidP="00783994">
            <w:pPr>
              <w:jc w:val="center"/>
              <w:rPr>
                <w:bCs/>
                <w:sz w:val="24"/>
              </w:rPr>
            </w:pPr>
            <w:r w:rsidRPr="00783994">
              <w:rPr>
                <w:bCs/>
                <w:sz w:val="24"/>
              </w:rPr>
              <w:t>910,3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870,2</w:t>
            </w:r>
          </w:p>
        </w:tc>
        <w:tc>
          <w:tcPr>
            <w:tcW w:w="1018" w:type="dxa"/>
          </w:tcPr>
          <w:p w:rsidR="00C30DC1" w:rsidRPr="00783994" w:rsidRDefault="00C30DC1" w:rsidP="00783994">
            <w:pPr>
              <w:jc w:val="center"/>
              <w:rPr>
                <w:sz w:val="24"/>
              </w:rPr>
            </w:pPr>
            <w:r w:rsidRPr="00783994">
              <w:rPr>
                <w:sz w:val="24"/>
              </w:rPr>
              <w:t>870,2</w:t>
            </w:r>
          </w:p>
        </w:tc>
        <w:tc>
          <w:tcPr>
            <w:tcW w:w="1018" w:type="dxa"/>
          </w:tcPr>
          <w:p w:rsidR="00C30DC1" w:rsidRPr="00783994" w:rsidRDefault="00C30DC1" w:rsidP="00783994">
            <w:pPr>
              <w:jc w:val="center"/>
              <w:rPr>
                <w:sz w:val="24"/>
              </w:rPr>
            </w:pPr>
            <w:r w:rsidRPr="00783994">
              <w:rPr>
                <w:sz w:val="24"/>
              </w:rPr>
              <w:t>870,2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40,1</w:t>
            </w:r>
          </w:p>
        </w:tc>
        <w:tc>
          <w:tcPr>
            <w:tcW w:w="1018" w:type="dxa"/>
          </w:tcPr>
          <w:p w:rsidR="00C30DC1" w:rsidRPr="00783994" w:rsidRDefault="00C30DC1" w:rsidP="00783994">
            <w:pPr>
              <w:jc w:val="center"/>
              <w:rPr>
                <w:sz w:val="24"/>
              </w:rPr>
            </w:pPr>
            <w:r w:rsidRPr="00783994">
              <w:rPr>
                <w:sz w:val="24"/>
              </w:rPr>
              <w:t>40,1</w:t>
            </w:r>
          </w:p>
        </w:tc>
        <w:tc>
          <w:tcPr>
            <w:tcW w:w="1018" w:type="dxa"/>
          </w:tcPr>
          <w:p w:rsidR="00C30DC1" w:rsidRPr="00783994" w:rsidRDefault="00C30DC1" w:rsidP="00783994">
            <w:pPr>
              <w:jc w:val="center"/>
              <w:rPr>
                <w:sz w:val="24"/>
              </w:rPr>
            </w:pPr>
            <w:r w:rsidRPr="00783994">
              <w:rPr>
                <w:sz w:val="24"/>
              </w:rPr>
              <w:t>40,1</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77.</w:t>
            </w:r>
          </w:p>
        </w:tc>
        <w:tc>
          <w:tcPr>
            <w:tcW w:w="1353" w:type="dxa"/>
            <w:vMerge w:val="restart"/>
          </w:tcPr>
          <w:p w:rsidR="00C30DC1" w:rsidRPr="00783994" w:rsidRDefault="00C30DC1" w:rsidP="00783994">
            <w:pPr>
              <w:rPr>
                <w:sz w:val="24"/>
              </w:rPr>
            </w:pPr>
            <w:r w:rsidRPr="00783994">
              <w:rPr>
                <w:sz w:val="24"/>
              </w:rPr>
              <w:t>Марты-новский район</w:t>
            </w:r>
          </w:p>
        </w:tc>
        <w:tc>
          <w:tcPr>
            <w:tcW w:w="1914" w:type="dxa"/>
            <w:vMerge w:val="restart"/>
          </w:tcPr>
          <w:p w:rsidR="00C30DC1" w:rsidRPr="00783994" w:rsidRDefault="00C30DC1" w:rsidP="00783994">
            <w:pPr>
              <w:rPr>
                <w:sz w:val="24"/>
              </w:rPr>
            </w:pPr>
            <w:r w:rsidRPr="00783994">
              <w:rPr>
                <w:sz w:val="24"/>
              </w:rPr>
              <w:t>рекультивация свалки восточнее х. Новоселовка Новоселовского с.п. Мартыновского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589,3</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1146,6</w:t>
            </w:r>
          </w:p>
        </w:tc>
        <w:tc>
          <w:tcPr>
            <w:tcW w:w="1018" w:type="dxa"/>
          </w:tcPr>
          <w:p w:rsidR="00C30DC1" w:rsidRPr="00783994" w:rsidRDefault="00C30DC1" w:rsidP="00783994">
            <w:pPr>
              <w:jc w:val="center"/>
              <w:rPr>
                <w:bCs/>
                <w:sz w:val="24"/>
              </w:rPr>
            </w:pPr>
            <w:r w:rsidRPr="00783994">
              <w:rPr>
                <w:bCs/>
                <w:sz w:val="24"/>
              </w:rPr>
              <w:t>1146,6</w:t>
            </w:r>
          </w:p>
        </w:tc>
        <w:tc>
          <w:tcPr>
            <w:tcW w:w="1018" w:type="dxa"/>
          </w:tcPr>
          <w:p w:rsidR="00C30DC1" w:rsidRPr="00783994" w:rsidRDefault="00C30DC1" w:rsidP="00783994">
            <w:pPr>
              <w:jc w:val="center"/>
              <w:rPr>
                <w:bCs/>
                <w:sz w:val="24"/>
              </w:rPr>
            </w:pPr>
            <w:r w:rsidRPr="00783994">
              <w:rPr>
                <w:bCs/>
                <w:sz w:val="24"/>
              </w:rPr>
              <w:t>1146,6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1096,1</w:t>
            </w:r>
          </w:p>
        </w:tc>
        <w:tc>
          <w:tcPr>
            <w:tcW w:w="1018" w:type="dxa"/>
          </w:tcPr>
          <w:p w:rsidR="00C30DC1" w:rsidRPr="00783994" w:rsidRDefault="00C30DC1" w:rsidP="00783994">
            <w:pPr>
              <w:jc w:val="center"/>
              <w:rPr>
                <w:sz w:val="24"/>
              </w:rPr>
            </w:pPr>
            <w:r w:rsidRPr="00783994">
              <w:rPr>
                <w:sz w:val="24"/>
              </w:rPr>
              <w:t>1096,1</w:t>
            </w:r>
          </w:p>
        </w:tc>
        <w:tc>
          <w:tcPr>
            <w:tcW w:w="1018" w:type="dxa"/>
          </w:tcPr>
          <w:p w:rsidR="00C30DC1" w:rsidRPr="00783994" w:rsidRDefault="00C30DC1" w:rsidP="00783994">
            <w:pPr>
              <w:jc w:val="center"/>
              <w:rPr>
                <w:sz w:val="24"/>
              </w:rPr>
            </w:pPr>
            <w:r w:rsidRPr="00783994">
              <w:rPr>
                <w:sz w:val="24"/>
              </w:rPr>
              <w:t>1096,1</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50,5</w:t>
            </w:r>
          </w:p>
        </w:tc>
        <w:tc>
          <w:tcPr>
            <w:tcW w:w="1018" w:type="dxa"/>
          </w:tcPr>
          <w:p w:rsidR="00C30DC1" w:rsidRPr="00783994" w:rsidRDefault="00C30DC1" w:rsidP="00783994">
            <w:pPr>
              <w:jc w:val="center"/>
              <w:rPr>
                <w:sz w:val="24"/>
              </w:rPr>
            </w:pPr>
            <w:r w:rsidRPr="00783994">
              <w:rPr>
                <w:sz w:val="24"/>
              </w:rPr>
              <w:t>50,5</w:t>
            </w:r>
          </w:p>
        </w:tc>
        <w:tc>
          <w:tcPr>
            <w:tcW w:w="1018" w:type="dxa"/>
          </w:tcPr>
          <w:p w:rsidR="00C30DC1" w:rsidRPr="00783994" w:rsidRDefault="00C30DC1" w:rsidP="00783994">
            <w:pPr>
              <w:jc w:val="center"/>
              <w:rPr>
                <w:sz w:val="24"/>
              </w:rPr>
            </w:pPr>
            <w:r w:rsidRPr="00783994">
              <w:rPr>
                <w:sz w:val="24"/>
              </w:rPr>
              <w:t>50,5</w:t>
            </w:r>
          </w:p>
        </w:tc>
      </w:tr>
      <w:tr w:rsidR="00C30DC1" w:rsidRPr="00783994" w:rsidTr="00671A17">
        <w:tc>
          <w:tcPr>
            <w:tcW w:w="568" w:type="dxa"/>
            <w:vMerge w:val="restart"/>
          </w:tcPr>
          <w:p w:rsidR="00C30DC1" w:rsidRPr="00783994" w:rsidRDefault="00C30DC1" w:rsidP="005D1C83">
            <w:pPr>
              <w:jc w:val="center"/>
              <w:rPr>
                <w:sz w:val="24"/>
              </w:rPr>
            </w:pPr>
            <w:r w:rsidRPr="00783994">
              <w:rPr>
                <w:sz w:val="24"/>
              </w:rPr>
              <w:t>78.</w:t>
            </w:r>
          </w:p>
        </w:tc>
        <w:tc>
          <w:tcPr>
            <w:tcW w:w="1353" w:type="dxa"/>
            <w:vMerge w:val="restart"/>
          </w:tcPr>
          <w:p w:rsidR="00C30DC1" w:rsidRPr="00783994" w:rsidRDefault="00C30DC1" w:rsidP="00783994">
            <w:pPr>
              <w:rPr>
                <w:sz w:val="24"/>
              </w:rPr>
            </w:pPr>
            <w:r w:rsidRPr="00783994">
              <w:rPr>
                <w:sz w:val="24"/>
              </w:rPr>
              <w:t>Марты-новский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юго-восточнее </w:t>
            </w:r>
          </w:p>
          <w:p w:rsidR="00C30DC1" w:rsidRPr="00783994" w:rsidRDefault="00C30DC1" w:rsidP="00783994">
            <w:pPr>
              <w:rPr>
                <w:sz w:val="24"/>
              </w:rPr>
            </w:pPr>
            <w:r w:rsidRPr="00783994">
              <w:rPr>
                <w:sz w:val="24"/>
              </w:rPr>
              <w:t>х. Кривой Лиман Рубашкинского с.п. Мартыновского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450,7</w:t>
            </w:r>
          </w:p>
        </w:tc>
        <w:tc>
          <w:tcPr>
            <w:tcW w:w="1018" w:type="dxa"/>
          </w:tcPr>
          <w:p w:rsidR="00C30DC1" w:rsidRPr="00783994" w:rsidRDefault="00C30DC1" w:rsidP="00783994">
            <w:pPr>
              <w:jc w:val="center"/>
              <w:rPr>
                <w:bCs/>
                <w:sz w:val="24"/>
              </w:rPr>
            </w:pPr>
            <w:r w:rsidRPr="00783994">
              <w:rPr>
                <w:bCs/>
                <w:sz w:val="24"/>
              </w:rPr>
              <w:t>450,7</w:t>
            </w:r>
          </w:p>
        </w:tc>
        <w:tc>
          <w:tcPr>
            <w:tcW w:w="1018" w:type="dxa"/>
          </w:tcPr>
          <w:p w:rsidR="00C30DC1" w:rsidRPr="00783994" w:rsidRDefault="00C30DC1" w:rsidP="00783994">
            <w:pPr>
              <w:jc w:val="center"/>
              <w:rPr>
                <w:bCs/>
                <w:sz w:val="24"/>
              </w:rPr>
            </w:pPr>
            <w:r w:rsidRPr="00783994">
              <w:rPr>
                <w:bCs/>
                <w:sz w:val="24"/>
              </w:rPr>
              <w:t>450,7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430,9</w:t>
            </w:r>
          </w:p>
        </w:tc>
        <w:tc>
          <w:tcPr>
            <w:tcW w:w="1018" w:type="dxa"/>
          </w:tcPr>
          <w:p w:rsidR="00C30DC1" w:rsidRPr="00783994" w:rsidRDefault="00C30DC1" w:rsidP="00783994">
            <w:pPr>
              <w:jc w:val="center"/>
              <w:rPr>
                <w:sz w:val="24"/>
              </w:rPr>
            </w:pPr>
            <w:r w:rsidRPr="00783994">
              <w:rPr>
                <w:sz w:val="24"/>
              </w:rPr>
              <w:t>430,9</w:t>
            </w:r>
          </w:p>
        </w:tc>
        <w:tc>
          <w:tcPr>
            <w:tcW w:w="1018" w:type="dxa"/>
          </w:tcPr>
          <w:p w:rsidR="00C30DC1" w:rsidRPr="00783994" w:rsidRDefault="00C30DC1" w:rsidP="00783994">
            <w:pPr>
              <w:jc w:val="center"/>
              <w:rPr>
                <w:sz w:val="24"/>
              </w:rPr>
            </w:pPr>
            <w:r w:rsidRPr="00783994">
              <w:rPr>
                <w:sz w:val="24"/>
              </w:rPr>
              <w:t>430,9</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19,8</w:t>
            </w:r>
          </w:p>
        </w:tc>
        <w:tc>
          <w:tcPr>
            <w:tcW w:w="1018" w:type="dxa"/>
          </w:tcPr>
          <w:p w:rsidR="00C30DC1" w:rsidRPr="00783994" w:rsidRDefault="00C30DC1" w:rsidP="00783994">
            <w:pPr>
              <w:jc w:val="center"/>
              <w:rPr>
                <w:sz w:val="24"/>
              </w:rPr>
            </w:pPr>
            <w:r w:rsidRPr="00783994">
              <w:rPr>
                <w:sz w:val="24"/>
              </w:rPr>
              <w:t>19,8</w:t>
            </w:r>
          </w:p>
        </w:tc>
        <w:tc>
          <w:tcPr>
            <w:tcW w:w="1018" w:type="dxa"/>
          </w:tcPr>
          <w:p w:rsidR="00C30DC1" w:rsidRPr="00783994" w:rsidRDefault="00C30DC1" w:rsidP="00783994">
            <w:pPr>
              <w:jc w:val="center"/>
              <w:rPr>
                <w:sz w:val="24"/>
              </w:rPr>
            </w:pPr>
            <w:r w:rsidRPr="00783994">
              <w:rPr>
                <w:sz w:val="24"/>
              </w:rPr>
              <w:t>19,8</w:t>
            </w:r>
          </w:p>
        </w:tc>
      </w:tr>
      <w:tr w:rsidR="00C30DC1" w:rsidRPr="00783994" w:rsidTr="00671A17">
        <w:tc>
          <w:tcPr>
            <w:tcW w:w="568" w:type="dxa"/>
            <w:vMerge w:val="restart"/>
          </w:tcPr>
          <w:p w:rsidR="00C30DC1" w:rsidRPr="00783994" w:rsidRDefault="00C30DC1" w:rsidP="005D1C83">
            <w:pPr>
              <w:pageBreakBefore/>
              <w:jc w:val="center"/>
              <w:rPr>
                <w:sz w:val="24"/>
              </w:rPr>
            </w:pPr>
            <w:r w:rsidRPr="00783994">
              <w:rPr>
                <w:sz w:val="24"/>
              </w:rPr>
              <w:t>79.</w:t>
            </w:r>
          </w:p>
        </w:tc>
        <w:tc>
          <w:tcPr>
            <w:tcW w:w="1353" w:type="dxa"/>
            <w:vMerge w:val="restart"/>
          </w:tcPr>
          <w:p w:rsidR="00C30DC1" w:rsidRPr="00783994" w:rsidRDefault="00C30DC1" w:rsidP="00783994">
            <w:pPr>
              <w:rPr>
                <w:sz w:val="24"/>
              </w:rPr>
            </w:pPr>
            <w:r w:rsidRPr="00783994">
              <w:rPr>
                <w:sz w:val="24"/>
              </w:rPr>
              <w:t>Марты-новский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северо-западнее </w:t>
            </w:r>
          </w:p>
          <w:p w:rsidR="00C30DC1" w:rsidRPr="00783994" w:rsidRDefault="00C30DC1" w:rsidP="00783994">
            <w:pPr>
              <w:rPr>
                <w:sz w:val="24"/>
              </w:rPr>
            </w:pPr>
            <w:r w:rsidRPr="00783994">
              <w:rPr>
                <w:sz w:val="24"/>
              </w:rPr>
              <w:t>п. Новомарты-новский Рубашкинского с.п. Мартыновского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450,7</w:t>
            </w:r>
          </w:p>
        </w:tc>
        <w:tc>
          <w:tcPr>
            <w:tcW w:w="1018" w:type="dxa"/>
          </w:tcPr>
          <w:p w:rsidR="00C30DC1" w:rsidRPr="00783994" w:rsidRDefault="00C30DC1" w:rsidP="00783994">
            <w:pPr>
              <w:jc w:val="center"/>
              <w:rPr>
                <w:bCs/>
                <w:sz w:val="24"/>
              </w:rPr>
            </w:pPr>
            <w:r w:rsidRPr="00783994">
              <w:rPr>
                <w:bCs/>
                <w:sz w:val="24"/>
              </w:rPr>
              <w:t>450,7</w:t>
            </w:r>
          </w:p>
        </w:tc>
        <w:tc>
          <w:tcPr>
            <w:tcW w:w="1018" w:type="dxa"/>
          </w:tcPr>
          <w:p w:rsidR="00C30DC1" w:rsidRPr="00783994" w:rsidRDefault="00C30DC1" w:rsidP="00783994">
            <w:pPr>
              <w:jc w:val="center"/>
              <w:rPr>
                <w:bCs/>
                <w:sz w:val="24"/>
              </w:rPr>
            </w:pPr>
            <w:r w:rsidRPr="00783994">
              <w:rPr>
                <w:bCs/>
                <w:sz w:val="24"/>
              </w:rPr>
              <w:t>450,7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430,9</w:t>
            </w:r>
          </w:p>
        </w:tc>
        <w:tc>
          <w:tcPr>
            <w:tcW w:w="1018" w:type="dxa"/>
          </w:tcPr>
          <w:p w:rsidR="00C30DC1" w:rsidRPr="00783994" w:rsidRDefault="00C30DC1" w:rsidP="00783994">
            <w:pPr>
              <w:jc w:val="center"/>
              <w:rPr>
                <w:sz w:val="24"/>
              </w:rPr>
            </w:pPr>
            <w:r w:rsidRPr="00783994">
              <w:rPr>
                <w:sz w:val="24"/>
              </w:rPr>
              <w:t>430,9</w:t>
            </w:r>
          </w:p>
        </w:tc>
        <w:tc>
          <w:tcPr>
            <w:tcW w:w="1018" w:type="dxa"/>
          </w:tcPr>
          <w:p w:rsidR="00C30DC1" w:rsidRPr="00783994" w:rsidRDefault="00C30DC1" w:rsidP="00783994">
            <w:pPr>
              <w:jc w:val="center"/>
              <w:rPr>
                <w:sz w:val="24"/>
              </w:rPr>
            </w:pPr>
            <w:r w:rsidRPr="00783994">
              <w:rPr>
                <w:sz w:val="24"/>
              </w:rPr>
              <w:t>430,9</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19,8</w:t>
            </w:r>
          </w:p>
        </w:tc>
        <w:tc>
          <w:tcPr>
            <w:tcW w:w="1018" w:type="dxa"/>
          </w:tcPr>
          <w:p w:rsidR="00C30DC1" w:rsidRPr="00783994" w:rsidRDefault="00C30DC1" w:rsidP="00783994">
            <w:pPr>
              <w:jc w:val="center"/>
              <w:rPr>
                <w:sz w:val="24"/>
              </w:rPr>
            </w:pPr>
            <w:r w:rsidRPr="00783994">
              <w:rPr>
                <w:sz w:val="24"/>
              </w:rPr>
              <w:t>19,8</w:t>
            </w:r>
          </w:p>
        </w:tc>
        <w:tc>
          <w:tcPr>
            <w:tcW w:w="1018" w:type="dxa"/>
          </w:tcPr>
          <w:p w:rsidR="00C30DC1" w:rsidRPr="00783994" w:rsidRDefault="00C30DC1" w:rsidP="00783994">
            <w:pPr>
              <w:jc w:val="center"/>
              <w:rPr>
                <w:sz w:val="24"/>
              </w:rPr>
            </w:pPr>
            <w:r w:rsidRPr="00783994">
              <w:rPr>
                <w:sz w:val="24"/>
              </w:rPr>
              <w:t>19,8</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80.</w:t>
            </w:r>
          </w:p>
        </w:tc>
        <w:tc>
          <w:tcPr>
            <w:tcW w:w="1353" w:type="dxa"/>
            <w:vMerge w:val="restart"/>
          </w:tcPr>
          <w:p w:rsidR="00C30DC1" w:rsidRPr="00783994" w:rsidRDefault="00C30DC1" w:rsidP="00783994">
            <w:pPr>
              <w:rPr>
                <w:sz w:val="24"/>
              </w:rPr>
            </w:pPr>
            <w:r w:rsidRPr="00783994">
              <w:rPr>
                <w:sz w:val="24"/>
              </w:rPr>
              <w:t>Марты-новский район</w:t>
            </w:r>
          </w:p>
        </w:tc>
        <w:tc>
          <w:tcPr>
            <w:tcW w:w="1914" w:type="dxa"/>
            <w:vMerge w:val="restart"/>
          </w:tcPr>
          <w:p w:rsidR="00C30DC1" w:rsidRPr="00783994" w:rsidRDefault="00C30DC1" w:rsidP="00783994">
            <w:pPr>
              <w:rPr>
                <w:sz w:val="24"/>
              </w:rPr>
            </w:pPr>
            <w:r w:rsidRPr="00783994">
              <w:rPr>
                <w:sz w:val="24"/>
              </w:rPr>
              <w:t>рекультивация свалки юго-восточнее</w:t>
            </w:r>
          </w:p>
          <w:p w:rsidR="00C30DC1" w:rsidRPr="00783994" w:rsidRDefault="00C30DC1" w:rsidP="00783994">
            <w:pPr>
              <w:rPr>
                <w:sz w:val="24"/>
              </w:rPr>
            </w:pPr>
            <w:r w:rsidRPr="00783994">
              <w:rPr>
                <w:sz w:val="24"/>
              </w:rPr>
              <w:t>х. Арбузов Рубашкинского с.п. Мартыновского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438,5</w:t>
            </w:r>
          </w:p>
        </w:tc>
        <w:tc>
          <w:tcPr>
            <w:tcW w:w="1018" w:type="dxa"/>
          </w:tcPr>
          <w:p w:rsidR="00C30DC1" w:rsidRPr="00783994" w:rsidRDefault="00C30DC1" w:rsidP="00783994">
            <w:pPr>
              <w:jc w:val="center"/>
              <w:rPr>
                <w:sz w:val="24"/>
              </w:rPr>
            </w:pPr>
            <w:r w:rsidRPr="00783994">
              <w:rPr>
                <w:sz w:val="24"/>
              </w:rPr>
              <w:t>438,5</w:t>
            </w:r>
          </w:p>
        </w:tc>
        <w:tc>
          <w:tcPr>
            <w:tcW w:w="1018" w:type="dxa"/>
          </w:tcPr>
          <w:p w:rsidR="00C30DC1" w:rsidRPr="00783994" w:rsidRDefault="00C30DC1" w:rsidP="00783994">
            <w:pPr>
              <w:jc w:val="center"/>
              <w:rPr>
                <w:sz w:val="24"/>
              </w:rPr>
            </w:pPr>
            <w:r w:rsidRPr="00783994">
              <w:rPr>
                <w:sz w:val="24"/>
              </w:rPr>
              <w:t>438,5</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20,2</w:t>
            </w:r>
          </w:p>
        </w:tc>
        <w:tc>
          <w:tcPr>
            <w:tcW w:w="1018" w:type="dxa"/>
          </w:tcPr>
          <w:p w:rsidR="00C30DC1" w:rsidRPr="00783994" w:rsidRDefault="00C30DC1" w:rsidP="00783994">
            <w:pPr>
              <w:jc w:val="center"/>
              <w:rPr>
                <w:sz w:val="24"/>
              </w:rPr>
            </w:pPr>
            <w:r w:rsidRPr="00783994">
              <w:rPr>
                <w:sz w:val="24"/>
              </w:rPr>
              <w:t>20,2</w:t>
            </w:r>
          </w:p>
        </w:tc>
        <w:tc>
          <w:tcPr>
            <w:tcW w:w="1018" w:type="dxa"/>
          </w:tcPr>
          <w:p w:rsidR="00C30DC1" w:rsidRPr="00783994" w:rsidRDefault="00C30DC1" w:rsidP="00783994">
            <w:pPr>
              <w:jc w:val="center"/>
              <w:rPr>
                <w:sz w:val="24"/>
              </w:rPr>
            </w:pPr>
            <w:r w:rsidRPr="00783994">
              <w:rPr>
                <w:sz w:val="24"/>
              </w:rPr>
              <w:t>20,2</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81.</w:t>
            </w:r>
          </w:p>
        </w:tc>
        <w:tc>
          <w:tcPr>
            <w:tcW w:w="1353" w:type="dxa"/>
            <w:vMerge w:val="restart"/>
          </w:tcPr>
          <w:p w:rsidR="00C30DC1" w:rsidRPr="00783994" w:rsidRDefault="00C30DC1" w:rsidP="00783994">
            <w:pPr>
              <w:rPr>
                <w:sz w:val="24"/>
              </w:rPr>
            </w:pPr>
            <w:r w:rsidRPr="00783994">
              <w:rPr>
                <w:sz w:val="24"/>
              </w:rPr>
              <w:t>Марты-новский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южнее </w:t>
            </w:r>
          </w:p>
          <w:p w:rsidR="00C30DC1" w:rsidRPr="00783994" w:rsidRDefault="00C30DC1" w:rsidP="00783994">
            <w:pPr>
              <w:rPr>
                <w:sz w:val="24"/>
              </w:rPr>
            </w:pPr>
            <w:r w:rsidRPr="00783994">
              <w:rPr>
                <w:sz w:val="24"/>
              </w:rPr>
              <w:t>пос. Типчаковый Рубашкинского с.п. Мартыновского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438,5</w:t>
            </w:r>
          </w:p>
        </w:tc>
        <w:tc>
          <w:tcPr>
            <w:tcW w:w="1018" w:type="dxa"/>
          </w:tcPr>
          <w:p w:rsidR="00C30DC1" w:rsidRPr="00783994" w:rsidRDefault="00C30DC1" w:rsidP="00783994">
            <w:pPr>
              <w:jc w:val="center"/>
              <w:rPr>
                <w:sz w:val="24"/>
              </w:rPr>
            </w:pPr>
            <w:r w:rsidRPr="00783994">
              <w:rPr>
                <w:sz w:val="24"/>
              </w:rPr>
              <w:t>438,5</w:t>
            </w:r>
          </w:p>
        </w:tc>
        <w:tc>
          <w:tcPr>
            <w:tcW w:w="1018" w:type="dxa"/>
          </w:tcPr>
          <w:p w:rsidR="00C30DC1" w:rsidRPr="00783994" w:rsidRDefault="00C30DC1" w:rsidP="00783994">
            <w:pPr>
              <w:jc w:val="center"/>
              <w:rPr>
                <w:sz w:val="24"/>
              </w:rPr>
            </w:pPr>
            <w:r w:rsidRPr="00783994">
              <w:rPr>
                <w:sz w:val="24"/>
              </w:rPr>
              <w:t>438,5</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20,2</w:t>
            </w:r>
          </w:p>
        </w:tc>
        <w:tc>
          <w:tcPr>
            <w:tcW w:w="1018" w:type="dxa"/>
          </w:tcPr>
          <w:p w:rsidR="00C30DC1" w:rsidRPr="00783994" w:rsidRDefault="00C30DC1" w:rsidP="00783994">
            <w:pPr>
              <w:jc w:val="center"/>
              <w:rPr>
                <w:sz w:val="24"/>
              </w:rPr>
            </w:pPr>
            <w:r w:rsidRPr="00783994">
              <w:rPr>
                <w:sz w:val="24"/>
              </w:rPr>
              <w:t>20,2</w:t>
            </w:r>
          </w:p>
        </w:tc>
        <w:tc>
          <w:tcPr>
            <w:tcW w:w="1018" w:type="dxa"/>
          </w:tcPr>
          <w:p w:rsidR="00C30DC1" w:rsidRPr="00783994" w:rsidRDefault="00C30DC1" w:rsidP="00783994">
            <w:pPr>
              <w:jc w:val="center"/>
              <w:rPr>
                <w:sz w:val="24"/>
              </w:rPr>
            </w:pPr>
            <w:r w:rsidRPr="00783994">
              <w:rPr>
                <w:sz w:val="24"/>
              </w:rPr>
              <w:t>20,2</w:t>
            </w:r>
          </w:p>
        </w:tc>
      </w:tr>
      <w:tr w:rsidR="00C30DC1" w:rsidRPr="00783994" w:rsidTr="00671A17">
        <w:tc>
          <w:tcPr>
            <w:tcW w:w="568" w:type="dxa"/>
            <w:vMerge w:val="restart"/>
          </w:tcPr>
          <w:p w:rsidR="00C30DC1" w:rsidRPr="00783994" w:rsidRDefault="00C30DC1" w:rsidP="005D1C83">
            <w:pPr>
              <w:spacing w:line="209" w:lineRule="auto"/>
              <w:jc w:val="center"/>
              <w:rPr>
                <w:sz w:val="24"/>
              </w:rPr>
            </w:pPr>
            <w:r w:rsidRPr="00783994">
              <w:rPr>
                <w:sz w:val="24"/>
              </w:rPr>
              <w:t>82.</w:t>
            </w:r>
          </w:p>
        </w:tc>
        <w:tc>
          <w:tcPr>
            <w:tcW w:w="1353" w:type="dxa"/>
            <w:vMerge w:val="restart"/>
          </w:tcPr>
          <w:p w:rsidR="00C30DC1" w:rsidRPr="00783994" w:rsidRDefault="00C30DC1" w:rsidP="00783994">
            <w:pPr>
              <w:spacing w:line="208" w:lineRule="auto"/>
              <w:rPr>
                <w:sz w:val="24"/>
              </w:rPr>
            </w:pPr>
            <w:r w:rsidRPr="00783994">
              <w:rPr>
                <w:sz w:val="24"/>
              </w:rPr>
              <w:t>Марты-новский район</w:t>
            </w:r>
          </w:p>
        </w:tc>
        <w:tc>
          <w:tcPr>
            <w:tcW w:w="1914" w:type="dxa"/>
            <w:vMerge w:val="restart"/>
          </w:tcPr>
          <w:p w:rsidR="00C30DC1" w:rsidRPr="00783994" w:rsidRDefault="00C30DC1" w:rsidP="00783994">
            <w:pPr>
              <w:spacing w:line="208" w:lineRule="auto"/>
              <w:rPr>
                <w:sz w:val="24"/>
              </w:rPr>
            </w:pPr>
            <w:r w:rsidRPr="00783994">
              <w:rPr>
                <w:sz w:val="24"/>
              </w:rPr>
              <w:t xml:space="preserve">рекультивация свалки восточнее х. Малоорловс-кий </w:t>
            </w:r>
            <w:r w:rsidRPr="002225FD">
              <w:rPr>
                <w:spacing w:val="-6"/>
                <w:sz w:val="24"/>
              </w:rPr>
              <w:t>Малоорлов</w:t>
            </w:r>
            <w:r w:rsidRPr="002225FD">
              <w:rPr>
                <w:spacing w:val="-6"/>
                <w:sz w:val="24"/>
              </w:rPr>
              <w:softHyphen/>
              <w:t>ского с.п. Марты</w:t>
            </w:r>
            <w:r w:rsidRPr="002225FD">
              <w:rPr>
                <w:spacing w:val="-6"/>
                <w:sz w:val="24"/>
              </w:rPr>
              <w:softHyphen/>
            </w:r>
            <w:r w:rsidRPr="00783994">
              <w:rPr>
                <w:sz w:val="24"/>
              </w:rPr>
              <w:t>новского района</w:t>
            </w:r>
          </w:p>
        </w:tc>
        <w:tc>
          <w:tcPr>
            <w:tcW w:w="1130" w:type="dxa"/>
            <w:vMerge w:val="restart"/>
          </w:tcPr>
          <w:p w:rsidR="00C30DC1" w:rsidRPr="00783994" w:rsidRDefault="00C30DC1" w:rsidP="00783994">
            <w:pPr>
              <w:spacing w:line="208" w:lineRule="auto"/>
              <w:jc w:val="center"/>
              <w:rPr>
                <w:sz w:val="24"/>
              </w:rPr>
            </w:pPr>
          </w:p>
          <w:p w:rsidR="00C30DC1" w:rsidRPr="00783994" w:rsidRDefault="00C30DC1" w:rsidP="00783994">
            <w:pPr>
              <w:spacing w:line="208" w:lineRule="auto"/>
              <w:jc w:val="center"/>
              <w:rPr>
                <w:sz w:val="24"/>
              </w:rPr>
            </w:pPr>
            <w:r w:rsidRPr="00783994">
              <w:rPr>
                <w:sz w:val="24"/>
                <w:szCs w:val="28"/>
              </w:rPr>
              <w:t>–</w:t>
            </w:r>
          </w:p>
        </w:tc>
        <w:tc>
          <w:tcPr>
            <w:tcW w:w="1467" w:type="dxa"/>
            <w:vMerge w:val="restart"/>
          </w:tcPr>
          <w:p w:rsidR="00C30DC1" w:rsidRPr="00783994" w:rsidRDefault="00C30DC1" w:rsidP="00783994">
            <w:pPr>
              <w:spacing w:line="208"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08" w:lineRule="auto"/>
              <w:jc w:val="center"/>
              <w:rPr>
                <w:bCs/>
                <w:sz w:val="24"/>
              </w:rPr>
            </w:pPr>
            <w:r w:rsidRPr="00783994">
              <w:rPr>
                <w:bCs/>
                <w:sz w:val="24"/>
              </w:rPr>
              <w:t>117,8</w:t>
            </w:r>
          </w:p>
        </w:tc>
        <w:tc>
          <w:tcPr>
            <w:tcW w:w="1450" w:type="dxa"/>
          </w:tcPr>
          <w:p w:rsidR="00C30DC1" w:rsidRPr="00783994" w:rsidRDefault="00C30DC1" w:rsidP="00783994">
            <w:pPr>
              <w:spacing w:line="208" w:lineRule="auto"/>
              <w:rPr>
                <w:sz w:val="24"/>
              </w:rPr>
            </w:pPr>
            <w:r w:rsidRPr="00783994">
              <w:rPr>
                <w:sz w:val="24"/>
              </w:rPr>
              <w:t xml:space="preserve">всего </w:t>
            </w:r>
          </w:p>
        </w:tc>
        <w:tc>
          <w:tcPr>
            <w:tcW w:w="979" w:type="dxa"/>
          </w:tcPr>
          <w:p w:rsidR="00C30DC1" w:rsidRPr="00783994" w:rsidRDefault="00C30DC1" w:rsidP="00783994">
            <w:pPr>
              <w:spacing w:line="208" w:lineRule="auto"/>
              <w:jc w:val="center"/>
            </w:pPr>
            <w:r w:rsidRPr="00783994">
              <w:rPr>
                <w:bCs/>
                <w:sz w:val="24"/>
                <w:szCs w:val="24"/>
              </w:rPr>
              <w:t>–</w:t>
            </w:r>
          </w:p>
        </w:tc>
        <w:tc>
          <w:tcPr>
            <w:tcW w:w="1018" w:type="dxa"/>
          </w:tcPr>
          <w:p w:rsidR="00C30DC1" w:rsidRPr="00783994" w:rsidRDefault="00C30DC1" w:rsidP="00783994">
            <w:pPr>
              <w:spacing w:line="208" w:lineRule="auto"/>
              <w:jc w:val="center"/>
            </w:pPr>
            <w:r w:rsidRPr="00783994">
              <w:rPr>
                <w:bCs/>
                <w:sz w:val="24"/>
                <w:szCs w:val="24"/>
              </w:rPr>
              <w:t>–</w:t>
            </w:r>
          </w:p>
        </w:tc>
        <w:tc>
          <w:tcPr>
            <w:tcW w:w="1018" w:type="dxa"/>
          </w:tcPr>
          <w:p w:rsidR="00C30DC1" w:rsidRPr="00783994" w:rsidRDefault="00C30DC1" w:rsidP="00783994">
            <w:pPr>
              <w:spacing w:line="208"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08" w:lineRule="auto"/>
              <w:jc w:val="center"/>
              <w:rPr>
                <w:bCs/>
                <w:sz w:val="24"/>
              </w:rPr>
            </w:pPr>
            <w:r w:rsidRPr="00783994">
              <w:rPr>
                <w:bCs/>
                <w:sz w:val="24"/>
              </w:rPr>
              <w:t>229,3</w:t>
            </w:r>
          </w:p>
        </w:tc>
        <w:tc>
          <w:tcPr>
            <w:tcW w:w="1018" w:type="dxa"/>
          </w:tcPr>
          <w:p w:rsidR="00C30DC1" w:rsidRPr="00783994" w:rsidRDefault="00C30DC1" w:rsidP="00783994">
            <w:pPr>
              <w:spacing w:line="208" w:lineRule="auto"/>
              <w:jc w:val="center"/>
              <w:rPr>
                <w:bCs/>
                <w:sz w:val="24"/>
              </w:rPr>
            </w:pPr>
            <w:r w:rsidRPr="00783994">
              <w:rPr>
                <w:bCs/>
                <w:sz w:val="24"/>
              </w:rPr>
              <w:t>229,3</w:t>
            </w:r>
          </w:p>
        </w:tc>
        <w:tc>
          <w:tcPr>
            <w:tcW w:w="1018" w:type="dxa"/>
          </w:tcPr>
          <w:p w:rsidR="00C30DC1" w:rsidRPr="00783994" w:rsidRDefault="00C30DC1" w:rsidP="00783994">
            <w:pPr>
              <w:spacing w:line="208" w:lineRule="auto"/>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08" w:lineRule="auto"/>
              <w:rPr>
                <w:sz w:val="24"/>
              </w:rPr>
            </w:pPr>
            <w:r w:rsidRPr="00783994">
              <w:rPr>
                <w:sz w:val="24"/>
              </w:rPr>
              <w:t>областной бюджет</w:t>
            </w:r>
          </w:p>
        </w:tc>
        <w:tc>
          <w:tcPr>
            <w:tcW w:w="979" w:type="dxa"/>
          </w:tcPr>
          <w:p w:rsidR="00C30DC1" w:rsidRPr="00783994" w:rsidRDefault="00C30DC1" w:rsidP="00783994">
            <w:pPr>
              <w:spacing w:line="208" w:lineRule="auto"/>
              <w:jc w:val="center"/>
            </w:pPr>
            <w:r w:rsidRPr="00783994">
              <w:rPr>
                <w:bCs/>
                <w:sz w:val="24"/>
                <w:szCs w:val="24"/>
              </w:rPr>
              <w:t>–</w:t>
            </w:r>
          </w:p>
        </w:tc>
        <w:tc>
          <w:tcPr>
            <w:tcW w:w="1018" w:type="dxa"/>
          </w:tcPr>
          <w:p w:rsidR="00C30DC1" w:rsidRPr="00783994" w:rsidRDefault="00C30DC1" w:rsidP="00783994">
            <w:pPr>
              <w:spacing w:line="208" w:lineRule="auto"/>
              <w:jc w:val="center"/>
            </w:pPr>
            <w:r w:rsidRPr="00783994">
              <w:rPr>
                <w:bCs/>
                <w:sz w:val="24"/>
                <w:szCs w:val="24"/>
              </w:rPr>
              <w:t>–</w:t>
            </w:r>
          </w:p>
        </w:tc>
        <w:tc>
          <w:tcPr>
            <w:tcW w:w="1018" w:type="dxa"/>
          </w:tcPr>
          <w:p w:rsidR="00C30DC1" w:rsidRPr="00783994" w:rsidRDefault="00C30DC1" w:rsidP="00783994">
            <w:pPr>
              <w:spacing w:line="208"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08" w:lineRule="auto"/>
              <w:jc w:val="center"/>
              <w:rPr>
                <w:sz w:val="24"/>
              </w:rPr>
            </w:pPr>
            <w:r w:rsidRPr="00783994">
              <w:rPr>
                <w:sz w:val="24"/>
              </w:rPr>
              <w:t>219,2</w:t>
            </w:r>
          </w:p>
        </w:tc>
        <w:tc>
          <w:tcPr>
            <w:tcW w:w="1018" w:type="dxa"/>
          </w:tcPr>
          <w:p w:rsidR="00C30DC1" w:rsidRPr="00783994" w:rsidRDefault="00C30DC1" w:rsidP="00783994">
            <w:pPr>
              <w:spacing w:line="208" w:lineRule="auto"/>
              <w:jc w:val="center"/>
              <w:rPr>
                <w:sz w:val="24"/>
              </w:rPr>
            </w:pPr>
            <w:r w:rsidRPr="00783994">
              <w:rPr>
                <w:sz w:val="24"/>
              </w:rPr>
              <w:t>219,2</w:t>
            </w:r>
          </w:p>
        </w:tc>
        <w:tc>
          <w:tcPr>
            <w:tcW w:w="1018" w:type="dxa"/>
          </w:tcPr>
          <w:p w:rsidR="00C30DC1" w:rsidRPr="00783994" w:rsidRDefault="00C30DC1" w:rsidP="00783994">
            <w:pPr>
              <w:spacing w:line="208" w:lineRule="auto"/>
              <w:jc w:val="center"/>
              <w:rPr>
                <w:sz w:val="24"/>
              </w:rPr>
            </w:pPr>
            <w:r w:rsidRPr="00783994">
              <w:rPr>
                <w:sz w:val="24"/>
              </w:rPr>
              <w:t>219,2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08" w:lineRule="auto"/>
              <w:rPr>
                <w:sz w:val="24"/>
              </w:rPr>
            </w:pPr>
            <w:r w:rsidRPr="00783994">
              <w:rPr>
                <w:sz w:val="24"/>
              </w:rPr>
              <w:t>местный бюджет</w:t>
            </w:r>
          </w:p>
        </w:tc>
        <w:tc>
          <w:tcPr>
            <w:tcW w:w="979" w:type="dxa"/>
          </w:tcPr>
          <w:p w:rsidR="00C30DC1" w:rsidRPr="00783994" w:rsidRDefault="00C30DC1" w:rsidP="00783994">
            <w:pPr>
              <w:spacing w:line="208" w:lineRule="auto"/>
              <w:jc w:val="center"/>
            </w:pPr>
            <w:r w:rsidRPr="00783994">
              <w:rPr>
                <w:bCs/>
                <w:sz w:val="24"/>
                <w:szCs w:val="24"/>
              </w:rPr>
              <w:t>–</w:t>
            </w:r>
          </w:p>
        </w:tc>
        <w:tc>
          <w:tcPr>
            <w:tcW w:w="1018" w:type="dxa"/>
          </w:tcPr>
          <w:p w:rsidR="00C30DC1" w:rsidRPr="00783994" w:rsidRDefault="00C30DC1" w:rsidP="00783994">
            <w:pPr>
              <w:spacing w:line="208" w:lineRule="auto"/>
              <w:jc w:val="center"/>
            </w:pPr>
            <w:r w:rsidRPr="00783994">
              <w:rPr>
                <w:bCs/>
                <w:sz w:val="24"/>
                <w:szCs w:val="24"/>
              </w:rPr>
              <w:t>–</w:t>
            </w:r>
          </w:p>
        </w:tc>
        <w:tc>
          <w:tcPr>
            <w:tcW w:w="1018" w:type="dxa"/>
          </w:tcPr>
          <w:p w:rsidR="00C30DC1" w:rsidRPr="00783994" w:rsidRDefault="00C30DC1" w:rsidP="00783994">
            <w:pPr>
              <w:spacing w:line="208" w:lineRule="auto"/>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spacing w:line="208" w:lineRule="auto"/>
              <w:jc w:val="center"/>
              <w:rPr>
                <w:sz w:val="24"/>
              </w:rPr>
            </w:pPr>
            <w:r w:rsidRPr="00783994">
              <w:rPr>
                <w:sz w:val="24"/>
              </w:rPr>
              <w:t>10,1</w:t>
            </w:r>
          </w:p>
        </w:tc>
        <w:tc>
          <w:tcPr>
            <w:tcW w:w="1018" w:type="dxa"/>
          </w:tcPr>
          <w:p w:rsidR="00C30DC1" w:rsidRPr="00783994" w:rsidRDefault="00C30DC1" w:rsidP="00783994">
            <w:pPr>
              <w:spacing w:line="208" w:lineRule="auto"/>
              <w:jc w:val="center"/>
              <w:rPr>
                <w:sz w:val="24"/>
              </w:rPr>
            </w:pPr>
            <w:r w:rsidRPr="00783994">
              <w:rPr>
                <w:sz w:val="24"/>
              </w:rPr>
              <w:t>10,1</w:t>
            </w:r>
          </w:p>
        </w:tc>
        <w:tc>
          <w:tcPr>
            <w:tcW w:w="1018" w:type="dxa"/>
          </w:tcPr>
          <w:p w:rsidR="00C30DC1" w:rsidRPr="00783994" w:rsidRDefault="00C30DC1" w:rsidP="00783994">
            <w:pPr>
              <w:spacing w:line="208" w:lineRule="auto"/>
              <w:jc w:val="center"/>
              <w:rPr>
                <w:sz w:val="24"/>
              </w:rPr>
            </w:pPr>
            <w:r w:rsidRPr="00783994">
              <w:rPr>
                <w:sz w:val="24"/>
              </w:rPr>
              <w:t>10,1</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83.</w:t>
            </w:r>
          </w:p>
        </w:tc>
        <w:tc>
          <w:tcPr>
            <w:tcW w:w="1353" w:type="dxa"/>
            <w:vMerge w:val="restart"/>
          </w:tcPr>
          <w:p w:rsidR="00C30DC1" w:rsidRPr="00783994" w:rsidRDefault="00C30DC1" w:rsidP="00783994">
            <w:pPr>
              <w:rPr>
                <w:sz w:val="24"/>
              </w:rPr>
            </w:pPr>
            <w:r w:rsidRPr="00783994">
              <w:rPr>
                <w:sz w:val="24"/>
              </w:rPr>
              <w:t>Марты-новский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севернее </w:t>
            </w:r>
          </w:p>
          <w:p w:rsidR="00C30DC1" w:rsidRPr="00783994" w:rsidRDefault="00C30DC1" w:rsidP="00783994">
            <w:pPr>
              <w:rPr>
                <w:sz w:val="24"/>
              </w:rPr>
            </w:pPr>
            <w:r w:rsidRPr="00783994">
              <w:rPr>
                <w:sz w:val="24"/>
              </w:rPr>
              <w:t>п. Крутоярский Малоорловского с.п. Мартыновского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282,7</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550,2</w:t>
            </w:r>
          </w:p>
        </w:tc>
        <w:tc>
          <w:tcPr>
            <w:tcW w:w="1018" w:type="dxa"/>
          </w:tcPr>
          <w:p w:rsidR="00C30DC1" w:rsidRPr="00783994" w:rsidRDefault="00C30DC1" w:rsidP="00783994">
            <w:pPr>
              <w:jc w:val="center"/>
              <w:rPr>
                <w:bCs/>
                <w:sz w:val="24"/>
              </w:rPr>
            </w:pPr>
            <w:r w:rsidRPr="00783994">
              <w:rPr>
                <w:bCs/>
                <w:sz w:val="24"/>
              </w:rPr>
              <w:t>550,2</w:t>
            </w:r>
          </w:p>
        </w:tc>
        <w:tc>
          <w:tcPr>
            <w:tcW w:w="1018" w:type="dxa"/>
          </w:tcPr>
          <w:p w:rsidR="00C30DC1" w:rsidRPr="00783994" w:rsidRDefault="00C30DC1" w:rsidP="00783994">
            <w:pPr>
              <w:jc w:val="center"/>
              <w:rPr>
                <w:bCs/>
                <w:sz w:val="24"/>
              </w:rPr>
            </w:pPr>
            <w:r w:rsidRPr="00783994">
              <w:rPr>
                <w:bCs/>
                <w:sz w:val="24"/>
              </w:rPr>
              <w:t>550,2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526,0</w:t>
            </w:r>
          </w:p>
        </w:tc>
        <w:tc>
          <w:tcPr>
            <w:tcW w:w="1018" w:type="dxa"/>
          </w:tcPr>
          <w:p w:rsidR="00C30DC1" w:rsidRPr="00783994" w:rsidRDefault="00C30DC1" w:rsidP="00783994">
            <w:pPr>
              <w:jc w:val="center"/>
              <w:rPr>
                <w:sz w:val="24"/>
              </w:rPr>
            </w:pPr>
            <w:r w:rsidRPr="00783994">
              <w:rPr>
                <w:sz w:val="24"/>
              </w:rPr>
              <w:t>526,0</w:t>
            </w:r>
          </w:p>
        </w:tc>
        <w:tc>
          <w:tcPr>
            <w:tcW w:w="1018" w:type="dxa"/>
          </w:tcPr>
          <w:p w:rsidR="00C30DC1" w:rsidRPr="00783994" w:rsidRDefault="00C30DC1" w:rsidP="00783994">
            <w:pPr>
              <w:jc w:val="center"/>
              <w:rPr>
                <w:sz w:val="24"/>
              </w:rPr>
            </w:pPr>
            <w:r w:rsidRPr="00783994">
              <w:rPr>
                <w:sz w:val="24"/>
              </w:rPr>
              <w:t>526,0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24,2</w:t>
            </w:r>
          </w:p>
        </w:tc>
        <w:tc>
          <w:tcPr>
            <w:tcW w:w="1018" w:type="dxa"/>
          </w:tcPr>
          <w:p w:rsidR="00C30DC1" w:rsidRPr="00783994" w:rsidRDefault="00C30DC1" w:rsidP="00783994">
            <w:pPr>
              <w:jc w:val="center"/>
              <w:rPr>
                <w:sz w:val="24"/>
              </w:rPr>
            </w:pPr>
            <w:r w:rsidRPr="00783994">
              <w:rPr>
                <w:sz w:val="24"/>
              </w:rPr>
              <w:t>24,2</w:t>
            </w:r>
          </w:p>
        </w:tc>
        <w:tc>
          <w:tcPr>
            <w:tcW w:w="1018" w:type="dxa"/>
          </w:tcPr>
          <w:p w:rsidR="00C30DC1" w:rsidRPr="00783994" w:rsidRDefault="00C30DC1" w:rsidP="00783994">
            <w:pPr>
              <w:jc w:val="center"/>
              <w:rPr>
                <w:sz w:val="24"/>
              </w:rPr>
            </w:pPr>
            <w:r w:rsidRPr="00783994">
              <w:rPr>
                <w:sz w:val="24"/>
              </w:rPr>
              <w:t>24,2</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84.</w:t>
            </w:r>
          </w:p>
        </w:tc>
        <w:tc>
          <w:tcPr>
            <w:tcW w:w="1353" w:type="dxa"/>
            <w:vMerge w:val="restart"/>
          </w:tcPr>
          <w:p w:rsidR="00C30DC1" w:rsidRPr="00783994" w:rsidRDefault="00C30DC1" w:rsidP="00783994">
            <w:pPr>
              <w:rPr>
                <w:sz w:val="24"/>
              </w:rPr>
            </w:pPr>
            <w:r w:rsidRPr="00783994">
              <w:rPr>
                <w:sz w:val="24"/>
              </w:rPr>
              <w:t>Марты-новский район</w:t>
            </w:r>
          </w:p>
        </w:tc>
        <w:tc>
          <w:tcPr>
            <w:tcW w:w="1914" w:type="dxa"/>
            <w:vMerge w:val="restart"/>
          </w:tcPr>
          <w:p w:rsidR="00C30DC1" w:rsidRPr="00783994" w:rsidRDefault="00C30DC1" w:rsidP="00783994">
            <w:pPr>
              <w:rPr>
                <w:sz w:val="24"/>
              </w:rPr>
            </w:pPr>
            <w:r w:rsidRPr="00783994">
              <w:rPr>
                <w:sz w:val="24"/>
              </w:rPr>
              <w:t>рекультивация свалки юго-восточнее</w:t>
            </w:r>
          </w:p>
          <w:p w:rsidR="00C30DC1" w:rsidRPr="00783994" w:rsidRDefault="00C30DC1" w:rsidP="00783994">
            <w:pPr>
              <w:rPr>
                <w:sz w:val="24"/>
              </w:rPr>
            </w:pPr>
            <w:r w:rsidRPr="00783994">
              <w:rPr>
                <w:sz w:val="24"/>
              </w:rPr>
              <w:t xml:space="preserve"> х. Долгий Малоорловского с.п. Мартыновского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70,7</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137,6</w:t>
            </w:r>
          </w:p>
        </w:tc>
        <w:tc>
          <w:tcPr>
            <w:tcW w:w="1018" w:type="dxa"/>
          </w:tcPr>
          <w:p w:rsidR="00C30DC1" w:rsidRPr="00783994" w:rsidRDefault="00C30DC1" w:rsidP="00783994">
            <w:pPr>
              <w:jc w:val="center"/>
              <w:rPr>
                <w:bCs/>
                <w:sz w:val="24"/>
              </w:rPr>
            </w:pPr>
            <w:r w:rsidRPr="00783994">
              <w:rPr>
                <w:bCs/>
                <w:sz w:val="24"/>
              </w:rPr>
              <w:t>137,6</w:t>
            </w:r>
          </w:p>
        </w:tc>
        <w:tc>
          <w:tcPr>
            <w:tcW w:w="1018" w:type="dxa"/>
          </w:tcPr>
          <w:p w:rsidR="00C30DC1" w:rsidRPr="00783994" w:rsidRDefault="00C30DC1" w:rsidP="00783994">
            <w:pPr>
              <w:jc w:val="center"/>
              <w:rPr>
                <w:bCs/>
                <w:sz w:val="24"/>
              </w:rPr>
            </w:pPr>
            <w:r w:rsidRPr="00783994">
              <w:rPr>
                <w:bCs/>
                <w:sz w:val="24"/>
              </w:rPr>
              <w:t>137,6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131,5</w:t>
            </w:r>
          </w:p>
        </w:tc>
        <w:tc>
          <w:tcPr>
            <w:tcW w:w="1018" w:type="dxa"/>
          </w:tcPr>
          <w:p w:rsidR="00C30DC1" w:rsidRPr="00783994" w:rsidRDefault="00C30DC1" w:rsidP="00783994">
            <w:pPr>
              <w:jc w:val="center"/>
              <w:rPr>
                <w:sz w:val="24"/>
              </w:rPr>
            </w:pPr>
            <w:r w:rsidRPr="00783994">
              <w:rPr>
                <w:sz w:val="24"/>
              </w:rPr>
              <w:t>131,5</w:t>
            </w:r>
          </w:p>
        </w:tc>
        <w:tc>
          <w:tcPr>
            <w:tcW w:w="1018" w:type="dxa"/>
          </w:tcPr>
          <w:p w:rsidR="00C30DC1" w:rsidRPr="00783994" w:rsidRDefault="00C30DC1" w:rsidP="00783994">
            <w:pPr>
              <w:jc w:val="center"/>
              <w:rPr>
                <w:sz w:val="24"/>
              </w:rPr>
            </w:pPr>
            <w:r w:rsidRPr="00783994">
              <w:rPr>
                <w:sz w:val="24"/>
              </w:rPr>
              <w:t>131,5</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6,1</w:t>
            </w:r>
          </w:p>
        </w:tc>
        <w:tc>
          <w:tcPr>
            <w:tcW w:w="1018" w:type="dxa"/>
          </w:tcPr>
          <w:p w:rsidR="00C30DC1" w:rsidRPr="00783994" w:rsidRDefault="00C30DC1" w:rsidP="00783994">
            <w:pPr>
              <w:jc w:val="center"/>
              <w:rPr>
                <w:sz w:val="24"/>
              </w:rPr>
            </w:pPr>
            <w:r w:rsidRPr="00783994">
              <w:rPr>
                <w:sz w:val="24"/>
              </w:rPr>
              <w:t>6,1</w:t>
            </w:r>
          </w:p>
        </w:tc>
        <w:tc>
          <w:tcPr>
            <w:tcW w:w="1018" w:type="dxa"/>
          </w:tcPr>
          <w:p w:rsidR="00C30DC1" w:rsidRPr="00783994" w:rsidRDefault="00C30DC1" w:rsidP="00783994">
            <w:pPr>
              <w:jc w:val="center"/>
              <w:rPr>
                <w:sz w:val="24"/>
              </w:rPr>
            </w:pPr>
            <w:r w:rsidRPr="00783994">
              <w:rPr>
                <w:sz w:val="24"/>
              </w:rPr>
              <w:t>6,1</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85.</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западнее </w:t>
            </w:r>
          </w:p>
          <w:p w:rsidR="00C30DC1" w:rsidRPr="00783994" w:rsidRDefault="00C30DC1" w:rsidP="00783994">
            <w:pPr>
              <w:rPr>
                <w:sz w:val="24"/>
              </w:rPr>
            </w:pPr>
            <w:r w:rsidRPr="00783994">
              <w:rPr>
                <w:sz w:val="24"/>
              </w:rPr>
              <w:t>х. Авило-Федоровка Алексеевского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454,5</w:t>
            </w:r>
          </w:p>
        </w:tc>
        <w:tc>
          <w:tcPr>
            <w:tcW w:w="1018" w:type="dxa"/>
          </w:tcPr>
          <w:p w:rsidR="00C30DC1" w:rsidRPr="00783994" w:rsidRDefault="00C30DC1" w:rsidP="00783994">
            <w:pPr>
              <w:jc w:val="center"/>
              <w:rPr>
                <w:bCs/>
                <w:sz w:val="24"/>
              </w:rPr>
            </w:pPr>
            <w:r w:rsidRPr="00783994">
              <w:rPr>
                <w:bCs/>
                <w:sz w:val="24"/>
              </w:rPr>
              <w:t>454,5</w:t>
            </w:r>
          </w:p>
        </w:tc>
        <w:tc>
          <w:tcPr>
            <w:tcW w:w="1018" w:type="dxa"/>
          </w:tcPr>
          <w:p w:rsidR="00C30DC1" w:rsidRPr="00783994" w:rsidRDefault="00C30DC1" w:rsidP="00783994">
            <w:pPr>
              <w:jc w:val="center"/>
              <w:rPr>
                <w:bCs/>
                <w:sz w:val="24"/>
              </w:rPr>
            </w:pPr>
            <w:r w:rsidRPr="00783994">
              <w:rPr>
                <w:bCs/>
                <w:sz w:val="24"/>
              </w:rPr>
              <w:t>454,5</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428,4</w:t>
            </w:r>
          </w:p>
        </w:tc>
        <w:tc>
          <w:tcPr>
            <w:tcW w:w="1018" w:type="dxa"/>
          </w:tcPr>
          <w:p w:rsidR="00C30DC1" w:rsidRPr="00783994" w:rsidRDefault="00C30DC1" w:rsidP="00783994">
            <w:pPr>
              <w:jc w:val="center"/>
              <w:rPr>
                <w:sz w:val="24"/>
              </w:rPr>
            </w:pPr>
            <w:r w:rsidRPr="00783994">
              <w:rPr>
                <w:sz w:val="24"/>
              </w:rPr>
              <w:t>428,4</w:t>
            </w:r>
          </w:p>
        </w:tc>
        <w:tc>
          <w:tcPr>
            <w:tcW w:w="1018" w:type="dxa"/>
          </w:tcPr>
          <w:p w:rsidR="00C30DC1" w:rsidRPr="00783994" w:rsidRDefault="00C30DC1" w:rsidP="00783994">
            <w:pPr>
              <w:jc w:val="center"/>
              <w:rPr>
                <w:sz w:val="24"/>
              </w:rPr>
            </w:pPr>
            <w:r w:rsidRPr="00783994">
              <w:rPr>
                <w:sz w:val="24"/>
              </w:rPr>
              <w:t>428,4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26,1</w:t>
            </w:r>
          </w:p>
        </w:tc>
        <w:tc>
          <w:tcPr>
            <w:tcW w:w="1018" w:type="dxa"/>
          </w:tcPr>
          <w:p w:rsidR="00C30DC1" w:rsidRPr="00783994" w:rsidRDefault="00C30DC1" w:rsidP="00783994">
            <w:pPr>
              <w:jc w:val="center"/>
              <w:rPr>
                <w:sz w:val="24"/>
              </w:rPr>
            </w:pPr>
            <w:r w:rsidRPr="00783994">
              <w:rPr>
                <w:sz w:val="24"/>
              </w:rPr>
              <w:t>26,1</w:t>
            </w:r>
          </w:p>
        </w:tc>
        <w:tc>
          <w:tcPr>
            <w:tcW w:w="1018" w:type="dxa"/>
          </w:tcPr>
          <w:p w:rsidR="00C30DC1" w:rsidRPr="00783994" w:rsidRDefault="00C30DC1" w:rsidP="00783994">
            <w:pPr>
              <w:jc w:val="center"/>
              <w:rPr>
                <w:sz w:val="24"/>
              </w:rPr>
            </w:pPr>
            <w:r w:rsidRPr="00783994">
              <w:rPr>
                <w:sz w:val="24"/>
              </w:rPr>
              <w:t>26,1</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86.</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рекультивация свалки западнее пос. Крынка Алексеевского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471,3</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917,3</w:t>
            </w:r>
          </w:p>
        </w:tc>
        <w:tc>
          <w:tcPr>
            <w:tcW w:w="1018" w:type="dxa"/>
          </w:tcPr>
          <w:p w:rsidR="00C30DC1" w:rsidRPr="00783994" w:rsidRDefault="00C30DC1" w:rsidP="00783994">
            <w:pPr>
              <w:jc w:val="center"/>
              <w:rPr>
                <w:bCs/>
                <w:sz w:val="24"/>
              </w:rPr>
            </w:pPr>
            <w:r w:rsidRPr="00783994">
              <w:rPr>
                <w:bCs/>
                <w:sz w:val="24"/>
              </w:rPr>
              <w:t>917,3</w:t>
            </w:r>
          </w:p>
        </w:tc>
        <w:tc>
          <w:tcPr>
            <w:tcW w:w="1018" w:type="dxa"/>
          </w:tcPr>
          <w:p w:rsidR="00C30DC1" w:rsidRPr="00783994" w:rsidRDefault="00C30DC1" w:rsidP="00783994">
            <w:pPr>
              <w:jc w:val="center"/>
              <w:rPr>
                <w:bCs/>
                <w:sz w:val="24"/>
              </w:rPr>
            </w:pPr>
            <w:r w:rsidRPr="00783994">
              <w:rPr>
                <w:bCs/>
                <w:sz w:val="24"/>
              </w:rPr>
              <w:t>917,3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865,0</w:t>
            </w:r>
          </w:p>
        </w:tc>
        <w:tc>
          <w:tcPr>
            <w:tcW w:w="1018" w:type="dxa"/>
          </w:tcPr>
          <w:p w:rsidR="00C30DC1" w:rsidRPr="00783994" w:rsidRDefault="00C30DC1" w:rsidP="00783994">
            <w:pPr>
              <w:jc w:val="center"/>
              <w:rPr>
                <w:sz w:val="24"/>
              </w:rPr>
            </w:pPr>
            <w:r w:rsidRPr="00783994">
              <w:rPr>
                <w:sz w:val="24"/>
              </w:rPr>
              <w:t>865,0</w:t>
            </w:r>
          </w:p>
        </w:tc>
        <w:tc>
          <w:tcPr>
            <w:tcW w:w="1018" w:type="dxa"/>
          </w:tcPr>
          <w:p w:rsidR="00C30DC1" w:rsidRPr="00783994" w:rsidRDefault="00C30DC1" w:rsidP="00783994">
            <w:pPr>
              <w:jc w:val="center"/>
              <w:rPr>
                <w:sz w:val="24"/>
              </w:rPr>
            </w:pPr>
            <w:r w:rsidRPr="00783994">
              <w:rPr>
                <w:sz w:val="24"/>
              </w:rPr>
              <w:t>865,0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52,3</w:t>
            </w:r>
          </w:p>
        </w:tc>
        <w:tc>
          <w:tcPr>
            <w:tcW w:w="1018" w:type="dxa"/>
          </w:tcPr>
          <w:p w:rsidR="00C30DC1" w:rsidRPr="00783994" w:rsidRDefault="00C30DC1" w:rsidP="00783994">
            <w:pPr>
              <w:jc w:val="center"/>
              <w:rPr>
                <w:sz w:val="24"/>
              </w:rPr>
            </w:pPr>
            <w:r w:rsidRPr="00783994">
              <w:rPr>
                <w:sz w:val="24"/>
              </w:rPr>
              <w:t>52,3</w:t>
            </w:r>
          </w:p>
        </w:tc>
        <w:tc>
          <w:tcPr>
            <w:tcW w:w="1018" w:type="dxa"/>
          </w:tcPr>
          <w:p w:rsidR="00C30DC1" w:rsidRPr="00783994" w:rsidRDefault="00C30DC1" w:rsidP="00783994">
            <w:pPr>
              <w:jc w:val="center"/>
              <w:rPr>
                <w:sz w:val="24"/>
              </w:rPr>
            </w:pPr>
            <w:r w:rsidRPr="00783994">
              <w:rPr>
                <w:sz w:val="24"/>
              </w:rPr>
              <w:t>52,3</w:t>
            </w:r>
          </w:p>
        </w:tc>
      </w:tr>
      <w:tr w:rsidR="00C30DC1" w:rsidRPr="00783994" w:rsidTr="00671A17">
        <w:tc>
          <w:tcPr>
            <w:tcW w:w="568" w:type="dxa"/>
            <w:vMerge w:val="restart"/>
          </w:tcPr>
          <w:p w:rsidR="00C30DC1" w:rsidRPr="00783994" w:rsidRDefault="00C30DC1" w:rsidP="005D1C83">
            <w:pPr>
              <w:spacing w:line="228" w:lineRule="auto"/>
              <w:jc w:val="center"/>
              <w:rPr>
                <w:sz w:val="24"/>
              </w:rPr>
            </w:pPr>
            <w:r w:rsidRPr="00783994">
              <w:rPr>
                <w:sz w:val="24"/>
              </w:rPr>
              <w:t>87.</w:t>
            </w:r>
          </w:p>
        </w:tc>
        <w:tc>
          <w:tcPr>
            <w:tcW w:w="1353" w:type="dxa"/>
            <w:vMerge w:val="restart"/>
          </w:tcPr>
          <w:p w:rsidR="00C30DC1" w:rsidRPr="00783994" w:rsidRDefault="00C30DC1" w:rsidP="005D1C83">
            <w:pPr>
              <w:spacing w:line="228" w:lineRule="auto"/>
              <w:rPr>
                <w:sz w:val="24"/>
              </w:rPr>
            </w:pPr>
            <w:r w:rsidRPr="00783994">
              <w:rPr>
                <w:sz w:val="24"/>
              </w:rPr>
              <w:t>Матвеево-Курганский район</w:t>
            </w:r>
          </w:p>
        </w:tc>
        <w:tc>
          <w:tcPr>
            <w:tcW w:w="1914" w:type="dxa"/>
            <w:vMerge w:val="restart"/>
          </w:tcPr>
          <w:p w:rsidR="00C30DC1" w:rsidRPr="00783994" w:rsidRDefault="00C30DC1" w:rsidP="005D1C83">
            <w:pPr>
              <w:spacing w:line="228" w:lineRule="auto"/>
              <w:rPr>
                <w:sz w:val="24"/>
              </w:rPr>
            </w:pPr>
            <w:r w:rsidRPr="00783994">
              <w:rPr>
                <w:sz w:val="24"/>
              </w:rPr>
              <w:t xml:space="preserve">рекультивация свалки северо-восточнее </w:t>
            </w:r>
          </w:p>
          <w:p w:rsidR="00C30DC1" w:rsidRPr="00783994" w:rsidRDefault="00C30DC1" w:rsidP="005D1C83">
            <w:pPr>
              <w:spacing w:line="228" w:lineRule="auto"/>
              <w:rPr>
                <w:sz w:val="24"/>
              </w:rPr>
            </w:pPr>
            <w:r w:rsidRPr="00783994">
              <w:rPr>
                <w:sz w:val="24"/>
              </w:rPr>
              <w:t>пос. Надежда Алексеевского с.п. Матвеево-Курганского района</w:t>
            </w:r>
          </w:p>
        </w:tc>
        <w:tc>
          <w:tcPr>
            <w:tcW w:w="1130" w:type="dxa"/>
            <w:vMerge w:val="restart"/>
          </w:tcPr>
          <w:p w:rsidR="00C30DC1" w:rsidRPr="00783994" w:rsidRDefault="00C30DC1" w:rsidP="005D1C83">
            <w:pPr>
              <w:spacing w:line="228" w:lineRule="auto"/>
              <w:jc w:val="center"/>
              <w:rPr>
                <w:sz w:val="24"/>
              </w:rPr>
            </w:pPr>
          </w:p>
          <w:p w:rsidR="00C30DC1" w:rsidRPr="00783994" w:rsidRDefault="00C30DC1" w:rsidP="005D1C83">
            <w:pPr>
              <w:spacing w:line="228" w:lineRule="auto"/>
              <w:jc w:val="center"/>
              <w:rPr>
                <w:sz w:val="24"/>
              </w:rPr>
            </w:pPr>
            <w:r w:rsidRPr="00783994">
              <w:rPr>
                <w:sz w:val="24"/>
                <w:szCs w:val="28"/>
              </w:rPr>
              <w:t>–</w:t>
            </w:r>
          </w:p>
        </w:tc>
        <w:tc>
          <w:tcPr>
            <w:tcW w:w="1467" w:type="dxa"/>
            <w:vMerge w:val="restart"/>
          </w:tcPr>
          <w:p w:rsidR="00C30DC1" w:rsidRPr="00783994" w:rsidRDefault="00C30DC1" w:rsidP="005D1C83">
            <w:pPr>
              <w:spacing w:line="228"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spacing w:line="228" w:lineRule="auto"/>
              <w:jc w:val="center"/>
              <w:rPr>
                <w:bCs/>
                <w:sz w:val="24"/>
              </w:rPr>
            </w:pPr>
            <w:r w:rsidRPr="00783994">
              <w:rPr>
                <w:bCs/>
                <w:sz w:val="24"/>
              </w:rPr>
              <w:t>471,3</w:t>
            </w:r>
          </w:p>
        </w:tc>
        <w:tc>
          <w:tcPr>
            <w:tcW w:w="1450" w:type="dxa"/>
          </w:tcPr>
          <w:p w:rsidR="00C30DC1" w:rsidRPr="00783994" w:rsidRDefault="00C30DC1" w:rsidP="005D1C83">
            <w:pPr>
              <w:spacing w:line="228" w:lineRule="auto"/>
              <w:rPr>
                <w:sz w:val="24"/>
              </w:rPr>
            </w:pPr>
            <w:r w:rsidRPr="00783994">
              <w:rPr>
                <w:sz w:val="24"/>
              </w:rPr>
              <w:t xml:space="preserve">всего </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bCs/>
                <w:sz w:val="24"/>
              </w:rPr>
            </w:pPr>
            <w:r w:rsidRPr="00783994">
              <w:rPr>
                <w:bCs/>
                <w:sz w:val="24"/>
              </w:rPr>
              <w:t>917,3</w:t>
            </w:r>
          </w:p>
        </w:tc>
        <w:tc>
          <w:tcPr>
            <w:tcW w:w="1018" w:type="dxa"/>
          </w:tcPr>
          <w:p w:rsidR="00C30DC1" w:rsidRPr="00783994" w:rsidRDefault="00C30DC1" w:rsidP="005D1C83">
            <w:pPr>
              <w:spacing w:line="228" w:lineRule="auto"/>
              <w:jc w:val="center"/>
              <w:rPr>
                <w:bCs/>
                <w:sz w:val="24"/>
              </w:rPr>
            </w:pPr>
            <w:r w:rsidRPr="00783994">
              <w:rPr>
                <w:bCs/>
                <w:sz w:val="24"/>
              </w:rPr>
              <w:t>917,3</w:t>
            </w:r>
          </w:p>
        </w:tc>
        <w:tc>
          <w:tcPr>
            <w:tcW w:w="1018" w:type="dxa"/>
          </w:tcPr>
          <w:p w:rsidR="00C30DC1" w:rsidRPr="00783994" w:rsidRDefault="00C30DC1" w:rsidP="005D1C83">
            <w:pPr>
              <w:spacing w:line="228" w:lineRule="auto"/>
              <w:jc w:val="center"/>
              <w:rPr>
                <w:bCs/>
                <w:sz w:val="24"/>
              </w:rPr>
            </w:pPr>
            <w:r w:rsidRPr="00783994">
              <w:rPr>
                <w:bCs/>
                <w:sz w:val="24"/>
              </w:rPr>
              <w:t>917,3</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областной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865,0</w:t>
            </w:r>
          </w:p>
        </w:tc>
        <w:tc>
          <w:tcPr>
            <w:tcW w:w="1018" w:type="dxa"/>
          </w:tcPr>
          <w:p w:rsidR="00C30DC1" w:rsidRPr="00783994" w:rsidRDefault="00C30DC1" w:rsidP="005D1C83">
            <w:pPr>
              <w:spacing w:line="228" w:lineRule="auto"/>
              <w:jc w:val="center"/>
              <w:rPr>
                <w:sz w:val="24"/>
              </w:rPr>
            </w:pPr>
            <w:r w:rsidRPr="00783994">
              <w:rPr>
                <w:sz w:val="24"/>
              </w:rPr>
              <w:t>865,0</w:t>
            </w:r>
          </w:p>
        </w:tc>
        <w:tc>
          <w:tcPr>
            <w:tcW w:w="1018" w:type="dxa"/>
          </w:tcPr>
          <w:p w:rsidR="00C30DC1" w:rsidRPr="00783994" w:rsidRDefault="00C30DC1" w:rsidP="005D1C83">
            <w:pPr>
              <w:spacing w:line="228" w:lineRule="auto"/>
              <w:jc w:val="center"/>
              <w:rPr>
                <w:sz w:val="24"/>
              </w:rPr>
            </w:pPr>
            <w:r w:rsidRPr="00783994">
              <w:rPr>
                <w:sz w:val="24"/>
              </w:rPr>
              <w:t>865,0</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местный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52,3</w:t>
            </w:r>
          </w:p>
        </w:tc>
        <w:tc>
          <w:tcPr>
            <w:tcW w:w="1018" w:type="dxa"/>
          </w:tcPr>
          <w:p w:rsidR="00C30DC1" w:rsidRPr="00783994" w:rsidRDefault="00C30DC1" w:rsidP="005D1C83">
            <w:pPr>
              <w:spacing w:line="228" w:lineRule="auto"/>
              <w:jc w:val="center"/>
              <w:rPr>
                <w:sz w:val="24"/>
              </w:rPr>
            </w:pPr>
            <w:r w:rsidRPr="00783994">
              <w:rPr>
                <w:sz w:val="24"/>
              </w:rPr>
              <w:t>52,3</w:t>
            </w:r>
          </w:p>
        </w:tc>
        <w:tc>
          <w:tcPr>
            <w:tcW w:w="1018" w:type="dxa"/>
          </w:tcPr>
          <w:p w:rsidR="00C30DC1" w:rsidRPr="00783994" w:rsidRDefault="00C30DC1" w:rsidP="005D1C83">
            <w:pPr>
              <w:spacing w:line="228" w:lineRule="auto"/>
              <w:jc w:val="center"/>
              <w:rPr>
                <w:sz w:val="24"/>
              </w:rPr>
            </w:pPr>
            <w:r w:rsidRPr="00783994">
              <w:rPr>
                <w:sz w:val="24"/>
              </w:rPr>
              <w:t>52,3</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88.</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северо-западнее </w:t>
            </w:r>
          </w:p>
          <w:p w:rsidR="00C30DC1" w:rsidRPr="00783994" w:rsidRDefault="00C30DC1" w:rsidP="00783994">
            <w:pPr>
              <w:rPr>
                <w:sz w:val="24"/>
              </w:rPr>
            </w:pPr>
            <w:r w:rsidRPr="00783994">
              <w:rPr>
                <w:sz w:val="24"/>
              </w:rPr>
              <w:t>с. Александровка Алексеевского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471,2</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917,3</w:t>
            </w:r>
          </w:p>
        </w:tc>
        <w:tc>
          <w:tcPr>
            <w:tcW w:w="1018" w:type="dxa"/>
          </w:tcPr>
          <w:p w:rsidR="00C30DC1" w:rsidRPr="00783994" w:rsidRDefault="00C30DC1" w:rsidP="00783994">
            <w:pPr>
              <w:jc w:val="center"/>
              <w:rPr>
                <w:bCs/>
                <w:sz w:val="24"/>
              </w:rPr>
            </w:pPr>
            <w:r w:rsidRPr="00783994">
              <w:rPr>
                <w:bCs/>
                <w:sz w:val="24"/>
              </w:rPr>
              <w:t>917,3</w:t>
            </w:r>
          </w:p>
        </w:tc>
        <w:tc>
          <w:tcPr>
            <w:tcW w:w="1018" w:type="dxa"/>
          </w:tcPr>
          <w:p w:rsidR="00C30DC1" w:rsidRPr="00783994" w:rsidRDefault="00C30DC1" w:rsidP="00783994">
            <w:pPr>
              <w:jc w:val="center"/>
              <w:rPr>
                <w:bCs/>
                <w:sz w:val="24"/>
              </w:rPr>
            </w:pPr>
            <w:r w:rsidRPr="00783994">
              <w:rPr>
                <w:bCs/>
                <w:sz w:val="24"/>
              </w:rPr>
              <w:t>917,3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865,0</w:t>
            </w:r>
          </w:p>
        </w:tc>
        <w:tc>
          <w:tcPr>
            <w:tcW w:w="1018" w:type="dxa"/>
          </w:tcPr>
          <w:p w:rsidR="00C30DC1" w:rsidRPr="00783994" w:rsidRDefault="00C30DC1" w:rsidP="00783994">
            <w:pPr>
              <w:jc w:val="center"/>
              <w:rPr>
                <w:sz w:val="24"/>
              </w:rPr>
            </w:pPr>
            <w:r w:rsidRPr="00783994">
              <w:rPr>
                <w:sz w:val="24"/>
              </w:rPr>
              <w:t>865,0</w:t>
            </w:r>
          </w:p>
        </w:tc>
        <w:tc>
          <w:tcPr>
            <w:tcW w:w="1018" w:type="dxa"/>
          </w:tcPr>
          <w:p w:rsidR="00C30DC1" w:rsidRPr="00783994" w:rsidRDefault="00C30DC1" w:rsidP="00783994">
            <w:pPr>
              <w:jc w:val="center"/>
              <w:rPr>
                <w:sz w:val="24"/>
              </w:rPr>
            </w:pPr>
            <w:r w:rsidRPr="00783994">
              <w:rPr>
                <w:sz w:val="24"/>
              </w:rPr>
              <w:t>865,0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52,3</w:t>
            </w:r>
          </w:p>
        </w:tc>
        <w:tc>
          <w:tcPr>
            <w:tcW w:w="1018" w:type="dxa"/>
          </w:tcPr>
          <w:p w:rsidR="00C30DC1" w:rsidRPr="00783994" w:rsidRDefault="00C30DC1" w:rsidP="00783994">
            <w:pPr>
              <w:jc w:val="center"/>
              <w:rPr>
                <w:sz w:val="24"/>
              </w:rPr>
            </w:pPr>
            <w:r w:rsidRPr="00783994">
              <w:rPr>
                <w:sz w:val="24"/>
              </w:rPr>
              <w:t>52,3</w:t>
            </w:r>
          </w:p>
        </w:tc>
        <w:tc>
          <w:tcPr>
            <w:tcW w:w="1018" w:type="dxa"/>
          </w:tcPr>
          <w:p w:rsidR="00C30DC1" w:rsidRPr="00783994" w:rsidRDefault="00C30DC1" w:rsidP="00783994">
            <w:pPr>
              <w:jc w:val="center"/>
              <w:rPr>
                <w:sz w:val="24"/>
              </w:rPr>
            </w:pPr>
            <w:r w:rsidRPr="00783994">
              <w:rPr>
                <w:sz w:val="24"/>
              </w:rPr>
              <w:t>52,3</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89.</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западнее </w:t>
            </w:r>
          </w:p>
          <w:p w:rsidR="00C30DC1" w:rsidRPr="00783994" w:rsidRDefault="00C30DC1" w:rsidP="00783994">
            <w:pPr>
              <w:rPr>
                <w:sz w:val="24"/>
              </w:rPr>
            </w:pPr>
            <w:r w:rsidRPr="00783994">
              <w:rPr>
                <w:sz w:val="24"/>
              </w:rPr>
              <w:t>с. Анастасиевка Анастасиевского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1178,0</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2293,3</w:t>
            </w:r>
          </w:p>
        </w:tc>
        <w:tc>
          <w:tcPr>
            <w:tcW w:w="1018" w:type="dxa"/>
          </w:tcPr>
          <w:p w:rsidR="00C30DC1" w:rsidRPr="00783994" w:rsidRDefault="00C30DC1" w:rsidP="00783994">
            <w:pPr>
              <w:jc w:val="center"/>
              <w:rPr>
                <w:bCs/>
                <w:sz w:val="24"/>
              </w:rPr>
            </w:pPr>
            <w:r w:rsidRPr="00783994">
              <w:rPr>
                <w:bCs/>
                <w:sz w:val="24"/>
              </w:rPr>
              <w:t>2293,3</w:t>
            </w:r>
          </w:p>
        </w:tc>
        <w:tc>
          <w:tcPr>
            <w:tcW w:w="1018" w:type="dxa"/>
          </w:tcPr>
          <w:p w:rsidR="00C30DC1" w:rsidRPr="00783994" w:rsidRDefault="00C30DC1" w:rsidP="00783994">
            <w:pPr>
              <w:jc w:val="center"/>
              <w:rPr>
                <w:bCs/>
                <w:sz w:val="24"/>
              </w:rPr>
            </w:pPr>
            <w:r w:rsidRPr="00783994">
              <w:rPr>
                <w:bCs/>
                <w:sz w:val="24"/>
              </w:rPr>
              <w:t>2293,3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2162,6</w:t>
            </w:r>
          </w:p>
        </w:tc>
        <w:tc>
          <w:tcPr>
            <w:tcW w:w="1018" w:type="dxa"/>
          </w:tcPr>
          <w:p w:rsidR="00C30DC1" w:rsidRPr="00783994" w:rsidRDefault="00C30DC1" w:rsidP="00783994">
            <w:pPr>
              <w:jc w:val="center"/>
              <w:rPr>
                <w:sz w:val="24"/>
              </w:rPr>
            </w:pPr>
            <w:r w:rsidRPr="00783994">
              <w:rPr>
                <w:sz w:val="24"/>
              </w:rPr>
              <w:t>2162,6</w:t>
            </w:r>
          </w:p>
        </w:tc>
        <w:tc>
          <w:tcPr>
            <w:tcW w:w="1018" w:type="dxa"/>
          </w:tcPr>
          <w:p w:rsidR="00C30DC1" w:rsidRPr="00783994" w:rsidRDefault="00C30DC1" w:rsidP="00783994">
            <w:pPr>
              <w:jc w:val="center"/>
              <w:rPr>
                <w:sz w:val="24"/>
              </w:rPr>
            </w:pPr>
            <w:r w:rsidRPr="00783994">
              <w:rPr>
                <w:sz w:val="24"/>
              </w:rPr>
              <w:t>2162,6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130,7</w:t>
            </w:r>
          </w:p>
        </w:tc>
        <w:tc>
          <w:tcPr>
            <w:tcW w:w="1018" w:type="dxa"/>
          </w:tcPr>
          <w:p w:rsidR="00C30DC1" w:rsidRPr="00783994" w:rsidRDefault="00C30DC1" w:rsidP="00783994">
            <w:pPr>
              <w:jc w:val="center"/>
              <w:rPr>
                <w:sz w:val="24"/>
              </w:rPr>
            </w:pPr>
            <w:r w:rsidRPr="00783994">
              <w:rPr>
                <w:sz w:val="24"/>
              </w:rPr>
              <w:t>130,7</w:t>
            </w:r>
          </w:p>
        </w:tc>
        <w:tc>
          <w:tcPr>
            <w:tcW w:w="1018" w:type="dxa"/>
          </w:tcPr>
          <w:p w:rsidR="00C30DC1" w:rsidRPr="00783994" w:rsidRDefault="00C30DC1" w:rsidP="00783994">
            <w:pPr>
              <w:jc w:val="center"/>
              <w:rPr>
                <w:sz w:val="24"/>
              </w:rPr>
            </w:pPr>
            <w:r w:rsidRPr="00783994">
              <w:rPr>
                <w:sz w:val="24"/>
              </w:rPr>
              <w:t>130,7</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90.</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300 м юго-западнее </w:t>
            </w:r>
          </w:p>
          <w:p w:rsidR="00C30DC1" w:rsidRPr="00783994" w:rsidRDefault="00C30DC1" w:rsidP="00783994">
            <w:pPr>
              <w:rPr>
                <w:sz w:val="24"/>
              </w:rPr>
            </w:pPr>
            <w:r w:rsidRPr="00783994">
              <w:rPr>
                <w:sz w:val="24"/>
              </w:rPr>
              <w:t>с. Анастасиевка Анастасиевского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1178,0</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2293,3</w:t>
            </w:r>
          </w:p>
        </w:tc>
        <w:tc>
          <w:tcPr>
            <w:tcW w:w="1018" w:type="dxa"/>
          </w:tcPr>
          <w:p w:rsidR="00C30DC1" w:rsidRPr="00783994" w:rsidRDefault="00C30DC1" w:rsidP="00783994">
            <w:pPr>
              <w:jc w:val="center"/>
              <w:rPr>
                <w:bCs/>
                <w:sz w:val="24"/>
              </w:rPr>
            </w:pPr>
            <w:r w:rsidRPr="00783994">
              <w:rPr>
                <w:bCs/>
                <w:sz w:val="24"/>
              </w:rPr>
              <w:t>2293,3</w:t>
            </w:r>
          </w:p>
        </w:tc>
        <w:tc>
          <w:tcPr>
            <w:tcW w:w="1018" w:type="dxa"/>
          </w:tcPr>
          <w:p w:rsidR="00C30DC1" w:rsidRPr="00783994" w:rsidRDefault="00C30DC1" w:rsidP="00783994">
            <w:pPr>
              <w:jc w:val="center"/>
              <w:rPr>
                <w:bCs/>
                <w:sz w:val="24"/>
              </w:rPr>
            </w:pPr>
            <w:r w:rsidRPr="00783994">
              <w:rPr>
                <w:bCs/>
                <w:sz w:val="24"/>
              </w:rPr>
              <w:t>2293,3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2162,6</w:t>
            </w:r>
          </w:p>
        </w:tc>
        <w:tc>
          <w:tcPr>
            <w:tcW w:w="1018" w:type="dxa"/>
          </w:tcPr>
          <w:p w:rsidR="00C30DC1" w:rsidRPr="00783994" w:rsidRDefault="00C30DC1" w:rsidP="00783994">
            <w:pPr>
              <w:jc w:val="center"/>
              <w:rPr>
                <w:sz w:val="24"/>
              </w:rPr>
            </w:pPr>
            <w:r w:rsidRPr="00783994">
              <w:rPr>
                <w:sz w:val="24"/>
              </w:rPr>
              <w:t>2162,6</w:t>
            </w:r>
          </w:p>
        </w:tc>
        <w:tc>
          <w:tcPr>
            <w:tcW w:w="1018" w:type="dxa"/>
          </w:tcPr>
          <w:p w:rsidR="00C30DC1" w:rsidRPr="00783994" w:rsidRDefault="00C30DC1" w:rsidP="00783994">
            <w:pPr>
              <w:jc w:val="center"/>
              <w:rPr>
                <w:sz w:val="24"/>
              </w:rPr>
            </w:pPr>
            <w:r w:rsidRPr="00783994">
              <w:rPr>
                <w:sz w:val="24"/>
              </w:rPr>
              <w:t>2162,6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130,7</w:t>
            </w:r>
          </w:p>
        </w:tc>
        <w:tc>
          <w:tcPr>
            <w:tcW w:w="1018" w:type="dxa"/>
          </w:tcPr>
          <w:p w:rsidR="00C30DC1" w:rsidRPr="00783994" w:rsidRDefault="00C30DC1" w:rsidP="00783994">
            <w:pPr>
              <w:jc w:val="center"/>
              <w:rPr>
                <w:sz w:val="24"/>
              </w:rPr>
            </w:pPr>
            <w:r w:rsidRPr="00783994">
              <w:rPr>
                <w:sz w:val="24"/>
              </w:rPr>
              <w:t>130,7</w:t>
            </w:r>
          </w:p>
        </w:tc>
        <w:tc>
          <w:tcPr>
            <w:tcW w:w="1018" w:type="dxa"/>
          </w:tcPr>
          <w:p w:rsidR="00C30DC1" w:rsidRPr="00783994" w:rsidRDefault="00C30DC1" w:rsidP="00783994">
            <w:pPr>
              <w:jc w:val="center"/>
              <w:rPr>
                <w:sz w:val="24"/>
              </w:rPr>
            </w:pPr>
            <w:r w:rsidRPr="00783994">
              <w:rPr>
                <w:sz w:val="24"/>
              </w:rPr>
              <w:t>130,7</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91.</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северо-западнее </w:t>
            </w:r>
          </w:p>
          <w:p w:rsidR="00C30DC1" w:rsidRPr="00783994" w:rsidRDefault="00C30DC1" w:rsidP="00783994">
            <w:pPr>
              <w:rPr>
                <w:sz w:val="24"/>
              </w:rPr>
            </w:pPr>
            <w:r w:rsidRPr="00783994">
              <w:rPr>
                <w:sz w:val="24"/>
              </w:rPr>
              <w:t>с. Марфинка Анастасиевского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1178,1</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2293,3</w:t>
            </w:r>
          </w:p>
        </w:tc>
        <w:tc>
          <w:tcPr>
            <w:tcW w:w="1018" w:type="dxa"/>
          </w:tcPr>
          <w:p w:rsidR="00C30DC1" w:rsidRPr="00783994" w:rsidRDefault="00C30DC1" w:rsidP="00783994">
            <w:pPr>
              <w:jc w:val="center"/>
              <w:rPr>
                <w:bCs/>
                <w:sz w:val="24"/>
              </w:rPr>
            </w:pPr>
            <w:r w:rsidRPr="00783994">
              <w:rPr>
                <w:bCs/>
                <w:sz w:val="24"/>
              </w:rPr>
              <w:t>2293,3</w:t>
            </w:r>
          </w:p>
        </w:tc>
        <w:tc>
          <w:tcPr>
            <w:tcW w:w="1018" w:type="dxa"/>
          </w:tcPr>
          <w:p w:rsidR="00C30DC1" w:rsidRPr="00783994" w:rsidRDefault="00C30DC1" w:rsidP="00783994">
            <w:pPr>
              <w:jc w:val="center"/>
              <w:rPr>
                <w:bCs/>
                <w:sz w:val="24"/>
              </w:rPr>
            </w:pPr>
            <w:r w:rsidRPr="00783994">
              <w:rPr>
                <w:bCs/>
                <w:sz w:val="24"/>
              </w:rPr>
              <w:t>2293,3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2162,6</w:t>
            </w:r>
          </w:p>
        </w:tc>
        <w:tc>
          <w:tcPr>
            <w:tcW w:w="1018" w:type="dxa"/>
          </w:tcPr>
          <w:p w:rsidR="00C30DC1" w:rsidRPr="00783994" w:rsidRDefault="00C30DC1" w:rsidP="00783994">
            <w:pPr>
              <w:jc w:val="center"/>
              <w:rPr>
                <w:sz w:val="24"/>
              </w:rPr>
            </w:pPr>
            <w:r w:rsidRPr="00783994">
              <w:rPr>
                <w:sz w:val="24"/>
              </w:rPr>
              <w:t>2162,6</w:t>
            </w:r>
          </w:p>
        </w:tc>
        <w:tc>
          <w:tcPr>
            <w:tcW w:w="1018" w:type="dxa"/>
          </w:tcPr>
          <w:p w:rsidR="00C30DC1" w:rsidRPr="00783994" w:rsidRDefault="00C30DC1" w:rsidP="00783994">
            <w:pPr>
              <w:jc w:val="center"/>
              <w:rPr>
                <w:sz w:val="24"/>
              </w:rPr>
            </w:pPr>
            <w:r w:rsidRPr="00783994">
              <w:rPr>
                <w:sz w:val="24"/>
              </w:rPr>
              <w:t>2162,6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130,7</w:t>
            </w:r>
          </w:p>
        </w:tc>
        <w:tc>
          <w:tcPr>
            <w:tcW w:w="1018" w:type="dxa"/>
          </w:tcPr>
          <w:p w:rsidR="00C30DC1" w:rsidRPr="00783994" w:rsidRDefault="00C30DC1" w:rsidP="00783994">
            <w:pPr>
              <w:jc w:val="center"/>
              <w:rPr>
                <w:sz w:val="24"/>
              </w:rPr>
            </w:pPr>
            <w:r w:rsidRPr="00783994">
              <w:rPr>
                <w:sz w:val="24"/>
              </w:rPr>
              <w:t>130,7</w:t>
            </w:r>
          </w:p>
        </w:tc>
        <w:tc>
          <w:tcPr>
            <w:tcW w:w="1018" w:type="dxa"/>
          </w:tcPr>
          <w:p w:rsidR="00C30DC1" w:rsidRPr="00783994" w:rsidRDefault="00C30DC1" w:rsidP="00783994">
            <w:pPr>
              <w:jc w:val="center"/>
              <w:rPr>
                <w:sz w:val="24"/>
              </w:rPr>
            </w:pPr>
            <w:r w:rsidRPr="00783994">
              <w:rPr>
                <w:sz w:val="24"/>
              </w:rPr>
              <w:t>130,7</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92.</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юго-западнее </w:t>
            </w:r>
          </w:p>
          <w:p w:rsidR="00C30DC1" w:rsidRPr="00783994" w:rsidRDefault="00C30DC1" w:rsidP="00783994">
            <w:pPr>
              <w:rPr>
                <w:sz w:val="24"/>
              </w:rPr>
            </w:pPr>
            <w:r w:rsidRPr="00783994">
              <w:rPr>
                <w:sz w:val="24"/>
              </w:rPr>
              <w:t>х. Селезнев Анастасиевского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1178,1</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2290,3</w:t>
            </w:r>
          </w:p>
        </w:tc>
        <w:tc>
          <w:tcPr>
            <w:tcW w:w="1018" w:type="dxa"/>
          </w:tcPr>
          <w:p w:rsidR="00C30DC1" w:rsidRPr="00783994" w:rsidRDefault="00C30DC1" w:rsidP="00783994">
            <w:pPr>
              <w:jc w:val="center"/>
              <w:rPr>
                <w:bCs/>
                <w:sz w:val="24"/>
              </w:rPr>
            </w:pPr>
            <w:r w:rsidRPr="00783994">
              <w:rPr>
                <w:bCs/>
                <w:sz w:val="24"/>
              </w:rPr>
              <w:t>2290,3</w:t>
            </w:r>
          </w:p>
        </w:tc>
        <w:tc>
          <w:tcPr>
            <w:tcW w:w="1018" w:type="dxa"/>
          </w:tcPr>
          <w:p w:rsidR="00C30DC1" w:rsidRPr="00783994" w:rsidRDefault="00C30DC1" w:rsidP="00783994">
            <w:pPr>
              <w:jc w:val="center"/>
              <w:rPr>
                <w:bCs/>
                <w:sz w:val="24"/>
              </w:rPr>
            </w:pPr>
            <w:r w:rsidRPr="00783994">
              <w:rPr>
                <w:bCs/>
                <w:sz w:val="24"/>
              </w:rPr>
              <w:t>2290,3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2159,8</w:t>
            </w:r>
          </w:p>
        </w:tc>
        <w:tc>
          <w:tcPr>
            <w:tcW w:w="1018" w:type="dxa"/>
          </w:tcPr>
          <w:p w:rsidR="00C30DC1" w:rsidRPr="00783994" w:rsidRDefault="00C30DC1" w:rsidP="00783994">
            <w:pPr>
              <w:jc w:val="center"/>
              <w:rPr>
                <w:sz w:val="24"/>
              </w:rPr>
            </w:pPr>
            <w:r w:rsidRPr="00783994">
              <w:rPr>
                <w:sz w:val="24"/>
              </w:rPr>
              <w:t>2159,8</w:t>
            </w:r>
          </w:p>
        </w:tc>
        <w:tc>
          <w:tcPr>
            <w:tcW w:w="1018" w:type="dxa"/>
          </w:tcPr>
          <w:p w:rsidR="00C30DC1" w:rsidRPr="00783994" w:rsidRDefault="00C30DC1" w:rsidP="00783994">
            <w:pPr>
              <w:jc w:val="center"/>
              <w:rPr>
                <w:sz w:val="24"/>
              </w:rPr>
            </w:pPr>
            <w:r w:rsidRPr="00783994">
              <w:rPr>
                <w:sz w:val="24"/>
              </w:rPr>
              <w:t>2159,8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130,5</w:t>
            </w:r>
          </w:p>
        </w:tc>
        <w:tc>
          <w:tcPr>
            <w:tcW w:w="1018" w:type="dxa"/>
          </w:tcPr>
          <w:p w:rsidR="00C30DC1" w:rsidRPr="00783994" w:rsidRDefault="00C30DC1" w:rsidP="00783994">
            <w:pPr>
              <w:jc w:val="center"/>
              <w:rPr>
                <w:sz w:val="24"/>
              </w:rPr>
            </w:pPr>
            <w:r w:rsidRPr="00783994">
              <w:rPr>
                <w:sz w:val="24"/>
              </w:rPr>
              <w:t>130,5</w:t>
            </w:r>
          </w:p>
        </w:tc>
        <w:tc>
          <w:tcPr>
            <w:tcW w:w="1018" w:type="dxa"/>
          </w:tcPr>
          <w:p w:rsidR="00C30DC1" w:rsidRPr="00783994" w:rsidRDefault="00C30DC1" w:rsidP="00783994">
            <w:pPr>
              <w:jc w:val="center"/>
              <w:rPr>
                <w:sz w:val="24"/>
              </w:rPr>
            </w:pPr>
            <w:r w:rsidRPr="00783994">
              <w:rPr>
                <w:sz w:val="24"/>
              </w:rPr>
              <w:t>130,5</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93.</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1200 м восточнее </w:t>
            </w:r>
          </w:p>
          <w:p w:rsidR="00C30DC1" w:rsidRPr="00783994" w:rsidRDefault="00C30DC1" w:rsidP="00783994">
            <w:pPr>
              <w:rPr>
                <w:sz w:val="24"/>
              </w:rPr>
            </w:pPr>
            <w:r w:rsidRPr="00783994">
              <w:rPr>
                <w:sz w:val="24"/>
              </w:rPr>
              <w:t>с. Марфинка Анастасиевского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216,2</w:t>
            </w:r>
          </w:p>
        </w:tc>
        <w:tc>
          <w:tcPr>
            <w:tcW w:w="1018" w:type="dxa"/>
          </w:tcPr>
          <w:p w:rsidR="00C30DC1" w:rsidRPr="00783994" w:rsidRDefault="00C30DC1" w:rsidP="00783994">
            <w:pPr>
              <w:jc w:val="center"/>
              <w:rPr>
                <w:sz w:val="24"/>
              </w:rPr>
            </w:pPr>
            <w:r w:rsidRPr="00783994">
              <w:rPr>
                <w:sz w:val="24"/>
              </w:rPr>
              <w:t>216,2</w:t>
            </w:r>
          </w:p>
        </w:tc>
        <w:tc>
          <w:tcPr>
            <w:tcW w:w="1018" w:type="dxa"/>
          </w:tcPr>
          <w:p w:rsidR="00C30DC1" w:rsidRPr="00783994" w:rsidRDefault="00C30DC1" w:rsidP="00783994">
            <w:pPr>
              <w:jc w:val="center"/>
              <w:rPr>
                <w:sz w:val="24"/>
              </w:rPr>
            </w:pPr>
            <w:r w:rsidRPr="00783994">
              <w:rPr>
                <w:sz w:val="24"/>
              </w:rPr>
              <w:t>216,2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13,1</w:t>
            </w:r>
          </w:p>
        </w:tc>
        <w:tc>
          <w:tcPr>
            <w:tcW w:w="1018" w:type="dxa"/>
          </w:tcPr>
          <w:p w:rsidR="00C30DC1" w:rsidRPr="00783994" w:rsidRDefault="00C30DC1" w:rsidP="00783994">
            <w:pPr>
              <w:jc w:val="center"/>
              <w:rPr>
                <w:sz w:val="24"/>
              </w:rPr>
            </w:pPr>
            <w:r w:rsidRPr="00783994">
              <w:rPr>
                <w:sz w:val="24"/>
              </w:rPr>
              <w:t>13,1</w:t>
            </w:r>
          </w:p>
        </w:tc>
        <w:tc>
          <w:tcPr>
            <w:tcW w:w="1018" w:type="dxa"/>
          </w:tcPr>
          <w:p w:rsidR="00C30DC1" w:rsidRPr="00783994" w:rsidRDefault="00C30DC1" w:rsidP="00783994">
            <w:pPr>
              <w:jc w:val="center"/>
              <w:rPr>
                <w:sz w:val="24"/>
              </w:rPr>
            </w:pPr>
            <w:r w:rsidRPr="00783994">
              <w:rPr>
                <w:sz w:val="24"/>
              </w:rPr>
              <w:t>13,1</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94.</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рекультивация свалки восточнее с. Кульбаково Большекирса</w:t>
            </w:r>
            <w:r>
              <w:rPr>
                <w:sz w:val="24"/>
              </w:rPr>
              <w:softHyphen/>
            </w:r>
            <w:r w:rsidRPr="00783994">
              <w:rPr>
                <w:sz w:val="24"/>
              </w:rPr>
              <w:t>новского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432,6</w:t>
            </w:r>
          </w:p>
        </w:tc>
        <w:tc>
          <w:tcPr>
            <w:tcW w:w="1018" w:type="dxa"/>
          </w:tcPr>
          <w:p w:rsidR="00C30DC1" w:rsidRPr="00783994" w:rsidRDefault="00C30DC1" w:rsidP="00783994">
            <w:pPr>
              <w:jc w:val="center"/>
              <w:rPr>
                <w:sz w:val="24"/>
              </w:rPr>
            </w:pPr>
            <w:r w:rsidRPr="00783994">
              <w:rPr>
                <w:sz w:val="24"/>
              </w:rPr>
              <w:t>432,6</w:t>
            </w:r>
          </w:p>
        </w:tc>
        <w:tc>
          <w:tcPr>
            <w:tcW w:w="1018" w:type="dxa"/>
          </w:tcPr>
          <w:p w:rsidR="00C30DC1" w:rsidRPr="00783994" w:rsidRDefault="00C30DC1" w:rsidP="00783994">
            <w:pPr>
              <w:jc w:val="center"/>
              <w:rPr>
                <w:sz w:val="24"/>
              </w:rPr>
            </w:pPr>
            <w:r w:rsidRPr="00783994">
              <w:rPr>
                <w:sz w:val="24"/>
              </w:rPr>
              <w:t>432,6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26,1</w:t>
            </w:r>
          </w:p>
        </w:tc>
        <w:tc>
          <w:tcPr>
            <w:tcW w:w="1018" w:type="dxa"/>
          </w:tcPr>
          <w:p w:rsidR="00C30DC1" w:rsidRPr="00783994" w:rsidRDefault="00C30DC1" w:rsidP="00783994">
            <w:pPr>
              <w:jc w:val="center"/>
              <w:rPr>
                <w:sz w:val="24"/>
              </w:rPr>
            </w:pPr>
            <w:r w:rsidRPr="00783994">
              <w:rPr>
                <w:sz w:val="24"/>
              </w:rPr>
              <w:t>26,1</w:t>
            </w:r>
          </w:p>
        </w:tc>
        <w:tc>
          <w:tcPr>
            <w:tcW w:w="1018" w:type="dxa"/>
          </w:tcPr>
          <w:p w:rsidR="00C30DC1" w:rsidRPr="00783994" w:rsidRDefault="00C30DC1" w:rsidP="00783994">
            <w:pPr>
              <w:jc w:val="center"/>
              <w:rPr>
                <w:sz w:val="24"/>
              </w:rPr>
            </w:pPr>
            <w:r w:rsidRPr="00783994">
              <w:rPr>
                <w:sz w:val="24"/>
              </w:rPr>
              <w:t>26,1</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95.</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1000 м юго-восточнее </w:t>
            </w:r>
          </w:p>
          <w:p w:rsidR="00C30DC1" w:rsidRPr="00783994" w:rsidRDefault="00C30DC1" w:rsidP="00783994">
            <w:pPr>
              <w:rPr>
                <w:sz w:val="24"/>
              </w:rPr>
            </w:pPr>
            <w:r w:rsidRPr="00783994">
              <w:rPr>
                <w:sz w:val="24"/>
              </w:rPr>
              <w:t>с. Малоекате-риновка Екатериновского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1178,2</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2290,3</w:t>
            </w:r>
          </w:p>
        </w:tc>
        <w:tc>
          <w:tcPr>
            <w:tcW w:w="1018" w:type="dxa"/>
          </w:tcPr>
          <w:p w:rsidR="00C30DC1" w:rsidRPr="00783994" w:rsidRDefault="00C30DC1" w:rsidP="00783994">
            <w:pPr>
              <w:jc w:val="center"/>
              <w:rPr>
                <w:bCs/>
                <w:sz w:val="24"/>
              </w:rPr>
            </w:pPr>
            <w:r w:rsidRPr="00783994">
              <w:rPr>
                <w:bCs/>
                <w:sz w:val="24"/>
              </w:rPr>
              <w:t>2290,3</w:t>
            </w:r>
          </w:p>
        </w:tc>
        <w:tc>
          <w:tcPr>
            <w:tcW w:w="1018" w:type="dxa"/>
          </w:tcPr>
          <w:p w:rsidR="00C30DC1" w:rsidRPr="00783994" w:rsidRDefault="00C30DC1" w:rsidP="00783994">
            <w:pPr>
              <w:jc w:val="center"/>
              <w:rPr>
                <w:bCs/>
                <w:sz w:val="24"/>
              </w:rPr>
            </w:pPr>
            <w:r w:rsidRPr="00783994">
              <w:rPr>
                <w:bCs/>
                <w:sz w:val="24"/>
              </w:rPr>
              <w:t>2290,3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2159,8</w:t>
            </w:r>
          </w:p>
        </w:tc>
        <w:tc>
          <w:tcPr>
            <w:tcW w:w="1018" w:type="dxa"/>
          </w:tcPr>
          <w:p w:rsidR="00C30DC1" w:rsidRPr="00783994" w:rsidRDefault="00C30DC1" w:rsidP="00783994">
            <w:pPr>
              <w:jc w:val="center"/>
              <w:rPr>
                <w:sz w:val="24"/>
              </w:rPr>
            </w:pPr>
            <w:r w:rsidRPr="00783994">
              <w:rPr>
                <w:sz w:val="24"/>
              </w:rPr>
              <w:t>2159,8</w:t>
            </w:r>
          </w:p>
        </w:tc>
        <w:tc>
          <w:tcPr>
            <w:tcW w:w="1018" w:type="dxa"/>
          </w:tcPr>
          <w:p w:rsidR="00C30DC1" w:rsidRPr="00783994" w:rsidRDefault="00C30DC1" w:rsidP="00783994">
            <w:pPr>
              <w:jc w:val="center"/>
              <w:rPr>
                <w:sz w:val="24"/>
              </w:rPr>
            </w:pPr>
            <w:r w:rsidRPr="00783994">
              <w:rPr>
                <w:sz w:val="24"/>
              </w:rPr>
              <w:t>2159,8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130,5</w:t>
            </w:r>
          </w:p>
        </w:tc>
        <w:tc>
          <w:tcPr>
            <w:tcW w:w="1018" w:type="dxa"/>
          </w:tcPr>
          <w:p w:rsidR="00C30DC1" w:rsidRPr="00783994" w:rsidRDefault="00C30DC1" w:rsidP="00783994">
            <w:pPr>
              <w:jc w:val="center"/>
              <w:rPr>
                <w:sz w:val="24"/>
              </w:rPr>
            </w:pPr>
            <w:r w:rsidRPr="00783994">
              <w:rPr>
                <w:sz w:val="24"/>
              </w:rPr>
              <w:t>130,5</w:t>
            </w:r>
          </w:p>
        </w:tc>
        <w:tc>
          <w:tcPr>
            <w:tcW w:w="1018" w:type="dxa"/>
          </w:tcPr>
          <w:p w:rsidR="00C30DC1" w:rsidRPr="00783994" w:rsidRDefault="00C30DC1" w:rsidP="00783994">
            <w:pPr>
              <w:jc w:val="center"/>
              <w:rPr>
                <w:sz w:val="24"/>
              </w:rPr>
            </w:pPr>
            <w:r w:rsidRPr="00783994">
              <w:rPr>
                <w:sz w:val="24"/>
              </w:rPr>
              <w:t>130,5</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96.</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600 м западнее </w:t>
            </w:r>
          </w:p>
          <w:p w:rsidR="00C30DC1" w:rsidRPr="00783994" w:rsidRDefault="00C30DC1" w:rsidP="00783994">
            <w:pPr>
              <w:rPr>
                <w:sz w:val="24"/>
              </w:rPr>
            </w:pPr>
            <w:r w:rsidRPr="00783994">
              <w:rPr>
                <w:sz w:val="24"/>
              </w:rPr>
              <w:t>с.</w:t>
            </w:r>
            <w:r>
              <w:rPr>
                <w:sz w:val="24"/>
              </w:rPr>
              <w:t xml:space="preserve"> Григорьевка Екатериновского с.</w:t>
            </w:r>
            <w:r w:rsidRPr="00783994">
              <w:rPr>
                <w:sz w:val="24"/>
              </w:rPr>
              <w:t>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1178,2</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2290,3</w:t>
            </w:r>
          </w:p>
        </w:tc>
        <w:tc>
          <w:tcPr>
            <w:tcW w:w="1018" w:type="dxa"/>
          </w:tcPr>
          <w:p w:rsidR="00C30DC1" w:rsidRPr="00783994" w:rsidRDefault="00C30DC1" w:rsidP="00783994">
            <w:pPr>
              <w:jc w:val="center"/>
              <w:rPr>
                <w:bCs/>
                <w:sz w:val="24"/>
              </w:rPr>
            </w:pPr>
            <w:r w:rsidRPr="00783994">
              <w:rPr>
                <w:bCs/>
                <w:sz w:val="24"/>
              </w:rPr>
              <w:t>2290,3</w:t>
            </w:r>
          </w:p>
        </w:tc>
        <w:tc>
          <w:tcPr>
            <w:tcW w:w="1018" w:type="dxa"/>
          </w:tcPr>
          <w:p w:rsidR="00C30DC1" w:rsidRPr="00783994" w:rsidRDefault="00C30DC1" w:rsidP="00783994">
            <w:pPr>
              <w:jc w:val="center"/>
              <w:rPr>
                <w:bCs/>
                <w:sz w:val="24"/>
              </w:rPr>
            </w:pPr>
            <w:r w:rsidRPr="00783994">
              <w:rPr>
                <w:bCs/>
                <w:sz w:val="24"/>
              </w:rPr>
              <w:t>2290,3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2159,8</w:t>
            </w:r>
          </w:p>
        </w:tc>
        <w:tc>
          <w:tcPr>
            <w:tcW w:w="1018" w:type="dxa"/>
          </w:tcPr>
          <w:p w:rsidR="00C30DC1" w:rsidRPr="00783994" w:rsidRDefault="00C30DC1" w:rsidP="00783994">
            <w:pPr>
              <w:jc w:val="center"/>
              <w:rPr>
                <w:sz w:val="24"/>
              </w:rPr>
            </w:pPr>
            <w:r w:rsidRPr="00783994">
              <w:rPr>
                <w:sz w:val="24"/>
              </w:rPr>
              <w:t>2159,8</w:t>
            </w:r>
          </w:p>
        </w:tc>
        <w:tc>
          <w:tcPr>
            <w:tcW w:w="1018" w:type="dxa"/>
          </w:tcPr>
          <w:p w:rsidR="00C30DC1" w:rsidRPr="00783994" w:rsidRDefault="00C30DC1" w:rsidP="00783994">
            <w:pPr>
              <w:jc w:val="center"/>
              <w:rPr>
                <w:sz w:val="24"/>
              </w:rPr>
            </w:pPr>
            <w:r w:rsidRPr="00783994">
              <w:rPr>
                <w:sz w:val="24"/>
              </w:rPr>
              <w:t>2159,8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130,5</w:t>
            </w:r>
          </w:p>
        </w:tc>
        <w:tc>
          <w:tcPr>
            <w:tcW w:w="1018" w:type="dxa"/>
          </w:tcPr>
          <w:p w:rsidR="00C30DC1" w:rsidRPr="00783994" w:rsidRDefault="00C30DC1" w:rsidP="00783994">
            <w:pPr>
              <w:jc w:val="center"/>
              <w:rPr>
                <w:sz w:val="24"/>
              </w:rPr>
            </w:pPr>
            <w:r w:rsidRPr="00783994">
              <w:rPr>
                <w:sz w:val="24"/>
              </w:rPr>
              <w:t>130,5</w:t>
            </w:r>
          </w:p>
        </w:tc>
        <w:tc>
          <w:tcPr>
            <w:tcW w:w="1018" w:type="dxa"/>
          </w:tcPr>
          <w:p w:rsidR="00C30DC1" w:rsidRPr="00783994" w:rsidRDefault="00C30DC1" w:rsidP="00783994">
            <w:pPr>
              <w:jc w:val="center"/>
              <w:rPr>
                <w:sz w:val="24"/>
              </w:rPr>
            </w:pPr>
            <w:r w:rsidRPr="00783994">
              <w:rPr>
                <w:sz w:val="24"/>
              </w:rPr>
              <w:t>130,5</w:t>
            </w:r>
          </w:p>
        </w:tc>
      </w:tr>
      <w:tr w:rsidR="00C30DC1" w:rsidRPr="00783994" w:rsidTr="00671A17">
        <w:tc>
          <w:tcPr>
            <w:tcW w:w="568" w:type="dxa"/>
            <w:vMerge w:val="restart"/>
          </w:tcPr>
          <w:p w:rsidR="00C30DC1" w:rsidRPr="00783994" w:rsidRDefault="00C30DC1" w:rsidP="00783994">
            <w:pPr>
              <w:jc w:val="center"/>
              <w:rPr>
                <w:sz w:val="24"/>
              </w:rPr>
            </w:pPr>
            <w:r w:rsidRPr="00783994">
              <w:rPr>
                <w:sz w:val="24"/>
              </w:rPr>
              <w:t>97.</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625 м западнее </w:t>
            </w:r>
          </w:p>
          <w:p w:rsidR="00C30DC1" w:rsidRPr="00783994" w:rsidRDefault="00C30DC1" w:rsidP="00783994">
            <w:pPr>
              <w:rPr>
                <w:sz w:val="24"/>
              </w:rPr>
            </w:pPr>
            <w:r w:rsidRPr="00783994">
              <w:rPr>
                <w:sz w:val="24"/>
              </w:rPr>
              <w:t>с. Екатериновка Екатериновского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432,6</w:t>
            </w:r>
          </w:p>
        </w:tc>
        <w:tc>
          <w:tcPr>
            <w:tcW w:w="1018" w:type="dxa"/>
          </w:tcPr>
          <w:p w:rsidR="00C30DC1" w:rsidRPr="00783994" w:rsidRDefault="00C30DC1" w:rsidP="00783994">
            <w:pPr>
              <w:jc w:val="center"/>
              <w:rPr>
                <w:sz w:val="24"/>
              </w:rPr>
            </w:pPr>
            <w:r w:rsidRPr="00783994">
              <w:rPr>
                <w:sz w:val="24"/>
              </w:rPr>
              <w:t>432,6</w:t>
            </w:r>
          </w:p>
        </w:tc>
        <w:tc>
          <w:tcPr>
            <w:tcW w:w="1018" w:type="dxa"/>
          </w:tcPr>
          <w:p w:rsidR="00C30DC1" w:rsidRPr="00783994" w:rsidRDefault="00C30DC1" w:rsidP="00783994">
            <w:pPr>
              <w:jc w:val="center"/>
              <w:rPr>
                <w:sz w:val="24"/>
              </w:rPr>
            </w:pPr>
            <w:r w:rsidRPr="00783994">
              <w:rPr>
                <w:sz w:val="24"/>
              </w:rPr>
              <w:t>432,6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26,1</w:t>
            </w:r>
          </w:p>
        </w:tc>
        <w:tc>
          <w:tcPr>
            <w:tcW w:w="1018" w:type="dxa"/>
          </w:tcPr>
          <w:p w:rsidR="00C30DC1" w:rsidRPr="00783994" w:rsidRDefault="00C30DC1" w:rsidP="00783994">
            <w:pPr>
              <w:jc w:val="center"/>
              <w:rPr>
                <w:sz w:val="24"/>
              </w:rPr>
            </w:pPr>
            <w:r w:rsidRPr="00783994">
              <w:rPr>
                <w:sz w:val="24"/>
              </w:rPr>
              <w:t>26,1</w:t>
            </w:r>
          </w:p>
        </w:tc>
        <w:tc>
          <w:tcPr>
            <w:tcW w:w="1018" w:type="dxa"/>
          </w:tcPr>
          <w:p w:rsidR="00C30DC1" w:rsidRPr="00783994" w:rsidRDefault="00C30DC1" w:rsidP="00783994">
            <w:pPr>
              <w:jc w:val="center"/>
              <w:rPr>
                <w:sz w:val="24"/>
              </w:rPr>
            </w:pPr>
            <w:r w:rsidRPr="00783994">
              <w:rPr>
                <w:sz w:val="24"/>
              </w:rPr>
              <w:t>26,1</w:t>
            </w:r>
          </w:p>
        </w:tc>
      </w:tr>
      <w:tr w:rsidR="00C30DC1" w:rsidRPr="00783994" w:rsidTr="00671A17">
        <w:tc>
          <w:tcPr>
            <w:tcW w:w="568" w:type="dxa"/>
            <w:vMerge w:val="restart"/>
          </w:tcPr>
          <w:p w:rsidR="00C30DC1" w:rsidRPr="00783994" w:rsidRDefault="00C30DC1" w:rsidP="005D1C83">
            <w:pPr>
              <w:spacing w:line="228" w:lineRule="auto"/>
              <w:jc w:val="center"/>
              <w:rPr>
                <w:sz w:val="24"/>
              </w:rPr>
            </w:pPr>
            <w:r w:rsidRPr="00783994">
              <w:rPr>
                <w:sz w:val="24"/>
              </w:rPr>
              <w:t>98.</w:t>
            </w:r>
          </w:p>
        </w:tc>
        <w:tc>
          <w:tcPr>
            <w:tcW w:w="1353" w:type="dxa"/>
            <w:vMerge w:val="restart"/>
          </w:tcPr>
          <w:p w:rsidR="00C30DC1" w:rsidRPr="00783994" w:rsidRDefault="00C30DC1" w:rsidP="005D1C83">
            <w:pPr>
              <w:spacing w:line="228" w:lineRule="auto"/>
              <w:rPr>
                <w:sz w:val="24"/>
              </w:rPr>
            </w:pPr>
            <w:r w:rsidRPr="00783994">
              <w:rPr>
                <w:sz w:val="24"/>
              </w:rPr>
              <w:t>Матвеево-Курганский район</w:t>
            </w:r>
          </w:p>
        </w:tc>
        <w:tc>
          <w:tcPr>
            <w:tcW w:w="1914" w:type="dxa"/>
            <w:vMerge w:val="restart"/>
          </w:tcPr>
          <w:p w:rsidR="00C30DC1" w:rsidRPr="00783994" w:rsidRDefault="00C30DC1" w:rsidP="005D1C83">
            <w:pPr>
              <w:spacing w:line="228" w:lineRule="auto"/>
              <w:rPr>
                <w:sz w:val="24"/>
              </w:rPr>
            </w:pPr>
            <w:r w:rsidRPr="00783994">
              <w:rPr>
                <w:sz w:val="24"/>
              </w:rPr>
              <w:t xml:space="preserve">рекультивация свалки в 200 м юго-восточнее </w:t>
            </w:r>
          </w:p>
          <w:p w:rsidR="00C30DC1" w:rsidRPr="00783994" w:rsidRDefault="00C30DC1" w:rsidP="005D1C83">
            <w:pPr>
              <w:spacing w:line="228" w:lineRule="auto"/>
              <w:rPr>
                <w:sz w:val="24"/>
              </w:rPr>
            </w:pPr>
            <w:r w:rsidRPr="00783994">
              <w:rPr>
                <w:sz w:val="24"/>
              </w:rPr>
              <w:t>с. Греково-Тимофеевка Малокирсанов-</w:t>
            </w:r>
          </w:p>
          <w:p w:rsidR="00C30DC1" w:rsidRPr="00783994" w:rsidRDefault="00C30DC1" w:rsidP="005D1C83">
            <w:pPr>
              <w:spacing w:line="228" w:lineRule="auto"/>
              <w:rPr>
                <w:sz w:val="24"/>
              </w:rPr>
            </w:pPr>
            <w:r w:rsidRPr="00783994">
              <w:rPr>
                <w:sz w:val="24"/>
              </w:rPr>
              <w:t>ского с.п. Матвеево-Курганского района</w:t>
            </w:r>
          </w:p>
        </w:tc>
        <w:tc>
          <w:tcPr>
            <w:tcW w:w="1130" w:type="dxa"/>
            <w:vMerge w:val="restart"/>
          </w:tcPr>
          <w:p w:rsidR="00C30DC1" w:rsidRPr="00783994" w:rsidRDefault="00C30DC1" w:rsidP="005D1C83">
            <w:pPr>
              <w:spacing w:line="228" w:lineRule="auto"/>
              <w:jc w:val="center"/>
              <w:rPr>
                <w:sz w:val="24"/>
              </w:rPr>
            </w:pPr>
          </w:p>
          <w:p w:rsidR="00C30DC1" w:rsidRPr="00783994" w:rsidRDefault="00C30DC1" w:rsidP="005D1C83">
            <w:pPr>
              <w:spacing w:line="228" w:lineRule="auto"/>
              <w:jc w:val="center"/>
              <w:rPr>
                <w:sz w:val="24"/>
              </w:rPr>
            </w:pPr>
            <w:r w:rsidRPr="00783994">
              <w:rPr>
                <w:sz w:val="24"/>
                <w:szCs w:val="28"/>
              </w:rPr>
              <w:t>–</w:t>
            </w:r>
          </w:p>
        </w:tc>
        <w:tc>
          <w:tcPr>
            <w:tcW w:w="1467" w:type="dxa"/>
            <w:vMerge w:val="restart"/>
          </w:tcPr>
          <w:p w:rsidR="00C30DC1" w:rsidRPr="00783994" w:rsidRDefault="00C30DC1" w:rsidP="005D1C83">
            <w:pPr>
              <w:spacing w:line="228"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spacing w:line="228" w:lineRule="auto"/>
              <w:jc w:val="center"/>
              <w:rPr>
                <w:bCs/>
                <w:sz w:val="24"/>
              </w:rPr>
            </w:pPr>
            <w:r w:rsidRPr="00783994">
              <w:rPr>
                <w:bCs/>
                <w:sz w:val="24"/>
              </w:rPr>
              <w:t>1178,1</w:t>
            </w:r>
          </w:p>
        </w:tc>
        <w:tc>
          <w:tcPr>
            <w:tcW w:w="1450" w:type="dxa"/>
          </w:tcPr>
          <w:p w:rsidR="00C30DC1" w:rsidRPr="00783994" w:rsidRDefault="00C30DC1" w:rsidP="005D1C83">
            <w:pPr>
              <w:spacing w:line="228" w:lineRule="auto"/>
              <w:rPr>
                <w:sz w:val="24"/>
              </w:rPr>
            </w:pPr>
            <w:r w:rsidRPr="00783994">
              <w:rPr>
                <w:sz w:val="24"/>
              </w:rPr>
              <w:t xml:space="preserve">всего </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bCs/>
                <w:sz w:val="24"/>
              </w:rPr>
            </w:pPr>
            <w:r w:rsidRPr="00783994">
              <w:rPr>
                <w:bCs/>
                <w:sz w:val="24"/>
              </w:rPr>
              <w:t>2290,3</w:t>
            </w:r>
          </w:p>
        </w:tc>
        <w:tc>
          <w:tcPr>
            <w:tcW w:w="1018" w:type="dxa"/>
          </w:tcPr>
          <w:p w:rsidR="00C30DC1" w:rsidRPr="00783994" w:rsidRDefault="00C30DC1" w:rsidP="005D1C83">
            <w:pPr>
              <w:spacing w:line="228" w:lineRule="auto"/>
              <w:jc w:val="center"/>
              <w:rPr>
                <w:bCs/>
                <w:sz w:val="24"/>
              </w:rPr>
            </w:pPr>
            <w:r w:rsidRPr="00783994">
              <w:rPr>
                <w:bCs/>
                <w:sz w:val="24"/>
              </w:rPr>
              <w:t>2290,3</w:t>
            </w:r>
          </w:p>
        </w:tc>
        <w:tc>
          <w:tcPr>
            <w:tcW w:w="1018" w:type="dxa"/>
          </w:tcPr>
          <w:p w:rsidR="00C30DC1" w:rsidRPr="00783994" w:rsidRDefault="00C30DC1" w:rsidP="005D1C83">
            <w:pPr>
              <w:spacing w:line="228" w:lineRule="auto"/>
              <w:jc w:val="center"/>
              <w:rPr>
                <w:bCs/>
                <w:sz w:val="24"/>
              </w:rPr>
            </w:pPr>
            <w:r w:rsidRPr="00783994">
              <w:rPr>
                <w:bCs/>
                <w:sz w:val="24"/>
              </w:rPr>
              <w:t>2290,3</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областной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2159,8</w:t>
            </w:r>
          </w:p>
        </w:tc>
        <w:tc>
          <w:tcPr>
            <w:tcW w:w="1018" w:type="dxa"/>
          </w:tcPr>
          <w:p w:rsidR="00C30DC1" w:rsidRPr="00783994" w:rsidRDefault="00C30DC1" w:rsidP="005D1C83">
            <w:pPr>
              <w:spacing w:line="228" w:lineRule="auto"/>
              <w:jc w:val="center"/>
              <w:rPr>
                <w:sz w:val="24"/>
              </w:rPr>
            </w:pPr>
            <w:r w:rsidRPr="00783994">
              <w:rPr>
                <w:sz w:val="24"/>
              </w:rPr>
              <w:t>2159,8</w:t>
            </w:r>
          </w:p>
        </w:tc>
        <w:tc>
          <w:tcPr>
            <w:tcW w:w="1018" w:type="dxa"/>
          </w:tcPr>
          <w:p w:rsidR="00C30DC1" w:rsidRPr="00783994" w:rsidRDefault="00C30DC1" w:rsidP="005D1C83">
            <w:pPr>
              <w:spacing w:line="228" w:lineRule="auto"/>
              <w:jc w:val="center"/>
              <w:rPr>
                <w:sz w:val="24"/>
              </w:rPr>
            </w:pPr>
            <w:r w:rsidRPr="00783994">
              <w:rPr>
                <w:sz w:val="24"/>
              </w:rPr>
              <w:t>2159,8</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местный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130,5</w:t>
            </w:r>
          </w:p>
        </w:tc>
        <w:tc>
          <w:tcPr>
            <w:tcW w:w="1018" w:type="dxa"/>
          </w:tcPr>
          <w:p w:rsidR="00C30DC1" w:rsidRPr="00783994" w:rsidRDefault="00C30DC1" w:rsidP="005D1C83">
            <w:pPr>
              <w:spacing w:line="228" w:lineRule="auto"/>
              <w:jc w:val="center"/>
              <w:rPr>
                <w:sz w:val="24"/>
              </w:rPr>
            </w:pPr>
            <w:r w:rsidRPr="00783994">
              <w:rPr>
                <w:sz w:val="24"/>
              </w:rPr>
              <w:t>130,5</w:t>
            </w:r>
          </w:p>
        </w:tc>
        <w:tc>
          <w:tcPr>
            <w:tcW w:w="1018" w:type="dxa"/>
          </w:tcPr>
          <w:p w:rsidR="00C30DC1" w:rsidRPr="00783994" w:rsidRDefault="00C30DC1" w:rsidP="005D1C83">
            <w:pPr>
              <w:spacing w:line="228" w:lineRule="auto"/>
              <w:jc w:val="center"/>
              <w:rPr>
                <w:sz w:val="24"/>
              </w:rPr>
            </w:pPr>
            <w:r w:rsidRPr="00783994">
              <w:rPr>
                <w:sz w:val="24"/>
              </w:rPr>
              <w:t>130,5</w:t>
            </w:r>
          </w:p>
        </w:tc>
      </w:tr>
      <w:tr w:rsidR="00C30DC1" w:rsidRPr="00783994" w:rsidTr="00671A17">
        <w:tc>
          <w:tcPr>
            <w:tcW w:w="568" w:type="dxa"/>
            <w:vMerge w:val="restart"/>
          </w:tcPr>
          <w:p w:rsidR="00C30DC1" w:rsidRPr="00783994" w:rsidRDefault="00C30DC1" w:rsidP="005D1C83">
            <w:pPr>
              <w:spacing w:line="228" w:lineRule="auto"/>
              <w:ind w:left="-57" w:right="-57"/>
              <w:jc w:val="center"/>
              <w:rPr>
                <w:sz w:val="24"/>
              </w:rPr>
            </w:pPr>
            <w:r w:rsidRPr="00783994">
              <w:rPr>
                <w:sz w:val="24"/>
              </w:rPr>
              <w:t>99.</w:t>
            </w:r>
          </w:p>
        </w:tc>
        <w:tc>
          <w:tcPr>
            <w:tcW w:w="1353" w:type="dxa"/>
            <w:vMerge w:val="restart"/>
          </w:tcPr>
          <w:p w:rsidR="00C30DC1" w:rsidRPr="00783994" w:rsidRDefault="00C30DC1" w:rsidP="005D1C83">
            <w:pPr>
              <w:spacing w:line="228" w:lineRule="auto"/>
              <w:rPr>
                <w:sz w:val="24"/>
              </w:rPr>
            </w:pPr>
            <w:r w:rsidRPr="00783994">
              <w:rPr>
                <w:sz w:val="24"/>
              </w:rPr>
              <w:t>Матвеево-Курганский район</w:t>
            </w:r>
          </w:p>
        </w:tc>
        <w:tc>
          <w:tcPr>
            <w:tcW w:w="1914" w:type="dxa"/>
            <w:vMerge w:val="restart"/>
          </w:tcPr>
          <w:p w:rsidR="00C30DC1" w:rsidRPr="00783994" w:rsidRDefault="00C30DC1" w:rsidP="005D1C83">
            <w:pPr>
              <w:spacing w:line="228" w:lineRule="auto"/>
              <w:rPr>
                <w:sz w:val="24"/>
              </w:rPr>
            </w:pPr>
            <w:r w:rsidRPr="00783994">
              <w:rPr>
                <w:sz w:val="24"/>
              </w:rPr>
              <w:t xml:space="preserve">рекультивация свалки в 600 м юго-восточнее </w:t>
            </w:r>
          </w:p>
          <w:p w:rsidR="00C30DC1" w:rsidRPr="00783994" w:rsidRDefault="00C30DC1" w:rsidP="005D1C83">
            <w:pPr>
              <w:spacing w:line="228" w:lineRule="auto"/>
              <w:rPr>
                <w:sz w:val="24"/>
              </w:rPr>
            </w:pPr>
            <w:r w:rsidRPr="00783994">
              <w:rPr>
                <w:sz w:val="24"/>
              </w:rPr>
              <w:t>с. Малокир-сановка Малокирсанов-ского с.п. Матвеево-Курганского района</w:t>
            </w:r>
          </w:p>
        </w:tc>
        <w:tc>
          <w:tcPr>
            <w:tcW w:w="1130" w:type="dxa"/>
            <w:vMerge w:val="restart"/>
          </w:tcPr>
          <w:p w:rsidR="00C30DC1" w:rsidRPr="00783994" w:rsidRDefault="00C30DC1" w:rsidP="005D1C83">
            <w:pPr>
              <w:spacing w:line="228" w:lineRule="auto"/>
              <w:jc w:val="center"/>
              <w:rPr>
                <w:sz w:val="24"/>
              </w:rPr>
            </w:pPr>
          </w:p>
          <w:p w:rsidR="00C30DC1" w:rsidRPr="00783994" w:rsidRDefault="00C30DC1" w:rsidP="005D1C83">
            <w:pPr>
              <w:spacing w:line="228" w:lineRule="auto"/>
              <w:jc w:val="center"/>
              <w:rPr>
                <w:sz w:val="24"/>
              </w:rPr>
            </w:pPr>
            <w:r w:rsidRPr="00783994">
              <w:rPr>
                <w:sz w:val="24"/>
                <w:szCs w:val="28"/>
              </w:rPr>
              <w:t>–</w:t>
            </w:r>
          </w:p>
        </w:tc>
        <w:tc>
          <w:tcPr>
            <w:tcW w:w="1467" w:type="dxa"/>
            <w:vMerge w:val="restart"/>
          </w:tcPr>
          <w:p w:rsidR="00C30DC1" w:rsidRPr="00783994" w:rsidRDefault="00C30DC1" w:rsidP="005D1C83">
            <w:pPr>
              <w:spacing w:line="228"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spacing w:line="228" w:lineRule="auto"/>
              <w:jc w:val="center"/>
              <w:rPr>
                <w:bCs/>
                <w:sz w:val="24"/>
              </w:rPr>
            </w:pPr>
            <w:r w:rsidRPr="00783994">
              <w:rPr>
                <w:bCs/>
                <w:sz w:val="24"/>
              </w:rPr>
              <w:t>1178,1</w:t>
            </w:r>
          </w:p>
        </w:tc>
        <w:tc>
          <w:tcPr>
            <w:tcW w:w="1450" w:type="dxa"/>
          </w:tcPr>
          <w:p w:rsidR="00C30DC1" w:rsidRPr="00783994" w:rsidRDefault="00C30DC1" w:rsidP="005D1C83">
            <w:pPr>
              <w:spacing w:line="228" w:lineRule="auto"/>
              <w:rPr>
                <w:sz w:val="24"/>
              </w:rPr>
            </w:pPr>
            <w:r w:rsidRPr="00783994">
              <w:rPr>
                <w:sz w:val="24"/>
              </w:rPr>
              <w:t xml:space="preserve">всего </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bCs/>
                <w:sz w:val="24"/>
              </w:rPr>
            </w:pPr>
            <w:r w:rsidRPr="00783994">
              <w:rPr>
                <w:bCs/>
                <w:sz w:val="24"/>
              </w:rPr>
              <w:t>2290,3</w:t>
            </w:r>
          </w:p>
        </w:tc>
        <w:tc>
          <w:tcPr>
            <w:tcW w:w="1018" w:type="dxa"/>
          </w:tcPr>
          <w:p w:rsidR="00C30DC1" w:rsidRPr="00783994" w:rsidRDefault="00C30DC1" w:rsidP="005D1C83">
            <w:pPr>
              <w:spacing w:line="228" w:lineRule="auto"/>
              <w:jc w:val="center"/>
              <w:rPr>
                <w:bCs/>
                <w:sz w:val="24"/>
              </w:rPr>
            </w:pPr>
            <w:r w:rsidRPr="00783994">
              <w:rPr>
                <w:bCs/>
                <w:sz w:val="24"/>
              </w:rPr>
              <w:t>2290,3</w:t>
            </w:r>
          </w:p>
        </w:tc>
        <w:tc>
          <w:tcPr>
            <w:tcW w:w="1018" w:type="dxa"/>
          </w:tcPr>
          <w:p w:rsidR="00C30DC1" w:rsidRPr="00783994" w:rsidRDefault="00C30DC1" w:rsidP="005D1C83">
            <w:pPr>
              <w:spacing w:line="228" w:lineRule="auto"/>
              <w:jc w:val="center"/>
              <w:rPr>
                <w:bCs/>
                <w:sz w:val="24"/>
              </w:rPr>
            </w:pPr>
            <w:r w:rsidRPr="00783994">
              <w:rPr>
                <w:bCs/>
                <w:sz w:val="24"/>
              </w:rPr>
              <w:t>2290,3</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областной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2159,8</w:t>
            </w:r>
          </w:p>
        </w:tc>
        <w:tc>
          <w:tcPr>
            <w:tcW w:w="1018" w:type="dxa"/>
          </w:tcPr>
          <w:p w:rsidR="00C30DC1" w:rsidRPr="00783994" w:rsidRDefault="00C30DC1" w:rsidP="005D1C83">
            <w:pPr>
              <w:spacing w:line="228" w:lineRule="auto"/>
              <w:jc w:val="center"/>
              <w:rPr>
                <w:sz w:val="24"/>
              </w:rPr>
            </w:pPr>
            <w:r w:rsidRPr="00783994">
              <w:rPr>
                <w:sz w:val="24"/>
              </w:rPr>
              <w:t>2159,8</w:t>
            </w:r>
          </w:p>
        </w:tc>
        <w:tc>
          <w:tcPr>
            <w:tcW w:w="1018" w:type="dxa"/>
          </w:tcPr>
          <w:p w:rsidR="00C30DC1" w:rsidRPr="00783994" w:rsidRDefault="00C30DC1" w:rsidP="005D1C83">
            <w:pPr>
              <w:spacing w:line="228" w:lineRule="auto"/>
              <w:jc w:val="center"/>
              <w:rPr>
                <w:sz w:val="24"/>
              </w:rPr>
            </w:pPr>
            <w:r w:rsidRPr="00783994">
              <w:rPr>
                <w:sz w:val="24"/>
              </w:rPr>
              <w:t>2159,8</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местный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130,5</w:t>
            </w:r>
          </w:p>
        </w:tc>
        <w:tc>
          <w:tcPr>
            <w:tcW w:w="1018" w:type="dxa"/>
          </w:tcPr>
          <w:p w:rsidR="00C30DC1" w:rsidRPr="00783994" w:rsidRDefault="00C30DC1" w:rsidP="005D1C83">
            <w:pPr>
              <w:spacing w:line="228" w:lineRule="auto"/>
              <w:jc w:val="center"/>
              <w:rPr>
                <w:sz w:val="24"/>
              </w:rPr>
            </w:pPr>
            <w:r w:rsidRPr="00783994">
              <w:rPr>
                <w:sz w:val="24"/>
              </w:rPr>
              <w:t>130,5</w:t>
            </w:r>
          </w:p>
        </w:tc>
        <w:tc>
          <w:tcPr>
            <w:tcW w:w="1018" w:type="dxa"/>
          </w:tcPr>
          <w:p w:rsidR="00C30DC1" w:rsidRPr="00783994" w:rsidRDefault="00C30DC1" w:rsidP="005D1C83">
            <w:pPr>
              <w:spacing w:line="228" w:lineRule="auto"/>
              <w:jc w:val="center"/>
              <w:rPr>
                <w:sz w:val="24"/>
              </w:rPr>
            </w:pPr>
            <w:r w:rsidRPr="00783994">
              <w:rPr>
                <w:sz w:val="24"/>
              </w:rPr>
              <w:t>130,5</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100.</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200 м юго-восточнее </w:t>
            </w:r>
          </w:p>
          <w:p w:rsidR="00C30DC1" w:rsidRPr="00783994" w:rsidRDefault="00C30DC1" w:rsidP="00783994">
            <w:pPr>
              <w:rPr>
                <w:sz w:val="24"/>
              </w:rPr>
            </w:pPr>
            <w:r w:rsidRPr="00783994">
              <w:rPr>
                <w:sz w:val="24"/>
              </w:rPr>
              <w:t>х. Новомарьевка Малокирсанов-ского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353,6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688,0</w:t>
            </w:r>
          </w:p>
        </w:tc>
        <w:tc>
          <w:tcPr>
            <w:tcW w:w="1018" w:type="dxa"/>
          </w:tcPr>
          <w:p w:rsidR="00C30DC1" w:rsidRPr="00783994" w:rsidRDefault="00C30DC1" w:rsidP="00783994">
            <w:pPr>
              <w:jc w:val="center"/>
              <w:rPr>
                <w:bCs/>
                <w:sz w:val="24"/>
              </w:rPr>
            </w:pPr>
            <w:r w:rsidRPr="00783994">
              <w:rPr>
                <w:bCs/>
                <w:sz w:val="24"/>
              </w:rPr>
              <w:t>688,0</w:t>
            </w:r>
          </w:p>
        </w:tc>
        <w:tc>
          <w:tcPr>
            <w:tcW w:w="1018" w:type="dxa"/>
          </w:tcPr>
          <w:p w:rsidR="00C30DC1" w:rsidRPr="00783994" w:rsidRDefault="00C30DC1" w:rsidP="00783994">
            <w:pPr>
              <w:jc w:val="center"/>
              <w:rPr>
                <w:bCs/>
                <w:sz w:val="24"/>
              </w:rPr>
            </w:pPr>
            <w:r w:rsidRPr="00783994">
              <w:rPr>
                <w:bCs/>
                <w:sz w:val="24"/>
              </w:rPr>
              <w:t>688,0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648,8</w:t>
            </w:r>
          </w:p>
        </w:tc>
        <w:tc>
          <w:tcPr>
            <w:tcW w:w="1018" w:type="dxa"/>
          </w:tcPr>
          <w:p w:rsidR="00C30DC1" w:rsidRPr="00783994" w:rsidRDefault="00C30DC1" w:rsidP="00783994">
            <w:pPr>
              <w:jc w:val="center"/>
              <w:rPr>
                <w:sz w:val="24"/>
              </w:rPr>
            </w:pPr>
            <w:r w:rsidRPr="00783994">
              <w:rPr>
                <w:sz w:val="24"/>
              </w:rPr>
              <w:t>648,8</w:t>
            </w:r>
          </w:p>
        </w:tc>
        <w:tc>
          <w:tcPr>
            <w:tcW w:w="1018" w:type="dxa"/>
          </w:tcPr>
          <w:p w:rsidR="00C30DC1" w:rsidRPr="00783994" w:rsidRDefault="00C30DC1" w:rsidP="00783994">
            <w:pPr>
              <w:jc w:val="center"/>
              <w:rPr>
                <w:sz w:val="24"/>
              </w:rPr>
            </w:pPr>
            <w:r w:rsidRPr="00783994">
              <w:rPr>
                <w:sz w:val="24"/>
              </w:rPr>
              <w:t>648,8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39,2</w:t>
            </w:r>
          </w:p>
        </w:tc>
        <w:tc>
          <w:tcPr>
            <w:tcW w:w="1018" w:type="dxa"/>
          </w:tcPr>
          <w:p w:rsidR="00C30DC1" w:rsidRPr="00783994" w:rsidRDefault="00C30DC1" w:rsidP="00783994">
            <w:pPr>
              <w:jc w:val="center"/>
              <w:rPr>
                <w:sz w:val="24"/>
              </w:rPr>
            </w:pPr>
            <w:r w:rsidRPr="00783994">
              <w:rPr>
                <w:sz w:val="24"/>
              </w:rPr>
              <w:t>39,2</w:t>
            </w:r>
          </w:p>
        </w:tc>
        <w:tc>
          <w:tcPr>
            <w:tcW w:w="1018" w:type="dxa"/>
          </w:tcPr>
          <w:p w:rsidR="00C30DC1" w:rsidRPr="00783994" w:rsidRDefault="00C30DC1" w:rsidP="00783994">
            <w:pPr>
              <w:jc w:val="center"/>
              <w:rPr>
                <w:sz w:val="24"/>
              </w:rPr>
            </w:pPr>
            <w:r w:rsidRPr="00783994">
              <w:rPr>
                <w:sz w:val="24"/>
              </w:rPr>
              <w:t>39,2</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101.</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2900 м северо-западнее </w:t>
            </w:r>
          </w:p>
          <w:p w:rsidR="00C30DC1" w:rsidRPr="00783994" w:rsidRDefault="00C30DC1" w:rsidP="00783994">
            <w:pPr>
              <w:rPr>
                <w:sz w:val="24"/>
              </w:rPr>
            </w:pPr>
            <w:r w:rsidRPr="00783994">
              <w:rPr>
                <w:sz w:val="24"/>
              </w:rPr>
              <w:t>с. Марьевка Матвеево-Курганского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432,6</w:t>
            </w:r>
          </w:p>
        </w:tc>
        <w:tc>
          <w:tcPr>
            <w:tcW w:w="1018" w:type="dxa"/>
          </w:tcPr>
          <w:p w:rsidR="00C30DC1" w:rsidRPr="00783994" w:rsidRDefault="00C30DC1" w:rsidP="00783994">
            <w:pPr>
              <w:jc w:val="center"/>
              <w:rPr>
                <w:sz w:val="24"/>
              </w:rPr>
            </w:pPr>
            <w:r w:rsidRPr="00783994">
              <w:rPr>
                <w:sz w:val="24"/>
              </w:rPr>
              <w:t>432,6</w:t>
            </w:r>
          </w:p>
        </w:tc>
        <w:tc>
          <w:tcPr>
            <w:tcW w:w="1018" w:type="dxa"/>
          </w:tcPr>
          <w:p w:rsidR="00C30DC1" w:rsidRPr="00783994" w:rsidRDefault="00C30DC1" w:rsidP="00783994">
            <w:pPr>
              <w:jc w:val="center"/>
              <w:rPr>
                <w:sz w:val="24"/>
              </w:rPr>
            </w:pPr>
            <w:r w:rsidRPr="00783994">
              <w:rPr>
                <w:sz w:val="24"/>
              </w:rPr>
              <w:t>432,6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26,1</w:t>
            </w:r>
          </w:p>
        </w:tc>
        <w:tc>
          <w:tcPr>
            <w:tcW w:w="1018" w:type="dxa"/>
          </w:tcPr>
          <w:p w:rsidR="00C30DC1" w:rsidRPr="00783994" w:rsidRDefault="00C30DC1" w:rsidP="00783994">
            <w:pPr>
              <w:jc w:val="center"/>
              <w:rPr>
                <w:sz w:val="24"/>
              </w:rPr>
            </w:pPr>
            <w:r w:rsidRPr="00783994">
              <w:rPr>
                <w:sz w:val="24"/>
              </w:rPr>
              <w:t>26,1</w:t>
            </w:r>
          </w:p>
        </w:tc>
        <w:tc>
          <w:tcPr>
            <w:tcW w:w="1018" w:type="dxa"/>
          </w:tcPr>
          <w:p w:rsidR="00C30DC1" w:rsidRPr="00783994" w:rsidRDefault="00C30DC1" w:rsidP="00783994">
            <w:pPr>
              <w:jc w:val="center"/>
              <w:rPr>
                <w:sz w:val="24"/>
              </w:rPr>
            </w:pPr>
            <w:r w:rsidRPr="00783994">
              <w:rPr>
                <w:sz w:val="24"/>
              </w:rPr>
              <w:t>26,1</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102.</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на 28 км автодороги </w:t>
            </w:r>
          </w:p>
          <w:p w:rsidR="00C30DC1" w:rsidRPr="00783994" w:rsidRDefault="00C30DC1" w:rsidP="00783994">
            <w:pPr>
              <w:rPr>
                <w:sz w:val="24"/>
              </w:rPr>
            </w:pPr>
            <w:r w:rsidRPr="00783994">
              <w:rPr>
                <w:sz w:val="24"/>
              </w:rPr>
              <w:t>с. Самбек</w:t>
            </w:r>
            <w:r>
              <w:rPr>
                <w:sz w:val="24"/>
              </w:rPr>
              <w:t xml:space="preserve"> –</w:t>
            </w:r>
            <w:r w:rsidRPr="00783994">
              <w:rPr>
                <w:sz w:val="24"/>
              </w:rPr>
              <w:t xml:space="preserve">п. Матвеев </w:t>
            </w:r>
          </w:p>
          <w:p w:rsidR="00C30DC1" w:rsidRPr="00783994" w:rsidRDefault="00C30DC1" w:rsidP="00783994">
            <w:pPr>
              <w:rPr>
                <w:sz w:val="24"/>
              </w:rPr>
            </w:pPr>
            <w:r w:rsidRPr="00783994">
              <w:rPr>
                <w:sz w:val="24"/>
              </w:rPr>
              <w:t xml:space="preserve">Курган – </w:t>
            </w:r>
          </w:p>
          <w:p w:rsidR="00C30DC1" w:rsidRPr="00783994" w:rsidRDefault="00C30DC1" w:rsidP="00783994">
            <w:pPr>
              <w:rPr>
                <w:sz w:val="24"/>
              </w:rPr>
            </w:pPr>
            <w:r w:rsidRPr="00783994">
              <w:rPr>
                <w:sz w:val="24"/>
              </w:rPr>
              <w:t>с. Куйбышево Матвеево-Курганского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1413,7</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2741,0</w:t>
            </w:r>
          </w:p>
        </w:tc>
        <w:tc>
          <w:tcPr>
            <w:tcW w:w="1018" w:type="dxa"/>
          </w:tcPr>
          <w:p w:rsidR="00C30DC1" w:rsidRPr="00783994" w:rsidRDefault="00C30DC1" w:rsidP="00783994">
            <w:pPr>
              <w:jc w:val="center"/>
              <w:rPr>
                <w:bCs/>
                <w:sz w:val="24"/>
              </w:rPr>
            </w:pPr>
            <w:r w:rsidRPr="00783994">
              <w:rPr>
                <w:bCs/>
                <w:sz w:val="24"/>
              </w:rPr>
              <w:t>2741,0</w:t>
            </w:r>
          </w:p>
        </w:tc>
        <w:tc>
          <w:tcPr>
            <w:tcW w:w="1018" w:type="dxa"/>
          </w:tcPr>
          <w:p w:rsidR="00C30DC1" w:rsidRPr="00783994" w:rsidRDefault="00C30DC1" w:rsidP="00783994">
            <w:pPr>
              <w:jc w:val="center"/>
              <w:rPr>
                <w:bCs/>
                <w:sz w:val="24"/>
              </w:rPr>
            </w:pPr>
            <w:r w:rsidRPr="00783994">
              <w:rPr>
                <w:bCs/>
                <w:sz w:val="24"/>
              </w:rPr>
              <w:t>2741,0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2584,8</w:t>
            </w:r>
          </w:p>
        </w:tc>
        <w:tc>
          <w:tcPr>
            <w:tcW w:w="1018" w:type="dxa"/>
          </w:tcPr>
          <w:p w:rsidR="00C30DC1" w:rsidRPr="00783994" w:rsidRDefault="00C30DC1" w:rsidP="00783994">
            <w:pPr>
              <w:jc w:val="center"/>
              <w:rPr>
                <w:sz w:val="24"/>
              </w:rPr>
            </w:pPr>
            <w:r w:rsidRPr="00783994">
              <w:rPr>
                <w:sz w:val="24"/>
              </w:rPr>
              <w:t>2584,8</w:t>
            </w:r>
          </w:p>
        </w:tc>
        <w:tc>
          <w:tcPr>
            <w:tcW w:w="1018" w:type="dxa"/>
          </w:tcPr>
          <w:p w:rsidR="00C30DC1" w:rsidRPr="00783994" w:rsidRDefault="00C30DC1" w:rsidP="00783994">
            <w:pPr>
              <w:jc w:val="center"/>
              <w:rPr>
                <w:sz w:val="24"/>
              </w:rPr>
            </w:pPr>
            <w:r w:rsidRPr="00783994">
              <w:rPr>
                <w:sz w:val="24"/>
              </w:rPr>
              <w:t>2584,8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156,2</w:t>
            </w:r>
          </w:p>
        </w:tc>
        <w:tc>
          <w:tcPr>
            <w:tcW w:w="1018" w:type="dxa"/>
          </w:tcPr>
          <w:p w:rsidR="00C30DC1" w:rsidRPr="00783994" w:rsidRDefault="00C30DC1" w:rsidP="00783994">
            <w:pPr>
              <w:jc w:val="center"/>
              <w:rPr>
                <w:sz w:val="24"/>
              </w:rPr>
            </w:pPr>
            <w:r w:rsidRPr="00783994">
              <w:rPr>
                <w:sz w:val="24"/>
              </w:rPr>
              <w:t>156,2</w:t>
            </w:r>
          </w:p>
        </w:tc>
        <w:tc>
          <w:tcPr>
            <w:tcW w:w="1018" w:type="dxa"/>
          </w:tcPr>
          <w:p w:rsidR="00C30DC1" w:rsidRPr="00783994" w:rsidRDefault="00C30DC1" w:rsidP="00783994">
            <w:pPr>
              <w:jc w:val="center"/>
              <w:rPr>
                <w:sz w:val="24"/>
              </w:rPr>
            </w:pPr>
            <w:r w:rsidRPr="00783994">
              <w:rPr>
                <w:sz w:val="24"/>
              </w:rPr>
              <w:t>156,2</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103.</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500 м южнее </w:t>
            </w:r>
          </w:p>
          <w:p w:rsidR="00C30DC1" w:rsidRPr="00783994" w:rsidRDefault="00C30DC1" w:rsidP="00783994">
            <w:pPr>
              <w:rPr>
                <w:sz w:val="24"/>
              </w:rPr>
            </w:pPr>
            <w:r w:rsidRPr="00783994">
              <w:rPr>
                <w:sz w:val="24"/>
              </w:rPr>
              <w:t>с. Камышевка Матвеево-Курганского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p w:rsidR="00C30DC1" w:rsidRPr="00783994" w:rsidRDefault="00C30DC1" w:rsidP="00783994">
            <w:pPr>
              <w:jc w:val="center"/>
              <w:rPr>
                <w:bCs/>
                <w:sz w:val="24"/>
              </w:rPr>
            </w:pP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432,6</w:t>
            </w:r>
          </w:p>
        </w:tc>
        <w:tc>
          <w:tcPr>
            <w:tcW w:w="1018" w:type="dxa"/>
          </w:tcPr>
          <w:p w:rsidR="00C30DC1" w:rsidRPr="00783994" w:rsidRDefault="00C30DC1" w:rsidP="00783994">
            <w:pPr>
              <w:jc w:val="center"/>
              <w:rPr>
                <w:sz w:val="24"/>
              </w:rPr>
            </w:pPr>
            <w:r w:rsidRPr="00783994">
              <w:rPr>
                <w:sz w:val="24"/>
              </w:rPr>
              <w:t>432,6</w:t>
            </w:r>
          </w:p>
        </w:tc>
        <w:tc>
          <w:tcPr>
            <w:tcW w:w="1018" w:type="dxa"/>
          </w:tcPr>
          <w:p w:rsidR="00C30DC1" w:rsidRPr="00783994" w:rsidRDefault="00C30DC1" w:rsidP="00783994">
            <w:pPr>
              <w:jc w:val="center"/>
              <w:rPr>
                <w:sz w:val="24"/>
              </w:rPr>
            </w:pPr>
            <w:r w:rsidRPr="00783994">
              <w:rPr>
                <w:sz w:val="24"/>
              </w:rPr>
              <w:t>432,6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26,1</w:t>
            </w:r>
          </w:p>
        </w:tc>
        <w:tc>
          <w:tcPr>
            <w:tcW w:w="1018" w:type="dxa"/>
          </w:tcPr>
          <w:p w:rsidR="00C30DC1" w:rsidRPr="00783994" w:rsidRDefault="00C30DC1" w:rsidP="00783994">
            <w:pPr>
              <w:jc w:val="center"/>
              <w:rPr>
                <w:sz w:val="24"/>
              </w:rPr>
            </w:pPr>
            <w:r w:rsidRPr="00783994">
              <w:rPr>
                <w:sz w:val="24"/>
              </w:rPr>
              <w:t>26,1</w:t>
            </w:r>
          </w:p>
        </w:tc>
        <w:tc>
          <w:tcPr>
            <w:tcW w:w="1018" w:type="dxa"/>
          </w:tcPr>
          <w:p w:rsidR="00C30DC1" w:rsidRPr="00783994" w:rsidRDefault="00C30DC1" w:rsidP="00783994">
            <w:pPr>
              <w:jc w:val="center"/>
              <w:rPr>
                <w:sz w:val="24"/>
              </w:rPr>
            </w:pPr>
            <w:r w:rsidRPr="00783994">
              <w:rPr>
                <w:sz w:val="24"/>
              </w:rPr>
              <w:t>26,1</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104.</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2225FD">
            <w:pPr>
              <w:rPr>
                <w:sz w:val="24"/>
              </w:rPr>
            </w:pPr>
            <w:r w:rsidRPr="00783994">
              <w:rPr>
                <w:sz w:val="24"/>
              </w:rPr>
              <w:t>рекультивация свалки в 250 м</w:t>
            </w:r>
            <w:r>
              <w:rPr>
                <w:sz w:val="24"/>
              </w:rPr>
              <w:t xml:space="preserve"> севернее с. </w:t>
            </w:r>
            <w:r w:rsidRPr="00783994">
              <w:rPr>
                <w:sz w:val="24"/>
              </w:rPr>
              <w:t>Новоандриа</w:t>
            </w:r>
            <w:r>
              <w:rPr>
                <w:sz w:val="24"/>
              </w:rPr>
              <w:softHyphen/>
            </w:r>
            <w:r w:rsidRPr="00783994">
              <w:rPr>
                <w:sz w:val="24"/>
              </w:rPr>
              <w:t>новка Матвеево-Курганского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235,7</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432,6</w:t>
            </w:r>
          </w:p>
        </w:tc>
        <w:tc>
          <w:tcPr>
            <w:tcW w:w="1018" w:type="dxa"/>
          </w:tcPr>
          <w:p w:rsidR="00C30DC1" w:rsidRPr="00783994" w:rsidRDefault="00C30DC1" w:rsidP="00783994">
            <w:pPr>
              <w:jc w:val="center"/>
              <w:rPr>
                <w:sz w:val="24"/>
              </w:rPr>
            </w:pPr>
            <w:r w:rsidRPr="00783994">
              <w:rPr>
                <w:sz w:val="24"/>
              </w:rPr>
              <w:t>432,6</w:t>
            </w:r>
          </w:p>
        </w:tc>
        <w:tc>
          <w:tcPr>
            <w:tcW w:w="1018" w:type="dxa"/>
          </w:tcPr>
          <w:p w:rsidR="00C30DC1" w:rsidRPr="00783994" w:rsidRDefault="00C30DC1" w:rsidP="00783994">
            <w:pPr>
              <w:jc w:val="center"/>
              <w:rPr>
                <w:sz w:val="24"/>
              </w:rPr>
            </w:pPr>
            <w:r w:rsidRPr="00783994">
              <w:rPr>
                <w:sz w:val="24"/>
              </w:rPr>
              <w:t>432,6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26,1</w:t>
            </w:r>
          </w:p>
        </w:tc>
        <w:tc>
          <w:tcPr>
            <w:tcW w:w="1018" w:type="dxa"/>
          </w:tcPr>
          <w:p w:rsidR="00C30DC1" w:rsidRPr="00783994" w:rsidRDefault="00C30DC1" w:rsidP="00783994">
            <w:pPr>
              <w:jc w:val="center"/>
              <w:rPr>
                <w:sz w:val="24"/>
              </w:rPr>
            </w:pPr>
            <w:r w:rsidRPr="00783994">
              <w:rPr>
                <w:sz w:val="24"/>
              </w:rPr>
              <w:t>26,1</w:t>
            </w:r>
          </w:p>
        </w:tc>
        <w:tc>
          <w:tcPr>
            <w:tcW w:w="1018" w:type="dxa"/>
          </w:tcPr>
          <w:p w:rsidR="00C30DC1" w:rsidRPr="00783994" w:rsidRDefault="00C30DC1" w:rsidP="00783994">
            <w:pPr>
              <w:jc w:val="center"/>
              <w:rPr>
                <w:sz w:val="24"/>
              </w:rPr>
            </w:pPr>
            <w:r w:rsidRPr="00783994">
              <w:rPr>
                <w:sz w:val="24"/>
              </w:rPr>
              <w:t>26,1</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105.</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800 м восточнее </w:t>
            </w:r>
          </w:p>
          <w:p w:rsidR="00C30DC1" w:rsidRPr="00783994" w:rsidRDefault="00C30DC1" w:rsidP="00783994">
            <w:pPr>
              <w:rPr>
                <w:sz w:val="24"/>
              </w:rPr>
            </w:pPr>
            <w:r w:rsidRPr="00783994">
              <w:rPr>
                <w:sz w:val="24"/>
              </w:rPr>
              <w:t>с. Новони</w:t>
            </w:r>
            <w:r>
              <w:rPr>
                <w:sz w:val="24"/>
              </w:rPr>
              <w:t>-</w:t>
            </w:r>
            <w:r w:rsidRPr="00783994">
              <w:rPr>
                <w:sz w:val="24"/>
              </w:rPr>
              <w:t>колаевка Новониколаев-ского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471,2</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917,3</w:t>
            </w:r>
          </w:p>
        </w:tc>
        <w:tc>
          <w:tcPr>
            <w:tcW w:w="1018" w:type="dxa"/>
          </w:tcPr>
          <w:p w:rsidR="00C30DC1" w:rsidRPr="00783994" w:rsidRDefault="00C30DC1" w:rsidP="00783994">
            <w:pPr>
              <w:jc w:val="center"/>
              <w:rPr>
                <w:bCs/>
                <w:sz w:val="24"/>
              </w:rPr>
            </w:pPr>
            <w:r w:rsidRPr="00783994">
              <w:rPr>
                <w:bCs/>
                <w:sz w:val="24"/>
              </w:rPr>
              <w:t>917,3</w:t>
            </w:r>
          </w:p>
        </w:tc>
        <w:tc>
          <w:tcPr>
            <w:tcW w:w="1018" w:type="dxa"/>
          </w:tcPr>
          <w:p w:rsidR="00C30DC1" w:rsidRPr="00783994" w:rsidRDefault="00C30DC1" w:rsidP="00783994">
            <w:pPr>
              <w:jc w:val="center"/>
              <w:rPr>
                <w:bCs/>
                <w:sz w:val="24"/>
              </w:rPr>
            </w:pPr>
            <w:r w:rsidRPr="00783994">
              <w:rPr>
                <w:bCs/>
                <w:sz w:val="24"/>
              </w:rPr>
              <w:t>917,3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865,0</w:t>
            </w:r>
          </w:p>
        </w:tc>
        <w:tc>
          <w:tcPr>
            <w:tcW w:w="1018" w:type="dxa"/>
          </w:tcPr>
          <w:p w:rsidR="00C30DC1" w:rsidRPr="00783994" w:rsidRDefault="00C30DC1" w:rsidP="00783994">
            <w:pPr>
              <w:jc w:val="center"/>
              <w:rPr>
                <w:sz w:val="24"/>
              </w:rPr>
            </w:pPr>
            <w:r w:rsidRPr="00783994">
              <w:rPr>
                <w:sz w:val="24"/>
              </w:rPr>
              <w:t>865,0</w:t>
            </w:r>
          </w:p>
        </w:tc>
        <w:tc>
          <w:tcPr>
            <w:tcW w:w="1018" w:type="dxa"/>
          </w:tcPr>
          <w:p w:rsidR="00C30DC1" w:rsidRPr="00783994" w:rsidRDefault="00C30DC1" w:rsidP="00783994">
            <w:pPr>
              <w:jc w:val="center"/>
              <w:rPr>
                <w:sz w:val="24"/>
              </w:rPr>
            </w:pPr>
            <w:r w:rsidRPr="00783994">
              <w:rPr>
                <w:sz w:val="24"/>
              </w:rPr>
              <w:t>865,0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52,3</w:t>
            </w:r>
          </w:p>
        </w:tc>
        <w:tc>
          <w:tcPr>
            <w:tcW w:w="1018" w:type="dxa"/>
          </w:tcPr>
          <w:p w:rsidR="00C30DC1" w:rsidRPr="00783994" w:rsidRDefault="00C30DC1" w:rsidP="00783994">
            <w:pPr>
              <w:jc w:val="center"/>
              <w:rPr>
                <w:sz w:val="24"/>
              </w:rPr>
            </w:pPr>
            <w:r w:rsidRPr="00783994">
              <w:rPr>
                <w:sz w:val="24"/>
              </w:rPr>
              <w:t>52,3</w:t>
            </w:r>
          </w:p>
        </w:tc>
        <w:tc>
          <w:tcPr>
            <w:tcW w:w="1018" w:type="dxa"/>
          </w:tcPr>
          <w:p w:rsidR="00C30DC1" w:rsidRPr="00783994" w:rsidRDefault="00C30DC1" w:rsidP="00783994">
            <w:pPr>
              <w:jc w:val="center"/>
              <w:rPr>
                <w:sz w:val="24"/>
              </w:rPr>
            </w:pPr>
            <w:r w:rsidRPr="00783994">
              <w:rPr>
                <w:sz w:val="24"/>
              </w:rPr>
              <w:t>52,3</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106.</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300 м юго-восточнее </w:t>
            </w:r>
          </w:p>
          <w:p w:rsidR="00C30DC1" w:rsidRPr="00783994" w:rsidRDefault="00C30DC1" w:rsidP="00783994">
            <w:pPr>
              <w:rPr>
                <w:sz w:val="24"/>
              </w:rPr>
            </w:pPr>
            <w:r w:rsidRPr="00783994">
              <w:rPr>
                <w:sz w:val="24"/>
              </w:rPr>
              <w:t xml:space="preserve"> с. Авило-Успенка Новониколаев-ского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432,6</w:t>
            </w:r>
          </w:p>
        </w:tc>
        <w:tc>
          <w:tcPr>
            <w:tcW w:w="1018" w:type="dxa"/>
          </w:tcPr>
          <w:p w:rsidR="00C30DC1" w:rsidRPr="00783994" w:rsidRDefault="00C30DC1" w:rsidP="00783994">
            <w:pPr>
              <w:jc w:val="center"/>
              <w:rPr>
                <w:sz w:val="24"/>
              </w:rPr>
            </w:pPr>
            <w:r w:rsidRPr="00783994">
              <w:rPr>
                <w:sz w:val="24"/>
              </w:rPr>
              <w:t>432,6</w:t>
            </w:r>
          </w:p>
        </w:tc>
        <w:tc>
          <w:tcPr>
            <w:tcW w:w="1018" w:type="dxa"/>
          </w:tcPr>
          <w:p w:rsidR="00C30DC1" w:rsidRPr="00783994" w:rsidRDefault="00C30DC1" w:rsidP="00783994">
            <w:pPr>
              <w:jc w:val="center"/>
              <w:rPr>
                <w:sz w:val="24"/>
              </w:rPr>
            </w:pPr>
            <w:r w:rsidRPr="00783994">
              <w:rPr>
                <w:sz w:val="24"/>
              </w:rPr>
              <w:t>432,6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26,1</w:t>
            </w:r>
          </w:p>
        </w:tc>
        <w:tc>
          <w:tcPr>
            <w:tcW w:w="1018" w:type="dxa"/>
          </w:tcPr>
          <w:p w:rsidR="00C30DC1" w:rsidRPr="00783994" w:rsidRDefault="00C30DC1" w:rsidP="00783994">
            <w:pPr>
              <w:jc w:val="center"/>
              <w:rPr>
                <w:sz w:val="24"/>
              </w:rPr>
            </w:pPr>
            <w:r w:rsidRPr="00783994">
              <w:rPr>
                <w:sz w:val="24"/>
              </w:rPr>
              <w:t>26,1</w:t>
            </w:r>
          </w:p>
        </w:tc>
        <w:tc>
          <w:tcPr>
            <w:tcW w:w="1018" w:type="dxa"/>
          </w:tcPr>
          <w:p w:rsidR="00C30DC1" w:rsidRPr="00783994" w:rsidRDefault="00C30DC1" w:rsidP="00783994">
            <w:pPr>
              <w:jc w:val="center"/>
              <w:rPr>
                <w:sz w:val="24"/>
              </w:rPr>
            </w:pPr>
            <w:r w:rsidRPr="00783994">
              <w:rPr>
                <w:sz w:val="24"/>
              </w:rPr>
              <w:t>26,1</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107.</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300 м юго-западнее </w:t>
            </w:r>
          </w:p>
          <w:p w:rsidR="00C30DC1" w:rsidRPr="00783994" w:rsidRDefault="00C30DC1" w:rsidP="00783994">
            <w:pPr>
              <w:rPr>
                <w:sz w:val="24"/>
              </w:rPr>
            </w:pPr>
            <w:r w:rsidRPr="00783994">
              <w:rPr>
                <w:sz w:val="24"/>
              </w:rPr>
              <w:t>х. Балка Новониколаев-ского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353,4</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688,0</w:t>
            </w:r>
          </w:p>
        </w:tc>
        <w:tc>
          <w:tcPr>
            <w:tcW w:w="1018" w:type="dxa"/>
          </w:tcPr>
          <w:p w:rsidR="00C30DC1" w:rsidRPr="00783994" w:rsidRDefault="00C30DC1" w:rsidP="00783994">
            <w:pPr>
              <w:jc w:val="center"/>
              <w:rPr>
                <w:bCs/>
                <w:sz w:val="24"/>
              </w:rPr>
            </w:pPr>
            <w:r w:rsidRPr="00783994">
              <w:rPr>
                <w:bCs/>
                <w:sz w:val="24"/>
              </w:rPr>
              <w:t>688,0</w:t>
            </w:r>
          </w:p>
        </w:tc>
        <w:tc>
          <w:tcPr>
            <w:tcW w:w="1018" w:type="dxa"/>
          </w:tcPr>
          <w:p w:rsidR="00C30DC1" w:rsidRPr="00783994" w:rsidRDefault="00C30DC1" w:rsidP="00783994">
            <w:pPr>
              <w:jc w:val="center"/>
              <w:rPr>
                <w:bCs/>
                <w:sz w:val="24"/>
              </w:rPr>
            </w:pPr>
            <w:r w:rsidRPr="00783994">
              <w:rPr>
                <w:bCs/>
                <w:sz w:val="24"/>
              </w:rPr>
              <w:t>688,0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648,8</w:t>
            </w:r>
          </w:p>
        </w:tc>
        <w:tc>
          <w:tcPr>
            <w:tcW w:w="1018" w:type="dxa"/>
          </w:tcPr>
          <w:p w:rsidR="00C30DC1" w:rsidRPr="00783994" w:rsidRDefault="00C30DC1" w:rsidP="00783994">
            <w:pPr>
              <w:jc w:val="center"/>
              <w:rPr>
                <w:sz w:val="24"/>
              </w:rPr>
            </w:pPr>
            <w:r w:rsidRPr="00783994">
              <w:rPr>
                <w:sz w:val="24"/>
              </w:rPr>
              <w:t>648,8</w:t>
            </w:r>
          </w:p>
        </w:tc>
        <w:tc>
          <w:tcPr>
            <w:tcW w:w="1018" w:type="dxa"/>
          </w:tcPr>
          <w:p w:rsidR="00C30DC1" w:rsidRPr="00783994" w:rsidRDefault="00C30DC1" w:rsidP="00783994">
            <w:pPr>
              <w:jc w:val="center"/>
              <w:rPr>
                <w:sz w:val="24"/>
              </w:rPr>
            </w:pPr>
            <w:r w:rsidRPr="00783994">
              <w:rPr>
                <w:sz w:val="24"/>
              </w:rPr>
              <w:t>648,8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39,2</w:t>
            </w:r>
          </w:p>
        </w:tc>
        <w:tc>
          <w:tcPr>
            <w:tcW w:w="1018" w:type="dxa"/>
          </w:tcPr>
          <w:p w:rsidR="00C30DC1" w:rsidRPr="00783994" w:rsidRDefault="00C30DC1" w:rsidP="00783994">
            <w:pPr>
              <w:jc w:val="center"/>
              <w:rPr>
                <w:sz w:val="24"/>
              </w:rPr>
            </w:pPr>
            <w:r w:rsidRPr="00783994">
              <w:rPr>
                <w:sz w:val="24"/>
              </w:rPr>
              <w:t>39,2</w:t>
            </w:r>
          </w:p>
        </w:tc>
        <w:tc>
          <w:tcPr>
            <w:tcW w:w="1018" w:type="dxa"/>
          </w:tcPr>
          <w:p w:rsidR="00C30DC1" w:rsidRPr="00783994" w:rsidRDefault="00C30DC1" w:rsidP="00783994">
            <w:pPr>
              <w:jc w:val="center"/>
              <w:rPr>
                <w:sz w:val="24"/>
              </w:rPr>
            </w:pPr>
            <w:r w:rsidRPr="00783994">
              <w:rPr>
                <w:sz w:val="24"/>
              </w:rPr>
              <w:t>39,2</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108.</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150 м восточнее </w:t>
            </w:r>
          </w:p>
          <w:p w:rsidR="00C30DC1" w:rsidRPr="00783994" w:rsidRDefault="00C30DC1" w:rsidP="00783994">
            <w:pPr>
              <w:rPr>
                <w:sz w:val="24"/>
              </w:rPr>
            </w:pPr>
            <w:r w:rsidRPr="00783994">
              <w:rPr>
                <w:sz w:val="24"/>
              </w:rPr>
              <w:t xml:space="preserve"> х. Денисовка Ряженского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589,1</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1146,4</w:t>
            </w:r>
          </w:p>
        </w:tc>
        <w:tc>
          <w:tcPr>
            <w:tcW w:w="1018" w:type="dxa"/>
          </w:tcPr>
          <w:p w:rsidR="00C30DC1" w:rsidRPr="00783994" w:rsidRDefault="00C30DC1" w:rsidP="00783994">
            <w:pPr>
              <w:jc w:val="center"/>
              <w:rPr>
                <w:bCs/>
                <w:sz w:val="24"/>
              </w:rPr>
            </w:pPr>
            <w:r w:rsidRPr="00783994">
              <w:rPr>
                <w:bCs/>
                <w:sz w:val="24"/>
              </w:rPr>
              <w:t>1146,4</w:t>
            </w:r>
          </w:p>
        </w:tc>
        <w:tc>
          <w:tcPr>
            <w:tcW w:w="1018" w:type="dxa"/>
          </w:tcPr>
          <w:p w:rsidR="00C30DC1" w:rsidRPr="00783994" w:rsidRDefault="00C30DC1" w:rsidP="00783994">
            <w:pPr>
              <w:jc w:val="center"/>
              <w:rPr>
                <w:bCs/>
                <w:sz w:val="24"/>
              </w:rPr>
            </w:pPr>
            <w:r w:rsidRPr="00783994">
              <w:rPr>
                <w:bCs/>
                <w:sz w:val="24"/>
              </w:rPr>
              <w:t>1146,4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1081,1</w:t>
            </w:r>
          </w:p>
        </w:tc>
        <w:tc>
          <w:tcPr>
            <w:tcW w:w="1018" w:type="dxa"/>
          </w:tcPr>
          <w:p w:rsidR="00C30DC1" w:rsidRPr="00783994" w:rsidRDefault="00C30DC1" w:rsidP="00783994">
            <w:pPr>
              <w:jc w:val="center"/>
              <w:rPr>
                <w:sz w:val="24"/>
              </w:rPr>
            </w:pPr>
            <w:r w:rsidRPr="00783994">
              <w:rPr>
                <w:sz w:val="24"/>
              </w:rPr>
              <w:t>1081,1</w:t>
            </w:r>
          </w:p>
        </w:tc>
        <w:tc>
          <w:tcPr>
            <w:tcW w:w="1018" w:type="dxa"/>
          </w:tcPr>
          <w:p w:rsidR="00C30DC1" w:rsidRPr="00783994" w:rsidRDefault="00C30DC1" w:rsidP="00783994">
            <w:pPr>
              <w:jc w:val="center"/>
              <w:rPr>
                <w:sz w:val="24"/>
              </w:rPr>
            </w:pPr>
            <w:r w:rsidRPr="00783994">
              <w:rPr>
                <w:sz w:val="24"/>
              </w:rPr>
              <w:t>1081,1</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65,3</w:t>
            </w:r>
          </w:p>
        </w:tc>
        <w:tc>
          <w:tcPr>
            <w:tcW w:w="1018" w:type="dxa"/>
          </w:tcPr>
          <w:p w:rsidR="00C30DC1" w:rsidRPr="00783994" w:rsidRDefault="00C30DC1" w:rsidP="00783994">
            <w:pPr>
              <w:jc w:val="center"/>
              <w:rPr>
                <w:sz w:val="24"/>
              </w:rPr>
            </w:pPr>
            <w:r w:rsidRPr="00783994">
              <w:rPr>
                <w:sz w:val="24"/>
              </w:rPr>
              <w:t>65,3</w:t>
            </w:r>
          </w:p>
        </w:tc>
        <w:tc>
          <w:tcPr>
            <w:tcW w:w="1018" w:type="dxa"/>
          </w:tcPr>
          <w:p w:rsidR="00C30DC1" w:rsidRPr="00783994" w:rsidRDefault="00C30DC1" w:rsidP="00783994">
            <w:pPr>
              <w:jc w:val="center"/>
              <w:rPr>
                <w:sz w:val="24"/>
              </w:rPr>
            </w:pPr>
            <w:r w:rsidRPr="00783994">
              <w:rPr>
                <w:sz w:val="24"/>
              </w:rPr>
              <w:t>65,3</w:t>
            </w:r>
          </w:p>
        </w:tc>
      </w:tr>
      <w:tr w:rsidR="00C30DC1" w:rsidRPr="00783994" w:rsidTr="00671A17">
        <w:tc>
          <w:tcPr>
            <w:tcW w:w="568" w:type="dxa"/>
            <w:vMerge w:val="restart"/>
          </w:tcPr>
          <w:p w:rsidR="00C30DC1" w:rsidRPr="00783994" w:rsidRDefault="00C30DC1" w:rsidP="005D1C83">
            <w:pPr>
              <w:ind w:left="-57" w:right="-57"/>
              <w:jc w:val="center"/>
              <w:rPr>
                <w:sz w:val="24"/>
              </w:rPr>
            </w:pPr>
            <w:r w:rsidRPr="00783994">
              <w:rPr>
                <w:sz w:val="24"/>
              </w:rPr>
              <w:t>109.</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300 м юго-западнее </w:t>
            </w:r>
          </w:p>
          <w:p w:rsidR="00C30DC1" w:rsidRPr="00783994" w:rsidRDefault="00C30DC1" w:rsidP="00783994">
            <w:pPr>
              <w:rPr>
                <w:sz w:val="24"/>
              </w:rPr>
            </w:pPr>
            <w:r w:rsidRPr="00783994">
              <w:rPr>
                <w:sz w:val="24"/>
              </w:rPr>
              <w:t>с. Ряженое Ряженского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589,1</w:t>
            </w:r>
          </w:p>
          <w:p w:rsidR="00C30DC1" w:rsidRPr="00783994" w:rsidRDefault="00C30DC1" w:rsidP="00783994">
            <w:pPr>
              <w:jc w:val="center"/>
              <w:rPr>
                <w:bCs/>
                <w:sz w:val="24"/>
              </w:rPr>
            </w:pP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1140,4</w:t>
            </w:r>
          </w:p>
        </w:tc>
        <w:tc>
          <w:tcPr>
            <w:tcW w:w="1018" w:type="dxa"/>
          </w:tcPr>
          <w:p w:rsidR="00C30DC1" w:rsidRPr="00783994" w:rsidRDefault="00C30DC1" w:rsidP="00783994">
            <w:pPr>
              <w:jc w:val="center"/>
              <w:rPr>
                <w:bCs/>
                <w:sz w:val="24"/>
              </w:rPr>
            </w:pPr>
            <w:r w:rsidRPr="00783994">
              <w:rPr>
                <w:bCs/>
                <w:sz w:val="24"/>
              </w:rPr>
              <w:t>1146,4</w:t>
            </w:r>
          </w:p>
        </w:tc>
        <w:tc>
          <w:tcPr>
            <w:tcW w:w="1018" w:type="dxa"/>
          </w:tcPr>
          <w:p w:rsidR="00C30DC1" w:rsidRPr="00783994" w:rsidRDefault="00C30DC1" w:rsidP="00783994">
            <w:pPr>
              <w:jc w:val="center"/>
              <w:rPr>
                <w:bCs/>
                <w:sz w:val="24"/>
              </w:rPr>
            </w:pPr>
            <w:r w:rsidRPr="00783994">
              <w:rPr>
                <w:bCs/>
                <w:sz w:val="24"/>
              </w:rPr>
              <w:t>1146,4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1075,4</w:t>
            </w:r>
          </w:p>
        </w:tc>
        <w:tc>
          <w:tcPr>
            <w:tcW w:w="1018" w:type="dxa"/>
          </w:tcPr>
          <w:p w:rsidR="00C30DC1" w:rsidRPr="00783994" w:rsidRDefault="00C30DC1" w:rsidP="00783994">
            <w:pPr>
              <w:jc w:val="center"/>
              <w:rPr>
                <w:sz w:val="24"/>
              </w:rPr>
            </w:pPr>
            <w:r w:rsidRPr="00783994">
              <w:rPr>
                <w:sz w:val="24"/>
              </w:rPr>
              <w:t>1081,1</w:t>
            </w:r>
          </w:p>
        </w:tc>
        <w:tc>
          <w:tcPr>
            <w:tcW w:w="1018" w:type="dxa"/>
          </w:tcPr>
          <w:p w:rsidR="00C30DC1" w:rsidRPr="00783994" w:rsidRDefault="00C30DC1" w:rsidP="00783994">
            <w:pPr>
              <w:jc w:val="center"/>
              <w:rPr>
                <w:sz w:val="24"/>
              </w:rPr>
            </w:pPr>
            <w:r w:rsidRPr="00783994">
              <w:rPr>
                <w:sz w:val="24"/>
              </w:rPr>
              <w:t>1081,1</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65,0</w:t>
            </w:r>
          </w:p>
        </w:tc>
        <w:tc>
          <w:tcPr>
            <w:tcW w:w="1018" w:type="dxa"/>
          </w:tcPr>
          <w:p w:rsidR="00C30DC1" w:rsidRPr="00783994" w:rsidRDefault="00C30DC1" w:rsidP="00783994">
            <w:pPr>
              <w:jc w:val="center"/>
              <w:rPr>
                <w:sz w:val="24"/>
              </w:rPr>
            </w:pPr>
            <w:r w:rsidRPr="00783994">
              <w:rPr>
                <w:sz w:val="24"/>
              </w:rPr>
              <w:t>65,3</w:t>
            </w:r>
          </w:p>
        </w:tc>
        <w:tc>
          <w:tcPr>
            <w:tcW w:w="1018" w:type="dxa"/>
          </w:tcPr>
          <w:p w:rsidR="00C30DC1" w:rsidRPr="00783994" w:rsidRDefault="00C30DC1" w:rsidP="00783994">
            <w:pPr>
              <w:jc w:val="center"/>
              <w:rPr>
                <w:sz w:val="24"/>
              </w:rPr>
            </w:pPr>
            <w:r w:rsidRPr="00783994">
              <w:rPr>
                <w:sz w:val="24"/>
              </w:rPr>
              <w:t>65,3</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110.</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450 м западнее </w:t>
            </w:r>
          </w:p>
          <w:p w:rsidR="00C30DC1" w:rsidRPr="00783994" w:rsidRDefault="00C30DC1" w:rsidP="00783994">
            <w:pPr>
              <w:rPr>
                <w:sz w:val="24"/>
              </w:rPr>
            </w:pPr>
            <w:r w:rsidRPr="00783994">
              <w:rPr>
                <w:sz w:val="24"/>
              </w:rPr>
              <w:t>с. Ряженое Ряженского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589,1</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1140,4</w:t>
            </w:r>
          </w:p>
        </w:tc>
        <w:tc>
          <w:tcPr>
            <w:tcW w:w="1018" w:type="dxa"/>
          </w:tcPr>
          <w:p w:rsidR="00C30DC1" w:rsidRPr="00783994" w:rsidRDefault="00C30DC1" w:rsidP="00783994">
            <w:pPr>
              <w:jc w:val="center"/>
              <w:rPr>
                <w:bCs/>
                <w:sz w:val="24"/>
              </w:rPr>
            </w:pPr>
            <w:r w:rsidRPr="00783994">
              <w:rPr>
                <w:bCs/>
                <w:sz w:val="24"/>
              </w:rPr>
              <w:t>1140,4</w:t>
            </w:r>
          </w:p>
        </w:tc>
        <w:tc>
          <w:tcPr>
            <w:tcW w:w="1018" w:type="dxa"/>
          </w:tcPr>
          <w:p w:rsidR="00C30DC1" w:rsidRPr="00783994" w:rsidRDefault="00C30DC1" w:rsidP="00783994">
            <w:pPr>
              <w:jc w:val="center"/>
              <w:rPr>
                <w:bCs/>
                <w:sz w:val="24"/>
              </w:rPr>
            </w:pPr>
            <w:r w:rsidRPr="00783994">
              <w:rPr>
                <w:bCs/>
                <w:sz w:val="24"/>
              </w:rPr>
              <w:t>1140,4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1075,4</w:t>
            </w:r>
          </w:p>
        </w:tc>
        <w:tc>
          <w:tcPr>
            <w:tcW w:w="1018" w:type="dxa"/>
          </w:tcPr>
          <w:p w:rsidR="00C30DC1" w:rsidRPr="00783994" w:rsidRDefault="00C30DC1" w:rsidP="00783994">
            <w:pPr>
              <w:jc w:val="center"/>
              <w:rPr>
                <w:sz w:val="24"/>
              </w:rPr>
            </w:pPr>
            <w:r w:rsidRPr="00783994">
              <w:rPr>
                <w:sz w:val="24"/>
              </w:rPr>
              <w:t>1075,4</w:t>
            </w:r>
          </w:p>
        </w:tc>
        <w:tc>
          <w:tcPr>
            <w:tcW w:w="1018" w:type="dxa"/>
          </w:tcPr>
          <w:p w:rsidR="00C30DC1" w:rsidRPr="00783994" w:rsidRDefault="00C30DC1" w:rsidP="00783994">
            <w:pPr>
              <w:jc w:val="center"/>
              <w:rPr>
                <w:sz w:val="24"/>
              </w:rPr>
            </w:pPr>
            <w:r w:rsidRPr="00783994">
              <w:rPr>
                <w:sz w:val="24"/>
              </w:rPr>
              <w:t>1075,4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65,0</w:t>
            </w:r>
          </w:p>
        </w:tc>
        <w:tc>
          <w:tcPr>
            <w:tcW w:w="1018" w:type="dxa"/>
          </w:tcPr>
          <w:p w:rsidR="00C30DC1" w:rsidRPr="00783994" w:rsidRDefault="00C30DC1" w:rsidP="00783994">
            <w:pPr>
              <w:jc w:val="center"/>
              <w:rPr>
                <w:sz w:val="24"/>
              </w:rPr>
            </w:pPr>
            <w:r w:rsidRPr="00783994">
              <w:rPr>
                <w:sz w:val="24"/>
              </w:rPr>
              <w:t>65,0</w:t>
            </w:r>
          </w:p>
        </w:tc>
        <w:tc>
          <w:tcPr>
            <w:tcW w:w="1018" w:type="dxa"/>
          </w:tcPr>
          <w:p w:rsidR="00C30DC1" w:rsidRPr="00783994" w:rsidRDefault="00C30DC1" w:rsidP="00783994">
            <w:pPr>
              <w:jc w:val="center"/>
              <w:rPr>
                <w:sz w:val="24"/>
              </w:rPr>
            </w:pPr>
            <w:r w:rsidRPr="00783994">
              <w:rPr>
                <w:sz w:val="24"/>
              </w:rPr>
              <w:t>65,0</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111.</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200 м восточнее </w:t>
            </w:r>
          </w:p>
          <w:p w:rsidR="00C30DC1" w:rsidRPr="00783994" w:rsidRDefault="00C30DC1" w:rsidP="00783994">
            <w:pPr>
              <w:rPr>
                <w:sz w:val="24"/>
              </w:rPr>
            </w:pPr>
            <w:r w:rsidRPr="00783994">
              <w:rPr>
                <w:sz w:val="24"/>
              </w:rPr>
              <w:t>с. Рясное Ряженского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589,1</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1140,4</w:t>
            </w:r>
          </w:p>
        </w:tc>
        <w:tc>
          <w:tcPr>
            <w:tcW w:w="1018" w:type="dxa"/>
          </w:tcPr>
          <w:p w:rsidR="00C30DC1" w:rsidRPr="00783994" w:rsidRDefault="00C30DC1" w:rsidP="00783994">
            <w:pPr>
              <w:jc w:val="center"/>
              <w:rPr>
                <w:bCs/>
                <w:sz w:val="24"/>
              </w:rPr>
            </w:pPr>
            <w:r w:rsidRPr="00783994">
              <w:rPr>
                <w:bCs/>
                <w:sz w:val="24"/>
              </w:rPr>
              <w:t>1146,4</w:t>
            </w:r>
          </w:p>
        </w:tc>
        <w:tc>
          <w:tcPr>
            <w:tcW w:w="1018" w:type="dxa"/>
          </w:tcPr>
          <w:p w:rsidR="00C30DC1" w:rsidRPr="00783994" w:rsidRDefault="00C30DC1" w:rsidP="00783994">
            <w:pPr>
              <w:jc w:val="center"/>
              <w:rPr>
                <w:bCs/>
                <w:sz w:val="24"/>
              </w:rPr>
            </w:pPr>
            <w:r w:rsidRPr="00783994">
              <w:rPr>
                <w:bCs/>
                <w:sz w:val="24"/>
              </w:rPr>
              <w:t>1146,4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1075,4</w:t>
            </w:r>
          </w:p>
        </w:tc>
        <w:tc>
          <w:tcPr>
            <w:tcW w:w="1018" w:type="dxa"/>
          </w:tcPr>
          <w:p w:rsidR="00C30DC1" w:rsidRPr="00783994" w:rsidRDefault="00C30DC1" w:rsidP="00783994">
            <w:pPr>
              <w:jc w:val="center"/>
              <w:rPr>
                <w:sz w:val="24"/>
              </w:rPr>
            </w:pPr>
            <w:r w:rsidRPr="00783994">
              <w:rPr>
                <w:sz w:val="24"/>
              </w:rPr>
              <w:t>1081,1</w:t>
            </w:r>
          </w:p>
        </w:tc>
        <w:tc>
          <w:tcPr>
            <w:tcW w:w="1018" w:type="dxa"/>
          </w:tcPr>
          <w:p w:rsidR="00C30DC1" w:rsidRPr="00783994" w:rsidRDefault="00C30DC1" w:rsidP="00783994">
            <w:pPr>
              <w:jc w:val="center"/>
              <w:rPr>
                <w:sz w:val="24"/>
              </w:rPr>
            </w:pPr>
            <w:r w:rsidRPr="00783994">
              <w:rPr>
                <w:sz w:val="24"/>
              </w:rPr>
              <w:t>1081,1</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65,0</w:t>
            </w:r>
          </w:p>
        </w:tc>
        <w:tc>
          <w:tcPr>
            <w:tcW w:w="1018" w:type="dxa"/>
          </w:tcPr>
          <w:p w:rsidR="00C30DC1" w:rsidRPr="00783994" w:rsidRDefault="00C30DC1" w:rsidP="00783994">
            <w:pPr>
              <w:jc w:val="center"/>
              <w:rPr>
                <w:sz w:val="24"/>
              </w:rPr>
            </w:pPr>
            <w:r w:rsidRPr="00783994">
              <w:rPr>
                <w:sz w:val="24"/>
              </w:rPr>
              <w:t>65,3</w:t>
            </w:r>
          </w:p>
        </w:tc>
        <w:tc>
          <w:tcPr>
            <w:tcW w:w="1018" w:type="dxa"/>
          </w:tcPr>
          <w:p w:rsidR="00C30DC1" w:rsidRPr="00783994" w:rsidRDefault="00C30DC1" w:rsidP="00783994">
            <w:pPr>
              <w:jc w:val="center"/>
              <w:rPr>
                <w:sz w:val="24"/>
              </w:rPr>
            </w:pPr>
            <w:r w:rsidRPr="00783994">
              <w:rPr>
                <w:sz w:val="24"/>
              </w:rPr>
              <w:t>65,3</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112.</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100 м южнее </w:t>
            </w:r>
          </w:p>
          <w:p w:rsidR="00C30DC1" w:rsidRPr="00783994" w:rsidRDefault="00C30DC1" w:rsidP="00783994">
            <w:pPr>
              <w:rPr>
                <w:sz w:val="24"/>
              </w:rPr>
            </w:pPr>
            <w:r w:rsidRPr="00783994">
              <w:rPr>
                <w:sz w:val="24"/>
              </w:rPr>
              <w:t>с. Каменно-Андрианово Ряженского с.п. Матвеево-Курганского района</w:t>
            </w:r>
          </w:p>
        </w:tc>
        <w:tc>
          <w:tcPr>
            <w:tcW w:w="1130" w:type="dxa"/>
            <w:vMerge w:val="restart"/>
          </w:tcPr>
          <w:p w:rsidR="00C30DC1" w:rsidRPr="00783994" w:rsidRDefault="00C30DC1" w:rsidP="00783994">
            <w:pPr>
              <w:jc w:val="center"/>
              <w:rPr>
                <w:sz w:val="24"/>
              </w:rPr>
            </w:pPr>
          </w:p>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432,6</w:t>
            </w:r>
          </w:p>
        </w:tc>
        <w:tc>
          <w:tcPr>
            <w:tcW w:w="1018" w:type="dxa"/>
          </w:tcPr>
          <w:p w:rsidR="00C30DC1" w:rsidRPr="00783994" w:rsidRDefault="00C30DC1" w:rsidP="00783994">
            <w:pPr>
              <w:jc w:val="center"/>
              <w:rPr>
                <w:sz w:val="24"/>
              </w:rPr>
            </w:pPr>
            <w:r w:rsidRPr="00783994">
              <w:rPr>
                <w:sz w:val="24"/>
              </w:rPr>
              <w:t>432,6</w:t>
            </w:r>
          </w:p>
        </w:tc>
        <w:tc>
          <w:tcPr>
            <w:tcW w:w="1018" w:type="dxa"/>
          </w:tcPr>
          <w:p w:rsidR="00C30DC1" w:rsidRPr="00783994" w:rsidRDefault="00C30DC1" w:rsidP="00783994">
            <w:pPr>
              <w:jc w:val="center"/>
              <w:rPr>
                <w:sz w:val="24"/>
              </w:rPr>
            </w:pPr>
            <w:r w:rsidRPr="00783994">
              <w:rPr>
                <w:sz w:val="24"/>
              </w:rPr>
              <w:t>432,6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26,1</w:t>
            </w:r>
          </w:p>
        </w:tc>
        <w:tc>
          <w:tcPr>
            <w:tcW w:w="1018" w:type="dxa"/>
          </w:tcPr>
          <w:p w:rsidR="00C30DC1" w:rsidRPr="00783994" w:rsidRDefault="00C30DC1" w:rsidP="00783994">
            <w:pPr>
              <w:jc w:val="center"/>
              <w:rPr>
                <w:sz w:val="24"/>
              </w:rPr>
            </w:pPr>
            <w:r w:rsidRPr="00783994">
              <w:rPr>
                <w:sz w:val="24"/>
              </w:rPr>
              <w:t>26,1</w:t>
            </w:r>
          </w:p>
        </w:tc>
        <w:tc>
          <w:tcPr>
            <w:tcW w:w="1018" w:type="dxa"/>
          </w:tcPr>
          <w:p w:rsidR="00C30DC1" w:rsidRPr="00783994" w:rsidRDefault="00C30DC1" w:rsidP="00783994">
            <w:pPr>
              <w:jc w:val="center"/>
              <w:rPr>
                <w:sz w:val="24"/>
              </w:rPr>
            </w:pPr>
            <w:r w:rsidRPr="00783994">
              <w:rPr>
                <w:sz w:val="24"/>
              </w:rPr>
              <w:t>26,1</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113.</w:t>
            </w:r>
          </w:p>
        </w:tc>
        <w:tc>
          <w:tcPr>
            <w:tcW w:w="1353" w:type="dxa"/>
            <w:vMerge w:val="restart"/>
          </w:tcPr>
          <w:p w:rsidR="00C30DC1" w:rsidRPr="00783994" w:rsidRDefault="00C30DC1" w:rsidP="00783994">
            <w:pPr>
              <w:rPr>
                <w:sz w:val="24"/>
              </w:rPr>
            </w:pPr>
            <w:r w:rsidRPr="00783994">
              <w:rPr>
                <w:sz w:val="24"/>
              </w:rPr>
              <w:t>Матвеево-Курганский район</w:t>
            </w:r>
          </w:p>
        </w:tc>
        <w:tc>
          <w:tcPr>
            <w:tcW w:w="1914" w:type="dxa"/>
            <w:vMerge w:val="restart"/>
          </w:tcPr>
          <w:p w:rsidR="00C30DC1" w:rsidRPr="00783994" w:rsidRDefault="00C30DC1" w:rsidP="00783994">
            <w:pPr>
              <w:rPr>
                <w:sz w:val="24"/>
              </w:rPr>
            </w:pPr>
            <w:r w:rsidRPr="00783994">
              <w:rPr>
                <w:sz w:val="24"/>
              </w:rPr>
              <w:t>рекультивация свалки в 100 м</w:t>
            </w:r>
            <w:r>
              <w:rPr>
                <w:sz w:val="24"/>
              </w:rPr>
              <w:t xml:space="preserve"> севернее с. </w:t>
            </w:r>
            <w:r w:rsidRPr="00783994">
              <w:rPr>
                <w:sz w:val="24"/>
              </w:rPr>
              <w:t>Политотдель</w:t>
            </w:r>
            <w:r>
              <w:rPr>
                <w:sz w:val="24"/>
              </w:rPr>
              <w:softHyphen/>
            </w:r>
            <w:r w:rsidRPr="00783994">
              <w:rPr>
                <w:sz w:val="24"/>
              </w:rPr>
              <w:t>ское Ряженского с.п. Матвеево-Курганского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353,4</w:t>
            </w:r>
          </w:p>
        </w:tc>
        <w:tc>
          <w:tcPr>
            <w:tcW w:w="1450" w:type="dxa"/>
          </w:tcPr>
          <w:p w:rsidR="00C30DC1" w:rsidRPr="00783994" w:rsidRDefault="00C30DC1" w:rsidP="00783994">
            <w:pPr>
              <w:rPr>
                <w:bCs/>
                <w:sz w:val="24"/>
              </w:rPr>
            </w:pPr>
            <w:r w:rsidRPr="00783994">
              <w:rPr>
                <w:bCs/>
                <w:sz w:val="24"/>
              </w:rPr>
              <w:t xml:space="preserve">всего, </w:t>
            </w:r>
            <w:r w:rsidRPr="00783994">
              <w:rPr>
                <w:sz w:val="24"/>
              </w:rPr>
              <w:t>в том числе:</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688,0</w:t>
            </w:r>
          </w:p>
        </w:tc>
        <w:tc>
          <w:tcPr>
            <w:tcW w:w="1018" w:type="dxa"/>
          </w:tcPr>
          <w:p w:rsidR="00C30DC1" w:rsidRPr="00783994" w:rsidRDefault="00C30DC1" w:rsidP="00783994">
            <w:pPr>
              <w:jc w:val="center"/>
              <w:rPr>
                <w:bCs/>
                <w:sz w:val="24"/>
              </w:rPr>
            </w:pPr>
            <w:r w:rsidRPr="00783994">
              <w:rPr>
                <w:bCs/>
                <w:sz w:val="24"/>
              </w:rPr>
              <w:t>688,0</w:t>
            </w:r>
          </w:p>
        </w:tc>
        <w:tc>
          <w:tcPr>
            <w:tcW w:w="1018" w:type="dxa"/>
          </w:tcPr>
          <w:p w:rsidR="00C30DC1" w:rsidRPr="00783994" w:rsidRDefault="00C30DC1" w:rsidP="00783994">
            <w:pPr>
              <w:jc w:val="center"/>
              <w:rPr>
                <w:bCs/>
                <w:sz w:val="24"/>
              </w:rPr>
            </w:pPr>
            <w:r w:rsidRPr="00783994">
              <w:rPr>
                <w:bCs/>
                <w:sz w:val="24"/>
              </w:rPr>
              <w:t>688,0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682,3</w:t>
            </w:r>
          </w:p>
        </w:tc>
        <w:tc>
          <w:tcPr>
            <w:tcW w:w="1018" w:type="dxa"/>
          </w:tcPr>
          <w:p w:rsidR="00C30DC1" w:rsidRPr="00783994" w:rsidRDefault="00C30DC1" w:rsidP="00783994">
            <w:pPr>
              <w:jc w:val="center"/>
              <w:rPr>
                <w:sz w:val="24"/>
              </w:rPr>
            </w:pPr>
            <w:r w:rsidRPr="00783994">
              <w:rPr>
                <w:sz w:val="24"/>
              </w:rPr>
              <w:t>682,3</w:t>
            </w:r>
          </w:p>
        </w:tc>
        <w:tc>
          <w:tcPr>
            <w:tcW w:w="1018" w:type="dxa"/>
          </w:tcPr>
          <w:p w:rsidR="00C30DC1" w:rsidRPr="00783994" w:rsidRDefault="00C30DC1" w:rsidP="00783994">
            <w:pPr>
              <w:jc w:val="center"/>
              <w:rPr>
                <w:sz w:val="24"/>
              </w:rPr>
            </w:pPr>
            <w:r w:rsidRPr="00783994">
              <w:rPr>
                <w:sz w:val="24"/>
              </w:rPr>
              <w:t>682,3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5,7</w:t>
            </w:r>
          </w:p>
        </w:tc>
        <w:tc>
          <w:tcPr>
            <w:tcW w:w="1018" w:type="dxa"/>
          </w:tcPr>
          <w:p w:rsidR="00C30DC1" w:rsidRPr="00783994" w:rsidRDefault="00C30DC1" w:rsidP="00783994">
            <w:pPr>
              <w:jc w:val="center"/>
              <w:rPr>
                <w:sz w:val="24"/>
              </w:rPr>
            </w:pPr>
            <w:r w:rsidRPr="00783994">
              <w:rPr>
                <w:sz w:val="24"/>
              </w:rPr>
              <w:t>5,7</w:t>
            </w:r>
          </w:p>
        </w:tc>
        <w:tc>
          <w:tcPr>
            <w:tcW w:w="1018" w:type="dxa"/>
          </w:tcPr>
          <w:p w:rsidR="00C30DC1" w:rsidRPr="00783994" w:rsidRDefault="00C30DC1" w:rsidP="00783994">
            <w:pPr>
              <w:jc w:val="center"/>
              <w:rPr>
                <w:sz w:val="24"/>
              </w:rPr>
            </w:pPr>
            <w:r w:rsidRPr="00783994">
              <w:rPr>
                <w:sz w:val="24"/>
              </w:rPr>
              <w:t>5,7</w:t>
            </w:r>
          </w:p>
        </w:tc>
      </w:tr>
      <w:tr w:rsidR="00C30DC1" w:rsidRPr="00783994" w:rsidTr="00671A17">
        <w:tc>
          <w:tcPr>
            <w:tcW w:w="568" w:type="dxa"/>
            <w:vMerge w:val="restart"/>
          </w:tcPr>
          <w:p w:rsidR="00C30DC1" w:rsidRPr="00783994" w:rsidRDefault="00C30DC1" w:rsidP="005D1C83">
            <w:pPr>
              <w:spacing w:line="228" w:lineRule="auto"/>
              <w:ind w:left="-57" w:right="-57"/>
              <w:jc w:val="center"/>
              <w:rPr>
                <w:sz w:val="24"/>
              </w:rPr>
            </w:pPr>
            <w:r w:rsidRPr="00783994">
              <w:rPr>
                <w:sz w:val="24"/>
              </w:rPr>
              <w:t>114.</w:t>
            </w:r>
          </w:p>
        </w:tc>
        <w:tc>
          <w:tcPr>
            <w:tcW w:w="1353" w:type="dxa"/>
            <w:vMerge w:val="restart"/>
          </w:tcPr>
          <w:p w:rsidR="00C30DC1" w:rsidRPr="00783994" w:rsidRDefault="00C30DC1" w:rsidP="005D1C83">
            <w:pPr>
              <w:spacing w:line="228" w:lineRule="auto"/>
              <w:rPr>
                <w:sz w:val="24"/>
              </w:rPr>
            </w:pPr>
            <w:r w:rsidRPr="00783994">
              <w:rPr>
                <w:sz w:val="24"/>
              </w:rPr>
              <w:t>Морозов-ский район</w:t>
            </w:r>
          </w:p>
        </w:tc>
        <w:tc>
          <w:tcPr>
            <w:tcW w:w="1914" w:type="dxa"/>
            <w:vMerge w:val="restart"/>
          </w:tcPr>
          <w:p w:rsidR="00C30DC1" w:rsidRPr="00783994" w:rsidRDefault="00C30DC1" w:rsidP="005D1C83">
            <w:pPr>
              <w:spacing w:line="228" w:lineRule="auto"/>
              <w:rPr>
                <w:sz w:val="24"/>
              </w:rPr>
            </w:pPr>
            <w:r w:rsidRPr="00783994">
              <w:rPr>
                <w:sz w:val="24"/>
              </w:rPr>
              <w:t xml:space="preserve">рекультивация свалки в </w:t>
            </w:r>
          </w:p>
          <w:p w:rsidR="00C30DC1" w:rsidRPr="00783994" w:rsidRDefault="00C30DC1" w:rsidP="005D1C83">
            <w:pPr>
              <w:spacing w:line="228" w:lineRule="auto"/>
              <w:rPr>
                <w:sz w:val="24"/>
              </w:rPr>
            </w:pPr>
            <w:r w:rsidRPr="00783994">
              <w:rPr>
                <w:sz w:val="24"/>
              </w:rPr>
              <w:t>х. Быстрый Вознесенского с.п. Морозовского района</w:t>
            </w:r>
          </w:p>
        </w:tc>
        <w:tc>
          <w:tcPr>
            <w:tcW w:w="1130" w:type="dxa"/>
            <w:vMerge w:val="restart"/>
          </w:tcPr>
          <w:p w:rsidR="00C30DC1" w:rsidRPr="00783994" w:rsidRDefault="00C30DC1" w:rsidP="005D1C83">
            <w:pPr>
              <w:spacing w:line="228" w:lineRule="auto"/>
              <w:jc w:val="center"/>
              <w:rPr>
                <w:sz w:val="24"/>
              </w:rPr>
            </w:pPr>
            <w:r w:rsidRPr="00783994">
              <w:rPr>
                <w:sz w:val="24"/>
                <w:szCs w:val="28"/>
              </w:rPr>
              <w:t>–</w:t>
            </w:r>
          </w:p>
        </w:tc>
        <w:tc>
          <w:tcPr>
            <w:tcW w:w="1467" w:type="dxa"/>
            <w:vMerge w:val="restart"/>
          </w:tcPr>
          <w:p w:rsidR="00C30DC1" w:rsidRPr="00783994" w:rsidRDefault="00C30DC1" w:rsidP="005D1C83">
            <w:pPr>
              <w:spacing w:line="228"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spacing w:line="228" w:lineRule="auto"/>
              <w:jc w:val="center"/>
              <w:rPr>
                <w:bCs/>
                <w:sz w:val="24"/>
              </w:rPr>
            </w:pPr>
            <w:r w:rsidRPr="00783994">
              <w:rPr>
                <w:bCs/>
                <w:sz w:val="24"/>
              </w:rPr>
              <w:t>235,6</w:t>
            </w:r>
          </w:p>
        </w:tc>
        <w:tc>
          <w:tcPr>
            <w:tcW w:w="1450" w:type="dxa"/>
          </w:tcPr>
          <w:p w:rsidR="00C30DC1" w:rsidRPr="00783994" w:rsidRDefault="00C30DC1" w:rsidP="005D1C83">
            <w:pPr>
              <w:spacing w:line="228" w:lineRule="auto"/>
              <w:rPr>
                <w:sz w:val="24"/>
              </w:rPr>
            </w:pPr>
            <w:r w:rsidRPr="00783994">
              <w:rPr>
                <w:sz w:val="24"/>
              </w:rPr>
              <w:t xml:space="preserve">всего </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bCs/>
                <w:sz w:val="24"/>
              </w:rPr>
            </w:pPr>
            <w:r w:rsidRPr="00783994">
              <w:rPr>
                <w:bCs/>
                <w:sz w:val="24"/>
              </w:rPr>
              <w:t>458,7</w:t>
            </w:r>
          </w:p>
        </w:tc>
        <w:tc>
          <w:tcPr>
            <w:tcW w:w="1018" w:type="dxa"/>
          </w:tcPr>
          <w:p w:rsidR="00C30DC1" w:rsidRPr="00783994" w:rsidRDefault="00C30DC1" w:rsidP="005D1C83">
            <w:pPr>
              <w:spacing w:line="228" w:lineRule="auto"/>
              <w:jc w:val="center"/>
              <w:rPr>
                <w:bCs/>
                <w:sz w:val="24"/>
              </w:rPr>
            </w:pPr>
            <w:r w:rsidRPr="00783994">
              <w:rPr>
                <w:bCs/>
                <w:sz w:val="24"/>
              </w:rPr>
              <w:t>458,7</w:t>
            </w:r>
          </w:p>
        </w:tc>
        <w:tc>
          <w:tcPr>
            <w:tcW w:w="1018" w:type="dxa"/>
          </w:tcPr>
          <w:p w:rsidR="00C30DC1" w:rsidRPr="00783994" w:rsidRDefault="00C30DC1" w:rsidP="005D1C83">
            <w:pPr>
              <w:spacing w:line="228" w:lineRule="auto"/>
              <w:jc w:val="center"/>
              <w:rPr>
                <w:bCs/>
                <w:sz w:val="24"/>
              </w:rPr>
            </w:pPr>
            <w:r w:rsidRPr="00783994">
              <w:rPr>
                <w:bCs/>
                <w:sz w:val="24"/>
              </w:rPr>
              <w:t>458,7</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областной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424,8</w:t>
            </w:r>
          </w:p>
        </w:tc>
        <w:tc>
          <w:tcPr>
            <w:tcW w:w="1018" w:type="dxa"/>
          </w:tcPr>
          <w:p w:rsidR="00C30DC1" w:rsidRPr="00783994" w:rsidRDefault="00C30DC1" w:rsidP="005D1C83">
            <w:pPr>
              <w:spacing w:line="228" w:lineRule="auto"/>
              <w:jc w:val="center"/>
              <w:rPr>
                <w:sz w:val="24"/>
              </w:rPr>
            </w:pPr>
            <w:r w:rsidRPr="00783994">
              <w:rPr>
                <w:sz w:val="24"/>
              </w:rPr>
              <w:t>424,8</w:t>
            </w:r>
          </w:p>
        </w:tc>
        <w:tc>
          <w:tcPr>
            <w:tcW w:w="1018" w:type="dxa"/>
          </w:tcPr>
          <w:p w:rsidR="00C30DC1" w:rsidRPr="00783994" w:rsidRDefault="00C30DC1" w:rsidP="005D1C83">
            <w:pPr>
              <w:spacing w:line="228" w:lineRule="auto"/>
              <w:jc w:val="center"/>
              <w:rPr>
                <w:sz w:val="24"/>
              </w:rPr>
            </w:pPr>
            <w:r w:rsidRPr="00783994">
              <w:rPr>
                <w:sz w:val="24"/>
              </w:rPr>
              <w:t>424,8</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местный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33,9</w:t>
            </w:r>
          </w:p>
        </w:tc>
        <w:tc>
          <w:tcPr>
            <w:tcW w:w="1018" w:type="dxa"/>
          </w:tcPr>
          <w:p w:rsidR="00C30DC1" w:rsidRPr="00783994" w:rsidRDefault="00C30DC1" w:rsidP="005D1C83">
            <w:pPr>
              <w:spacing w:line="228" w:lineRule="auto"/>
              <w:jc w:val="center"/>
              <w:rPr>
                <w:sz w:val="24"/>
              </w:rPr>
            </w:pPr>
            <w:r w:rsidRPr="00783994">
              <w:rPr>
                <w:sz w:val="24"/>
              </w:rPr>
              <w:t>33,9</w:t>
            </w:r>
          </w:p>
        </w:tc>
        <w:tc>
          <w:tcPr>
            <w:tcW w:w="1018" w:type="dxa"/>
          </w:tcPr>
          <w:p w:rsidR="00C30DC1" w:rsidRPr="00783994" w:rsidRDefault="00C30DC1" w:rsidP="005D1C83">
            <w:pPr>
              <w:spacing w:line="228" w:lineRule="auto"/>
              <w:jc w:val="center"/>
              <w:rPr>
                <w:sz w:val="24"/>
              </w:rPr>
            </w:pPr>
            <w:r w:rsidRPr="00783994">
              <w:rPr>
                <w:sz w:val="24"/>
              </w:rPr>
              <w:t>33,9</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115.</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рекультивация свалки в х. Гурин Вознесенского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116.</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Вербочки Вознесенского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235,7</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424,8</w:t>
            </w:r>
          </w:p>
        </w:tc>
        <w:tc>
          <w:tcPr>
            <w:tcW w:w="1018" w:type="dxa"/>
          </w:tcPr>
          <w:p w:rsidR="00C30DC1" w:rsidRPr="00783994" w:rsidRDefault="00C30DC1" w:rsidP="00783994">
            <w:pPr>
              <w:jc w:val="center"/>
              <w:rPr>
                <w:sz w:val="24"/>
              </w:rPr>
            </w:pPr>
            <w:r w:rsidRPr="00783994">
              <w:rPr>
                <w:sz w:val="24"/>
              </w:rPr>
              <w:t>424,8</w:t>
            </w:r>
          </w:p>
        </w:tc>
        <w:tc>
          <w:tcPr>
            <w:tcW w:w="1018" w:type="dxa"/>
          </w:tcPr>
          <w:p w:rsidR="00C30DC1" w:rsidRPr="00783994" w:rsidRDefault="00C30DC1" w:rsidP="00783994">
            <w:pPr>
              <w:jc w:val="center"/>
              <w:rPr>
                <w:sz w:val="24"/>
              </w:rPr>
            </w:pPr>
            <w:r w:rsidRPr="00783994">
              <w:rPr>
                <w:sz w:val="24"/>
              </w:rPr>
              <w:t>424,8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33,9</w:t>
            </w:r>
          </w:p>
        </w:tc>
        <w:tc>
          <w:tcPr>
            <w:tcW w:w="1018" w:type="dxa"/>
          </w:tcPr>
          <w:p w:rsidR="00C30DC1" w:rsidRPr="00783994" w:rsidRDefault="00C30DC1" w:rsidP="00783994">
            <w:pPr>
              <w:jc w:val="center"/>
              <w:rPr>
                <w:sz w:val="24"/>
              </w:rPr>
            </w:pPr>
            <w:r w:rsidRPr="00783994">
              <w:rPr>
                <w:sz w:val="24"/>
              </w:rPr>
              <w:t>33,9</w:t>
            </w:r>
          </w:p>
        </w:tc>
        <w:tc>
          <w:tcPr>
            <w:tcW w:w="1018" w:type="dxa"/>
          </w:tcPr>
          <w:p w:rsidR="00C30DC1" w:rsidRPr="00783994" w:rsidRDefault="00C30DC1" w:rsidP="00783994">
            <w:pPr>
              <w:jc w:val="center"/>
              <w:rPr>
                <w:sz w:val="24"/>
              </w:rPr>
            </w:pPr>
            <w:r w:rsidRPr="00783994">
              <w:rPr>
                <w:sz w:val="24"/>
              </w:rPr>
              <w:t>33,9</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117.</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Вишневка Вольно-Донского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424,8</w:t>
            </w:r>
          </w:p>
        </w:tc>
        <w:tc>
          <w:tcPr>
            <w:tcW w:w="1018" w:type="dxa"/>
          </w:tcPr>
          <w:p w:rsidR="00C30DC1" w:rsidRPr="00783994" w:rsidRDefault="00C30DC1" w:rsidP="00783994">
            <w:pPr>
              <w:jc w:val="center"/>
              <w:rPr>
                <w:sz w:val="24"/>
              </w:rPr>
            </w:pPr>
            <w:r w:rsidRPr="00783994">
              <w:rPr>
                <w:sz w:val="24"/>
              </w:rPr>
              <w:t>424,8</w:t>
            </w:r>
          </w:p>
        </w:tc>
        <w:tc>
          <w:tcPr>
            <w:tcW w:w="1018" w:type="dxa"/>
          </w:tcPr>
          <w:p w:rsidR="00C30DC1" w:rsidRPr="00783994" w:rsidRDefault="00C30DC1" w:rsidP="00783994">
            <w:pPr>
              <w:jc w:val="center"/>
              <w:rPr>
                <w:sz w:val="24"/>
              </w:rPr>
            </w:pPr>
            <w:r w:rsidRPr="00783994">
              <w:rPr>
                <w:sz w:val="24"/>
              </w:rPr>
              <w:t>424,8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33,9</w:t>
            </w:r>
          </w:p>
        </w:tc>
        <w:tc>
          <w:tcPr>
            <w:tcW w:w="1018" w:type="dxa"/>
          </w:tcPr>
          <w:p w:rsidR="00C30DC1" w:rsidRPr="00783994" w:rsidRDefault="00C30DC1" w:rsidP="00783994">
            <w:pPr>
              <w:jc w:val="center"/>
              <w:rPr>
                <w:sz w:val="24"/>
              </w:rPr>
            </w:pPr>
            <w:r w:rsidRPr="00783994">
              <w:rPr>
                <w:sz w:val="24"/>
              </w:rPr>
              <w:t>33,9</w:t>
            </w:r>
          </w:p>
        </w:tc>
        <w:tc>
          <w:tcPr>
            <w:tcW w:w="1018" w:type="dxa"/>
          </w:tcPr>
          <w:p w:rsidR="00C30DC1" w:rsidRPr="00783994" w:rsidRDefault="00C30DC1" w:rsidP="00783994">
            <w:pPr>
              <w:jc w:val="center"/>
              <w:rPr>
                <w:sz w:val="24"/>
              </w:rPr>
            </w:pPr>
            <w:r w:rsidRPr="00783994">
              <w:rPr>
                <w:sz w:val="24"/>
              </w:rPr>
              <w:t>33,9</w:t>
            </w:r>
          </w:p>
        </w:tc>
      </w:tr>
      <w:tr w:rsidR="00C30DC1" w:rsidRPr="00783994" w:rsidTr="00671A17">
        <w:tc>
          <w:tcPr>
            <w:tcW w:w="568" w:type="dxa"/>
            <w:vMerge w:val="restart"/>
          </w:tcPr>
          <w:p w:rsidR="00C30DC1" w:rsidRPr="00783994" w:rsidRDefault="00C30DC1" w:rsidP="00783994">
            <w:pPr>
              <w:spacing w:line="208" w:lineRule="auto"/>
              <w:ind w:left="-57" w:right="-57"/>
              <w:jc w:val="center"/>
              <w:rPr>
                <w:sz w:val="24"/>
              </w:rPr>
            </w:pPr>
            <w:r w:rsidRPr="00783994">
              <w:rPr>
                <w:sz w:val="24"/>
              </w:rPr>
              <w:t>118.</w:t>
            </w:r>
          </w:p>
        </w:tc>
        <w:tc>
          <w:tcPr>
            <w:tcW w:w="1353" w:type="dxa"/>
            <w:vMerge w:val="restart"/>
          </w:tcPr>
          <w:p w:rsidR="00C30DC1" w:rsidRPr="00783994" w:rsidRDefault="00C30DC1" w:rsidP="00783994">
            <w:pPr>
              <w:spacing w:line="208" w:lineRule="auto"/>
              <w:rPr>
                <w:sz w:val="24"/>
              </w:rPr>
            </w:pPr>
            <w:r w:rsidRPr="00783994">
              <w:rPr>
                <w:sz w:val="24"/>
              </w:rPr>
              <w:t>Морозов-ский район</w:t>
            </w:r>
          </w:p>
        </w:tc>
        <w:tc>
          <w:tcPr>
            <w:tcW w:w="1914" w:type="dxa"/>
            <w:vMerge w:val="restart"/>
          </w:tcPr>
          <w:p w:rsidR="00C30DC1" w:rsidRPr="00783994" w:rsidRDefault="00C30DC1" w:rsidP="00783994">
            <w:pPr>
              <w:spacing w:line="208" w:lineRule="auto"/>
              <w:rPr>
                <w:sz w:val="24"/>
              </w:rPr>
            </w:pPr>
            <w:r w:rsidRPr="00783994">
              <w:rPr>
                <w:sz w:val="24"/>
              </w:rPr>
              <w:t xml:space="preserve">рекультивация свалки в </w:t>
            </w:r>
          </w:p>
          <w:p w:rsidR="00C30DC1" w:rsidRPr="00783994" w:rsidRDefault="00C30DC1" w:rsidP="00783994">
            <w:pPr>
              <w:spacing w:line="208" w:lineRule="auto"/>
              <w:rPr>
                <w:sz w:val="24"/>
              </w:rPr>
            </w:pPr>
            <w:r w:rsidRPr="00783994">
              <w:rPr>
                <w:sz w:val="24"/>
              </w:rPr>
              <w:t>х. Сибирьки Вольно-Донского с.п. Морозовского района</w:t>
            </w:r>
          </w:p>
        </w:tc>
        <w:tc>
          <w:tcPr>
            <w:tcW w:w="1130" w:type="dxa"/>
            <w:vMerge w:val="restart"/>
          </w:tcPr>
          <w:p w:rsidR="00C30DC1" w:rsidRPr="00783994" w:rsidRDefault="00C30DC1" w:rsidP="00783994">
            <w:pPr>
              <w:spacing w:line="208" w:lineRule="auto"/>
              <w:jc w:val="center"/>
              <w:rPr>
                <w:sz w:val="24"/>
              </w:rPr>
            </w:pPr>
            <w:r w:rsidRPr="00783994">
              <w:rPr>
                <w:sz w:val="24"/>
                <w:szCs w:val="28"/>
              </w:rPr>
              <w:t>–</w:t>
            </w:r>
          </w:p>
        </w:tc>
        <w:tc>
          <w:tcPr>
            <w:tcW w:w="1467" w:type="dxa"/>
            <w:vMerge w:val="restart"/>
          </w:tcPr>
          <w:p w:rsidR="00C30DC1" w:rsidRPr="00783994" w:rsidRDefault="00C30DC1" w:rsidP="00783994">
            <w:pPr>
              <w:spacing w:line="208"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spacing w:line="208" w:lineRule="auto"/>
              <w:jc w:val="center"/>
              <w:rPr>
                <w:bCs/>
                <w:sz w:val="24"/>
              </w:rPr>
            </w:pPr>
            <w:r w:rsidRPr="00783994">
              <w:rPr>
                <w:bCs/>
                <w:sz w:val="24"/>
              </w:rPr>
              <w:t>212,1</w:t>
            </w:r>
          </w:p>
        </w:tc>
        <w:tc>
          <w:tcPr>
            <w:tcW w:w="1450" w:type="dxa"/>
          </w:tcPr>
          <w:p w:rsidR="00C30DC1" w:rsidRPr="00783994" w:rsidRDefault="00C30DC1" w:rsidP="00783994">
            <w:pPr>
              <w:spacing w:line="208" w:lineRule="auto"/>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412,8</w:t>
            </w:r>
          </w:p>
        </w:tc>
        <w:tc>
          <w:tcPr>
            <w:tcW w:w="1018" w:type="dxa"/>
          </w:tcPr>
          <w:p w:rsidR="00C30DC1" w:rsidRPr="00783994" w:rsidRDefault="00C30DC1" w:rsidP="00783994">
            <w:pPr>
              <w:jc w:val="center"/>
              <w:rPr>
                <w:bCs/>
                <w:sz w:val="24"/>
              </w:rPr>
            </w:pPr>
            <w:r w:rsidRPr="00783994">
              <w:rPr>
                <w:bCs/>
                <w:sz w:val="24"/>
              </w:rPr>
              <w:t>412,8</w:t>
            </w:r>
          </w:p>
        </w:tc>
        <w:tc>
          <w:tcPr>
            <w:tcW w:w="1018" w:type="dxa"/>
          </w:tcPr>
          <w:p w:rsidR="00C30DC1" w:rsidRPr="00783994" w:rsidRDefault="00C30DC1" w:rsidP="00783994">
            <w:pPr>
              <w:jc w:val="center"/>
              <w:rPr>
                <w:bCs/>
                <w:sz w:val="24"/>
              </w:rPr>
            </w:pPr>
            <w:r w:rsidRPr="00783994">
              <w:rPr>
                <w:bCs/>
                <w:sz w:val="24"/>
              </w:rPr>
              <w:t>412,8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08" w:lineRule="auto"/>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382,3</w:t>
            </w:r>
          </w:p>
        </w:tc>
        <w:tc>
          <w:tcPr>
            <w:tcW w:w="1018" w:type="dxa"/>
          </w:tcPr>
          <w:p w:rsidR="00C30DC1" w:rsidRPr="00783994" w:rsidRDefault="00C30DC1" w:rsidP="00783994">
            <w:pPr>
              <w:jc w:val="center"/>
              <w:rPr>
                <w:sz w:val="24"/>
              </w:rPr>
            </w:pPr>
            <w:r w:rsidRPr="00783994">
              <w:rPr>
                <w:sz w:val="24"/>
              </w:rPr>
              <w:t>382,3</w:t>
            </w:r>
          </w:p>
        </w:tc>
        <w:tc>
          <w:tcPr>
            <w:tcW w:w="1018" w:type="dxa"/>
          </w:tcPr>
          <w:p w:rsidR="00C30DC1" w:rsidRPr="00783994" w:rsidRDefault="00C30DC1" w:rsidP="00783994">
            <w:pPr>
              <w:jc w:val="center"/>
              <w:rPr>
                <w:sz w:val="24"/>
              </w:rPr>
            </w:pPr>
            <w:r w:rsidRPr="00783994">
              <w:rPr>
                <w:sz w:val="24"/>
              </w:rPr>
              <w:t>382,3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spacing w:line="208" w:lineRule="auto"/>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30,5</w:t>
            </w:r>
          </w:p>
        </w:tc>
        <w:tc>
          <w:tcPr>
            <w:tcW w:w="1018" w:type="dxa"/>
          </w:tcPr>
          <w:p w:rsidR="00C30DC1" w:rsidRPr="00783994" w:rsidRDefault="00C30DC1" w:rsidP="00783994">
            <w:pPr>
              <w:jc w:val="center"/>
              <w:rPr>
                <w:sz w:val="24"/>
              </w:rPr>
            </w:pPr>
            <w:r w:rsidRPr="00783994">
              <w:rPr>
                <w:sz w:val="24"/>
              </w:rPr>
              <w:t>30,5</w:t>
            </w:r>
          </w:p>
        </w:tc>
        <w:tc>
          <w:tcPr>
            <w:tcW w:w="1018" w:type="dxa"/>
          </w:tcPr>
          <w:p w:rsidR="00C30DC1" w:rsidRPr="00783994" w:rsidRDefault="00C30DC1" w:rsidP="00783994">
            <w:pPr>
              <w:jc w:val="center"/>
              <w:rPr>
                <w:sz w:val="24"/>
              </w:rPr>
            </w:pPr>
            <w:r w:rsidRPr="00783994">
              <w:rPr>
                <w:sz w:val="24"/>
              </w:rPr>
              <w:t>30,5</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119.</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Покровский Гагаринского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w:t>
            </w:r>
          </w:p>
          <w:p w:rsidR="00C30DC1" w:rsidRPr="00783994" w:rsidRDefault="00C30DC1" w:rsidP="00783994">
            <w:pPr>
              <w:jc w:val="center"/>
              <w:rPr>
                <w:bCs/>
                <w:sz w:val="24"/>
              </w:rPr>
            </w:pP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r>
      <w:tr w:rsidR="00C30DC1" w:rsidRPr="00783994" w:rsidTr="00671A17">
        <w:tc>
          <w:tcPr>
            <w:tcW w:w="568" w:type="dxa"/>
            <w:vMerge w:val="restart"/>
          </w:tcPr>
          <w:p w:rsidR="00C30DC1" w:rsidRPr="00783994" w:rsidRDefault="00C30DC1" w:rsidP="005D1C83">
            <w:pPr>
              <w:pageBreakBefore/>
              <w:ind w:left="-57" w:right="-57"/>
              <w:jc w:val="center"/>
              <w:rPr>
                <w:sz w:val="24"/>
              </w:rPr>
            </w:pPr>
            <w:r w:rsidRPr="00783994">
              <w:rPr>
                <w:sz w:val="24"/>
              </w:rPr>
              <w:t>120.</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Золотой Гагаринского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121.</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Грузинов Грузиновского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353,3</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687,7</w:t>
            </w:r>
          </w:p>
        </w:tc>
        <w:tc>
          <w:tcPr>
            <w:tcW w:w="1018" w:type="dxa"/>
          </w:tcPr>
          <w:p w:rsidR="00C30DC1" w:rsidRPr="00783994" w:rsidRDefault="00C30DC1" w:rsidP="00783994">
            <w:pPr>
              <w:jc w:val="center"/>
              <w:rPr>
                <w:bCs/>
                <w:sz w:val="24"/>
              </w:rPr>
            </w:pPr>
            <w:r w:rsidRPr="00783994">
              <w:rPr>
                <w:bCs/>
                <w:sz w:val="24"/>
              </w:rPr>
              <w:t>687,7</w:t>
            </w:r>
          </w:p>
        </w:tc>
        <w:tc>
          <w:tcPr>
            <w:tcW w:w="1018" w:type="dxa"/>
          </w:tcPr>
          <w:p w:rsidR="00C30DC1" w:rsidRPr="00783994" w:rsidRDefault="00C30DC1" w:rsidP="00783994">
            <w:pPr>
              <w:jc w:val="center"/>
              <w:rPr>
                <w:bCs/>
                <w:sz w:val="24"/>
              </w:rPr>
            </w:pPr>
            <w:r w:rsidRPr="00783994">
              <w:rPr>
                <w:bCs/>
                <w:sz w:val="24"/>
              </w:rPr>
              <w:t>687,7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636,8</w:t>
            </w:r>
          </w:p>
        </w:tc>
        <w:tc>
          <w:tcPr>
            <w:tcW w:w="1018" w:type="dxa"/>
          </w:tcPr>
          <w:p w:rsidR="00C30DC1" w:rsidRPr="00783994" w:rsidRDefault="00C30DC1" w:rsidP="00783994">
            <w:pPr>
              <w:jc w:val="center"/>
              <w:rPr>
                <w:sz w:val="24"/>
              </w:rPr>
            </w:pPr>
            <w:r w:rsidRPr="00783994">
              <w:rPr>
                <w:sz w:val="24"/>
              </w:rPr>
              <w:t>636,8</w:t>
            </w:r>
          </w:p>
        </w:tc>
        <w:tc>
          <w:tcPr>
            <w:tcW w:w="1018" w:type="dxa"/>
          </w:tcPr>
          <w:p w:rsidR="00C30DC1" w:rsidRPr="00783994" w:rsidRDefault="00C30DC1" w:rsidP="00783994">
            <w:pPr>
              <w:jc w:val="center"/>
              <w:rPr>
                <w:sz w:val="24"/>
              </w:rPr>
            </w:pPr>
            <w:r w:rsidRPr="00783994">
              <w:rPr>
                <w:sz w:val="24"/>
              </w:rPr>
              <w:t>636,8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50,9</w:t>
            </w:r>
          </w:p>
        </w:tc>
        <w:tc>
          <w:tcPr>
            <w:tcW w:w="1018" w:type="dxa"/>
          </w:tcPr>
          <w:p w:rsidR="00C30DC1" w:rsidRPr="00783994" w:rsidRDefault="00C30DC1" w:rsidP="00783994">
            <w:pPr>
              <w:jc w:val="center"/>
              <w:rPr>
                <w:sz w:val="24"/>
              </w:rPr>
            </w:pPr>
            <w:r w:rsidRPr="00783994">
              <w:rPr>
                <w:sz w:val="24"/>
              </w:rPr>
              <w:t>50,9</w:t>
            </w:r>
          </w:p>
        </w:tc>
        <w:tc>
          <w:tcPr>
            <w:tcW w:w="1018" w:type="dxa"/>
          </w:tcPr>
          <w:p w:rsidR="00C30DC1" w:rsidRPr="00783994" w:rsidRDefault="00C30DC1" w:rsidP="00783994">
            <w:pPr>
              <w:jc w:val="center"/>
              <w:rPr>
                <w:sz w:val="24"/>
              </w:rPr>
            </w:pPr>
            <w:r w:rsidRPr="00783994">
              <w:rPr>
                <w:sz w:val="24"/>
              </w:rPr>
              <w:t>50,9</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122.</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п. Разлатный Знаменского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iCs/>
                <w:sz w:val="24"/>
              </w:rPr>
            </w:pPr>
            <w:r w:rsidRPr="00783994">
              <w:rPr>
                <w:bCs/>
                <w:iCs/>
                <w:sz w:val="24"/>
              </w:rPr>
              <w:t>229,3</w:t>
            </w:r>
          </w:p>
        </w:tc>
        <w:tc>
          <w:tcPr>
            <w:tcW w:w="1018" w:type="dxa"/>
          </w:tcPr>
          <w:p w:rsidR="00C30DC1" w:rsidRPr="00783994" w:rsidRDefault="00C30DC1" w:rsidP="00783994">
            <w:pPr>
              <w:jc w:val="center"/>
              <w:rPr>
                <w:bCs/>
                <w:iCs/>
                <w:sz w:val="24"/>
              </w:rPr>
            </w:pPr>
            <w:r w:rsidRPr="00783994">
              <w:rPr>
                <w:bCs/>
                <w:iCs/>
                <w:sz w:val="24"/>
              </w:rPr>
              <w:t>229,3</w:t>
            </w:r>
          </w:p>
        </w:tc>
        <w:tc>
          <w:tcPr>
            <w:tcW w:w="1018" w:type="dxa"/>
          </w:tcPr>
          <w:p w:rsidR="00C30DC1" w:rsidRPr="00783994" w:rsidRDefault="00C30DC1" w:rsidP="00783994">
            <w:pPr>
              <w:jc w:val="center"/>
              <w:rPr>
                <w:bCs/>
                <w:iCs/>
                <w:sz w:val="24"/>
              </w:rPr>
            </w:pPr>
            <w:r w:rsidRPr="00783994">
              <w:rPr>
                <w:bCs/>
                <w:i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123.</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Николаев Знаменского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470,8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917,3</w:t>
            </w:r>
          </w:p>
        </w:tc>
        <w:tc>
          <w:tcPr>
            <w:tcW w:w="1018" w:type="dxa"/>
          </w:tcPr>
          <w:p w:rsidR="00C30DC1" w:rsidRPr="00783994" w:rsidRDefault="00C30DC1" w:rsidP="00783994">
            <w:pPr>
              <w:jc w:val="center"/>
              <w:rPr>
                <w:bCs/>
                <w:sz w:val="24"/>
              </w:rPr>
            </w:pPr>
            <w:r w:rsidRPr="00783994">
              <w:rPr>
                <w:bCs/>
                <w:sz w:val="24"/>
              </w:rPr>
              <w:t>917,3</w:t>
            </w:r>
          </w:p>
        </w:tc>
        <w:tc>
          <w:tcPr>
            <w:tcW w:w="1018" w:type="dxa"/>
          </w:tcPr>
          <w:p w:rsidR="00C30DC1" w:rsidRPr="00783994" w:rsidRDefault="00C30DC1" w:rsidP="00783994">
            <w:pPr>
              <w:jc w:val="center"/>
              <w:rPr>
                <w:bCs/>
                <w:sz w:val="24"/>
              </w:rPr>
            </w:pPr>
            <w:r w:rsidRPr="00783994">
              <w:rPr>
                <w:bCs/>
                <w:sz w:val="24"/>
              </w:rPr>
              <w:t>917,3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849,4</w:t>
            </w:r>
          </w:p>
        </w:tc>
        <w:tc>
          <w:tcPr>
            <w:tcW w:w="1018" w:type="dxa"/>
          </w:tcPr>
          <w:p w:rsidR="00C30DC1" w:rsidRPr="00783994" w:rsidRDefault="00C30DC1" w:rsidP="00783994">
            <w:pPr>
              <w:jc w:val="center"/>
              <w:rPr>
                <w:sz w:val="24"/>
              </w:rPr>
            </w:pPr>
            <w:r w:rsidRPr="00783994">
              <w:rPr>
                <w:sz w:val="24"/>
              </w:rPr>
              <w:t>849,4</w:t>
            </w:r>
          </w:p>
        </w:tc>
        <w:tc>
          <w:tcPr>
            <w:tcW w:w="1018" w:type="dxa"/>
          </w:tcPr>
          <w:p w:rsidR="00C30DC1" w:rsidRPr="00783994" w:rsidRDefault="00C30DC1" w:rsidP="00783994">
            <w:pPr>
              <w:jc w:val="center"/>
              <w:rPr>
                <w:sz w:val="24"/>
              </w:rPr>
            </w:pPr>
            <w:r w:rsidRPr="00783994">
              <w:rPr>
                <w:sz w:val="24"/>
              </w:rPr>
              <w:t>849,4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67,9</w:t>
            </w:r>
          </w:p>
        </w:tc>
        <w:tc>
          <w:tcPr>
            <w:tcW w:w="1018" w:type="dxa"/>
          </w:tcPr>
          <w:p w:rsidR="00C30DC1" w:rsidRPr="00783994" w:rsidRDefault="00C30DC1" w:rsidP="00783994">
            <w:pPr>
              <w:jc w:val="center"/>
              <w:rPr>
                <w:sz w:val="24"/>
              </w:rPr>
            </w:pPr>
            <w:r w:rsidRPr="00783994">
              <w:rPr>
                <w:sz w:val="24"/>
              </w:rPr>
              <w:t>67,9</w:t>
            </w:r>
          </w:p>
        </w:tc>
        <w:tc>
          <w:tcPr>
            <w:tcW w:w="1018" w:type="dxa"/>
          </w:tcPr>
          <w:p w:rsidR="00C30DC1" w:rsidRPr="00783994" w:rsidRDefault="00C30DC1" w:rsidP="00783994">
            <w:pPr>
              <w:jc w:val="center"/>
              <w:rPr>
                <w:sz w:val="24"/>
              </w:rPr>
            </w:pPr>
            <w:r w:rsidRPr="00783994">
              <w:rPr>
                <w:sz w:val="24"/>
              </w:rPr>
              <w:t>67,9</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124.</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Александров Знаменского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424,8</w:t>
            </w:r>
          </w:p>
        </w:tc>
        <w:tc>
          <w:tcPr>
            <w:tcW w:w="1018" w:type="dxa"/>
          </w:tcPr>
          <w:p w:rsidR="00C30DC1" w:rsidRPr="00783994" w:rsidRDefault="00C30DC1" w:rsidP="00783994">
            <w:pPr>
              <w:jc w:val="center"/>
              <w:rPr>
                <w:sz w:val="24"/>
              </w:rPr>
            </w:pPr>
            <w:r w:rsidRPr="00783994">
              <w:rPr>
                <w:sz w:val="24"/>
              </w:rPr>
              <w:t>424,8</w:t>
            </w:r>
          </w:p>
        </w:tc>
        <w:tc>
          <w:tcPr>
            <w:tcW w:w="1018" w:type="dxa"/>
          </w:tcPr>
          <w:p w:rsidR="00C30DC1" w:rsidRPr="00783994" w:rsidRDefault="00C30DC1" w:rsidP="00783994">
            <w:pPr>
              <w:jc w:val="center"/>
              <w:rPr>
                <w:sz w:val="24"/>
              </w:rPr>
            </w:pPr>
            <w:r w:rsidRPr="00783994">
              <w:rPr>
                <w:sz w:val="24"/>
              </w:rPr>
              <w:t>424,8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33,9</w:t>
            </w:r>
          </w:p>
        </w:tc>
        <w:tc>
          <w:tcPr>
            <w:tcW w:w="1018" w:type="dxa"/>
          </w:tcPr>
          <w:p w:rsidR="00C30DC1" w:rsidRPr="00783994" w:rsidRDefault="00C30DC1" w:rsidP="00783994">
            <w:pPr>
              <w:jc w:val="center"/>
              <w:rPr>
                <w:sz w:val="24"/>
              </w:rPr>
            </w:pPr>
            <w:r w:rsidRPr="00783994">
              <w:rPr>
                <w:sz w:val="24"/>
              </w:rPr>
              <w:t>33,9</w:t>
            </w:r>
          </w:p>
        </w:tc>
        <w:tc>
          <w:tcPr>
            <w:tcW w:w="1018" w:type="dxa"/>
          </w:tcPr>
          <w:p w:rsidR="00C30DC1" w:rsidRPr="00783994" w:rsidRDefault="00C30DC1" w:rsidP="00783994">
            <w:pPr>
              <w:jc w:val="center"/>
              <w:rPr>
                <w:sz w:val="24"/>
              </w:rPr>
            </w:pPr>
            <w:r w:rsidRPr="00783994">
              <w:rPr>
                <w:sz w:val="24"/>
              </w:rPr>
              <w:t>33,9</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125.</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п. Чистые Пруды Знаменского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126.</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п. Табунный Знаменского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 xml:space="preserve"> 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127.</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Костино-Быстрянский Костино-Быстрянского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707,0</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1376,0</w:t>
            </w:r>
          </w:p>
        </w:tc>
        <w:tc>
          <w:tcPr>
            <w:tcW w:w="1018" w:type="dxa"/>
          </w:tcPr>
          <w:p w:rsidR="00C30DC1" w:rsidRPr="00783994" w:rsidRDefault="00C30DC1" w:rsidP="00783994">
            <w:pPr>
              <w:jc w:val="center"/>
              <w:rPr>
                <w:bCs/>
                <w:sz w:val="24"/>
              </w:rPr>
            </w:pPr>
            <w:r w:rsidRPr="00783994">
              <w:rPr>
                <w:bCs/>
                <w:sz w:val="24"/>
              </w:rPr>
              <w:t>1376,0</w:t>
            </w:r>
          </w:p>
        </w:tc>
        <w:tc>
          <w:tcPr>
            <w:tcW w:w="1018" w:type="dxa"/>
          </w:tcPr>
          <w:p w:rsidR="00C30DC1" w:rsidRPr="00783994" w:rsidRDefault="00C30DC1" w:rsidP="00783994">
            <w:pPr>
              <w:jc w:val="center"/>
              <w:rPr>
                <w:bCs/>
                <w:sz w:val="24"/>
              </w:rPr>
            </w:pPr>
            <w:r w:rsidRPr="00783994">
              <w:rPr>
                <w:bCs/>
                <w:sz w:val="24"/>
              </w:rPr>
              <w:t>1376,0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1274,2</w:t>
            </w:r>
          </w:p>
        </w:tc>
        <w:tc>
          <w:tcPr>
            <w:tcW w:w="1018" w:type="dxa"/>
          </w:tcPr>
          <w:p w:rsidR="00C30DC1" w:rsidRPr="00783994" w:rsidRDefault="00C30DC1" w:rsidP="00783994">
            <w:pPr>
              <w:jc w:val="center"/>
              <w:rPr>
                <w:sz w:val="24"/>
              </w:rPr>
            </w:pPr>
            <w:r w:rsidRPr="00783994">
              <w:rPr>
                <w:sz w:val="24"/>
              </w:rPr>
              <w:t>1274,2</w:t>
            </w:r>
          </w:p>
        </w:tc>
        <w:tc>
          <w:tcPr>
            <w:tcW w:w="1018" w:type="dxa"/>
          </w:tcPr>
          <w:p w:rsidR="00C30DC1" w:rsidRPr="00783994" w:rsidRDefault="00C30DC1" w:rsidP="00783994">
            <w:pPr>
              <w:jc w:val="center"/>
              <w:rPr>
                <w:sz w:val="24"/>
              </w:rPr>
            </w:pPr>
            <w:r w:rsidRPr="00783994">
              <w:rPr>
                <w:sz w:val="24"/>
              </w:rPr>
              <w:t>1274,2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101,8</w:t>
            </w:r>
          </w:p>
        </w:tc>
        <w:tc>
          <w:tcPr>
            <w:tcW w:w="1018" w:type="dxa"/>
          </w:tcPr>
          <w:p w:rsidR="00C30DC1" w:rsidRPr="00783994" w:rsidRDefault="00C30DC1" w:rsidP="00783994">
            <w:pPr>
              <w:jc w:val="center"/>
              <w:rPr>
                <w:sz w:val="24"/>
              </w:rPr>
            </w:pPr>
            <w:r w:rsidRPr="00783994">
              <w:rPr>
                <w:sz w:val="24"/>
              </w:rPr>
              <w:t>101,8</w:t>
            </w:r>
          </w:p>
        </w:tc>
        <w:tc>
          <w:tcPr>
            <w:tcW w:w="1018" w:type="dxa"/>
          </w:tcPr>
          <w:p w:rsidR="00C30DC1" w:rsidRPr="00783994" w:rsidRDefault="00C30DC1" w:rsidP="00783994">
            <w:pPr>
              <w:jc w:val="center"/>
              <w:rPr>
                <w:sz w:val="24"/>
              </w:rPr>
            </w:pPr>
            <w:r w:rsidRPr="00783994">
              <w:rPr>
                <w:sz w:val="24"/>
              </w:rPr>
              <w:t>101,8</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128.</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рекультивация свалки в</w:t>
            </w:r>
          </w:p>
          <w:p w:rsidR="00C30DC1" w:rsidRPr="00783994" w:rsidRDefault="00C30DC1" w:rsidP="00783994">
            <w:pPr>
              <w:rPr>
                <w:sz w:val="24"/>
              </w:rPr>
            </w:pPr>
            <w:r w:rsidRPr="00783994">
              <w:rPr>
                <w:sz w:val="24"/>
              </w:rPr>
              <w:t xml:space="preserve"> х. Трофименков Костино-Быстрянского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235,7</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424,8</w:t>
            </w:r>
          </w:p>
        </w:tc>
        <w:tc>
          <w:tcPr>
            <w:tcW w:w="1018" w:type="dxa"/>
          </w:tcPr>
          <w:p w:rsidR="00C30DC1" w:rsidRPr="00783994" w:rsidRDefault="00C30DC1" w:rsidP="00783994">
            <w:pPr>
              <w:jc w:val="center"/>
              <w:rPr>
                <w:sz w:val="24"/>
              </w:rPr>
            </w:pPr>
            <w:r w:rsidRPr="00783994">
              <w:rPr>
                <w:sz w:val="24"/>
              </w:rPr>
              <w:t>424,8</w:t>
            </w:r>
          </w:p>
        </w:tc>
        <w:tc>
          <w:tcPr>
            <w:tcW w:w="1018" w:type="dxa"/>
          </w:tcPr>
          <w:p w:rsidR="00C30DC1" w:rsidRPr="00783994" w:rsidRDefault="00C30DC1" w:rsidP="00783994">
            <w:pPr>
              <w:jc w:val="center"/>
              <w:rPr>
                <w:sz w:val="24"/>
              </w:rPr>
            </w:pPr>
            <w:r w:rsidRPr="00783994">
              <w:rPr>
                <w:sz w:val="24"/>
              </w:rPr>
              <w:t>424,8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33,9</w:t>
            </w:r>
          </w:p>
        </w:tc>
        <w:tc>
          <w:tcPr>
            <w:tcW w:w="1018" w:type="dxa"/>
          </w:tcPr>
          <w:p w:rsidR="00C30DC1" w:rsidRPr="00783994" w:rsidRDefault="00C30DC1" w:rsidP="00783994">
            <w:pPr>
              <w:jc w:val="center"/>
              <w:rPr>
                <w:sz w:val="24"/>
              </w:rPr>
            </w:pPr>
            <w:r w:rsidRPr="00783994">
              <w:rPr>
                <w:sz w:val="24"/>
              </w:rPr>
              <w:t>33,9</w:t>
            </w:r>
          </w:p>
        </w:tc>
        <w:tc>
          <w:tcPr>
            <w:tcW w:w="1018" w:type="dxa"/>
          </w:tcPr>
          <w:p w:rsidR="00C30DC1" w:rsidRPr="00783994" w:rsidRDefault="00C30DC1" w:rsidP="00783994">
            <w:pPr>
              <w:jc w:val="center"/>
              <w:rPr>
                <w:sz w:val="24"/>
              </w:rPr>
            </w:pPr>
            <w:r w:rsidRPr="00783994">
              <w:rPr>
                <w:sz w:val="24"/>
              </w:rPr>
              <w:t>33,9</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129.</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Новопроциков Костино-Быстрянского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353,4</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688,0</w:t>
            </w:r>
          </w:p>
        </w:tc>
        <w:tc>
          <w:tcPr>
            <w:tcW w:w="1018" w:type="dxa"/>
          </w:tcPr>
          <w:p w:rsidR="00C30DC1" w:rsidRPr="00783994" w:rsidRDefault="00C30DC1" w:rsidP="00783994">
            <w:pPr>
              <w:jc w:val="center"/>
              <w:rPr>
                <w:bCs/>
                <w:sz w:val="24"/>
              </w:rPr>
            </w:pPr>
            <w:r w:rsidRPr="00783994">
              <w:rPr>
                <w:bCs/>
                <w:sz w:val="24"/>
              </w:rPr>
              <w:t>688,0</w:t>
            </w:r>
          </w:p>
        </w:tc>
        <w:tc>
          <w:tcPr>
            <w:tcW w:w="1018" w:type="dxa"/>
          </w:tcPr>
          <w:p w:rsidR="00C30DC1" w:rsidRPr="00783994" w:rsidRDefault="00C30DC1" w:rsidP="00783994">
            <w:pPr>
              <w:jc w:val="center"/>
              <w:rPr>
                <w:bCs/>
                <w:sz w:val="24"/>
              </w:rPr>
            </w:pPr>
            <w:r w:rsidRPr="00783994">
              <w:rPr>
                <w:bCs/>
                <w:sz w:val="24"/>
              </w:rPr>
              <w:t>688,0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637,1</w:t>
            </w:r>
          </w:p>
        </w:tc>
        <w:tc>
          <w:tcPr>
            <w:tcW w:w="1018" w:type="dxa"/>
          </w:tcPr>
          <w:p w:rsidR="00C30DC1" w:rsidRPr="00783994" w:rsidRDefault="00C30DC1" w:rsidP="00783994">
            <w:pPr>
              <w:jc w:val="center"/>
              <w:rPr>
                <w:sz w:val="24"/>
              </w:rPr>
            </w:pPr>
            <w:r w:rsidRPr="00783994">
              <w:rPr>
                <w:sz w:val="24"/>
              </w:rPr>
              <w:t>637,1</w:t>
            </w:r>
          </w:p>
        </w:tc>
        <w:tc>
          <w:tcPr>
            <w:tcW w:w="1018" w:type="dxa"/>
          </w:tcPr>
          <w:p w:rsidR="00C30DC1" w:rsidRPr="00783994" w:rsidRDefault="00C30DC1" w:rsidP="00783994">
            <w:pPr>
              <w:jc w:val="center"/>
              <w:rPr>
                <w:sz w:val="24"/>
              </w:rPr>
            </w:pPr>
            <w:r w:rsidRPr="00783994">
              <w:rPr>
                <w:sz w:val="24"/>
              </w:rPr>
              <w:t>637,1</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50,9</w:t>
            </w:r>
          </w:p>
        </w:tc>
        <w:tc>
          <w:tcPr>
            <w:tcW w:w="1018" w:type="dxa"/>
          </w:tcPr>
          <w:p w:rsidR="00C30DC1" w:rsidRPr="00783994" w:rsidRDefault="00C30DC1" w:rsidP="00783994">
            <w:pPr>
              <w:jc w:val="center"/>
              <w:rPr>
                <w:sz w:val="24"/>
              </w:rPr>
            </w:pPr>
            <w:r w:rsidRPr="00783994">
              <w:rPr>
                <w:sz w:val="24"/>
              </w:rPr>
              <w:t>50,9</w:t>
            </w:r>
          </w:p>
        </w:tc>
        <w:tc>
          <w:tcPr>
            <w:tcW w:w="1018" w:type="dxa"/>
          </w:tcPr>
          <w:p w:rsidR="00C30DC1" w:rsidRPr="00783994" w:rsidRDefault="00C30DC1" w:rsidP="00783994">
            <w:pPr>
              <w:jc w:val="center"/>
              <w:rPr>
                <w:sz w:val="24"/>
              </w:rPr>
            </w:pPr>
            <w:r w:rsidRPr="00783994">
              <w:rPr>
                <w:sz w:val="24"/>
              </w:rPr>
              <w:t>50,9</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130.</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ст. Чертковская Парамоновского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131.</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Парамонов Парамоновского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132.</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рекультивация свалки в пос. Комсомольский Широко-Атамановского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235,7</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424,8</w:t>
            </w:r>
          </w:p>
        </w:tc>
        <w:tc>
          <w:tcPr>
            <w:tcW w:w="1018" w:type="dxa"/>
          </w:tcPr>
          <w:p w:rsidR="00C30DC1" w:rsidRPr="00783994" w:rsidRDefault="00C30DC1" w:rsidP="00783994">
            <w:pPr>
              <w:jc w:val="center"/>
              <w:rPr>
                <w:sz w:val="24"/>
              </w:rPr>
            </w:pPr>
            <w:r w:rsidRPr="00783994">
              <w:rPr>
                <w:sz w:val="24"/>
              </w:rPr>
              <w:t>424,8</w:t>
            </w:r>
          </w:p>
        </w:tc>
        <w:tc>
          <w:tcPr>
            <w:tcW w:w="1018" w:type="dxa"/>
          </w:tcPr>
          <w:p w:rsidR="00C30DC1" w:rsidRPr="00783994" w:rsidRDefault="00C30DC1" w:rsidP="00783994">
            <w:pPr>
              <w:jc w:val="center"/>
              <w:rPr>
                <w:sz w:val="24"/>
              </w:rPr>
            </w:pPr>
            <w:r w:rsidRPr="00783994">
              <w:rPr>
                <w:sz w:val="24"/>
              </w:rPr>
              <w:t>424,8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33,9</w:t>
            </w:r>
          </w:p>
        </w:tc>
        <w:tc>
          <w:tcPr>
            <w:tcW w:w="1018" w:type="dxa"/>
          </w:tcPr>
          <w:p w:rsidR="00C30DC1" w:rsidRPr="00783994" w:rsidRDefault="00C30DC1" w:rsidP="00783994">
            <w:pPr>
              <w:jc w:val="center"/>
              <w:rPr>
                <w:sz w:val="24"/>
              </w:rPr>
            </w:pPr>
            <w:r w:rsidRPr="00783994">
              <w:rPr>
                <w:sz w:val="24"/>
              </w:rPr>
              <w:t>33,9</w:t>
            </w:r>
          </w:p>
        </w:tc>
        <w:tc>
          <w:tcPr>
            <w:tcW w:w="1018" w:type="dxa"/>
          </w:tcPr>
          <w:p w:rsidR="00C30DC1" w:rsidRPr="00783994" w:rsidRDefault="00C30DC1" w:rsidP="00783994">
            <w:pPr>
              <w:jc w:val="center"/>
              <w:rPr>
                <w:sz w:val="24"/>
              </w:rPr>
            </w:pPr>
            <w:r w:rsidRPr="00783994">
              <w:rPr>
                <w:sz w:val="24"/>
              </w:rPr>
              <w:t>33,9</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133.</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Чекалов Широко-Атамановского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r>
      <w:tr w:rsidR="00C30DC1" w:rsidRPr="00783994" w:rsidTr="00671A17">
        <w:tc>
          <w:tcPr>
            <w:tcW w:w="568" w:type="dxa"/>
            <w:vMerge w:val="restart"/>
          </w:tcPr>
          <w:p w:rsidR="00C30DC1" w:rsidRPr="00783994" w:rsidRDefault="00C30DC1" w:rsidP="005D1C83">
            <w:pPr>
              <w:pageBreakBefore/>
              <w:ind w:left="-57" w:right="-57"/>
              <w:jc w:val="center"/>
              <w:rPr>
                <w:sz w:val="24"/>
              </w:rPr>
            </w:pPr>
            <w:r w:rsidRPr="00783994">
              <w:rPr>
                <w:sz w:val="24"/>
              </w:rPr>
              <w:t>134.</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Владимиров Широко-Атамановского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94,4</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183,5</w:t>
            </w:r>
          </w:p>
        </w:tc>
        <w:tc>
          <w:tcPr>
            <w:tcW w:w="1018" w:type="dxa"/>
          </w:tcPr>
          <w:p w:rsidR="00C30DC1" w:rsidRPr="00783994" w:rsidRDefault="00C30DC1" w:rsidP="00783994">
            <w:pPr>
              <w:jc w:val="center"/>
              <w:rPr>
                <w:bCs/>
                <w:sz w:val="24"/>
              </w:rPr>
            </w:pPr>
            <w:r w:rsidRPr="00783994">
              <w:rPr>
                <w:bCs/>
                <w:sz w:val="24"/>
              </w:rPr>
              <w:t>183,5</w:t>
            </w:r>
          </w:p>
        </w:tc>
        <w:tc>
          <w:tcPr>
            <w:tcW w:w="1018" w:type="dxa"/>
          </w:tcPr>
          <w:p w:rsidR="00C30DC1" w:rsidRPr="00783994" w:rsidRDefault="00C30DC1" w:rsidP="00783994">
            <w:pPr>
              <w:jc w:val="center"/>
              <w:rPr>
                <w:bCs/>
                <w:sz w:val="24"/>
              </w:rPr>
            </w:pPr>
            <w:r w:rsidRPr="00783994">
              <w:rPr>
                <w:bCs/>
                <w:sz w:val="24"/>
              </w:rPr>
              <w:t>183,5</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169,9</w:t>
            </w:r>
          </w:p>
        </w:tc>
        <w:tc>
          <w:tcPr>
            <w:tcW w:w="1018" w:type="dxa"/>
          </w:tcPr>
          <w:p w:rsidR="00C30DC1" w:rsidRPr="00783994" w:rsidRDefault="00C30DC1" w:rsidP="00783994">
            <w:pPr>
              <w:jc w:val="center"/>
              <w:rPr>
                <w:sz w:val="24"/>
              </w:rPr>
            </w:pPr>
            <w:r w:rsidRPr="00783994">
              <w:rPr>
                <w:sz w:val="24"/>
              </w:rPr>
              <w:t>169,9</w:t>
            </w:r>
          </w:p>
        </w:tc>
        <w:tc>
          <w:tcPr>
            <w:tcW w:w="1018" w:type="dxa"/>
          </w:tcPr>
          <w:p w:rsidR="00C30DC1" w:rsidRPr="00783994" w:rsidRDefault="00C30DC1" w:rsidP="00783994">
            <w:pPr>
              <w:jc w:val="center"/>
              <w:rPr>
                <w:sz w:val="24"/>
              </w:rPr>
            </w:pPr>
            <w:r w:rsidRPr="00783994">
              <w:rPr>
                <w:sz w:val="24"/>
              </w:rPr>
              <w:t>169,9</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13,6</w:t>
            </w:r>
          </w:p>
        </w:tc>
        <w:tc>
          <w:tcPr>
            <w:tcW w:w="1018" w:type="dxa"/>
          </w:tcPr>
          <w:p w:rsidR="00C30DC1" w:rsidRPr="00783994" w:rsidRDefault="00C30DC1" w:rsidP="00783994">
            <w:pPr>
              <w:jc w:val="center"/>
              <w:rPr>
                <w:sz w:val="24"/>
              </w:rPr>
            </w:pPr>
            <w:r w:rsidRPr="00783994">
              <w:rPr>
                <w:sz w:val="24"/>
              </w:rPr>
              <w:t>13,6</w:t>
            </w:r>
          </w:p>
        </w:tc>
        <w:tc>
          <w:tcPr>
            <w:tcW w:w="1018" w:type="dxa"/>
          </w:tcPr>
          <w:p w:rsidR="00C30DC1" w:rsidRPr="00783994" w:rsidRDefault="00C30DC1" w:rsidP="00783994">
            <w:pPr>
              <w:jc w:val="center"/>
              <w:rPr>
                <w:sz w:val="24"/>
              </w:rPr>
            </w:pPr>
            <w:r w:rsidRPr="00783994">
              <w:rPr>
                <w:sz w:val="24"/>
              </w:rPr>
              <w:t>13,6</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135.</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Малая Хлоповая Широко-Атамановского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235,7</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424,8</w:t>
            </w:r>
          </w:p>
        </w:tc>
        <w:tc>
          <w:tcPr>
            <w:tcW w:w="1018" w:type="dxa"/>
          </w:tcPr>
          <w:p w:rsidR="00C30DC1" w:rsidRPr="00783994" w:rsidRDefault="00C30DC1" w:rsidP="00783994">
            <w:pPr>
              <w:jc w:val="center"/>
              <w:rPr>
                <w:sz w:val="24"/>
              </w:rPr>
            </w:pPr>
            <w:r w:rsidRPr="00783994">
              <w:rPr>
                <w:sz w:val="24"/>
              </w:rPr>
              <w:t>424,8</w:t>
            </w:r>
          </w:p>
        </w:tc>
        <w:tc>
          <w:tcPr>
            <w:tcW w:w="1018" w:type="dxa"/>
          </w:tcPr>
          <w:p w:rsidR="00C30DC1" w:rsidRPr="00783994" w:rsidRDefault="00C30DC1" w:rsidP="00783994">
            <w:pPr>
              <w:jc w:val="center"/>
              <w:rPr>
                <w:sz w:val="24"/>
              </w:rPr>
            </w:pPr>
            <w:r w:rsidRPr="00783994">
              <w:rPr>
                <w:sz w:val="24"/>
              </w:rPr>
              <w:t>424,8</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33,9</w:t>
            </w:r>
          </w:p>
        </w:tc>
        <w:tc>
          <w:tcPr>
            <w:tcW w:w="1018" w:type="dxa"/>
          </w:tcPr>
          <w:p w:rsidR="00C30DC1" w:rsidRPr="00783994" w:rsidRDefault="00C30DC1" w:rsidP="00783994">
            <w:pPr>
              <w:jc w:val="center"/>
              <w:rPr>
                <w:sz w:val="24"/>
              </w:rPr>
            </w:pPr>
            <w:r w:rsidRPr="00783994">
              <w:rPr>
                <w:sz w:val="24"/>
              </w:rPr>
              <w:t>33,9</w:t>
            </w:r>
          </w:p>
        </w:tc>
        <w:tc>
          <w:tcPr>
            <w:tcW w:w="1018" w:type="dxa"/>
          </w:tcPr>
          <w:p w:rsidR="00C30DC1" w:rsidRPr="00783994" w:rsidRDefault="00C30DC1" w:rsidP="00783994">
            <w:pPr>
              <w:jc w:val="center"/>
              <w:rPr>
                <w:sz w:val="24"/>
              </w:rPr>
            </w:pPr>
            <w:r w:rsidRPr="00783994">
              <w:rPr>
                <w:sz w:val="24"/>
              </w:rPr>
              <w:t>33,9</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136.</w:t>
            </w:r>
          </w:p>
        </w:tc>
        <w:tc>
          <w:tcPr>
            <w:tcW w:w="1353" w:type="dxa"/>
            <w:vMerge w:val="restart"/>
          </w:tcPr>
          <w:p w:rsidR="00C30DC1" w:rsidRPr="00783994" w:rsidRDefault="00C30DC1" w:rsidP="00783994">
            <w:pPr>
              <w:rPr>
                <w:sz w:val="24"/>
              </w:rPr>
            </w:pPr>
            <w:r w:rsidRPr="00783994">
              <w:rPr>
                <w:sz w:val="24"/>
              </w:rPr>
              <w:t>Морозов-ский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Беляев Широко-Атамановского с.п. Морозовского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137.</w:t>
            </w:r>
          </w:p>
        </w:tc>
        <w:tc>
          <w:tcPr>
            <w:tcW w:w="1353" w:type="dxa"/>
            <w:vMerge w:val="restart"/>
          </w:tcPr>
          <w:p w:rsidR="00C30DC1" w:rsidRPr="00783994" w:rsidRDefault="00C30DC1" w:rsidP="00783994">
            <w:pPr>
              <w:rPr>
                <w:sz w:val="24"/>
              </w:rPr>
            </w:pPr>
            <w:r w:rsidRPr="00783994">
              <w:rPr>
                <w:sz w:val="24"/>
              </w:rPr>
              <w:t>Мясни-ковский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западнее </w:t>
            </w:r>
          </w:p>
          <w:p w:rsidR="00C30DC1" w:rsidRPr="00783994" w:rsidRDefault="00C30DC1" w:rsidP="00783994">
            <w:pPr>
              <w:rPr>
                <w:sz w:val="24"/>
              </w:rPr>
            </w:pPr>
            <w:r w:rsidRPr="00783994">
              <w:rPr>
                <w:sz w:val="24"/>
              </w:rPr>
              <w:t>с. Крым Крымского с.п. Мясниковского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589,1</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1146,5</w:t>
            </w:r>
          </w:p>
        </w:tc>
        <w:tc>
          <w:tcPr>
            <w:tcW w:w="1018" w:type="dxa"/>
          </w:tcPr>
          <w:p w:rsidR="00C30DC1" w:rsidRPr="00783994" w:rsidRDefault="00C30DC1" w:rsidP="00783994">
            <w:pPr>
              <w:jc w:val="center"/>
              <w:rPr>
                <w:bCs/>
                <w:sz w:val="24"/>
              </w:rPr>
            </w:pPr>
            <w:r w:rsidRPr="00783994">
              <w:rPr>
                <w:bCs/>
                <w:sz w:val="24"/>
              </w:rPr>
              <w:t>1146,5</w:t>
            </w:r>
          </w:p>
        </w:tc>
        <w:tc>
          <w:tcPr>
            <w:tcW w:w="1018" w:type="dxa"/>
          </w:tcPr>
          <w:p w:rsidR="00C30DC1" w:rsidRPr="00783994" w:rsidRDefault="00C30DC1" w:rsidP="00783994">
            <w:pPr>
              <w:jc w:val="center"/>
              <w:rPr>
                <w:bCs/>
                <w:sz w:val="24"/>
              </w:rPr>
            </w:pPr>
            <w:r w:rsidRPr="00783994">
              <w:rPr>
                <w:bCs/>
                <w:sz w:val="24"/>
              </w:rPr>
              <w:t>1146,5</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1058,2</w:t>
            </w:r>
          </w:p>
        </w:tc>
        <w:tc>
          <w:tcPr>
            <w:tcW w:w="1018" w:type="dxa"/>
          </w:tcPr>
          <w:p w:rsidR="00C30DC1" w:rsidRPr="00783994" w:rsidRDefault="00C30DC1" w:rsidP="00783994">
            <w:pPr>
              <w:jc w:val="center"/>
              <w:rPr>
                <w:sz w:val="24"/>
              </w:rPr>
            </w:pPr>
            <w:r w:rsidRPr="00783994">
              <w:rPr>
                <w:sz w:val="24"/>
              </w:rPr>
              <w:t>1058,2</w:t>
            </w:r>
          </w:p>
        </w:tc>
        <w:tc>
          <w:tcPr>
            <w:tcW w:w="1018" w:type="dxa"/>
          </w:tcPr>
          <w:p w:rsidR="00C30DC1" w:rsidRPr="00783994" w:rsidRDefault="00C30DC1" w:rsidP="00783994">
            <w:pPr>
              <w:jc w:val="center"/>
              <w:rPr>
                <w:sz w:val="24"/>
              </w:rPr>
            </w:pPr>
            <w:r w:rsidRPr="00783994">
              <w:rPr>
                <w:sz w:val="24"/>
              </w:rPr>
              <w:t>1058,2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88,3</w:t>
            </w:r>
          </w:p>
        </w:tc>
        <w:tc>
          <w:tcPr>
            <w:tcW w:w="1018" w:type="dxa"/>
          </w:tcPr>
          <w:p w:rsidR="00C30DC1" w:rsidRPr="00783994" w:rsidRDefault="00C30DC1" w:rsidP="00783994">
            <w:pPr>
              <w:jc w:val="center"/>
              <w:rPr>
                <w:sz w:val="24"/>
              </w:rPr>
            </w:pPr>
            <w:r w:rsidRPr="00783994">
              <w:rPr>
                <w:sz w:val="24"/>
              </w:rPr>
              <w:t>88,3</w:t>
            </w:r>
          </w:p>
        </w:tc>
        <w:tc>
          <w:tcPr>
            <w:tcW w:w="1018" w:type="dxa"/>
          </w:tcPr>
          <w:p w:rsidR="00C30DC1" w:rsidRPr="00783994" w:rsidRDefault="00C30DC1" w:rsidP="00783994">
            <w:pPr>
              <w:jc w:val="center"/>
              <w:rPr>
                <w:sz w:val="24"/>
              </w:rPr>
            </w:pPr>
            <w:r w:rsidRPr="00783994">
              <w:rPr>
                <w:sz w:val="24"/>
              </w:rPr>
              <w:t>88,3</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138.</w:t>
            </w:r>
          </w:p>
        </w:tc>
        <w:tc>
          <w:tcPr>
            <w:tcW w:w="1353" w:type="dxa"/>
            <w:vMerge w:val="restart"/>
          </w:tcPr>
          <w:p w:rsidR="00C30DC1" w:rsidRPr="00783994" w:rsidRDefault="00C30DC1" w:rsidP="00783994">
            <w:pPr>
              <w:rPr>
                <w:sz w:val="24"/>
              </w:rPr>
            </w:pPr>
            <w:r w:rsidRPr="00783994">
              <w:rPr>
                <w:sz w:val="24"/>
              </w:rPr>
              <w:t>Мясни-ковский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2,5 км восточнее </w:t>
            </w:r>
          </w:p>
          <w:p w:rsidR="00C30DC1" w:rsidRPr="00783994" w:rsidRDefault="00C30DC1" w:rsidP="00783994">
            <w:pPr>
              <w:rPr>
                <w:sz w:val="24"/>
              </w:rPr>
            </w:pPr>
            <w:r w:rsidRPr="00783994">
              <w:rPr>
                <w:sz w:val="24"/>
              </w:rPr>
              <w:t>п. Щедрый Недвиговского с.п. Мясниковского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423,4</w:t>
            </w:r>
          </w:p>
        </w:tc>
        <w:tc>
          <w:tcPr>
            <w:tcW w:w="1018" w:type="dxa"/>
          </w:tcPr>
          <w:p w:rsidR="00C30DC1" w:rsidRPr="00783994" w:rsidRDefault="00C30DC1" w:rsidP="00783994">
            <w:pPr>
              <w:jc w:val="center"/>
              <w:rPr>
                <w:sz w:val="24"/>
              </w:rPr>
            </w:pPr>
            <w:r w:rsidRPr="00783994">
              <w:rPr>
                <w:sz w:val="24"/>
              </w:rPr>
              <w:t>423,4</w:t>
            </w:r>
          </w:p>
        </w:tc>
        <w:tc>
          <w:tcPr>
            <w:tcW w:w="1018" w:type="dxa"/>
          </w:tcPr>
          <w:p w:rsidR="00C30DC1" w:rsidRPr="00783994" w:rsidRDefault="00C30DC1" w:rsidP="00783994">
            <w:pPr>
              <w:jc w:val="center"/>
              <w:rPr>
                <w:sz w:val="24"/>
              </w:rPr>
            </w:pPr>
            <w:r w:rsidRPr="00783994">
              <w:rPr>
                <w:sz w:val="24"/>
              </w:rPr>
              <w:t>423,4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35,3</w:t>
            </w:r>
          </w:p>
        </w:tc>
        <w:tc>
          <w:tcPr>
            <w:tcW w:w="1018" w:type="dxa"/>
          </w:tcPr>
          <w:p w:rsidR="00C30DC1" w:rsidRPr="00783994" w:rsidRDefault="00C30DC1" w:rsidP="00783994">
            <w:pPr>
              <w:jc w:val="center"/>
              <w:rPr>
                <w:sz w:val="24"/>
              </w:rPr>
            </w:pPr>
            <w:r w:rsidRPr="00783994">
              <w:rPr>
                <w:sz w:val="24"/>
              </w:rPr>
              <w:t>35,3</w:t>
            </w:r>
          </w:p>
        </w:tc>
        <w:tc>
          <w:tcPr>
            <w:tcW w:w="1018" w:type="dxa"/>
          </w:tcPr>
          <w:p w:rsidR="00C30DC1" w:rsidRPr="00783994" w:rsidRDefault="00C30DC1" w:rsidP="00783994">
            <w:pPr>
              <w:jc w:val="center"/>
              <w:rPr>
                <w:sz w:val="24"/>
              </w:rPr>
            </w:pPr>
            <w:r w:rsidRPr="00783994">
              <w:rPr>
                <w:sz w:val="24"/>
              </w:rPr>
              <w:t>35,3</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139.</w:t>
            </w:r>
          </w:p>
        </w:tc>
        <w:tc>
          <w:tcPr>
            <w:tcW w:w="1353" w:type="dxa"/>
            <w:vMerge w:val="restart"/>
          </w:tcPr>
          <w:p w:rsidR="00C30DC1" w:rsidRPr="00783994" w:rsidRDefault="00C30DC1" w:rsidP="00783994">
            <w:pPr>
              <w:rPr>
                <w:sz w:val="24"/>
              </w:rPr>
            </w:pPr>
            <w:r w:rsidRPr="00783994">
              <w:rPr>
                <w:sz w:val="24"/>
              </w:rPr>
              <w:t>Мясни-ковский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с. Валуево Петровского с.п. Мясниковского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423,4</w:t>
            </w:r>
          </w:p>
        </w:tc>
        <w:tc>
          <w:tcPr>
            <w:tcW w:w="1018" w:type="dxa"/>
          </w:tcPr>
          <w:p w:rsidR="00C30DC1" w:rsidRPr="00783994" w:rsidRDefault="00C30DC1" w:rsidP="00783994">
            <w:pPr>
              <w:jc w:val="center"/>
              <w:rPr>
                <w:sz w:val="24"/>
              </w:rPr>
            </w:pPr>
            <w:r w:rsidRPr="00783994">
              <w:rPr>
                <w:sz w:val="24"/>
              </w:rPr>
              <w:t>423,4</w:t>
            </w:r>
          </w:p>
        </w:tc>
        <w:tc>
          <w:tcPr>
            <w:tcW w:w="1018" w:type="dxa"/>
          </w:tcPr>
          <w:p w:rsidR="00C30DC1" w:rsidRPr="00783994" w:rsidRDefault="00C30DC1" w:rsidP="00783994">
            <w:pPr>
              <w:jc w:val="center"/>
              <w:rPr>
                <w:sz w:val="24"/>
              </w:rPr>
            </w:pPr>
            <w:r w:rsidRPr="00783994">
              <w:rPr>
                <w:sz w:val="24"/>
              </w:rPr>
              <w:t>423,4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35,3</w:t>
            </w:r>
          </w:p>
        </w:tc>
        <w:tc>
          <w:tcPr>
            <w:tcW w:w="1018" w:type="dxa"/>
          </w:tcPr>
          <w:p w:rsidR="00C30DC1" w:rsidRPr="00783994" w:rsidRDefault="00C30DC1" w:rsidP="00783994">
            <w:pPr>
              <w:jc w:val="center"/>
              <w:rPr>
                <w:sz w:val="24"/>
              </w:rPr>
            </w:pPr>
            <w:r w:rsidRPr="00783994">
              <w:rPr>
                <w:sz w:val="24"/>
              </w:rPr>
              <w:t>35,3</w:t>
            </w:r>
          </w:p>
        </w:tc>
        <w:tc>
          <w:tcPr>
            <w:tcW w:w="1018" w:type="dxa"/>
          </w:tcPr>
          <w:p w:rsidR="00C30DC1" w:rsidRPr="00783994" w:rsidRDefault="00C30DC1" w:rsidP="00783994">
            <w:pPr>
              <w:jc w:val="center"/>
              <w:rPr>
                <w:sz w:val="24"/>
              </w:rPr>
            </w:pPr>
            <w:r w:rsidRPr="00783994">
              <w:rPr>
                <w:sz w:val="24"/>
              </w:rPr>
              <w:t>35,3</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140.</w:t>
            </w:r>
          </w:p>
        </w:tc>
        <w:tc>
          <w:tcPr>
            <w:tcW w:w="1353" w:type="dxa"/>
            <w:vMerge w:val="restart"/>
          </w:tcPr>
          <w:p w:rsidR="00C30DC1" w:rsidRPr="00783994" w:rsidRDefault="00C30DC1" w:rsidP="00783994">
            <w:pPr>
              <w:rPr>
                <w:sz w:val="24"/>
              </w:rPr>
            </w:pPr>
            <w:r w:rsidRPr="00783994">
              <w:rPr>
                <w:sz w:val="24"/>
              </w:rPr>
              <w:t>Орловский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 xml:space="preserve"> х. Веселый Островянского с.п. Орловского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353,5</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687,9</w:t>
            </w:r>
          </w:p>
        </w:tc>
        <w:tc>
          <w:tcPr>
            <w:tcW w:w="1018" w:type="dxa"/>
          </w:tcPr>
          <w:p w:rsidR="00C30DC1" w:rsidRPr="00783994" w:rsidRDefault="00C30DC1" w:rsidP="00783994">
            <w:pPr>
              <w:jc w:val="center"/>
              <w:rPr>
                <w:bCs/>
                <w:sz w:val="24"/>
              </w:rPr>
            </w:pPr>
            <w:r w:rsidRPr="00783994">
              <w:rPr>
                <w:bCs/>
                <w:sz w:val="24"/>
              </w:rPr>
              <w:t>687,9</w:t>
            </w:r>
          </w:p>
        </w:tc>
        <w:tc>
          <w:tcPr>
            <w:tcW w:w="1018" w:type="dxa"/>
          </w:tcPr>
          <w:p w:rsidR="00C30DC1" w:rsidRPr="00783994" w:rsidRDefault="00C30DC1" w:rsidP="00783994">
            <w:pPr>
              <w:jc w:val="center"/>
              <w:rPr>
                <w:bCs/>
                <w:sz w:val="24"/>
              </w:rPr>
            </w:pPr>
            <w:r w:rsidRPr="00783994">
              <w:rPr>
                <w:bCs/>
                <w:sz w:val="24"/>
              </w:rPr>
              <w:t>687,9</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656,3</w:t>
            </w:r>
          </w:p>
        </w:tc>
        <w:tc>
          <w:tcPr>
            <w:tcW w:w="1018" w:type="dxa"/>
          </w:tcPr>
          <w:p w:rsidR="00C30DC1" w:rsidRPr="00783994" w:rsidRDefault="00C30DC1" w:rsidP="00783994">
            <w:pPr>
              <w:jc w:val="center"/>
              <w:rPr>
                <w:sz w:val="24"/>
              </w:rPr>
            </w:pPr>
            <w:r w:rsidRPr="00783994">
              <w:rPr>
                <w:sz w:val="24"/>
              </w:rPr>
              <w:t>656,3</w:t>
            </w:r>
          </w:p>
        </w:tc>
        <w:tc>
          <w:tcPr>
            <w:tcW w:w="1018" w:type="dxa"/>
          </w:tcPr>
          <w:p w:rsidR="00C30DC1" w:rsidRPr="00783994" w:rsidRDefault="00C30DC1" w:rsidP="00783994">
            <w:pPr>
              <w:jc w:val="center"/>
              <w:rPr>
                <w:sz w:val="24"/>
              </w:rPr>
            </w:pPr>
            <w:r w:rsidRPr="00783994">
              <w:rPr>
                <w:sz w:val="24"/>
              </w:rPr>
              <w:t>656,3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31,6</w:t>
            </w:r>
          </w:p>
        </w:tc>
        <w:tc>
          <w:tcPr>
            <w:tcW w:w="1018" w:type="dxa"/>
          </w:tcPr>
          <w:p w:rsidR="00C30DC1" w:rsidRPr="00783994" w:rsidRDefault="00C30DC1" w:rsidP="00783994">
            <w:pPr>
              <w:jc w:val="center"/>
              <w:rPr>
                <w:sz w:val="24"/>
              </w:rPr>
            </w:pPr>
            <w:r w:rsidRPr="00783994">
              <w:rPr>
                <w:sz w:val="24"/>
              </w:rPr>
              <w:t>31,6</w:t>
            </w:r>
          </w:p>
        </w:tc>
        <w:tc>
          <w:tcPr>
            <w:tcW w:w="1018" w:type="dxa"/>
          </w:tcPr>
          <w:p w:rsidR="00C30DC1" w:rsidRPr="00783994" w:rsidRDefault="00C30DC1" w:rsidP="00783994">
            <w:pPr>
              <w:jc w:val="center"/>
              <w:rPr>
                <w:sz w:val="24"/>
              </w:rPr>
            </w:pPr>
            <w:r w:rsidRPr="00783994">
              <w:rPr>
                <w:sz w:val="24"/>
              </w:rPr>
              <w:t>31,6</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141.</w:t>
            </w:r>
          </w:p>
        </w:tc>
        <w:tc>
          <w:tcPr>
            <w:tcW w:w="1353" w:type="dxa"/>
            <w:vMerge w:val="restart"/>
          </w:tcPr>
          <w:p w:rsidR="00C30DC1" w:rsidRPr="00783994" w:rsidRDefault="00C30DC1" w:rsidP="00783994">
            <w:pPr>
              <w:rPr>
                <w:sz w:val="24"/>
              </w:rPr>
            </w:pPr>
            <w:r w:rsidRPr="00783994">
              <w:rPr>
                <w:sz w:val="24"/>
              </w:rPr>
              <w:t>Орловский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 xml:space="preserve"> х. Верхнезундов Островянского с.п. Орловского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353,5</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688,0</w:t>
            </w:r>
          </w:p>
        </w:tc>
        <w:tc>
          <w:tcPr>
            <w:tcW w:w="1018" w:type="dxa"/>
          </w:tcPr>
          <w:p w:rsidR="00C30DC1" w:rsidRPr="00783994" w:rsidRDefault="00C30DC1" w:rsidP="00783994">
            <w:pPr>
              <w:jc w:val="center"/>
              <w:rPr>
                <w:bCs/>
                <w:sz w:val="24"/>
              </w:rPr>
            </w:pPr>
            <w:r w:rsidRPr="00783994">
              <w:rPr>
                <w:bCs/>
                <w:sz w:val="24"/>
              </w:rPr>
              <w:t>688,0</w:t>
            </w:r>
          </w:p>
        </w:tc>
        <w:tc>
          <w:tcPr>
            <w:tcW w:w="1018" w:type="dxa"/>
          </w:tcPr>
          <w:p w:rsidR="00C30DC1" w:rsidRPr="00783994" w:rsidRDefault="00C30DC1" w:rsidP="00783994">
            <w:pPr>
              <w:jc w:val="center"/>
              <w:rPr>
                <w:bCs/>
                <w:sz w:val="24"/>
              </w:rPr>
            </w:pPr>
            <w:r w:rsidRPr="00783994">
              <w:rPr>
                <w:bCs/>
                <w:sz w:val="24"/>
              </w:rPr>
              <w:t>688,0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656,4</w:t>
            </w:r>
          </w:p>
        </w:tc>
        <w:tc>
          <w:tcPr>
            <w:tcW w:w="1018" w:type="dxa"/>
          </w:tcPr>
          <w:p w:rsidR="00C30DC1" w:rsidRPr="00783994" w:rsidRDefault="00C30DC1" w:rsidP="00783994">
            <w:pPr>
              <w:jc w:val="center"/>
              <w:rPr>
                <w:sz w:val="24"/>
              </w:rPr>
            </w:pPr>
            <w:r w:rsidRPr="00783994">
              <w:rPr>
                <w:sz w:val="24"/>
              </w:rPr>
              <w:t>656,4</w:t>
            </w:r>
          </w:p>
        </w:tc>
        <w:tc>
          <w:tcPr>
            <w:tcW w:w="1018" w:type="dxa"/>
          </w:tcPr>
          <w:p w:rsidR="00C30DC1" w:rsidRPr="00783994" w:rsidRDefault="00C30DC1" w:rsidP="00783994">
            <w:pPr>
              <w:jc w:val="center"/>
              <w:rPr>
                <w:sz w:val="24"/>
              </w:rPr>
            </w:pPr>
            <w:r w:rsidRPr="00783994">
              <w:rPr>
                <w:sz w:val="24"/>
              </w:rPr>
              <w:t>656,4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31,6</w:t>
            </w:r>
          </w:p>
        </w:tc>
        <w:tc>
          <w:tcPr>
            <w:tcW w:w="1018" w:type="dxa"/>
          </w:tcPr>
          <w:p w:rsidR="00C30DC1" w:rsidRPr="00783994" w:rsidRDefault="00C30DC1" w:rsidP="00783994">
            <w:pPr>
              <w:jc w:val="center"/>
              <w:rPr>
                <w:sz w:val="24"/>
              </w:rPr>
            </w:pPr>
            <w:r w:rsidRPr="00783994">
              <w:rPr>
                <w:sz w:val="24"/>
              </w:rPr>
              <w:t>31,6</w:t>
            </w:r>
          </w:p>
        </w:tc>
        <w:tc>
          <w:tcPr>
            <w:tcW w:w="1018" w:type="dxa"/>
          </w:tcPr>
          <w:p w:rsidR="00C30DC1" w:rsidRPr="00783994" w:rsidRDefault="00C30DC1" w:rsidP="00783994">
            <w:pPr>
              <w:jc w:val="center"/>
              <w:rPr>
                <w:sz w:val="24"/>
              </w:rPr>
            </w:pPr>
            <w:r w:rsidRPr="00783994">
              <w:rPr>
                <w:sz w:val="24"/>
              </w:rPr>
              <w:t>31,6</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142.</w:t>
            </w:r>
          </w:p>
        </w:tc>
        <w:tc>
          <w:tcPr>
            <w:tcW w:w="1353" w:type="dxa"/>
            <w:vMerge w:val="restart"/>
          </w:tcPr>
          <w:p w:rsidR="00C30DC1" w:rsidRPr="00783994" w:rsidRDefault="00C30DC1" w:rsidP="00783994">
            <w:pPr>
              <w:rPr>
                <w:sz w:val="24"/>
              </w:rPr>
            </w:pPr>
            <w:r w:rsidRPr="00783994">
              <w:rPr>
                <w:sz w:val="24"/>
              </w:rPr>
              <w:t>Орловский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Большевик Островянского с.п. Орловского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353,5</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688,0</w:t>
            </w:r>
          </w:p>
        </w:tc>
        <w:tc>
          <w:tcPr>
            <w:tcW w:w="1018" w:type="dxa"/>
          </w:tcPr>
          <w:p w:rsidR="00C30DC1" w:rsidRPr="00783994" w:rsidRDefault="00C30DC1" w:rsidP="00783994">
            <w:pPr>
              <w:jc w:val="center"/>
              <w:rPr>
                <w:bCs/>
                <w:sz w:val="24"/>
              </w:rPr>
            </w:pPr>
            <w:r w:rsidRPr="00783994">
              <w:rPr>
                <w:bCs/>
                <w:sz w:val="24"/>
              </w:rPr>
              <w:t>688,0</w:t>
            </w:r>
          </w:p>
        </w:tc>
        <w:tc>
          <w:tcPr>
            <w:tcW w:w="1018" w:type="dxa"/>
          </w:tcPr>
          <w:p w:rsidR="00C30DC1" w:rsidRPr="00783994" w:rsidRDefault="00C30DC1" w:rsidP="00783994">
            <w:pPr>
              <w:jc w:val="center"/>
              <w:rPr>
                <w:bCs/>
                <w:sz w:val="24"/>
              </w:rPr>
            </w:pPr>
            <w:r w:rsidRPr="00783994">
              <w:rPr>
                <w:bCs/>
                <w:sz w:val="24"/>
              </w:rPr>
              <w:t>688,0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656,4</w:t>
            </w:r>
          </w:p>
        </w:tc>
        <w:tc>
          <w:tcPr>
            <w:tcW w:w="1018" w:type="dxa"/>
          </w:tcPr>
          <w:p w:rsidR="00C30DC1" w:rsidRPr="00783994" w:rsidRDefault="00C30DC1" w:rsidP="00783994">
            <w:pPr>
              <w:jc w:val="center"/>
              <w:rPr>
                <w:sz w:val="24"/>
              </w:rPr>
            </w:pPr>
            <w:r w:rsidRPr="00783994">
              <w:rPr>
                <w:sz w:val="24"/>
              </w:rPr>
              <w:t>656,4</w:t>
            </w:r>
          </w:p>
        </w:tc>
        <w:tc>
          <w:tcPr>
            <w:tcW w:w="1018" w:type="dxa"/>
          </w:tcPr>
          <w:p w:rsidR="00C30DC1" w:rsidRPr="00783994" w:rsidRDefault="00C30DC1" w:rsidP="00783994">
            <w:pPr>
              <w:jc w:val="center"/>
              <w:rPr>
                <w:sz w:val="24"/>
              </w:rPr>
            </w:pPr>
            <w:r w:rsidRPr="00783994">
              <w:rPr>
                <w:sz w:val="24"/>
              </w:rPr>
              <w:t>656,4</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31,6</w:t>
            </w:r>
          </w:p>
        </w:tc>
        <w:tc>
          <w:tcPr>
            <w:tcW w:w="1018" w:type="dxa"/>
          </w:tcPr>
          <w:p w:rsidR="00C30DC1" w:rsidRPr="00783994" w:rsidRDefault="00C30DC1" w:rsidP="00783994">
            <w:pPr>
              <w:jc w:val="center"/>
              <w:rPr>
                <w:sz w:val="24"/>
              </w:rPr>
            </w:pPr>
            <w:r w:rsidRPr="00783994">
              <w:rPr>
                <w:sz w:val="24"/>
              </w:rPr>
              <w:t>31,6</w:t>
            </w:r>
          </w:p>
        </w:tc>
        <w:tc>
          <w:tcPr>
            <w:tcW w:w="1018" w:type="dxa"/>
          </w:tcPr>
          <w:p w:rsidR="00C30DC1" w:rsidRPr="00783994" w:rsidRDefault="00C30DC1" w:rsidP="00783994">
            <w:pPr>
              <w:jc w:val="center"/>
              <w:rPr>
                <w:sz w:val="24"/>
              </w:rPr>
            </w:pPr>
            <w:r w:rsidRPr="00783994">
              <w:rPr>
                <w:sz w:val="24"/>
              </w:rPr>
              <w:t>31,6</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143.</w:t>
            </w:r>
          </w:p>
        </w:tc>
        <w:tc>
          <w:tcPr>
            <w:tcW w:w="1353" w:type="dxa"/>
            <w:vMerge w:val="restart"/>
          </w:tcPr>
          <w:p w:rsidR="00C30DC1" w:rsidRPr="00783994" w:rsidRDefault="00C30DC1" w:rsidP="00783994">
            <w:pPr>
              <w:rPr>
                <w:sz w:val="24"/>
              </w:rPr>
            </w:pPr>
            <w:r w:rsidRPr="00783994">
              <w:rPr>
                <w:sz w:val="24"/>
              </w:rPr>
              <w:t>Орловский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Островянский Островянского с.п. Орловского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706,9</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1376,0</w:t>
            </w:r>
          </w:p>
        </w:tc>
        <w:tc>
          <w:tcPr>
            <w:tcW w:w="1018" w:type="dxa"/>
          </w:tcPr>
          <w:p w:rsidR="00C30DC1" w:rsidRPr="00783994" w:rsidRDefault="00C30DC1" w:rsidP="00783994">
            <w:pPr>
              <w:jc w:val="center"/>
              <w:rPr>
                <w:bCs/>
                <w:sz w:val="24"/>
              </w:rPr>
            </w:pPr>
            <w:r w:rsidRPr="00783994">
              <w:rPr>
                <w:bCs/>
                <w:sz w:val="24"/>
              </w:rPr>
              <w:t>1376,0</w:t>
            </w:r>
          </w:p>
        </w:tc>
        <w:tc>
          <w:tcPr>
            <w:tcW w:w="1018" w:type="dxa"/>
          </w:tcPr>
          <w:p w:rsidR="00C30DC1" w:rsidRPr="00783994" w:rsidRDefault="00C30DC1" w:rsidP="00783994">
            <w:pPr>
              <w:jc w:val="center"/>
              <w:rPr>
                <w:bCs/>
                <w:sz w:val="24"/>
              </w:rPr>
            </w:pPr>
            <w:r w:rsidRPr="00783994">
              <w:rPr>
                <w:bCs/>
                <w:sz w:val="24"/>
              </w:rPr>
              <w:t>1376,0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1312,7</w:t>
            </w:r>
          </w:p>
        </w:tc>
        <w:tc>
          <w:tcPr>
            <w:tcW w:w="1018" w:type="dxa"/>
          </w:tcPr>
          <w:p w:rsidR="00C30DC1" w:rsidRPr="00783994" w:rsidRDefault="00C30DC1" w:rsidP="00783994">
            <w:pPr>
              <w:jc w:val="center"/>
              <w:rPr>
                <w:sz w:val="24"/>
              </w:rPr>
            </w:pPr>
            <w:r w:rsidRPr="00783994">
              <w:rPr>
                <w:sz w:val="24"/>
              </w:rPr>
              <w:t>1312,7</w:t>
            </w:r>
          </w:p>
        </w:tc>
        <w:tc>
          <w:tcPr>
            <w:tcW w:w="1018" w:type="dxa"/>
          </w:tcPr>
          <w:p w:rsidR="00C30DC1" w:rsidRPr="00783994" w:rsidRDefault="00C30DC1" w:rsidP="00783994">
            <w:pPr>
              <w:jc w:val="center"/>
              <w:rPr>
                <w:sz w:val="24"/>
              </w:rPr>
            </w:pPr>
            <w:r w:rsidRPr="00783994">
              <w:rPr>
                <w:sz w:val="24"/>
              </w:rPr>
              <w:t>1312,7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63,3</w:t>
            </w:r>
          </w:p>
        </w:tc>
        <w:tc>
          <w:tcPr>
            <w:tcW w:w="1018" w:type="dxa"/>
          </w:tcPr>
          <w:p w:rsidR="00C30DC1" w:rsidRPr="00783994" w:rsidRDefault="00C30DC1" w:rsidP="00783994">
            <w:pPr>
              <w:jc w:val="center"/>
              <w:rPr>
                <w:sz w:val="24"/>
              </w:rPr>
            </w:pPr>
            <w:r w:rsidRPr="00783994">
              <w:rPr>
                <w:sz w:val="24"/>
              </w:rPr>
              <w:t>63,3</w:t>
            </w:r>
          </w:p>
        </w:tc>
        <w:tc>
          <w:tcPr>
            <w:tcW w:w="1018" w:type="dxa"/>
          </w:tcPr>
          <w:p w:rsidR="00C30DC1" w:rsidRPr="00783994" w:rsidRDefault="00C30DC1" w:rsidP="00783994">
            <w:pPr>
              <w:jc w:val="center"/>
              <w:rPr>
                <w:sz w:val="24"/>
              </w:rPr>
            </w:pPr>
            <w:r w:rsidRPr="00783994">
              <w:rPr>
                <w:sz w:val="24"/>
              </w:rPr>
              <w:t>63,3</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144.</w:t>
            </w:r>
          </w:p>
        </w:tc>
        <w:tc>
          <w:tcPr>
            <w:tcW w:w="1353" w:type="dxa"/>
            <w:vMerge w:val="restart"/>
          </w:tcPr>
          <w:p w:rsidR="00C30DC1" w:rsidRPr="00783994" w:rsidRDefault="00C30DC1" w:rsidP="00783994">
            <w:pPr>
              <w:rPr>
                <w:sz w:val="24"/>
              </w:rPr>
            </w:pPr>
            <w:r w:rsidRPr="00783994">
              <w:rPr>
                <w:sz w:val="24"/>
              </w:rPr>
              <w:t>Орловский район</w:t>
            </w:r>
          </w:p>
        </w:tc>
        <w:tc>
          <w:tcPr>
            <w:tcW w:w="1914" w:type="dxa"/>
            <w:vMerge w:val="restart"/>
          </w:tcPr>
          <w:p w:rsidR="00C30DC1" w:rsidRPr="00783994" w:rsidRDefault="00C30DC1" w:rsidP="00783994">
            <w:pPr>
              <w:rPr>
                <w:sz w:val="24"/>
              </w:rPr>
            </w:pPr>
            <w:r w:rsidRPr="00783994">
              <w:rPr>
                <w:sz w:val="24"/>
              </w:rPr>
              <w:t>рекультивация свалки в х. Орден Ленина Каменно-Балковского с.п. Орловского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c>
          <w:tcPr>
            <w:tcW w:w="1018" w:type="dxa"/>
          </w:tcPr>
          <w:p w:rsidR="00C30DC1" w:rsidRPr="00783994" w:rsidRDefault="00C30DC1" w:rsidP="00783994">
            <w:pPr>
              <w:jc w:val="center"/>
              <w:rPr>
                <w:bCs/>
                <w:sz w:val="24"/>
              </w:rPr>
            </w:pPr>
            <w:r w:rsidRPr="00783994">
              <w:rPr>
                <w:bCs/>
                <w:sz w:val="24"/>
              </w:rPr>
              <w:t>458,7</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437,6</w:t>
            </w:r>
          </w:p>
        </w:tc>
        <w:tc>
          <w:tcPr>
            <w:tcW w:w="1018" w:type="dxa"/>
          </w:tcPr>
          <w:p w:rsidR="00C30DC1" w:rsidRPr="00783994" w:rsidRDefault="00C30DC1" w:rsidP="00783994">
            <w:pPr>
              <w:jc w:val="center"/>
              <w:rPr>
                <w:sz w:val="24"/>
              </w:rPr>
            </w:pPr>
            <w:r w:rsidRPr="00783994">
              <w:rPr>
                <w:sz w:val="24"/>
              </w:rPr>
              <w:t>437,6</w:t>
            </w:r>
          </w:p>
        </w:tc>
        <w:tc>
          <w:tcPr>
            <w:tcW w:w="1018" w:type="dxa"/>
          </w:tcPr>
          <w:p w:rsidR="00C30DC1" w:rsidRPr="00783994" w:rsidRDefault="00C30DC1" w:rsidP="00783994">
            <w:pPr>
              <w:jc w:val="center"/>
              <w:rPr>
                <w:sz w:val="24"/>
              </w:rPr>
            </w:pPr>
            <w:r w:rsidRPr="00783994">
              <w:rPr>
                <w:sz w:val="24"/>
              </w:rPr>
              <w:t>437,6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21,1</w:t>
            </w:r>
          </w:p>
        </w:tc>
        <w:tc>
          <w:tcPr>
            <w:tcW w:w="1018" w:type="dxa"/>
          </w:tcPr>
          <w:p w:rsidR="00C30DC1" w:rsidRPr="00783994" w:rsidRDefault="00C30DC1" w:rsidP="00783994">
            <w:pPr>
              <w:jc w:val="center"/>
              <w:rPr>
                <w:sz w:val="24"/>
              </w:rPr>
            </w:pPr>
            <w:r w:rsidRPr="00783994">
              <w:rPr>
                <w:sz w:val="24"/>
              </w:rPr>
              <w:t>21,1</w:t>
            </w:r>
          </w:p>
        </w:tc>
        <w:tc>
          <w:tcPr>
            <w:tcW w:w="1018" w:type="dxa"/>
          </w:tcPr>
          <w:p w:rsidR="00C30DC1" w:rsidRPr="00783994" w:rsidRDefault="00C30DC1" w:rsidP="00783994">
            <w:pPr>
              <w:jc w:val="center"/>
              <w:rPr>
                <w:sz w:val="24"/>
              </w:rPr>
            </w:pPr>
            <w:r w:rsidRPr="00783994">
              <w:rPr>
                <w:sz w:val="24"/>
              </w:rPr>
              <w:t>21,1</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145.</w:t>
            </w:r>
          </w:p>
        </w:tc>
        <w:tc>
          <w:tcPr>
            <w:tcW w:w="1353" w:type="dxa"/>
            <w:vMerge w:val="restart"/>
          </w:tcPr>
          <w:p w:rsidR="00C30DC1" w:rsidRPr="00783994" w:rsidRDefault="00C30DC1" w:rsidP="00783994">
            <w:pPr>
              <w:rPr>
                <w:sz w:val="24"/>
              </w:rPr>
            </w:pPr>
            <w:r w:rsidRPr="00783994">
              <w:rPr>
                <w:sz w:val="24"/>
              </w:rPr>
              <w:t>Орловский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 xml:space="preserve"> х. Курмоярский Луганского с.п. Орловского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471,2</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917,3</w:t>
            </w:r>
          </w:p>
        </w:tc>
        <w:tc>
          <w:tcPr>
            <w:tcW w:w="1018" w:type="dxa"/>
          </w:tcPr>
          <w:p w:rsidR="00C30DC1" w:rsidRPr="00783994" w:rsidRDefault="00C30DC1" w:rsidP="00783994">
            <w:pPr>
              <w:jc w:val="center"/>
              <w:rPr>
                <w:bCs/>
                <w:sz w:val="24"/>
              </w:rPr>
            </w:pPr>
            <w:r w:rsidRPr="00783994">
              <w:rPr>
                <w:bCs/>
                <w:sz w:val="24"/>
              </w:rPr>
              <w:t>917,3</w:t>
            </w:r>
          </w:p>
        </w:tc>
        <w:tc>
          <w:tcPr>
            <w:tcW w:w="1018" w:type="dxa"/>
          </w:tcPr>
          <w:p w:rsidR="00C30DC1" w:rsidRPr="00783994" w:rsidRDefault="00C30DC1" w:rsidP="00783994">
            <w:pPr>
              <w:jc w:val="center"/>
              <w:rPr>
                <w:bCs/>
                <w:sz w:val="24"/>
              </w:rPr>
            </w:pPr>
            <w:r w:rsidRPr="00783994">
              <w:rPr>
                <w:bCs/>
                <w:sz w:val="24"/>
              </w:rPr>
              <w:t>917,3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875,1</w:t>
            </w:r>
          </w:p>
        </w:tc>
        <w:tc>
          <w:tcPr>
            <w:tcW w:w="1018" w:type="dxa"/>
          </w:tcPr>
          <w:p w:rsidR="00C30DC1" w:rsidRPr="00783994" w:rsidRDefault="00C30DC1" w:rsidP="00783994">
            <w:pPr>
              <w:jc w:val="center"/>
              <w:rPr>
                <w:sz w:val="24"/>
              </w:rPr>
            </w:pPr>
            <w:r w:rsidRPr="00783994">
              <w:rPr>
                <w:sz w:val="24"/>
              </w:rPr>
              <w:t>875,1</w:t>
            </w:r>
          </w:p>
        </w:tc>
        <w:tc>
          <w:tcPr>
            <w:tcW w:w="1018" w:type="dxa"/>
          </w:tcPr>
          <w:p w:rsidR="00C30DC1" w:rsidRPr="00783994" w:rsidRDefault="00C30DC1" w:rsidP="00783994">
            <w:pPr>
              <w:jc w:val="center"/>
              <w:rPr>
                <w:sz w:val="24"/>
              </w:rPr>
            </w:pPr>
            <w:r w:rsidRPr="00783994">
              <w:rPr>
                <w:sz w:val="24"/>
              </w:rPr>
              <w:t>875,1</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42,2</w:t>
            </w:r>
          </w:p>
        </w:tc>
        <w:tc>
          <w:tcPr>
            <w:tcW w:w="1018" w:type="dxa"/>
          </w:tcPr>
          <w:p w:rsidR="00C30DC1" w:rsidRPr="00783994" w:rsidRDefault="00C30DC1" w:rsidP="00783994">
            <w:pPr>
              <w:jc w:val="center"/>
              <w:rPr>
                <w:sz w:val="24"/>
              </w:rPr>
            </w:pPr>
            <w:r w:rsidRPr="00783994">
              <w:rPr>
                <w:sz w:val="24"/>
              </w:rPr>
              <w:t>42,2</w:t>
            </w:r>
          </w:p>
        </w:tc>
        <w:tc>
          <w:tcPr>
            <w:tcW w:w="1018" w:type="dxa"/>
          </w:tcPr>
          <w:p w:rsidR="00C30DC1" w:rsidRPr="00783994" w:rsidRDefault="00C30DC1" w:rsidP="00783994">
            <w:pPr>
              <w:jc w:val="center"/>
              <w:rPr>
                <w:sz w:val="24"/>
              </w:rPr>
            </w:pPr>
            <w:r w:rsidRPr="00783994">
              <w:rPr>
                <w:sz w:val="24"/>
              </w:rPr>
              <w:t>42,2</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146.</w:t>
            </w:r>
          </w:p>
        </w:tc>
        <w:tc>
          <w:tcPr>
            <w:tcW w:w="1353" w:type="dxa"/>
            <w:vMerge w:val="restart"/>
          </w:tcPr>
          <w:p w:rsidR="00C30DC1" w:rsidRPr="00783994" w:rsidRDefault="00C30DC1" w:rsidP="00783994">
            <w:pPr>
              <w:rPr>
                <w:sz w:val="24"/>
              </w:rPr>
            </w:pPr>
            <w:r w:rsidRPr="00783994">
              <w:rPr>
                <w:sz w:val="24"/>
              </w:rPr>
              <w:t>Орловский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х. Быстрянский Луганского с.п. Орловского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1649,4</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3210,6</w:t>
            </w:r>
          </w:p>
        </w:tc>
        <w:tc>
          <w:tcPr>
            <w:tcW w:w="1018" w:type="dxa"/>
          </w:tcPr>
          <w:p w:rsidR="00C30DC1" w:rsidRPr="00783994" w:rsidRDefault="00C30DC1" w:rsidP="00783994">
            <w:pPr>
              <w:jc w:val="center"/>
              <w:rPr>
                <w:bCs/>
                <w:sz w:val="24"/>
              </w:rPr>
            </w:pPr>
            <w:r w:rsidRPr="00783994">
              <w:rPr>
                <w:bCs/>
                <w:sz w:val="24"/>
              </w:rPr>
              <w:t>3210,6</w:t>
            </w:r>
          </w:p>
        </w:tc>
        <w:tc>
          <w:tcPr>
            <w:tcW w:w="1018" w:type="dxa"/>
          </w:tcPr>
          <w:p w:rsidR="00C30DC1" w:rsidRPr="00783994" w:rsidRDefault="00C30DC1" w:rsidP="00783994">
            <w:pPr>
              <w:jc w:val="center"/>
              <w:rPr>
                <w:bCs/>
                <w:sz w:val="24"/>
              </w:rPr>
            </w:pPr>
            <w:r w:rsidRPr="00783994">
              <w:rPr>
                <w:bCs/>
                <w:sz w:val="24"/>
              </w:rPr>
              <w:t>3210,6</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3062,9</w:t>
            </w:r>
          </w:p>
        </w:tc>
        <w:tc>
          <w:tcPr>
            <w:tcW w:w="1018" w:type="dxa"/>
          </w:tcPr>
          <w:p w:rsidR="00C30DC1" w:rsidRPr="00783994" w:rsidRDefault="00C30DC1" w:rsidP="00783994">
            <w:pPr>
              <w:jc w:val="center"/>
              <w:rPr>
                <w:sz w:val="24"/>
              </w:rPr>
            </w:pPr>
            <w:r w:rsidRPr="00783994">
              <w:rPr>
                <w:sz w:val="24"/>
              </w:rPr>
              <w:t>3062,9</w:t>
            </w:r>
          </w:p>
        </w:tc>
        <w:tc>
          <w:tcPr>
            <w:tcW w:w="1018" w:type="dxa"/>
          </w:tcPr>
          <w:p w:rsidR="00C30DC1" w:rsidRPr="00783994" w:rsidRDefault="00C30DC1" w:rsidP="00783994">
            <w:pPr>
              <w:jc w:val="center"/>
              <w:rPr>
                <w:sz w:val="24"/>
              </w:rPr>
            </w:pPr>
            <w:r w:rsidRPr="00783994">
              <w:rPr>
                <w:sz w:val="24"/>
              </w:rPr>
              <w:t>3062,9</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147,7</w:t>
            </w:r>
          </w:p>
        </w:tc>
        <w:tc>
          <w:tcPr>
            <w:tcW w:w="1018" w:type="dxa"/>
          </w:tcPr>
          <w:p w:rsidR="00C30DC1" w:rsidRPr="00783994" w:rsidRDefault="00C30DC1" w:rsidP="00783994">
            <w:pPr>
              <w:jc w:val="center"/>
              <w:rPr>
                <w:sz w:val="24"/>
              </w:rPr>
            </w:pPr>
            <w:r w:rsidRPr="00783994">
              <w:rPr>
                <w:sz w:val="24"/>
              </w:rPr>
              <w:t>147,7</w:t>
            </w:r>
          </w:p>
        </w:tc>
        <w:tc>
          <w:tcPr>
            <w:tcW w:w="1018" w:type="dxa"/>
          </w:tcPr>
          <w:p w:rsidR="00C30DC1" w:rsidRPr="00783994" w:rsidRDefault="00C30DC1" w:rsidP="00783994">
            <w:pPr>
              <w:jc w:val="center"/>
              <w:rPr>
                <w:sz w:val="24"/>
              </w:rPr>
            </w:pPr>
            <w:r w:rsidRPr="00783994">
              <w:rPr>
                <w:sz w:val="24"/>
              </w:rPr>
              <w:t>147,7</w:t>
            </w:r>
          </w:p>
        </w:tc>
      </w:tr>
      <w:tr w:rsidR="00C30DC1" w:rsidRPr="00783994" w:rsidTr="00671A17">
        <w:tc>
          <w:tcPr>
            <w:tcW w:w="568" w:type="dxa"/>
            <w:vMerge w:val="restart"/>
          </w:tcPr>
          <w:p w:rsidR="00C30DC1" w:rsidRPr="00783994" w:rsidRDefault="00C30DC1" w:rsidP="005D1C83">
            <w:pPr>
              <w:spacing w:line="228" w:lineRule="auto"/>
              <w:ind w:left="-57" w:right="-57"/>
              <w:jc w:val="center"/>
              <w:rPr>
                <w:sz w:val="24"/>
              </w:rPr>
            </w:pPr>
            <w:r w:rsidRPr="00783994">
              <w:rPr>
                <w:sz w:val="24"/>
              </w:rPr>
              <w:t>147.</w:t>
            </w:r>
          </w:p>
        </w:tc>
        <w:tc>
          <w:tcPr>
            <w:tcW w:w="1353" w:type="dxa"/>
            <w:vMerge w:val="restart"/>
          </w:tcPr>
          <w:p w:rsidR="00C30DC1" w:rsidRPr="00783994" w:rsidRDefault="00C30DC1" w:rsidP="005D1C83">
            <w:pPr>
              <w:spacing w:line="228" w:lineRule="auto"/>
              <w:rPr>
                <w:sz w:val="24"/>
              </w:rPr>
            </w:pPr>
            <w:r w:rsidRPr="00783994">
              <w:rPr>
                <w:sz w:val="24"/>
              </w:rPr>
              <w:t>Орловский район</w:t>
            </w:r>
          </w:p>
        </w:tc>
        <w:tc>
          <w:tcPr>
            <w:tcW w:w="1914" w:type="dxa"/>
            <w:vMerge w:val="restart"/>
          </w:tcPr>
          <w:p w:rsidR="00C30DC1" w:rsidRPr="00783994" w:rsidRDefault="00C30DC1" w:rsidP="005D1C83">
            <w:pPr>
              <w:spacing w:line="228" w:lineRule="auto"/>
              <w:rPr>
                <w:sz w:val="24"/>
              </w:rPr>
            </w:pPr>
            <w:r>
              <w:rPr>
                <w:sz w:val="24"/>
              </w:rPr>
              <w:t xml:space="preserve">рекультивация свалки в </w:t>
            </w:r>
            <w:r w:rsidRPr="002225FD">
              <w:rPr>
                <w:spacing w:val="-6"/>
                <w:sz w:val="24"/>
              </w:rPr>
              <w:t>х. Кундрюченский</w:t>
            </w:r>
            <w:r w:rsidRPr="00783994">
              <w:rPr>
                <w:sz w:val="24"/>
              </w:rPr>
              <w:t xml:space="preserve"> Луганского с.п. Орловского района</w:t>
            </w:r>
          </w:p>
        </w:tc>
        <w:tc>
          <w:tcPr>
            <w:tcW w:w="1130" w:type="dxa"/>
            <w:vMerge w:val="restart"/>
          </w:tcPr>
          <w:p w:rsidR="00C30DC1" w:rsidRPr="00783994" w:rsidRDefault="00C30DC1" w:rsidP="005D1C83">
            <w:pPr>
              <w:spacing w:line="228" w:lineRule="auto"/>
              <w:jc w:val="center"/>
              <w:rPr>
                <w:sz w:val="24"/>
              </w:rPr>
            </w:pPr>
            <w:r w:rsidRPr="00783994">
              <w:rPr>
                <w:sz w:val="24"/>
                <w:szCs w:val="28"/>
              </w:rPr>
              <w:t>–</w:t>
            </w:r>
          </w:p>
        </w:tc>
        <w:tc>
          <w:tcPr>
            <w:tcW w:w="1467" w:type="dxa"/>
            <w:vMerge w:val="restart"/>
          </w:tcPr>
          <w:p w:rsidR="00C30DC1" w:rsidRPr="00783994" w:rsidRDefault="00C30DC1" w:rsidP="005D1C83">
            <w:pPr>
              <w:spacing w:line="228"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spacing w:line="228" w:lineRule="auto"/>
              <w:jc w:val="center"/>
              <w:rPr>
                <w:bCs/>
                <w:sz w:val="24"/>
              </w:rPr>
            </w:pPr>
            <w:r w:rsidRPr="00783994">
              <w:rPr>
                <w:bCs/>
                <w:sz w:val="24"/>
              </w:rPr>
              <w:t>471,2</w:t>
            </w:r>
          </w:p>
        </w:tc>
        <w:tc>
          <w:tcPr>
            <w:tcW w:w="1450" w:type="dxa"/>
          </w:tcPr>
          <w:p w:rsidR="00C30DC1" w:rsidRPr="00783994" w:rsidRDefault="00C30DC1" w:rsidP="005D1C83">
            <w:pPr>
              <w:spacing w:line="228" w:lineRule="auto"/>
              <w:rPr>
                <w:sz w:val="24"/>
              </w:rPr>
            </w:pPr>
            <w:r w:rsidRPr="00783994">
              <w:rPr>
                <w:sz w:val="24"/>
              </w:rPr>
              <w:t xml:space="preserve">всего </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bCs/>
                <w:sz w:val="24"/>
              </w:rPr>
            </w:pPr>
            <w:r w:rsidRPr="00783994">
              <w:rPr>
                <w:bCs/>
                <w:sz w:val="24"/>
              </w:rPr>
              <w:t>917,0</w:t>
            </w:r>
          </w:p>
        </w:tc>
        <w:tc>
          <w:tcPr>
            <w:tcW w:w="1018" w:type="dxa"/>
          </w:tcPr>
          <w:p w:rsidR="00C30DC1" w:rsidRPr="00783994" w:rsidRDefault="00C30DC1" w:rsidP="005D1C83">
            <w:pPr>
              <w:spacing w:line="228" w:lineRule="auto"/>
              <w:jc w:val="center"/>
              <w:rPr>
                <w:bCs/>
                <w:sz w:val="24"/>
              </w:rPr>
            </w:pPr>
            <w:r w:rsidRPr="00783994">
              <w:rPr>
                <w:bCs/>
                <w:sz w:val="24"/>
              </w:rPr>
              <w:t>917,0</w:t>
            </w:r>
          </w:p>
        </w:tc>
        <w:tc>
          <w:tcPr>
            <w:tcW w:w="1018" w:type="dxa"/>
          </w:tcPr>
          <w:p w:rsidR="00C30DC1" w:rsidRPr="00783994" w:rsidRDefault="00C30DC1" w:rsidP="005D1C83">
            <w:pPr>
              <w:spacing w:line="228" w:lineRule="auto"/>
              <w:jc w:val="center"/>
              <w:rPr>
                <w:bCs/>
                <w:sz w:val="24"/>
              </w:rPr>
            </w:pPr>
            <w:r w:rsidRPr="00783994">
              <w:rPr>
                <w:bCs/>
                <w:sz w:val="24"/>
              </w:rPr>
              <w:t>917,0</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областной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874,8</w:t>
            </w:r>
          </w:p>
        </w:tc>
        <w:tc>
          <w:tcPr>
            <w:tcW w:w="1018" w:type="dxa"/>
          </w:tcPr>
          <w:p w:rsidR="00C30DC1" w:rsidRPr="00783994" w:rsidRDefault="00C30DC1" w:rsidP="005D1C83">
            <w:pPr>
              <w:spacing w:line="228" w:lineRule="auto"/>
              <w:jc w:val="center"/>
              <w:rPr>
                <w:sz w:val="24"/>
              </w:rPr>
            </w:pPr>
            <w:r w:rsidRPr="00783994">
              <w:rPr>
                <w:sz w:val="24"/>
              </w:rPr>
              <w:t>874,8</w:t>
            </w:r>
          </w:p>
        </w:tc>
        <w:tc>
          <w:tcPr>
            <w:tcW w:w="1018" w:type="dxa"/>
          </w:tcPr>
          <w:p w:rsidR="00C30DC1" w:rsidRPr="00783994" w:rsidRDefault="00C30DC1" w:rsidP="005D1C83">
            <w:pPr>
              <w:spacing w:line="228" w:lineRule="auto"/>
              <w:jc w:val="center"/>
              <w:rPr>
                <w:sz w:val="24"/>
              </w:rPr>
            </w:pPr>
            <w:r w:rsidRPr="00783994">
              <w:rPr>
                <w:sz w:val="24"/>
              </w:rPr>
              <w:t>874,8</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местный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42,2</w:t>
            </w:r>
          </w:p>
        </w:tc>
        <w:tc>
          <w:tcPr>
            <w:tcW w:w="1018" w:type="dxa"/>
          </w:tcPr>
          <w:p w:rsidR="00C30DC1" w:rsidRPr="00783994" w:rsidRDefault="00C30DC1" w:rsidP="005D1C83">
            <w:pPr>
              <w:spacing w:line="228" w:lineRule="auto"/>
              <w:jc w:val="center"/>
              <w:rPr>
                <w:sz w:val="24"/>
              </w:rPr>
            </w:pPr>
            <w:r w:rsidRPr="00783994">
              <w:rPr>
                <w:sz w:val="24"/>
              </w:rPr>
              <w:t>42,2</w:t>
            </w:r>
          </w:p>
        </w:tc>
        <w:tc>
          <w:tcPr>
            <w:tcW w:w="1018" w:type="dxa"/>
          </w:tcPr>
          <w:p w:rsidR="00C30DC1" w:rsidRPr="00783994" w:rsidRDefault="00C30DC1" w:rsidP="005D1C83">
            <w:pPr>
              <w:spacing w:line="228" w:lineRule="auto"/>
              <w:jc w:val="center"/>
              <w:rPr>
                <w:sz w:val="24"/>
              </w:rPr>
            </w:pPr>
            <w:r w:rsidRPr="00783994">
              <w:rPr>
                <w:sz w:val="24"/>
              </w:rPr>
              <w:t>42,2</w:t>
            </w:r>
          </w:p>
        </w:tc>
      </w:tr>
      <w:tr w:rsidR="00C30DC1" w:rsidRPr="00783994" w:rsidTr="00671A17">
        <w:tc>
          <w:tcPr>
            <w:tcW w:w="568" w:type="dxa"/>
            <w:vMerge w:val="restart"/>
          </w:tcPr>
          <w:p w:rsidR="00C30DC1" w:rsidRPr="00783994" w:rsidRDefault="00C30DC1" w:rsidP="005D1C83">
            <w:pPr>
              <w:spacing w:line="228" w:lineRule="auto"/>
              <w:ind w:left="-57" w:right="-57"/>
              <w:jc w:val="center"/>
              <w:rPr>
                <w:sz w:val="24"/>
              </w:rPr>
            </w:pPr>
            <w:r w:rsidRPr="00783994">
              <w:rPr>
                <w:sz w:val="24"/>
              </w:rPr>
              <w:t>148.</w:t>
            </w:r>
          </w:p>
        </w:tc>
        <w:tc>
          <w:tcPr>
            <w:tcW w:w="1353" w:type="dxa"/>
            <w:vMerge w:val="restart"/>
          </w:tcPr>
          <w:p w:rsidR="00C30DC1" w:rsidRPr="00783994" w:rsidRDefault="00C30DC1" w:rsidP="005D1C83">
            <w:pPr>
              <w:spacing w:line="228" w:lineRule="auto"/>
              <w:rPr>
                <w:sz w:val="24"/>
              </w:rPr>
            </w:pPr>
            <w:r w:rsidRPr="00783994">
              <w:rPr>
                <w:sz w:val="24"/>
              </w:rPr>
              <w:t>Орловский район</w:t>
            </w:r>
          </w:p>
        </w:tc>
        <w:tc>
          <w:tcPr>
            <w:tcW w:w="1914" w:type="dxa"/>
            <w:vMerge w:val="restart"/>
          </w:tcPr>
          <w:p w:rsidR="00C30DC1" w:rsidRPr="00783994" w:rsidRDefault="00C30DC1" w:rsidP="005D1C83">
            <w:pPr>
              <w:spacing w:line="228" w:lineRule="auto"/>
              <w:rPr>
                <w:sz w:val="24"/>
              </w:rPr>
            </w:pPr>
            <w:r w:rsidRPr="00783994">
              <w:rPr>
                <w:sz w:val="24"/>
              </w:rPr>
              <w:t xml:space="preserve">рекультивация свалки в </w:t>
            </w:r>
          </w:p>
          <w:p w:rsidR="00C30DC1" w:rsidRPr="00783994" w:rsidRDefault="00C30DC1" w:rsidP="005D1C83">
            <w:pPr>
              <w:spacing w:line="228" w:lineRule="auto"/>
              <w:rPr>
                <w:sz w:val="24"/>
              </w:rPr>
            </w:pPr>
            <w:r w:rsidRPr="00783994">
              <w:rPr>
                <w:sz w:val="24"/>
              </w:rPr>
              <w:t>х. Раздорский Красноармейско-го с.п. Орловского района</w:t>
            </w:r>
          </w:p>
        </w:tc>
        <w:tc>
          <w:tcPr>
            <w:tcW w:w="1130" w:type="dxa"/>
            <w:vMerge w:val="restart"/>
          </w:tcPr>
          <w:p w:rsidR="00C30DC1" w:rsidRPr="00783994" w:rsidRDefault="00C30DC1" w:rsidP="005D1C83">
            <w:pPr>
              <w:spacing w:line="228" w:lineRule="auto"/>
              <w:jc w:val="center"/>
              <w:rPr>
                <w:sz w:val="24"/>
              </w:rPr>
            </w:pPr>
            <w:r w:rsidRPr="00783994">
              <w:rPr>
                <w:sz w:val="24"/>
                <w:szCs w:val="28"/>
              </w:rPr>
              <w:t>–</w:t>
            </w:r>
          </w:p>
        </w:tc>
        <w:tc>
          <w:tcPr>
            <w:tcW w:w="1467" w:type="dxa"/>
            <w:vMerge w:val="restart"/>
          </w:tcPr>
          <w:p w:rsidR="00C30DC1" w:rsidRPr="00783994" w:rsidRDefault="00C30DC1" w:rsidP="005D1C83">
            <w:pPr>
              <w:spacing w:line="228"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spacing w:line="228" w:lineRule="auto"/>
              <w:jc w:val="center"/>
              <w:rPr>
                <w:bCs/>
                <w:sz w:val="24"/>
              </w:rPr>
            </w:pPr>
            <w:r w:rsidRPr="00783994">
              <w:rPr>
                <w:bCs/>
                <w:sz w:val="24"/>
              </w:rPr>
              <w:t>235,6</w:t>
            </w:r>
          </w:p>
        </w:tc>
        <w:tc>
          <w:tcPr>
            <w:tcW w:w="1450" w:type="dxa"/>
          </w:tcPr>
          <w:p w:rsidR="00C30DC1" w:rsidRPr="00783994" w:rsidRDefault="00C30DC1" w:rsidP="005D1C83">
            <w:pPr>
              <w:spacing w:line="228" w:lineRule="auto"/>
              <w:rPr>
                <w:sz w:val="24"/>
              </w:rPr>
            </w:pPr>
            <w:r w:rsidRPr="00783994">
              <w:rPr>
                <w:sz w:val="24"/>
              </w:rPr>
              <w:t xml:space="preserve">всего </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bCs/>
                <w:sz w:val="24"/>
              </w:rPr>
            </w:pPr>
            <w:r w:rsidRPr="00783994">
              <w:rPr>
                <w:bCs/>
                <w:sz w:val="24"/>
              </w:rPr>
              <w:t>458,7</w:t>
            </w:r>
          </w:p>
        </w:tc>
        <w:tc>
          <w:tcPr>
            <w:tcW w:w="1018" w:type="dxa"/>
          </w:tcPr>
          <w:p w:rsidR="00C30DC1" w:rsidRPr="00783994" w:rsidRDefault="00C30DC1" w:rsidP="005D1C83">
            <w:pPr>
              <w:spacing w:line="228" w:lineRule="auto"/>
              <w:jc w:val="center"/>
              <w:rPr>
                <w:bCs/>
                <w:sz w:val="24"/>
              </w:rPr>
            </w:pPr>
            <w:r w:rsidRPr="00783994">
              <w:rPr>
                <w:bCs/>
                <w:sz w:val="24"/>
              </w:rPr>
              <w:t>458,7</w:t>
            </w:r>
          </w:p>
        </w:tc>
        <w:tc>
          <w:tcPr>
            <w:tcW w:w="1018" w:type="dxa"/>
          </w:tcPr>
          <w:p w:rsidR="00C30DC1" w:rsidRPr="00783994" w:rsidRDefault="00C30DC1" w:rsidP="005D1C83">
            <w:pPr>
              <w:spacing w:line="228" w:lineRule="auto"/>
              <w:jc w:val="center"/>
              <w:rPr>
                <w:bCs/>
                <w:sz w:val="24"/>
              </w:rPr>
            </w:pPr>
            <w:r w:rsidRPr="00783994">
              <w:rPr>
                <w:bCs/>
                <w:sz w:val="24"/>
              </w:rPr>
              <w:t>458,7</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областной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437,6</w:t>
            </w:r>
          </w:p>
        </w:tc>
        <w:tc>
          <w:tcPr>
            <w:tcW w:w="1018" w:type="dxa"/>
          </w:tcPr>
          <w:p w:rsidR="00C30DC1" w:rsidRPr="00783994" w:rsidRDefault="00C30DC1" w:rsidP="005D1C83">
            <w:pPr>
              <w:spacing w:line="228" w:lineRule="auto"/>
              <w:jc w:val="center"/>
              <w:rPr>
                <w:sz w:val="24"/>
              </w:rPr>
            </w:pPr>
            <w:r w:rsidRPr="00783994">
              <w:rPr>
                <w:sz w:val="24"/>
              </w:rPr>
              <w:t>437,6</w:t>
            </w:r>
          </w:p>
        </w:tc>
        <w:tc>
          <w:tcPr>
            <w:tcW w:w="1018" w:type="dxa"/>
          </w:tcPr>
          <w:p w:rsidR="00C30DC1" w:rsidRPr="00783994" w:rsidRDefault="00C30DC1" w:rsidP="005D1C83">
            <w:pPr>
              <w:spacing w:line="228" w:lineRule="auto"/>
              <w:jc w:val="center"/>
              <w:rPr>
                <w:sz w:val="24"/>
              </w:rPr>
            </w:pPr>
            <w:r w:rsidRPr="00783994">
              <w:rPr>
                <w:sz w:val="24"/>
              </w:rPr>
              <w:t>437,6</w:t>
            </w:r>
          </w:p>
        </w:tc>
      </w:tr>
      <w:tr w:rsidR="00C30DC1" w:rsidRPr="00783994" w:rsidTr="00671A17">
        <w:tc>
          <w:tcPr>
            <w:tcW w:w="14969" w:type="dxa"/>
            <w:vMerge/>
          </w:tcPr>
          <w:p w:rsidR="00C30DC1" w:rsidRPr="00783994" w:rsidRDefault="00C30DC1" w:rsidP="005D1C83">
            <w:pPr>
              <w:spacing w:line="228" w:lineRule="auto"/>
              <w:rPr>
                <w:sz w:val="24"/>
              </w:rPr>
            </w:pPr>
          </w:p>
        </w:tc>
        <w:tc>
          <w:tcPr>
            <w:tcW w:w="1353" w:type="dxa"/>
            <w:vMerge/>
          </w:tcPr>
          <w:p w:rsidR="00C30DC1" w:rsidRPr="00783994" w:rsidRDefault="00C30DC1" w:rsidP="005D1C83">
            <w:pPr>
              <w:spacing w:line="228" w:lineRule="auto"/>
              <w:rPr>
                <w:sz w:val="24"/>
              </w:rPr>
            </w:pPr>
          </w:p>
        </w:tc>
        <w:tc>
          <w:tcPr>
            <w:tcW w:w="1914" w:type="dxa"/>
            <w:vMerge/>
          </w:tcPr>
          <w:p w:rsidR="00C30DC1" w:rsidRPr="00783994" w:rsidRDefault="00C30DC1" w:rsidP="005D1C83">
            <w:pPr>
              <w:spacing w:line="228" w:lineRule="auto"/>
              <w:rPr>
                <w:sz w:val="24"/>
              </w:rPr>
            </w:pPr>
          </w:p>
        </w:tc>
        <w:tc>
          <w:tcPr>
            <w:tcW w:w="1130" w:type="dxa"/>
            <w:vMerge/>
          </w:tcPr>
          <w:p w:rsidR="00C30DC1" w:rsidRPr="00783994" w:rsidRDefault="00C30DC1" w:rsidP="005D1C83">
            <w:pPr>
              <w:spacing w:line="228" w:lineRule="auto"/>
              <w:rPr>
                <w:sz w:val="24"/>
              </w:rPr>
            </w:pPr>
          </w:p>
        </w:tc>
        <w:tc>
          <w:tcPr>
            <w:tcW w:w="1467" w:type="dxa"/>
            <w:vMerge/>
          </w:tcPr>
          <w:p w:rsidR="00C30DC1" w:rsidRPr="00783994" w:rsidRDefault="00C30DC1" w:rsidP="005D1C83">
            <w:pPr>
              <w:spacing w:line="228" w:lineRule="auto"/>
              <w:rPr>
                <w:bCs/>
                <w:sz w:val="24"/>
              </w:rPr>
            </w:pPr>
          </w:p>
        </w:tc>
        <w:tc>
          <w:tcPr>
            <w:tcW w:w="1450" w:type="dxa"/>
          </w:tcPr>
          <w:p w:rsidR="00C30DC1" w:rsidRPr="00783994" w:rsidRDefault="00C30DC1" w:rsidP="005D1C83">
            <w:pPr>
              <w:spacing w:line="228" w:lineRule="auto"/>
              <w:rPr>
                <w:sz w:val="24"/>
              </w:rPr>
            </w:pPr>
            <w:r w:rsidRPr="00783994">
              <w:rPr>
                <w:sz w:val="24"/>
              </w:rPr>
              <w:t>местный бюджет</w:t>
            </w:r>
          </w:p>
        </w:tc>
        <w:tc>
          <w:tcPr>
            <w:tcW w:w="979"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pPr>
            <w:r w:rsidRPr="00783994">
              <w:rPr>
                <w:bCs/>
                <w:sz w:val="24"/>
                <w:szCs w:val="24"/>
              </w:rPr>
              <w:t>–</w:t>
            </w:r>
          </w:p>
        </w:tc>
        <w:tc>
          <w:tcPr>
            <w:tcW w:w="1018" w:type="dxa"/>
          </w:tcPr>
          <w:p w:rsidR="00C30DC1" w:rsidRPr="00783994" w:rsidRDefault="00C30DC1" w:rsidP="005D1C83">
            <w:pPr>
              <w:spacing w:line="228" w:lineRule="auto"/>
              <w:jc w:val="center"/>
              <w:rPr>
                <w:sz w:val="24"/>
              </w:rPr>
            </w:pPr>
            <w:r w:rsidRPr="00783994">
              <w:rPr>
                <w:sz w:val="24"/>
              </w:rPr>
              <w:t>21,1</w:t>
            </w:r>
          </w:p>
        </w:tc>
        <w:tc>
          <w:tcPr>
            <w:tcW w:w="1018" w:type="dxa"/>
          </w:tcPr>
          <w:p w:rsidR="00C30DC1" w:rsidRPr="00783994" w:rsidRDefault="00C30DC1" w:rsidP="005D1C83">
            <w:pPr>
              <w:spacing w:line="228" w:lineRule="auto"/>
              <w:jc w:val="center"/>
              <w:rPr>
                <w:sz w:val="24"/>
              </w:rPr>
            </w:pPr>
            <w:r w:rsidRPr="00783994">
              <w:rPr>
                <w:sz w:val="24"/>
              </w:rPr>
              <w:t>21,1</w:t>
            </w:r>
          </w:p>
        </w:tc>
        <w:tc>
          <w:tcPr>
            <w:tcW w:w="1018" w:type="dxa"/>
          </w:tcPr>
          <w:p w:rsidR="00C30DC1" w:rsidRPr="00783994" w:rsidRDefault="00C30DC1" w:rsidP="005D1C83">
            <w:pPr>
              <w:spacing w:line="228" w:lineRule="auto"/>
              <w:jc w:val="center"/>
              <w:rPr>
                <w:sz w:val="24"/>
              </w:rPr>
            </w:pPr>
            <w:r w:rsidRPr="00783994">
              <w:rPr>
                <w:sz w:val="24"/>
              </w:rPr>
              <w:t>21,1</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149.</w:t>
            </w:r>
          </w:p>
        </w:tc>
        <w:tc>
          <w:tcPr>
            <w:tcW w:w="1353" w:type="dxa"/>
            <w:vMerge w:val="restart"/>
          </w:tcPr>
          <w:p w:rsidR="00C30DC1" w:rsidRPr="00783994" w:rsidRDefault="00C30DC1" w:rsidP="00783994">
            <w:pPr>
              <w:rPr>
                <w:sz w:val="24"/>
              </w:rPr>
            </w:pPr>
            <w:r w:rsidRPr="00783994">
              <w:rPr>
                <w:sz w:val="24"/>
              </w:rPr>
              <w:t>Семикара-корский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500 м севернее </w:t>
            </w:r>
          </w:p>
          <w:p w:rsidR="00C30DC1" w:rsidRPr="00783994" w:rsidRDefault="00C30DC1" w:rsidP="00783994">
            <w:pPr>
              <w:rPr>
                <w:sz w:val="24"/>
              </w:rPr>
            </w:pPr>
            <w:r w:rsidRPr="00783994">
              <w:rPr>
                <w:sz w:val="24"/>
              </w:rPr>
              <w:t>х. Маломечетный Большемечет</w:t>
            </w:r>
            <w:r>
              <w:rPr>
                <w:sz w:val="24"/>
              </w:rPr>
              <w:softHyphen/>
            </w:r>
            <w:r w:rsidRPr="00783994">
              <w:rPr>
                <w:sz w:val="24"/>
              </w:rPr>
              <w:t>новского с.п. Семикаракор-ского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404,0</w:t>
            </w:r>
          </w:p>
        </w:tc>
        <w:tc>
          <w:tcPr>
            <w:tcW w:w="1018" w:type="dxa"/>
          </w:tcPr>
          <w:p w:rsidR="00C30DC1" w:rsidRPr="00783994" w:rsidRDefault="00C30DC1" w:rsidP="00783994">
            <w:pPr>
              <w:jc w:val="center"/>
              <w:rPr>
                <w:bCs/>
                <w:sz w:val="24"/>
              </w:rPr>
            </w:pPr>
            <w:r w:rsidRPr="00783994">
              <w:rPr>
                <w:bCs/>
                <w:sz w:val="24"/>
              </w:rPr>
              <w:t>404,0</w:t>
            </w:r>
          </w:p>
        </w:tc>
        <w:tc>
          <w:tcPr>
            <w:tcW w:w="1018" w:type="dxa"/>
          </w:tcPr>
          <w:p w:rsidR="00C30DC1" w:rsidRPr="00783994" w:rsidRDefault="00C30DC1" w:rsidP="00783994">
            <w:pPr>
              <w:jc w:val="center"/>
              <w:rPr>
                <w:bCs/>
                <w:sz w:val="24"/>
              </w:rPr>
            </w:pPr>
            <w:r w:rsidRPr="00783994">
              <w:rPr>
                <w:bCs/>
                <w:sz w:val="24"/>
              </w:rPr>
              <w:t>404,0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374,1</w:t>
            </w:r>
          </w:p>
        </w:tc>
        <w:tc>
          <w:tcPr>
            <w:tcW w:w="1018" w:type="dxa"/>
          </w:tcPr>
          <w:p w:rsidR="00C30DC1" w:rsidRPr="00783994" w:rsidRDefault="00C30DC1" w:rsidP="00783994">
            <w:pPr>
              <w:jc w:val="center"/>
              <w:rPr>
                <w:sz w:val="24"/>
              </w:rPr>
            </w:pPr>
            <w:r w:rsidRPr="00783994">
              <w:rPr>
                <w:sz w:val="24"/>
              </w:rPr>
              <w:t>374,1</w:t>
            </w:r>
          </w:p>
        </w:tc>
        <w:tc>
          <w:tcPr>
            <w:tcW w:w="1018" w:type="dxa"/>
          </w:tcPr>
          <w:p w:rsidR="00C30DC1" w:rsidRPr="00783994" w:rsidRDefault="00C30DC1" w:rsidP="00783994">
            <w:pPr>
              <w:jc w:val="center"/>
              <w:rPr>
                <w:sz w:val="24"/>
              </w:rPr>
            </w:pPr>
            <w:r w:rsidRPr="00783994">
              <w:rPr>
                <w:sz w:val="24"/>
              </w:rPr>
              <w:t>374,1</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29,9</w:t>
            </w:r>
          </w:p>
        </w:tc>
        <w:tc>
          <w:tcPr>
            <w:tcW w:w="1018" w:type="dxa"/>
          </w:tcPr>
          <w:p w:rsidR="00C30DC1" w:rsidRPr="00783994" w:rsidRDefault="00C30DC1" w:rsidP="00783994">
            <w:pPr>
              <w:jc w:val="center"/>
              <w:rPr>
                <w:sz w:val="24"/>
              </w:rPr>
            </w:pPr>
            <w:r w:rsidRPr="00783994">
              <w:rPr>
                <w:sz w:val="24"/>
              </w:rPr>
              <w:t>29,9</w:t>
            </w:r>
          </w:p>
        </w:tc>
        <w:tc>
          <w:tcPr>
            <w:tcW w:w="1018" w:type="dxa"/>
          </w:tcPr>
          <w:p w:rsidR="00C30DC1" w:rsidRPr="00783994" w:rsidRDefault="00C30DC1" w:rsidP="00783994">
            <w:pPr>
              <w:jc w:val="center"/>
              <w:rPr>
                <w:sz w:val="24"/>
              </w:rPr>
            </w:pPr>
            <w:r w:rsidRPr="00783994">
              <w:rPr>
                <w:sz w:val="24"/>
              </w:rPr>
              <w:t>29,9</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150.</w:t>
            </w:r>
          </w:p>
        </w:tc>
        <w:tc>
          <w:tcPr>
            <w:tcW w:w="1353" w:type="dxa"/>
            <w:vMerge w:val="restart"/>
          </w:tcPr>
          <w:p w:rsidR="00C30DC1" w:rsidRPr="00783994" w:rsidRDefault="00C30DC1" w:rsidP="00783994">
            <w:pPr>
              <w:rPr>
                <w:sz w:val="24"/>
              </w:rPr>
            </w:pPr>
            <w:r w:rsidRPr="00783994">
              <w:rPr>
                <w:sz w:val="24"/>
              </w:rPr>
              <w:t>Семикара-корский район</w:t>
            </w:r>
          </w:p>
        </w:tc>
        <w:tc>
          <w:tcPr>
            <w:tcW w:w="1914" w:type="dxa"/>
            <w:vMerge w:val="restart"/>
          </w:tcPr>
          <w:p w:rsidR="00C30DC1" w:rsidRPr="00783994" w:rsidRDefault="00C30DC1" w:rsidP="00783994">
            <w:pPr>
              <w:rPr>
                <w:sz w:val="24"/>
              </w:rPr>
            </w:pPr>
            <w:r w:rsidRPr="00783994">
              <w:rPr>
                <w:sz w:val="24"/>
              </w:rPr>
              <w:t>рекультивация свалки в 200 м южнее х. Вислый Большемечетнов-ского с.п. Семикаракор-ского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404,0</w:t>
            </w:r>
          </w:p>
        </w:tc>
        <w:tc>
          <w:tcPr>
            <w:tcW w:w="1018" w:type="dxa"/>
          </w:tcPr>
          <w:p w:rsidR="00C30DC1" w:rsidRPr="00783994" w:rsidRDefault="00C30DC1" w:rsidP="00783994">
            <w:pPr>
              <w:jc w:val="center"/>
              <w:rPr>
                <w:bCs/>
                <w:sz w:val="24"/>
              </w:rPr>
            </w:pPr>
            <w:r w:rsidRPr="00783994">
              <w:rPr>
                <w:bCs/>
                <w:sz w:val="24"/>
              </w:rPr>
              <w:t>404,0</w:t>
            </w:r>
          </w:p>
        </w:tc>
        <w:tc>
          <w:tcPr>
            <w:tcW w:w="1018" w:type="dxa"/>
          </w:tcPr>
          <w:p w:rsidR="00C30DC1" w:rsidRPr="00783994" w:rsidRDefault="00C30DC1" w:rsidP="00783994">
            <w:pPr>
              <w:jc w:val="center"/>
              <w:rPr>
                <w:bCs/>
                <w:sz w:val="24"/>
              </w:rPr>
            </w:pPr>
            <w:r w:rsidRPr="00783994">
              <w:rPr>
                <w:bCs/>
                <w:sz w:val="24"/>
              </w:rPr>
              <w:t>404,0</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374,1</w:t>
            </w:r>
          </w:p>
        </w:tc>
        <w:tc>
          <w:tcPr>
            <w:tcW w:w="1018" w:type="dxa"/>
          </w:tcPr>
          <w:p w:rsidR="00C30DC1" w:rsidRPr="00783994" w:rsidRDefault="00C30DC1" w:rsidP="00783994">
            <w:pPr>
              <w:jc w:val="center"/>
              <w:rPr>
                <w:sz w:val="24"/>
              </w:rPr>
            </w:pPr>
            <w:r w:rsidRPr="00783994">
              <w:rPr>
                <w:sz w:val="24"/>
              </w:rPr>
              <w:t>374,1</w:t>
            </w:r>
          </w:p>
        </w:tc>
        <w:tc>
          <w:tcPr>
            <w:tcW w:w="1018" w:type="dxa"/>
          </w:tcPr>
          <w:p w:rsidR="00C30DC1" w:rsidRPr="00783994" w:rsidRDefault="00C30DC1" w:rsidP="00783994">
            <w:pPr>
              <w:jc w:val="center"/>
              <w:rPr>
                <w:sz w:val="24"/>
              </w:rPr>
            </w:pPr>
            <w:r w:rsidRPr="00783994">
              <w:rPr>
                <w:sz w:val="24"/>
              </w:rPr>
              <w:t>374,1</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29,9</w:t>
            </w:r>
          </w:p>
        </w:tc>
        <w:tc>
          <w:tcPr>
            <w:tcW w:w="1018" w:type="dxa"/>
          </w:tcPr>
          <w:p w:rsidR="00C30DC1" w:rsidRPr="00783994" w:rsidRDefault="00C30DC1" w:rsidP="00783994">
            <w:pPr>
              <w:jc w:val="center"/>
              <w:rPr>
                <w:sz w:val="24"/>
              </w:rPr>
            </w:pPr>
            <w:r w:rsidRPr="00783994">
              <w:rPr>
                <w:sz w:val="24"/>
              </w:rPr>
              <w:t>29,9</w:t>
            </w:r>
          </w:p>
        </w:tc>
        <w:tc>
          <w:tcPr>
            <w:tcW w:w="1018" w:type="dxa"/>
          </w:tcPr>
          <w:p w:rsidR="00C30DC1" w:rsidRPr="00783994" w:rsidRDefault="00C30DC1" w:rsidP="00783994">
            <w:pPr>
              <w:jc w:val="center"/>
              <w:rPr>
                <w:sz w:val="24"/>
              </w:rPr>
            </w:pPr>
            <w:r w:rsidRPr="00783994">
              <w:rPr>
                <w:sz w:val="24"/>
              </w:rPr>
              <w:t>29,9</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151.</w:t>
            </w:r>
          </w:p>
        </w:tc>
        <w:tc>
          <w:tcPr>
            <w:tcW w:w="1353" w:type="dxa"/>
            <w:vMerge w:val="restart"/>
          </w:tcPr>
          <w:p w:rsidR="00C30DC1" w:rsidRPr="00783994" w:rsidRDefault="00C30DC1" w:rsidP="00783994">
            <w:pPr>
              <w:rPr>
                <w:sz w:val="24"/>
              </w:rPr>
            </w:pPr>
            <w:r w:rsidRPr="00783994">
              <w:rPr>
                <w:sz w:val="24"/>
              </w:rPr>
              <w:t>Семикара-корский район</w:t>
            </w:r>
          </w:p>
        </w:tc>
        <w:tc>
          <w:tcPr>
            <w:tcW w:w="1914" w:type="dxa"/>
            <w:vMerge w:val="restart"/>
          </w:tcPr>
          <w:p w:rsidR="00C30DC1" w:rsidRPr="00783994" w:rsidRDefault="00C30DC1" w:rsidP="00783994">
            <w:pPr>
              <w:rPr>
                <w:sz w:val="24"/>
              </w:rPr>
            </w:pPr>
            <w:r w:rsidRPr="00783994">
              <w:rPr>
                <w:sz w:val="24"/>
              </w:rPr>
              <w:t>рекультивация свалки в 600 м</w:t>
            </w:r>
            <w:r>
              <w:rPr>
                <w:sz w:val="24"/>
              </w:rPr>
              <w:t xml:space="preserve"> севернее х. </w:t>
            </w:r>
            <w:r w:rsidRPr="00783994">
              <w:rPr>
                <w:sz w:val="24"/>
              </w:rPr>
              <w:t>Большемечет</w:t>
            </w:r>
            <w:r>
              <w:rPr>
                <w:sz w:val="24"/>
              </w:rPr>
              <w:softHyphen/>
            </w:r>
            <w:r w:rsidRPr="00783994">
              <w:rPr>
                <w:sz w:val="24"/>
              </w:rPr>
              <w:t>ный Больше</w:t>
            </w:r>
            <w:r>
              <w:rPr>
                <w:sz w:val="24"/>
              </w:rPr>
              <w:t>ме</w:t>
            </w:r>
            <w:r>
              <w:rPr>
                <w:sz w:val="24"/>
              </w:rPr>
              <w:softHyphen/>
              <w:t>чет</w:t>
            </w:r>
            <w:r w:rsidRPr="00783994">
              <w:rPr>
                <w:sz w:val="24"/>
              </w:rPr>
              <w:t>новского с.п. Семикаракор-ского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152.</w:t>
            </w:r>
          </w:p>
        </w:tc>
        <w:tc>
          <w:tcPr>
            <w:tcW w:w="1353" w:type="dxa"/>
            <w:vMerge w:val="restart"/>
          </w:tcPr>
          <w:p w:rsidR="00C30DC1" w:rsidRPr="00783994" w:rsidRDefault="00C30DC1" w:rsidP="00783994">
            <w:pPr>
              <w:rPr>
                <w:sz w:val="24"/>
              </w:rPr>
            </w:pPr>
            <w:r w:rsidRPr="00783994">
              <w:rPr>
                <w:sz w:val="24"/>
              </w:rPr>
              <w:t>Семикара-корский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п. Крымский Задоно-Кагальницкого с.п. Семикаракор-ского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117,8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c>
          <w:tcPr>
            <w:tcW w:w="1018" w:type="dxa"/>
          </w:tcPr>
          <w:p w:rsidR="00C30DC1" w:rsidRPr="00783994" w:rsidRDefault="00C30DC1" w:rsidP="00783994">
            <w:pPr>
              <w:jc w:val="center"/>
              <w:rPr>
                <w:bCs/>
                <w:sz w:val="24"/>
              </w:rPr>
            </w:pPr>
            <w:r w:rsidRPr="00783994">
              <w:rPr>
                <w:bCs/>
                <w:sz w:val="24"/>
              </w:rPr>
              <w:t>229,3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c>
          <w:tcPr>
            <w:tcW w:w="1018" w:type="dxa"/>
          </w:tcPr>
          <w:p w:rsidR="00C30DC1" w:rsidRPr="00783994" w:rsidRDefault="00C30DC1" w:rsidP="00783994">
            <w:pPr>
              <w:jc w:val="center"/>
              <w:rPr>
                <w:sz w:val="24"/>
              </w:rPr>
            </w:pPr>
            <w:r w:rsidRPr="00783994">
              <w:rPr>
                <w:sz w:val="24"/>
              </w:rPr>
              <w:t>212,3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c>
          <w:tcPr>
            <w:tcW w:w="1018" w:type="dxa"/>
          </w:tcPr>
          <w:p w:rsidR="00C30DC1" w:rsidRPr="00783994" w:rsidRDefault="00C30DC1" w:rsidP="00783994">
            <w:pPr>
              <w:jc w:val="center"/>
              <w:rPr>
                <w:sz w:val="24"/>
              </w:rPr>
            </w:pPr>
            <w:r w:rsidRPr="00783994">
              <w:rPr>
                <w:sz w:val="24"/>
              </w:rPr>
              <w:t>17,0</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153.</w:t>
            </w:r>
          </w:p>
        </w:tc>
        <w:tc>
          <w:tcPr>
            <w:tcW w:w="1353" w:type="dxa"/>
            <w:vMerge w:val="restart"/>
          </w:tcPr>
          <w:p w:rsidR="00C30DC1" w:rsidRPr="00783994" w:rsidRDefault="00C30DC1" w:rsidP="00783994">
            <w:pPr>
              <w:rPr>
                <w:sz w:val="24"/>
              </w:rPr>
            </w:pPr>
            <w:r w:rsidRPr="00783994">
              <w:rPr>
                <w:sz w:val="24"/>
              </w:rPr>
              <w:t>Семикара-корский район</w:t>
            </w:r>
          </w:p>
        </w:tc>
        <w:tc>
          <w:tcPr>
            <w:tcW w:w="1914" w:type="dxa"/>
            <w:vMerge w:val="restart"/>
          </w:tcPr>
          <w:p w:rsidR="00C30DC1" w:rsidRPr="00783994" w:rsidRDefault="00C30DC1" w:rsidP="00783994">
            <w:pPr>
              <w:rPr>
                <w:sz w:val="24"/>
              </w:rPr>
            </w:pPr>
            <w:r w:rsidRPr="00783994">
              <w:rPr>
                <w:sz w:val="24"/>
              </w:rPr>
              <w:t xml:space="preserve">рекультивация свалки в </w:t>
            </w:r>
          </w:p>
          <w:p w:rsidR="00C30DC1" w:rsidRPr="00783994" w:rsidRDefault="00C30DC1" w:rsidP="00783994">
            <w:pPr>
              <w:rPr>
                <w:sz w:val="24"/>
              </w:rPr>
            </w:pPr>
            <w:r w:rsidRPr="00783994">
              <w:rPr>
                <w:sz w:val="24"/>
              </w:rPr>
              <w:t>п. Зеленая Горка Задоно-Кагальницкого с.п. Семикаракор-ского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70,8</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137,5</w:t>
            </w:r>
          </w:p>
        </w:tc>
        <w:tc>
          <w:tcPr>
            <w:tcW w:w="1018" w:type="dxa"/>
          </w:tcPr>
          <w:p w:rsidR="00C30DC1" w:rsidRPr="00783994" w:rsidRDefault="00C30DC1" w:rsidP="00783994">
            <w:pPr>
              <w:jc w:val="center"/>
              <w:rPr>
                <w:bCs/>
                <w:sz w:val="24"/>
              </w:rPr>
            </w:pPr>
            <w:r w:rsidRPr="00783994">
              <w:rPr>
                <w:bCs/>
                <w:sz w:val="24"/>
              </w:rPr>
              <w:t>137,5</w:t>
            </w:r>
          </w:p>
        </w:tc>
        <w:tc>
          <w:tcPr>
            <w:tcW w:w="1018" w:type="dxa"/>
          </w:tcPr>
          <w:p w:rsidR="00C30DC1" w:rsidRPr="00783994" w:rsidRDefault="00C30DC1" w:rsidP="00783994">
            <w:pPr>
              <w:jc w:val="center"/>
              <w:rPr>
                <w:bCs/>
                <w:sz w:val="24"/>
              </w:rPr>
            </w:pPr>
            <w:r w:rsidRPr="00783994">
              <w:rPr>
                <w:bCs/>
                <w:sz w:val="24"/>
              </w:rPr>
              <w:t>137,5</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127,3</w:t>
            </w:r>
          </w:p>
        </w:tc>
        <w:tc>
          <w:tcPr>
            <w:tcW w:w="1018" w:type="dxa"/>
          </w:tcPr>
          <w:p w:rsidR="00C30DC1" w:rsidRPr="00783994" w:rsidRDefault="00C30DC1" w:rsidP="00783994">
            <w:pPr>
              <w:jc w:val="center"/>
              <w:rPr>
                <w:sz w:val="24"/>
              </w:rPr>
            </w:pPr>
            <w:r w:rsidRPr="00783994">
              <w:rPr>
                <w:sz w:val="24"/>
              </w:rPr>
              <w:t>127,3</w:t>
            </w:r>
          </w:p>
        </w:tc>
        <w:tc>
          <w:tcPr>
            <w:tcW w:w="1018" w:type="dxa"/>
          </w:tcPr>
          <w:p w:rsidR="00C30DC1" w:rsidRPr="00783994" w:rsidRDefault="00C30DC1" w:rsidP="00783994">
            <w:pPr>
              <w:jc w:val="center"/>
              <w:rPr>
                <w:sz w:val="24"/>
              </w:rPr>
            </w:pPr>
            <w:r w:rsidRPr="00783994">
              <w:rPr>
                <w:sz w:val="24"/>
              </w:rPr>
              <w:t>127,3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10,2</w:t>
            </w:r>
          </w:p>
        </w:tc>
        <w:tc>
          <w:tcPr>
            <w:tcW w:w="1018" w:type="dxa"/>
          </w:tcPr>
          <w:p w:rsidR="00C30DC1" w:rsidRPr="00783994" w:rsidRDefault="00C30DC1" w:rsidP="00783994">
            <w:pPr>
              <w:jc w:val="center"/>
              <w:rPr>
                <w:sz w:val="24"/>
              </w:rPr>
            </w:pPr>
            <w:r w:rsidRPr="00783994">
              <w:rPr>
                <w:sz w:val="24"/>
              </w:rPr>
              <w:t>10,2</w:t>
            </w:r>
          </w:p>
        </w:tc>
        <w:tc>
          <w:tcPr>
            <w:tcW w:w="1018" w:type="dxa"/>
          </w:tcPr>
          <w:p w:rsidR="00C30DC1" w:rsidRPr="00783994" w:rsidRDefault="00C30DC1" w:rsidP="00783994">
            <w:pPr>
              <w:jc w:val="center"/>
              <w:rPr>
                <w:sz w:val="24"/>
              </w:rPr>
            </w:pPr>
            <w:r w:rsidRPr="00783994">
              <w:rPr>
                <w:sz w:val="24"/>
              </w:rPr>
              <w:t>10,2</w:t>
            </w:r>
          </w:p>
        </w:tc>
      </w:tr>
      <w:tr w:rsidR="00C30DC1" w:rsidRPr="00783994" w:rsidTr="00671A17">
        <w:tc>
          <w:tcPr>
            <w:tcW w:w="568" w:type="dxa"/>
            <w:vMerge w:val="restart"/>
          </w:tcPr>
          <w:p w:rsidR="00C30DC1" w:rsidRPr="00783994" w:rsidRDefault="00C30DC1" w:rsidP="00783994">
            <w:pPr>
              <w:ind w:left="-57" w:right="-57"/>
              <w:jc w:val="center"/>
              <w:rPr>
                <w:sz w:val="24"/>
              </w:rPr>
            </w:pPr>
            <w:r w:rsidRPr="00783994">
              <w:rPr>
                <w:sz w:val="24"/>
              </w:rPr>
              <w:t>154.</w:t>
            </w:r>
          </w:p>
        </w:tc>
        <w:tc>
          <w:tcPr>
            <w:tcW w:w="1353" w:type="dxa"/>
            <w:vMerge w:val="restart"/>
          </w:tcPr>
          <w:p w:rsidR="00C30DC1" w:rsidRPr="00783994" w:rsidRDefault="00C30DC1" w:rsidP="00783994">
            <w:pPr>
              <w:rPr>
                <w:sz w:val="24"/>
              </w:rPr>
            </w:pPr>
            <w:r w:rsidRPr="00783994">
              <w:rPr>
                <w:sz w:val="24"/>
              </w:rPr>
              <w:t>Семикара-корский район</w:t>
            </w:r>
          </w:p>
        </w:tc>
        <w:tc>
          <w:tcPr>
            <w:tcW w:w="1914" w:type="dxa"/>
            <w:vMerge w:val="restart"/>
          </w:tcPr>
          <w:p w:rsidR="00C30DC1" w:rsidRPr="00783994" w:rsidRDefault="00C30DC1" w:rsidP="00783994">
            <w:pPr>
              <w:rPr>
                <w:sz w:val="24"/>
              </w:rPr>
            </w:pPr>
            <w:r w:rsidRPr="00783994">
              <w:rPr>
                <w:sz w:val="24"/>
              </w:rPr>
              <w:t>рекультивация свалки в 250 м южнее кладбища х. Золотаревка Золотаревского с.п. Семикаракор-ского района</w:t>
            </w:r>
          </w:p>
        </w:tc>
        <w:tc>
          <w:tcPr>
            <w:tcW w:w="1130" w:type="dxa"/>
            <w:vMerge w:val="restart"/>
          </w:tcPr>
          <w:p w:rsidR="00C30DC1" w:rsidRPr="00783994" w:rsidRDefault="00C30DC1" w:rsidP="00783994">
            <w:pPr>
              <w:jc w:val="center"/>
              <w:rPr>
                <w:sz w:val="24"/>
              </w:rPr>
            </w:pPr>
            <w:r w:rsidRPr="00783994">
              <w:rPr>
                <w:sz w:val="24"/>
                <w:szCs w:val="28"/>
              </w:rPr>
              <w:t>–</w:t>
            </w:r>
          </w:p>
        </w:tc>
        <w:tc>
          <w:tcPr>
            <w:tcW w:w="1467" w:type="dxa"/>
            <w:vMerge w:val="restart"/>
          </w:tcPr>
          <w:p w:rsidR="00C30DC1" w:rsidRPr="00783994" w:rsidRDefault="00C30DC1" w:rsidP="00783994">
            <w:pPr>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783994">
            <w:pPr>
              <w:jc w:val="center"/>
              <w:rPr>
                <w:bCs/>
                <w:sz w:val="24"/>
              </w:rPr>
            </w:pPr>
            <w:r w:rsidRPr="00783994">
              <w:rPr>
                <w:bCs/>
                <w:sz w:val="24"/>
              </w:rPr>
              <w:t>235,6</w:t>
            </w:r>
          </w:p>
        </w:tc>
        <w:tc>
          <w:tcPr>
            <w:tcW w:w="1450" w:type="dxa"/>
          </w:tcPr>
          <w:p w:rsidR="00C30DC1" w:rsidRPr="00783994" w:rsidRDefault="00C30DC1" w:rsidP="00783994">
            <w:pPr>
              <w:rPr>
                <w:sz w:val="24"/>
              </w:rPr>
            </w:pPr>
            <w:r w:rsidRPr="00783994">
              <w:rPr>
                <w:sz w:val="24"/>
              </w:rPr>
              <w:t xml:space="preserve">всего </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bCs/>
                <w:sz w:val="24"/>
              </w:rPr>
            </w:pPr>
            <w:r w:rsidRPr="00783994">
              <w:rPr>
                <w:bCs/>
                <w:sz w:val="24"/>
              </w:rPr>
              <w:t>1204,3</w:t>
            </w:r>
          </w:p>
        </w:tc>
        <w:tc>
          <w:tcPr>
            <w:tcW w:w="1018" w:type="dxa"/>
          </w:tcPr>
          <w:p w:rsidR="00C30DC1" w:rsidRPr="00783994" w:rsidRDefault="00C30DC1" w:rsidP="00783994">
            <w:pPr>
              <w:jc w:val="center"/>
              <w:rPr>
                <w:bCs/>
                <w:sz w:val="24"/>
              </w:rPr>
            </w:pPr>
            <w:r w:rsidRPr="00783994">
              <w:rPr>
                <w:bCs/>
                <w:sz w:val="24"/>
              </w:rPr>
              <w:t>1204,3</w:t>
            </w:r>
          </w:p>
        </w:tc>
        <w:tc>
          <w:tcPr>
            <w:tcW w:w="1018" w:type="dxa"/>
          </w:tcPr>
          <w:p w:rsidR="00C30DC1" w:rsidRPr="00783994" w:rsidRDefault="00C30DC1" w:rsidP="00783994">
            <w:pPr>
              <w:jc w:val="center"/>
              <w:rPr>
                <w:bCs/>
                <w:sz w:val="24"/>
              </w:rPr>
            </w:pPr>
            <w:r w:rsidRPr="00783994">
              <w:rPr>
                <w:bCs/>
                <w:sz w:val="24"/>
              </w:rPr>
              <w:t>1204,3</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областной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1115,2</w:t>
            </w:r>
          </w:p>
        </w:tc>
        <w:tc>
          <w:tcPr>
            <w:tcW w:w="1018" w:type="dxa"/>
          </w:tcPr>
          <w:p w:rsidR="00C30DC1" w:rsidRPr="00783994" w:rsidRDefault="00C30DC1" w:rsidP="00783994">
            <w:pPr>
              <w:jc w:val="center"/>
              <w:rPr>
                <w:sz w:val="24"/>
              </w:rPr>
            </w:pPr>
            <w:r w:rsidRPr="00783994">
              <w:rPr>
                <w:sz w:val="24"/>
              </w:rPr>
              <w:t>1115,2</w:t>
            </w:r>
          </w:p>
        </w:tc>
        <w:tc>
          <w:tcPr>
            <w:tcW w:w="1018" w:type="dxa"/>
          </w:tcPr>
          <w:p w:rsidR="00C30DC1" w:rsidRPr="00783994" w:rsidRDefault="00C30DC1" w:rsidP="00783994">
            <w:pPr>
              <w:jc w:val="center"/>
              <w:rPr>
                <w:sz w:val="24"/>
              </w:rPr>
            </w:pPr>
            <w:r w:rsidRPr="00783994">
              <w:rPr>
                <w:sz w:val="24"/>
              </w:rPr>
              <w:t>1115,2</w:t>
            </w:r>
          </w:p>
        </w:tc>
      </w:tr>
      <w:tr w:rsidR="00C30DC1" w:rsidRPr="00783994" w:rsidTr="00671A17">
        <w:tc>
          <w:tcPr>
            <w:tcW w:w="14969" w:type="dxa"/>
            <w:vMerge/>
          </w:tcPr>
          <w:p w:rsidR="00C30DC1" w:rsidRPr="00783994" w:rsidRDefault="00C30DC1" w:rsidP="00783994">
            <w:pPr>
              <w:rPr>
                <w:sz w:val="24"/>
              </w:rPr>
            </w:pPr>
          </w:p>
        </w:tc>
        <w:tc>
          <w:tcPr>
            <w:tcW w:w="1353" w:type="dxa"/>
            <w:vMerge/>
          </w:tcPr>
          <w:p w:rsidR="00C30DC1" w:rsidRPr="00783994" w:rsidRDefault="00C30DC1" w:rsidP="00783994">
            <w:pPr>
              <w:rPr>
                <w:sz w:val="24"/>
              </w:rPr>
            </w:pPr>
          </w:p>
        </w:tc>
        <w:tc>
          <w:tcPr>
            <w:tcW w:w="1914" w:type="dxa"/>
            <w:vMerge/>
          </w:tcPr>
          <w:p w:rsidR="00C30DC1" w:rsidRPr="00783994" w:rsidRDefault="00C30DC1" w:rsidP="00783994">
            <w:pPr>
              <w:rPr>
                <w:sz w:val="24"/>
              </w:rPr>
            </w:pPr>
          </w:p>
        </w:tc>
        <w:tc>
          <w:tcPr>
            <w:tcW w:w="1130" w:type="dxa"/>
            <w:vMerge/>
          </w:tcPr>
          <w:p w:rsidR="00C30DC1" w:rsidRPr="00783994" w:rsidRDefault="00C30DC1" w:rsidP="00783994">
            <w:pPr>
              <w:rPr>
                <w:sz w:val="24"/>
              </w:rPr>
            </w:pPr>
          </w:p>
        </w:tc>
        <w:tc>
          <w:tcPr>
            <w:tcW w:w="1467" w:type="dxa"/>
            <w:vMerge/>
          </w:tcPr>
          <w:p w:rsidR="00C30DC1" w:rsidRPr="00783994" w:rsidRDefault="00C30DC1" w:rsidP="00783994">
            <w:pPr>
              <w:rPr>
                <w:bCs/>
                <w:sz w:val="24"/>
              </w:rPr>
            </w:pPr>
          </w:p>
        </w:tc>
        <w:tc>
          <w:tcPr>
            <w:tcW w:w="1450" w:type="dxa"/>
          </w:tcPr>
          <w:p w:rsidR="00C30DC1" w:rsidRPr="00783994" w:rsidRDefault="00C30DC1" w:rsidP="00783994">
            <w:pPr>
              <w:rPr>
                <w:sz w:val="24"/>
              </w:rPr>
            </w:pPr>
            <w:r w:rsidRPr="00783994">
              <w:rPr>
                <w:sz w:val="24"/>
              </w:rPr>
              <w:t>местный бюджет</w:t>
            </w:r>
          </w:p>
        </w:tc>
        <w:tc>
          <w:tcPr>
            <w:tcW w:w="979"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pPr>
            <w:r w:rsidRPr="00783994">
              <w:rPr>
                <w:bCs/>
                <w:sz w:val="24"/>
                <w:szCs w:val="24"/>
              </w:rPr>
              <w:t>–</w:t>
            </w:r>
          </w:p>
        </w:tc>
        <w:tc>
          <w:tcPr>
            <w:tcW w:w="1018" w:type="dxa"/>
          </w:tcPr>
          <w:p w:rsidR="00C30DC1" w:rsidRPr="00783994" w:rsidRDefault="00C30DC1" w:rsidP="00783994">
            <w:pPr>
              <w:jc w:val="center"/>
              <w:rPr>
                <w:sz w:val="24"/>
              </w:rPr>
            </w:pPr>
            <w:r w:rsidRPr="00783994">
              <w:rPr>
                <w:sz w:val="24"/>
              </w:rPr>
              <w:t>89,1</w:t>
            </w:r>
          </w:p>
        </w:tc>
        <w:tc>
          <w:tcPr>
            <w:tcW w:w="1018" w:type="dxa"/>
          </w:tcPr>
          <w:p w:rsidR="00C30DC1" w:rsidRPr="00783994" w:rsidRDefault="00C30DC1" w:rsidP="00783994">
            <w:pPr>
              <w:jc w:val="center"/>
              <w:rPr>
                <w:sz w:val="24"/>
              </w:rPr>
            </w:pPr>
            <w:r w:rsidRPr="00783994">
              <w:rPr>
                <w:sz w:val="24"/>
              </w:rPr>
              <w:t>89,1</w:t>
            </w:r>
          </w:p>
        </w:tc>
        <w:tc>
          <w:tcPr>
            <w:tcW w:w="1018" w:type="dxa"/>
          </w:tcPr>
          <w:p w:rsidR="00C30DC1" w:rsidRPr="00783994" w:rsidRDefault="00C30DC1" w:rsidP="00783994">
            <w:pPr>
              <w:jc w:val="center"/>
              <w:rPr>
                <w:sz w:val="24"/>
              </w:rPr>
            </w:pPr>
            <w:r w:rsidRPr="00783994">
              <w:rPr>
                <w:sz w:val="24"/>
              </w:rPr>
              <w:t>89,1</w:t>
            </w:r>
          </w:p>
        </w:tc>
      </w:tr>
      <w:tr w:rsidR="00C30DC1" w:rsidRPr="00783994" w:rsidTr="00671A17">
        <w:tc>
          <w:tcPr>
            <w:tcW w:w="568" w:type="dxa"/>
            <w:vMerge w:val="restart"/>
          </w:tcPr>
          <w:p w:rsidR="00C30DC1" w:rsidRPr="00783994" w:rsidRDefault="00C30DC1" w:rsidP="005D1C83">
            <w:pPr>
              <w:spacing w:line="223" w:lineRule="auto"/>
              <w:ind w:left="-57" w:right="-57"/>
              <w:jc w:val="center"/>
              <w:rPr>
                <w:sz w:val="24"/>
              </w:rPr>
            </w:pPr>
            <w:r w:rsidRPr="00783994">
              <w:rPr>
                <w:sz w:val="24"/>
              </w:rPr>
              <w:t>155.</w:t>
            </w:r>
          </w:p>
        </w:tc>
        <w:tc>
          <w:tcPr>
            <w:tcW w:w="1353" w:type="dxa"/>
            <w:vMerge w:val="restart"/>
          </w:tcPr>
          <w:p w:rsidR="00C30DC1" w:rsidRPr="00783994" w:rsidRDefault="00C30DC1" w:rsidP="005D1C83">
            <w:pPr>
              <w:spacing w:line="223" w:lineRule="auto"/>
              <w:rPr>
                <w:sz w:val="24"/>
              </w:rPr>
            </w:pPr>
            <w:r w:rsidRPr="00783994">
              <w:rPr>
                <w:sz w:val="24"/>
              </w:rPr>
              <w:t>Семикара-корский район</w:t>
            </w:r>
          </w:p>
        </w:tc>
        <w:tc>
          <w:tcPr>
            <w:tcW w:w="1914" w:type="dxa"/>
            <w:vMerge w:val="restart"/>
          </w:tcPr>
          <w:p w:rsidR="00C30DC1" w:rsidRPr="00783994" w:rsidRDefault="00C30DC1" w:rsidP="005D1C83">
            <w:pPr>
              <w:spacing w:line="223" w:lineRule="auto"/>
              <w:rPr>
                <w:sz w:val="24"/>
              </w:rPr>
            </w:pPr>
            <w:r w:rsidRPr="00783994">
              <w:rPr>
                <w:sz w:val="24"/>
              </w:rPr>
              <w:t xml:space="preserve">рекультивация свалки северо-восточнее </w:t>
            </w:r>
          </w:p>
          <w:p w:rsidR="00C30DC1" w:rsidRPr="00783994" w:rsidRDefault="00C30DC1" w:rsidP="005D1C83">
            <w:pPr>
              <w:spacing w:line="223" w:lineRule="auto"/>
              <w:rPr>
                <w:sz w:val="24"/>
              </w:rPr>
            </w:pPr>
            <w:r w:rsidRPr="00783994">
              <w:rPr>
                <w:sz w:val="24"/>
              </w:rPr>
              <w:t>х. Балабинка Кузнецовского с.п. Семикаракор-ского района</w:t>
            </w:r>
          </w:p>
        </w:tc>
        <w:tc>
          <w:tcPr>
            <w:tcW w:w="1130" w:type="dxa"/>
            <w:vMerge w:val="restart"/>
          </w:tcPr>
          <w:p w:rsidR="00C30DC1" w:rsidRPr="00783994" w:rsidRDefault="00C30DC1" w:rsidP="005D1C83">
            <w:pPr>
              <w:spacing w:line="223" w:lineRule="auto"/>
              <w:jc w:val="center"/>
              <w:rPr>
                <w:sz w:val="24"/>
              </w:rPr>
            </w:pPr>
            <w:r w:rsidRPr="00783994">
              <w:rPr>
                <w:sz w:val="24"/>
                <w:szCs w:val="28"/>
              </w:rPr>
              <w:t>–</w:t>
            </w:r>
          </w:p>
        </w:tc>
        <w:tc>
          <w:tcPr>
            <w:tcW w:w="1467" w:type="dxa"/>
            <w:vMerge w:val="restart"/>
          </w:tcPr>
          <w:p w:rsidR="00C30DC1" w:rsidRPr="00783994" w:rsidRDefault="00C30DC1" w:rsidP="005D1C83">
            <w:pPr>
              <w:spacing w:line="223"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spacing w:line="223" w:lineRule="auto"/>
              <w:jc w:val="center"/>
              <w:rPr>
                <w:bCs/>
                <w:sz w:val="24"/>
              </w:rPr>
            </w:pPr>
            <w:r w:rsidRPr="00783994">
              <w:rPr>
                <w:bCs/>
                <w:sz w:val="24"/>
              </w:rPr>
              <w:t>117,8</w:t>
            </w:r>
          </w:p>
        </w:tc>
        <w:tc>
          <w:tcPr>
            <w:tcW w:w="1450" w:type="dxa"/>
          </w:tcPr>
          <w:p w:rsidR="00C30DC1" w:rsidRPr="00783994" w:rsidRDefault="00C30DC1" w:rsidP="005D1C83">
            <w:pPr>
              <w:spacing w:line="223" w:lineRule="auto"/>
              <w:rPr>
                <w:sz w:val="24"/>
              </w:rPr>
            </w:pPr>
            <w:r w:rsidRPr="00783994">
              <w:rPr>
                <w:sz w:val="24"/>
              </w:rPr>
              <w:t xml:space="preserve">всего </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bCs/>
                <w:sz w:val="24"/>
              </w:rPr>
            </w:pPr>
            <w:r w:rsidRPr="00783994">
              <w:rPr>
                <w:bCs/>
                <w:sz w:val="24"/>
              </w:rPr>
              <w:t>229,3</w:t>
            </w:r>
          </w:p>
        </w:tc>
        <w:tc>
          <w:tcPr>
            <w:tcW w:w="1018" w:type="dxa"/>
          </w:tcPr>
          <w:p w:rsidR="00C30DC1" w:rsidRPr="00783994" w:rsidRDefault="00C30DC1" w:rsidP="005D1C83">
            <w:pPr>
              <w:spacing w:line="223" w:lineRule="auto"/>
              <w:jc w:val="center"/>
              <w:rPr>
                <w:bCs/>
                <w:sz w:val="24"/>
              </w:rPr>
            </w:pPr>
            <w:r w:rsidRPr="00783994">
              <w:rPr>
                <w:bCs/>
                <w:sz w:val="24"/>
              </w:rPr>
              <w:t>229,3</w:t>
            </w:r>
          </w:p>
        </w:tc>
        <w:tc>
          <w:tcPr>
            <w:tcW w:w="1018" w:type="dxa"/>
          </w:tcPr>
          <w:p w:rsidR="00C30DC1" w:rsidRPr="00783994" w:rsidRDefault="00C30DC1" w:rsidP="005D1C83">
            <w:pPr>
              <w:spacing w:line="223" w:lineRule="auto"/>
              <w:jc w:val="center"/>
              <w:rPr>
                <w:bCs/>
                <w:sz w:val="24"/>
              </w:rPr>
            </w:pPr>
            <w:r w:rsidRPr="00783994">
              <w:rPr>
                <w:bCs/>
                <w:sz w:val="24"/>
              </w:rPr>
              <w:t>229,3</w:t>
            </w:r>
          </w:p>
        </w:tc>
      </w:tr>
      <w:tr w:rsidR="00C30DC1" w:rsidRPr="00783994" w:rsidTr="00671A17">
        <w:tc>
          <w:tcPr>
            <w:tcW w:w="14969" w:type="dxa"/>
            <w:vMerge/>
          </w:tcPr>
          <w:p w:rsidR="00C30DC1" w:rsidRPr="00783994" w:rsidRDefault="00C30DC1" w:rsidP="005D1C83">
            <w:pPr>
              <w:spacing w:line="223" w:lineRule="auto"/>
              <w:rPr>
                <w:sz w:val="24"/>
              </w:rPr>
            </w:pPr>
          </w:p>
        </w:tc>
        <w:tc>
          <w:tcPr>
            <w:tcW w:w="1353" w:type="dxa"/>
            <w:vMerge/>
          </w:tcPr>
          <w:p w:rsidR="00C30DC1" w:rsidRPr="00783994" w:rsidRDefault="00C30DC1" w:rsidP="005D1C83">
            <w:pPr>
              <w:spacing w:line="223" w:lineRule="auto"/>
              <w:rPr>
                <w:sz w:val="24"/>
              </w:rPr>
            </w:pPr>
          </w:p>
        </w:tc>
        <w:tc>
          <w:tcPr>
            <w:tcW w:w="1914" w:type="dxa"/>
            <w:vMerge/>
          </w:tcPr>
          <w:p w:rsidR="00C30DC1" w:rsidRPr="00783994" w:rsidRDefault="00C30DC1" w:rsidP="005D1C83">
            <w:pPr>
              <w:spacing w:line="223" w:lineRule="auto"/>
              <w:rPr>
                <w:sz w:val="24"/>
              </w:rPr>
            </w:pPr>
          </w:p>
        </w:tc>
        <w:tc>
          <w:tcPr>
            <w:tcW w:w="1130" w:type="dxa"/>
            <w:vMerge/>
          </w:tcPr>
          <w:p w:rsidR="00C30DC1" w:rsidRPr="00783994" w:rsidRDefault="00C30DC1" w:rsidP="005D1C83">
            <w:pPr>
              <w:spacing w:line="223" w:lineRule="auto"/>
              <w:rPr>
                <w:sz w:val="24"/>
              </w:rPr>
            </w:pPr>
          </w:p>
        </w:tc>
        <w:tc>
          <w:tcPr>
            <w:tcW w:w="1467" w:type="dxa"/>
            <w:vMerge/>
          </w:tcPr>
          <w:p w:rsidR="00C30DC1" w:rsidRPr="00783994" w:rsidRDefault="00C30DC1" w:rsidP="005D1C83">
            <w:pPr>
              <w:spacing w:line="223" w:lineRule="auto"/>
              <w:rPr>
                <w:bCs/>
                <w:sz w:val="24"/>
              </w:rPr>
            </w:pPr>
          </w:p>
        </w:tc>
        <w:tc>
          <w:tcPr>
            <w:tcW w:w="1450" w:type="dxa"/>
          </w:tcPr>
          <w:p w:rsidR="00C30DC1" w:rsidRPr="00783994" w:rsidRDefault="00C30DC1" w:rsidP="005D1C83">
            <w:pPr>
              <w:spacing w:line="223" w:lineRule="auto"/>
              <w:rPr>
                <w:sz w:val="24"/>
              </w:rPr>
            </w:pPr>
            <w:r w:rsidRPr="00783994">
              <w:rPr>
                <w:sz w:val="24"/>
              </w:rPr>
              <w:t>областной бюджет</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sz w:val="24"/>
              </w:rPr>
            </w:pPr>
            <w:r w:rsidRPr="00783994">
              <w:rPr>
                <w:sz w:val="24"/>
              </w:rPr>
              <w:t>212,3</w:t>
            </w:r>
          </w:p>
        </w:tc>
        <w:tc>
          <w:tcPr>
            <w:tcW w:w="1018" w:type="dxa"/>
          </w:tcPr>
          <w:p w:rsidR="00C30DC1" w:rsidRPr="00783994" w:rsidRDefault="00C30DC1" w:rsidP="005D1C83">
            <w:pPr>
              <w:spacing w:line="223" w:lineRule="auto"/>
              <w:jc w:val="center"/>
              <w:rPr>
                <w:sz w:val="24"/>
              </w:rPr>
            </w:pPr>
            <w:r w:rsidRPr="00783994">
              <w:rPr>
                <w:sz w:val="24"/>
              </w:rPr>
              <w:t>212,3</w:t>
            </w:r>
          </w:p>
        </w:tc>
        <w:tc>
          <w:tcPr>
            <w:tcW w:w="1018" w:type="dxa"/>
          </w:tcPr>
          <w:p w:rsidR="00C30DC1" w:rsidRPr="00783994" w:rsidRDefault="00C30DC1" w:rsidP="005D1C83">
            <w:pPr>
              <w:spacing w:line="223" w:lineRule="auto"/>
              <w:jc w:val="center"/>
              <w:rPr>
                <w:sz w:val="24"/>
              </w:rPr>
            </w:pPr>
            <w:r w:rsidRPr="00783994">
              <w:rPr>
                <w:sz w:val="24"/>
              </w:rPr>
              <w:t>212,3</w:t>
            </w:r>
          </w:p>
        </w:tc>
      </w:tr>
      <w:tr w:rsidR="00C30DC1" w:rsidRPr="00783994" w:rsidTr="00671A17">
        <w:tc>
          <w:tcPr>
            <w:tcW w:w="14969" w:type="dxa"/>
            <w:vMerge/>
          </w:tcPr>
          <w:p w:rsidR="00C30DC1" w:rsidRPr="00783994" w:rsidRDefault="00C30DC1" w:rsidP="005D1C83">
            <w:pPr>
              <w:spacing w:line="223" w:lineRule="auto"/>
              <w:rPr>
                <w:sz w:val="24"/>
              </w:rPr>
            </w:pPr>
          </w:p>
        </w:tc>
        <w:tc>
          <w:tcPr>
            <w:tcW w:w="1353" w:type="dxa"/>
            <w:vMerge/>
          </w:tcPr>
          <w:p w:rsidR="00C30DC1" w:rsidRPr="00783994" w:rsidRDefault="00C30DC1" w:rsidP="005D1C83">
            <w:pPr>
              <w:spacing w:line="223" w:lineRule="auto"/>
              <w:rPr>
                <w:sz w:val="24"/>
              </w:rPr>
            </w:pPr>
          </w:p>
        </w:tc>
        <w:tc>
          <w:tcPr>
            <w:tcW w:w="1914" w:type="dxa"/>
            <w:vMerge/>
          </w:tcPr>
          <w:p w:rsidR="00C30DC1" w:rsidRPr="00783994" w:rsidRDefault="00C30DC1" w:rsidP="005D1C83">
            <w:pPr>
              <w:spacing w:line="223" w:lineRule="auto"/>
              <w:rPr>
                <w:sz w:val="24"/>
              </w:rPr>
            </w:pPr>
          </w:p>
        </w:tc>
        <w:tc>
          <w:tcPr>
            <w:tcW w:w="1130" w:type="dxa"/>
            <w:vMerge/>
          </w:tcPr>
          <w:p w:rsidR="00C30DC1" w:rsidRPr="00783994" w:rsidRDefault="00C30DC1" w:rsidP="005D1C83">
            <w:pPr>
              <w:spacing w:line="223" w:lineRule="auto"/>
              <w:rPr>
                <w:sz w:val="24"/>
              </w:rPr>
            </w:pPr>
          </w:p>
        </w:tc>
        <w:tc>
          <w:tcPr>
            <w:tcW w:w="1467" w:type="dxa"/>
            <w:vMerge/>
          </w:tcPr>
          <w:p w:rsidR="00C30DC1" w:rsidRPr="00783994" w:rsidRDefault="00C30DC1" w:rsidP="005D1C83">
            <w:pPr>
              <w:spacing w:line="223" w:lineRule="auto"/>
              <w:rPr>
                <w:bCs/>
                <w:sz w:val="24"/>
              </w:rPr>
            </w:pPr>
          </w:p>
        </w:tc>
        <w:tc>
          <w:tcPr>
            <w:tcW w:w="1450" w:type="dxa"/>
          </w:tcPr>
          <w:p w:rsidR="00C30DC1" w:rsidRPr="00783994" w:rsidRDefault="00C30DC1" w:rsidP="005D1C83">
            <w:pPr>
              <w:spacing w:line="223" w:lineRule="auto"/>
              <w:rPr>
                <w:sz w:val="24"/>
              </w:rPr>
            </w:pPr>
            <w:r w:rsidRPr="00783994">
              <w:rPr>
                <w:sz w:val="24"/>
              </w:rPr>
              <w:t>местный бюджет</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sz w:val="24"/>
              </w:rPr>
            </w:pPr>
            <w:r w:rsidRPr="00783994">
              <w:rPr>
                <w:sz w:val="24"/>
              </w:rPr>
              <w:t>17,0</w:t>
            </w:r>
          </w:p>
        </w:tc>
        <w:tc>
          <w:tcPr>
            <w:tcW w:w="1018" w:type="dxa"/>
          </w:tcPr>
          <w:p w:rsidR="00C30DC1" w:rsidRPr="00783994" w:rsidRDefault="00C30DC1" w:rsidP="005D1C83">
            <w:pPr>
              <w:spacing w:line="223" w:lineRule="auto"/>
              <w:jc w:val="center"/>
              <w:rPr>
                <w:sz w:val="24"/>
              </w:rPr>
            </w:pPr>
            <w:r w:rsidRPr="00783994">
              <w:rPr>
                <w:sz w:val="24"/>
              </w:rPr>
              <w:t>17,0</w:t>
            </w:r>
          </w:p>
        </w:tc>
        <w:tc>
          <w:tcPr>
            <w:tcW w:w="1018" w:type="dxa"/>
          </w:tcPr>
          <w:p w:rsidR="00C30DC1" w:rsidRPr="00783994" w:rsidRDefault="00C30DC1" w:rsidP="005D1C83">
            <w:pPr>
              <w:spacing w:line="223" w:lineRule="auto"/>
              <w:jc w:val="center"/>
              <w:rPr>
                <w:sz w:val="24"/>
              </w:rPr>
            </w:pPr>
            <w:r w:rsidRPr="00783994">
              <w:rPr>
                <w:sz w:val="24"/>
              </w:rPr>
              <w:t>17,0</w:t>
            </w:r>
          </w:p>
        </w:tc>
      </w:tr>
      <w:tr w:rsidR="00C30DC1" w:rsidRPr="00783994" w:rsidTr="00671A17">
        <w:tc>
          <w:tcPr>
            <w:tcW w:w="568" w:type="dxa"/>
            <w:vMerge w:val="restart"/>
          </w:tcPr>
          <w:p w:rsidR="00C30DC1" w:rsidRPr="00783994" w:rsidRDefault="00C30DC1" w:rsidP="005D1C83">
            <w:pPr>
              <w:spacing w:line="223" w:lineRule="auto"/>
              <w:ind w:left="-57" w:right="-57"/>
              <w:jc w:val="center"/>
              <w:rPr>
                <w:sz w:val="24"/>
              </w:rPr>
            </w:pPr>
            <w:r w:rsidRPr="00783994">
              <w:rPr>
                <w:sz w:val="24"/>
              </w:rPr>
              <w:t>156.</w:t>
            </w:r>
          </w:p>
        </w:tc>
        <w:tc>
          <w:tcPr>
            <w:tcW w:w="1353" w:type="dxa"/>
            <w:vMerge w:val="restart"/>
          </w:tcPr>
          <w:p w:rsidR="00C30DC1" w:rsidRPr="00783994" w:rsidRDefault="00C30DC1" w:rsidP="005D1C83">
            <w:pPr>
              <w:spacing w:line="223" w:lineRule="auto"/>
              <w:rPr>
                <w:sz w:val="24"/>
              </w:rPr>
            </w:pPr>
            <w:r w:rsidRPr="00783994">
              <w:rPr>
                <w:sz w:val="24"/>
              </w:rPr>
              <w:t>Семикара-корский район</w:t>
            </w:r>
          </w:p>
        </w:tc>
        <w:tc>
          <w:tcPr>
            <w:tcW w:w="1914" w:type="dxa"/>
            <w:vMerge w:val="restart"/>
          </w:tcPr>
          <w:p w:rsidR="00C30DC1" w:rsidRPr="00783994" w:rsidRDefault="00C30DC1" w:rsidP="005D1C83">
            <w:pPr>
              <w:spacing w:line="223" w:lineRule="auto"/>
              <w:rPr>
                <w:sz w:val="24"/>
              </w:rPr>
            </w:pPr>
            <w:r w:rsidRPr="00783994">
              <w:rPr>
                <w:sz w:val="24"/>
              </w:rPr>
              <w:t xml:space="preserve">рекультивация свалки северо-западнее </w:t>
            </w:r>
          </w:p>
          <w:p w:rsidR="00C30DC1" w:rsidRPr="00783994" w:rsidRDefault="00C30DC1" w:rsidP="005D1C83">
            <w:pPr>
              <w:spacing w:line="223" w:lineRule="auto"/>
              <w:rPr>
                <w:sz w:val="24"/>
              </w:rPr>
            </w:pPr>
            <w:r w:rsidRPr="00783994">
              <w:rPr>
                <w:sz w:val="24"/>
              </w:rPr>
              <w:t>х. Кузнецовка Кузнецовского с.п. Семикаракор-ского района</w:t>
            </w:r>
          </w:p>
        </w:tc>
        <w:tc>
          <w:tcPr>
            <w:tcW w:w="1130" w:type="dxa"/>
            <w:vMerge w:val="restart"/>
          </w:tcPr>
          <w:p w:rsidR="00C30DC1" w:rsidRPr="00783994" w:rsidRDefault="00C30DC1" w:rsidP="005D1C83">
            <w:pPr>
              <w:spacing w:line="223" w:lineRule="auto"/>
              <w:jc w:val="center"/>
              <w:rPr>
                <w:sz w:val="24"/>
              </w:rPr>
            </w:pPr>
            <w:r w:rsidRPr="00783994">
              <w:rPr>
                <w:sz w:val="24"/>
                <w:szCs w:val="28"/>
              </w:rPr>
              <w:t>–</w:t>
            </w:r>
          </w:p>
        </w:tc>
        <w:tc>
          <w:tcPr>
            <w:tcW w:w="1467" w:type="dxa"/>
            <w:vMerge w:val="restart"/>
          </w:tcPr>
          <w:p w:rsidR="00C30DC1" w:rsidRPr="00783994" w:rsidRDefault="00C30DC1" w:rsidP="005D1C83">
            <w:pPr>
              <w:spacing w:line="223" w:lineRule="auto"/>
              <w:jc w:val="center"/>
              <w:rPr>
                <w:bCs/>
                <w:sz w:val="24"/>
              </w:rPr>
            </w:pPr>
            <w:r w:rsidRPr="00783994">
              <w:rPr>
                <w:bCs/>
                <w:sz w:val="24"/>
                <w:lang w:val="en-US"/>
              </w:rPr>
              <w:t xml:space="preserve"> IV</w:t>
            </w:r>
            <w:r w:rsidRPr="00783994">
              <w:rPr>
                <w:bCs/>
                <w:sz w:val="24"/>
              </w:rPr>
              <w:t xml:space="preserve"> квартал 2014 г./</w:t>
            </w:r>
          </w:p>
          <w:p w:rsidR="00C30DC1" w:rsidRPr="00783994" w:rsidRDefault="00C30DC1" w:rsidP="005D1C83">
            <w:pPr>
              <w:spacing w:line="223" w:lineRule="auto"/>
              <w:jc w:val="center"/>
              <w:rPr>
                <w:bCs/>
                <w:sz w:val="24"/>
              </w:rPr>
            </w:pPr>
            <w:r w:rsidRPr="00783994">
              <w:rPr>
                <w:bCs/>
                <w:sz w:val="24"/>
              </w:rPr>
              <w:t>117,8</w:t>
            </w:r>
          </w:p>
        </w:tc>
        <w:tc>
          <w:tcPr>
            <w:tcW w:w="1450" w:type="dxa"/>
          </w:tcPr>
          <w:p w:rsidR="00C30DC1" w:rsidRPr="00783994" w:rsidRDefault="00C30DC1" w:rsidP="005D1C83">
            <w:pPr>
              <w:spacing w:line="223" w:lineRule="auto"/>
              <w:rPr>
                <w:sz w:val="24"/>
              </w:rPr>
            </w:pPr>
            <w:r w:rsidRPr="00783994">
              <w:rPr>
                <w:sz w:val="24"/>
              </w:rPr>
              <w:t xml:space="preserve">всего </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bCs/>
                <w:sz w:val="24"/>
              </w:rPr>
            </w:pPr>
            <w:r w:rsidRPr="00783994">
              <w:rPr>
                <w:bCs/>
                <w:sz w:val="24"/>
              </w:rPr>
              <w:t>229,3</w:t>
            </w:r>
          </w:p>
        </w:tc>
        <w:tc>
          <w:tcPr>
            <w:tcW w:w="1018" w:type="dxa"/>
          </w:tcPr>
          <w:p w:rsidR="00C30DC1" w:rsidRPr="00783994" w:rsidRDefault="00C30DC1" w:rsidP="005D1C83">
            <w:pPr>
              <w:spacing w:line="223" w:lineRule="auto"/>
              <w:jc w:val="center"/>
              <w:rPr>
                <w:bCs/>
                <w:sz w:val="24"/>
              </w:rPr>
            </w:pPr>
            <w:r w:rsidRPr="00783994">
              <w:rPr>
                <w:bCs/>
                <w:sz w:val="24"/>
              </w:rPr>
              <w:t>229,3</w:t>
            </w:r>
          </w:p>
        </w:tc>
        <w:tc>
          <w:tcPr>
            <w:tcW w:w="1018" w:type="dxa"/>
          </w:tcPr>
          <w:p w:rsidR="00C30DC1" w:rsidRPr="00783994" w:rsidRDefault="00C30DC1" w:rsidP="005D1C83">
            <w:pPr>
              <w:spacing w:line="223" w:lineRule="auto"/>
              <w:jc w:val="center"/>
              <w:rPr>
                <w:bCs/>
                <w:sz w:val="24"/>
              </w:rPr>
            </w:pPr>
            <w:r w:rsidRPr="00783994">
              <w:rPr>
                <w:bCs/>
                <w:sz w:val="24"/>
              </w:rPr>
              <w:t>229,3</w:t>
            </w:r>
          </w:p>
        </w:tc>
      </w:tr>
      <w:tr w:rsidR="00C30DC1" w:rsidRPr="00783994" w:rsidTr="00671A17">
        <w:tc>
          <w:tcPr>
            <w:tcW w:w="14969" w:type="dxa"/>
            <w:vMerge/>
          </w:tcPr>
          <w:p w:rsidR="00C30DC1" w:rsidRPr="00783994" w:rsidRDefault="00C30DC1" w:rsidP="005D1C83">
            <w:pPr>
              <w:spacing w:line="223" w:lineRule="auto"/>
              <w:rPr>
                <w:sz w:val="24"/>
              </w:rPr>
            </w:pPr>
          </w:p>
        </w:tc>
        <w:tc>
          <w:tcPr>
            <w:tcW w:w="1353" w:type="dxa"/>
            <w:vMerge/>
          </w:tcPr>
          <w:p w:rsidR="00C30DC1" w:rsidRPr="00783994" w:rsidRDefault="00C30DC1" w:rsidP="005D1C83">
            <w:pPr>
              <w:spacing w:line="223" w:lineRule="auto"/>
              <w:rPr>
                <w:sz w:val="24"/>
              </w:rPr>
            </w:pPr>
          </w:p>
        </w:tc>
        <w:tc>
          <w:tcPr>
            <w:tcW w:w="1914" w:type="dxa"/>
            <w:vMerge/>
          </w:tcPr>
          <w:p w:rsidR="00C30DC1" w:rsidRPr="00783994" w:rsidRDefault="00C30DC1" w:rsidP="005D1C83">
            <w:pPr>
              <w:spacing w:line="223" w:lineRule="auto"/>
              <w:rPr>
                <w:sz w:val="24"/>
              </w:rPr>
            </w:pPr>
          </w:p>
        </w:tc>
        <w:tc>
          <w:tcPr>
            <w:tcW w:w="1130" w:type="dxa"/>
            <w:vMerge/>
          </w:tcPr>
          <w:p w:rsidR="00C30DC1" w:rsidRPr="00783994" w:rsidRDefault="00C30DC1" w:rsidP="005D1C83">
            <w:pPr>
              <w:spacing w:line="223" w:lineRule="auto"/>
              <w:rPr>
                <w:sz w:val="24"/>
              </w:rPr>
            </w:pPr>
          </w:p>
        </w:tc>
        <w:tc>
          <w:tcPr>
            <w:tcW w:w="1467" w:type="dxa"/>
            <w:vMerge/>
          </w:tcPr>
          <w:p w:rsidR="00C30DC1" w:rsidRPr="00783994" w:rsidRDefault="00C30DC1" w:rsidP="005D1C83">
            <w:pPr>
              <w:spacing w:line="223" w:lineRule="auto"/>
              <w:rPr>
                <w:bCs/>
                <w:sz w:val="24"/>
              </w:rPr>
            </w:pPr>
          </w:p>
        </w:tc>
        <w:tc>
          <w:tcPr>
            <w:tcW w:w="1450" w:type="dxa"/>
          </w:tcPr>
          <w:p w:rsidR="00C30DC1" w:rsidRPr="00783994" w:rsidRDefault="00C30DC1" w:rsidP="005D1C83">
            <w:pPr>
              <w:spacing w:line="223" w:lineRule="auto"/>
              <w:rPr>
                <w:sz w:val="24"/>
              </w:rPr>
            </w:pPr>
            <w:r w:rsidRPr="00783994">
              <w:rPr>
                <w:sz w:val="24"/>
              </w:rPr>
              <w:t>областной бюджет</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sz w:val="24"/>
              </w:rPr>
            </w:pPr>
            <w:r w:rsidRPr="00783994">
              <w:rPr>
                <w:sz w:val="24"/>
              </w:rPr>
              <w:t>212,3</w:t>
            </w:r>
          </w:p>
        </w:tc>
        <w:tc>
          <w:tcPr>
            <w:tcW w:w="1018" w:type="dxa"/>
          </w:tcPr>
          <w:p w:rsidR="00C30DC1" w:rsidRPr="00783994" w:rsidRDefault="00C30DC1" w:rsidP="005D1C83">
            <w:pPr>
              <w:spacing w:line="223" w:lineRule="auto"/>
              <w:jc w:val="center"/>
              <w:rPr>
                <w:sz w:val="24"/>
              </w:rPr>
            </w:pPr>
            <w:r w:rsidRPr="00783994">
              <w:rPr>
                <w:sz w:val="24"/>
              </w:rPr>
              <w:t>212,3</w:t>
            </w:r>
          </w:p>
        </w:tc>
        <w:tc>
          <w:tcPr>
            <w:tcW w:w="1018" w:type="dxa"/>
          </w:tcPr>
          <w:p w:rsidR="00C30DC1" w:rsidRPr="00783994" w:rsidRDefault="00C30DC1" w:rsidP="005D1C83">
            <w:pPr>
              <w:spacing w:line="223" w:lineRule="auto"/>
              <w:jc w:val="center"/>
              <w:rPr>
                <w:sz w:val="24"/>
              </w:rPr>
            </w:pPr>
            <w:r w:rsidRPr="00783994">
              <w:rPr>
                <w:sz w:val="24"/>
              </w:rPr>
              <w:t>212,3</w:t>
            </w:r>
          </w:p>
        </w:tc>
      </w:tr>
      <w:tr w:rsidR="00C30DC1" w:rsidRPr="00783994" w:rsidTr="00671A17">
        <w:tc>
          <w:tcPr>
            <w:tcW w:w="14969" w:type="dxa"/>
            <w:vMerge/>
          </w:tcPr>
          <w:p w:rsidR="00C30DC1" w:rsidRPr="00783994" w:rsidRDefault="00C30DC1" w:rsidP="005D1C83">
            <w:pPr>
              <w:spacing w:line="223" w:lineRule="auto"/>
              <w:rPr>
                <w:sz w:val="24"/>
              </w:rPr>
            </w:pPr>
          </w:p>
        </w:tc>
        <w:tc>
          <w:tcPr>
            <w:tcW w:w="1353" w:type="dxa"/>
            <w:vMerge/>
          </w:tcPr>
          <w:p w:rsidR="00C30DC1" w:rsidRPr="00783994" w:rsidRDefault="00C30DC1" w:rsidP="005D1C83">
            <w:pPr>
              <w:spacing w:line="223" w:lineRule="auto"/>
              <w:rPr>
                <w:sz w:val="24"/>
              </w:rPr>
            </w:pPr>
          </w:p>
        </w:tc>
        <w:tc>
          <w:tcPr>
            <w:tcW w:w="1914" w:type="dxa"/>
            <w:vMerge/>
          </w:tcPr>
          <w:p w:rsidR="00C30DC1" w:rsidRPr="00783994" w:rsidRDefault="00C30DC1" w:rsidP="005D1C83">
            <w:pPr>
              <w:spacing w:line="223" w:lineRule="auto"/>
              <w:rPr>
                <w:sz w:val="24"/>
              </w:rPr>
            </w:pPr>
          </w:p>
        </w:tc>
        <w:tc>
          <w:tcPr>
            <w:tcW w:w="1130" w:type="dxa"/>
            <w:vMerge/>
          </w:tcPr>
          <w:p w:rsidR="00C30DC1" w:rsidRPr="00783994" w:rsidRDefault="00C30DC1" w:rsidP="005D1C83">
            <w:pPr>
              <w:spacing w:line="223" w:lineRule="auto"/>
              <w:rPr>
                <w:sz w:val="24"/>
              </w:rPr>
            </w:pPr>
          </w:p>
        </w:tc>
        <w:tc>
          <w:tcPr>
            <w:tcW w:w="1467" w:type="dxa"/>
            <w:vMerge/>
          </w:tcPr>
          <w:p w:rsidR="00C30DC1" w:rsidRPr="00783994" w:rsidRDefault="00C30DC1" w:rsidP="005D1C83">
            <w:pPr>
              <w:spacing w:line="223" w:lineRule="auto"/>
              <w:rPr>
                <w:bCs/>
                <w:sz w:val="24"/>
              </w:rPr>
            </w:pPr>
          </w:p>
        </w:tc>
        <w:tc>
          <w:tcPr>
            <w:tcW w:w="1450" w:type="dxa"/>
          </w:tcPr>
          <w:p w:rsidR="00C30DC1" w:rsidRPr="00783994" w:rsidRDefault="00C30DC1" w:rsidP="005D1C83">
            <w:pPr>
              <w:spacing w:line="223" w:lineRule="auto"/>
              <w:rPr>
                <w:sz w:val="24"/>
              </w:rPr>
            </w:pPr>
            <w:r w:rsidRPr="00783994">
              <w:rPr>
                <w:sz w:val="24"/>
              </w:rPr>
              <w:t>местный бюджет</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sz w:val="24"/>
              </w:rPr>
            </w:pPr>
            <w:r w:rsidRPr="00783994">
              <w:rPr>
                <w:sz w:val="24"/>
              </w:rPr>
              <w:t>17,0</w:t>
            </w:r>
          </w:p>
        </w:tc>
        <w:tc>
          <w:tcPr>
            <w:tcW w:w="1018" w:type="dxa"/>
          </w:tcPr>
          <w:p w:rsidR="00C30DC1" w:rsidRPr="00783994" w:rsidRDefault="00C30DC1" w:rsidP="005D1C83">
            <w:pPr>
              <w:spacing w:line="223" w:lineRule="auto"/>
              <w:jc w:val="center"/>
              <w:rPr>
                <w:sz w:val="24"/>
              </w:rPr>
            </w:pPr>
            <w:r w:rsidRPr="00783994">
              <w:rPr>
                <w:sz w:val="24"/>
              </w:rPr>
              <w:t>17,0</w:t>
            </w:r>
          </w:p>
        </w:tc>
        <w:tc>
          <w:tcPr>
            <w:tcW w:w="1018" w:type="dxa"/>
          </w:tcPr>
          <w:p w:rsidR="00C30DC1" w:rsidRPr="00783994" w:rsidRDefault="00C30DC1" w:rsidP="005D1C83">
            <w:pPr>
              <w:spacing w:line="223" w:lineRule="auto"/>
              <w:jc w:val="center"/>
              <w:rPr>
                <w:sz w:val="24"/>
              </w:rPr>
            </w:pPr>
            <w:r w:rsidRPr="00783994">
              <w:rPr>
                <w:sz w:val="24"/>
              </w:rPr>
              <w:t>17,0</w:t>
            </w:r>
          </w:p>
        </w:tc>
      </w:tr>
      <w:tr w:rsidR="00C30DC1" w:rsidRPr="00783994" w:rsidTr="00671A17">
        <w:tc>
          <w:tcPr>
            <w:tcW w:w="568" w:type="dxa"/>
            <w:vMerge w:val="restart"/>
          </w:tcPr>
          <w:p w:rsidR="00C30DC1" w:rsidRPr="00783994" w:rsidRDefault="00C30DC1" w:rsidP="005D1C83">
            <w:pPr>
              <w:spacing w:line="223" w:lineRule="auto"/>
              <w:ind w:left="-57" w:right="-57"/>
              <w:jc w:val="center"/>
              <w:rPr>
                <w:sz w:val="24"/>
              </w:rPr>
            </w:pPr>
            <w:r w:rsidRPr="00783994">
              <w:rPr>
                <w:sz w:val="24"/>
              </w:rPr>
              <w:t>157.</w:t>
            </w:r>
          </w:p>
        </w:tc>
        <w:tc>
          <w:tcPr>
            <w:tcW w:w="1353" w:type="dxa"/>
            <w:vMerge w:val="restart"/>
          </w:tcPr>
          <w:p w:rsidR="00C30DC1" w:rsidRPr="00783994" w:rsidRDefault="00C30DC1" w:rsidP="005D1C83">
            <w:pPr>
              <w:spacing w:line="223" w:lineRule="auto"/>
              <w:rPr>
                <w:sz w:val="24"/>
              </w:rPr>
            </w:pPr>
            <w:r w:rsidRPr="00783994">
              <w:rPr>
                <w:sz w:val="24"/>
              </w:rPr>
              <w:t>Семикара-корский район</w:t>
            </w:r>
          </w:p>
        </w:tc>
        <w:tc>
          <w:tcPr>
            <w:tcW w:w="1914" w:type="dxa"/>
            <w:vMerge w:val="restart"/>
          </w:tcPr>
          <w:p w:rsidR="00C30DC1" w:rsidRPr="00783994" w:rsidRDefault="00C30DC1" w:rsidP="005D1C83">
            <w:pPr>
              <w:spacing w:line="223" w:lineRule="auto"/>
              <w:rPr>
                <w:sz w:val="24"/>
              </w:rPr>
            </w:pPr>
            <w:r w:rsidRPr="00783994">
              <w:rPr>
                <w:sz w:val="24"/>
              </w:rPr>
              <w:t>рекультивация свалки северо-восточнее х. Но-воромановский Сусатского с.п. Семикаракор-ского района</w:t>
            </w:r>
          </w:p>
        </w:tc>
        <w:tc>
          <w:tcPr>
            <w:tcW w:w="1130" w:type="dxa"/>
            <w:vMerge w:val="restart"/>
          </w:tcPr>
          <w:p w:rsidR="00C30DC1" w:rsidRPr="00783994" w:rsidRDefault="00C30DC1" w:rsidP="005D1C83">
            <w:pPr>
              <w:spacing w:line="223" w:lineRule="auto"/>
              <w:jc w:val="center"/>
              <w:rPr>
                <w:sz w:val="24"/>
              </w:rPr>
            </w:pPr>
            <w:r w:rsidRPr="00783994">
              <w:rPr>
                <w:sz w:val="24"/>
                <w:szCs w:val="28"/>
              </w:rPr>
              <w:t>–</w:t>
            </w:r>
          </w:p>
        </w:tc>
        <w:tc>
          <w:tcPr>
            <w:tcW w:w="1467" w:type="dxa"/>
            <w:vMerge w:val="restart"/>
          </w:tcPr>
          <w:p w:rsidR="00C30DC1" w:rsidRPr="00783994" w:rsidRDefault="00C30DC1" w:rsidP="005D1C83">
            <w:pPr>
              <w:spacing w:line="223"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spacing w:line="223" w:lineRule="auto"/>
              <w:jc w:val="center"/>
              <w:rPr>
                <w:bCs/>
                <w:sz w:val="24"/>
              </w:rPr>
            </w:pPr>
            <w:r w:rsidRPr="00783994">
              <w:rPr>
                <w:bCs/>
                <w:sz w:val="24"/>
              </w:rPr>
              <w:t>164,9</w:t>
            </w:r>
          </w:p>
        </w:tc>
        <w:tc>
          <w:tcPr>
            <w:tcW w:w="1450" w:type="dxa"/>
          </w:tcPr>
          <w:p w:rsidR="00C30DC1" w:rsidRPr="00783994" w:rsidRDefault="00C30DC1" w:rsidP="005D1C83">
            <w:pPr>
              <w:spacing w:line="223" w:lineRule="auto"/>
              <w:rPr>
                <w:sz w:val="24"/>
              </w:rPr>
            </w:pPr>
            <w:r w:rsidRPr="00783994">
              <w:rPr>
                <w:sz w:val="24"/>
              </w:rPr>
              <w:t xml:space="preserve">всего </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bCs/>
                <w:sz w:val="24"/>
              </w:rPr>
            </w:pPr>
            <w:r w:rsidRPr="00783994">
              <w:rPr>
                <w:bCs/>
                <w:sz w:val="24"/>
              </w:rPr>
              <w:t>321,1</w:t>
            </w:r>
          </w:p>
        </w:tc>
        <w:tc>
          <w:tcPr>
            <w:tcW w:w="1018" w:type="dxa"/>
          </w:tcPr>
          <w:p w:rsidR="00C30DC1" w:rsidRPr="00783994" w:rsidRDefault="00C30DC1" w:rsidP="005D1C83">
            <w:pPr>
              <w:spacing w:line="223" w:lineRule="auto"/>
              <w:jc w:val="center"/>
              <w:rPr>
                <w:bCs/>
                <w:sz w:val="24"/>
              </w:rPr>
            </w:pPr>
            <w:r w:rsidRPr="00783994">
              <w:rPr>
                <w:bCs/>
                <w:sz w:val="24"/>
              </w:rPr>
              <w:t>321,1</w:t>
            </w:r>
          </w:p>
        </w:tc>
        <w:tc>
          <w:tcPr>
            <w:tcW w:w="1018" w:type="dxa"/>
          </w:tcPr>
          <w:p w:rsidR="00C30DC1" w:rsidRPr="00783994" w:rsidRDefault="00C30DC1" w:rsidP="005D1C83">
            <w:pPr>
              <w:spacing w:line="223" w:lineRule="auto"/>
              <w:jc w:val="center"/>
              <w:rPr>
                <w:bCs/>
                <w:sz w:val="24"/>
              </w:rPr>
            </w:pPr>
            <w:r w:rsidRPr="00783994">
              <w:rPr>
                <w:bCs/>
                <w:sz w:val="24"/>
              </w:rPr>
              <w:t>321,1</w:t>
            </w:r>
          </w:p>
        </w:tc>
      </w:tr>
      <w:tr w:rsidR="00C30DC1" w:rsidRPr="00783994" w:rsidTr="00671A17">
        <w:tc>
          <w:tcPr>
            <w:tcW w:w="14969" w:type="dxa"/>
            <w:vMerge/>
          </w:tcPr>
          <w:p w:rsidR="00C30DC1" w:rsidRPr="00783994" w:rsidRDefault="00C30DC1" w:rsidP="005D1C83">
            <w:pPr>
              <w:spacing w:line="223" w:lineRule="auto"/>
              <w:rPr>
                <w:sz w:val="24"/>
              </w:rPr>
            </w:pPr>
          </w:p>
        </w:tc>
        <w:tc>
          <w:tcPr>
            <w:tcW w:w="1353" w:type="dxa"/>
            <w:vMerge/>
          </w:tcPr>
          <w:p w:rsidR="00C30DC1" w:rsidRPr="00783994" w:rsidRDefault="00C30DC1" w:rsidP="005D1C83">
            <w:pPr>
              <w:spacing w:line="223" w:lineRule="auto"/>
              <w:rPr>
                <w:sz w:val="24"/>
              </w:rPr>
            </w:pPr>
          </w:p>
        </w:tc>
        <w:tc>
          <w:tcPr>
            <w:tcW w:w="1914" w:type="dxa"/>
            <w:vMerge/>
          </w:tcPr>
          <w:p w:rsidR="00C30DC1" w:rsidRPr="00783994" w:rsidRDefault="00C30DC1" w:rsidP="005D1C83">
            <w:pPr>
              <w:spacing w:line="223" w:lineRule="auto"/>
              <w:rPr>
                <w:sz w:val="24"/>
              </w:rPr>
            </w:pPr>
          </w:p>
        </w:tc>
        <w:tc>
          <w:tcPr>
            <w:tcW w:w="1130" w:type="dxa"/>
            <w:vMerge/>
          </w:tcPr>
          <w:p w:rsidR="00C30DC1" w:rsidRPr="00783994" w:rsidRDefault="00C30DC1" w:rsidP="005D1C83">
            <w:pPr>
              <w:spacing w:line="223" w:lineRule="auto"/>
              <w:rPr>
                <w:sz w:val="24"/>
              </w:rPr>
            </w:pPr>
          </w:p>
        </w:tc>
        <w:tc>
          <w:tcPr>
            <w:tcW w:w="1467" w:type="dxa"/>
            <w:vMerge/>
          </w:tcPr>
          <w:p w:rsidR="00C30DC1" w:rsidRPr="00783994" w:rsidRDefault="00C30DC1" w:rsidP="005D1C83">
            <w:pPr>
              <w:spacing w:line="223" w:lineRule="auto"/>
              <w:rPr>
                <w:bCs/>
                <w:sz w:val="24"/>
              </w:rPr>
            </w:pPr>
          </w:p>
        </w:tc>
        <w:tc>
          <w:tcPr>
            <w:tcW w:w="1450" w:type="dxa"/>
          </w:tcPr>
          <w:p w:rsidR="00C30DC1" w:rsidRPr="00783994" w:rsidRDefault="00C30DC1" w:rsidP="005D1C83">
            <w:pPr>
              <w:spacing w:line="223" w:lineRule="auto"/>
              <w:rPr>
                <w:sz w:val="24"/>
              </w:rPr>
            </w:pPr>
            <w:r w:rsidRPr="00783994">
              <w:rPr>
                <w:sz w:val="24"/>
              </w:rPr>
              <w:t>областной бюджет</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sz w:val="24"/>
              </w:rPr>
            </w:pPr>
            <w:r w:rsidRPr="00783994">
              <w:rPr>
                <w:sz w:val="24"/>
              </w:rPr>
              <w:t>297,3</w:t>
            </w:r>
          </w:p>
        </w:tc>
        <w:tc>
          <w:tcPr>
            <w:tcW w:w="1018" w:type="dxa"/>
          </w:tcPr>
          <w:p w:rsidR="00C30DC1" w:rsidRPr="00783994" w:rsidRDefault="00C30DC1" w:rsidP="005D1C83">
            <w:pPr>
              <w:spacing w:line="223" w:lineRule="auto"/>
              <w:jc w:val="center"/>
              <w:rPr>
                <w:sz w:val="24"/>
              </w:rPr>
            </w:pPr>
            <w:r w:rsidRPr="00783994">
              <w:rPr>
                <w:sz w:val="24"/>
              </w:rPr>
              <w:t>297,3</w:t>
            </w:r>
          </w:p>
        </w:tc>
        <w:tc>
          <w:tcPr>
            <w:tcW w:w="1018" w:type="dxa"/>
          </w:tcPr>
          <w:p w:rsidR="00C30DC1" w:rsidRPr="00783994" w:rsidRDefault="00C30DC1" w:rsidP="005D1C83">
            <w:pPr>
              <w:spacing w:line="223" w:lineRule="auto"/>
              <w:jc w:val="center"/>
              <w:rPr>
                <w:sz w:val="24"/>
              </w:rPr>
            </w:pPr>
            <w:r w:rsidRPr="00783994">
              <w:rPr>
                <w:sz w:val="24"/>
              </w:rPr>
              <w:t>297,3</w:t>
            </w:r>
          </w:p>
        </w:tc>
      </w:tr>
      <w:tr w:rsidR="00C30DC1" w:rsidRPr="00783994" w:rsidTr="00671A17">
        <w:tc>
          <w:tcPr>
            <w:tcW w:w="14969" w:type="dxa"/>
            <w:vMerge/>
          </w:tcPr>
          <w:p w:rsidR="00C30DC1" w:rsidRPr="00783994" w:rsidRDefault="00C30DC1" w:rsidP="005D1C83">
            <w:pPr>
              <w:spacing w:line="223" w:lineRule="auto"/>
              <w:rPr>
                <w:sz w:val="24"/>
              </w:rPr>
            </w:pPr>
          </w:p>
        </w:tc>
        <w:tc>
          <w:tcPr>
            <w:tcW w:w="1353" w:type="dxa"/>
            <w:vMerge/>
          </w:tcPr>
          <w:p w:rsidR="00C30DC1" w:rsidRPr="00783994" w:rsidRDefault="00C30DC1" w:rsidP="005D1C83">
            <w:pPr>
              <w:spacing w:line="223" w:lineRule="auto"/>
              <w:rPr>
                <w:sz w:val="24"/>
              </w:rPr>
            </w:pPr>
          </w:p>
        </w:tc>
        <w:tc>
          <w:tcPr>
            <w:tcW w:w="1914" w:type="dxa"/>
            <w:vMerge/>
          </w:tcPr>
          <w:p w:rsidR="00C30DC1" w:rsidRPr="00783994" w:rsidRDefault="00C30DC1" w:rsidP="005D1C83">
            <w:pPr>
              <w:spacing w:line="223" w:lineRule="auto"/>
              <w:rPr>
                <w:sz w:val="24"/>
              </w:rPr>
            </w:pPr>
          </w:p>
        </w:tc>
        <w:tc>
          <w:tcPr>
            <w:tcW w:w="1130" w:type="dxa"/>
            <w:vMerge/>
          </w:tcPr>
          <w:p w:rsidR="00C30DC1" w:rsidRPr="00783994" w:rsidRDefault="00C30DC1" w:rsidP="005D1C83">
            <w:pPr>
              <w:spacing w:line="223" w:lineRule="auto"/>
              <w:rPr>
                <w:sz w:val="24"/>
              </w:rPr>
            </w:pPr>
          </w:p>
        </w:tc>
        <w:tc>
          <w:tcPr>
            <w:tcW w:w="1467" w:type="dxa"/>
            <w:vMerge/>
          </w:tcPr>
          <w:p w:rsidR="00C30DC1" w:rsidRPr="00783994" w:rsidRDefault="00C30DC1" w:rsidP="005D1C83">
            <w:pPr>
              <w:spacing w:line="223" w:lineRule="auto"/>
              <w:rPr>
                <w:bCs/>
                <w:sz w:val="24"/>
              </w:rPr>
            </w:pPr>
          </w:p>
        </w:tc>
        <w:tc>
          <w:tcPr>
            <w:tcW w:w="1450" w:type="dxa"/>
          </w:tcPr>
          <w:p w:rsidR="00C30DC1" w:rsidRPr="00783994" w:rsidRDefault="00C30DC1" w:rsidP="005D1C83">
            <w:pPr>
              <w:spacing w:line="223" w:lineRule="auto"/>
              <w:rPr>
                <w:sz w:val="24"/>
              </w:rPr>
            </w:pPr>
            <w:r w:rsidRPr="00783994">
              <w:rPr>
                <w:sz w:val="24"/>
              </w:rPr>
              <w:t>местный бюджет</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sz w:val="24"/>
              </w:rPr>
            </w:pPr>
            <w:r w:rsidRPr="00783994">
              <w:rPr>
                <w:sz w:val="24"/>
              </w:rPr>
              <w:t>23,8</w:t>
            </w:r>
          </w:p>
        </w:tc>
        <w:tc>
          <w:tcPr>
            <w:tcW w:w="1018" w:type="dxa"/>
          </w:tcPr>
          <w:p w:rsidR="00C30DC1" w:rsidRPr="00783994" w:rsidRDefault="00C30DC1" w:rsidP="005D1C83">
            <w:pPr>
              <w:spacing w:line="223" w:lineRule="auto"/>
              <w:jc w:val="center"/>
              <w:rPr>
                <w:sz w:val="24"/>
              </w:rPr>
            </w:pPr>
            <w:r w:rsidRPr="00783994">
              <w:rPr>
                <w:sz w:val="24"/>
              </w:rPr>
              <w:t>23,8</w:t>
            </w:r>
          </w:p>
        </w:tc>
        <w:tc>
          <w:tcPr>
            <w:tcW w:w="1018" w:type="dxa"/>
          </w:tcPr>
          <w:p w:rsidR="00C30DC1" w:rsidRPr="00783994" w:rsidRDefault="00C30DC1" w:rsidP="005D1C83">
            <w:pPr>
              <w:spacing w:line="223" w:lineRule="auto"/>
              <w:jc w:val="center"/>
              <w:rPr>
                <w:sz w:val="24"/>
              </w:rPr>
            </w:pPr>
            <w:r w:rsidRPr="00783994">
              <w:rPr>
                <w:sz w:val="24"/>
              </w:rPr>
              <w:t>23,8</w:t>
            </w:r>
          </w:p>
        </w:tc>
      </w:tr>
      <w:tr w:rsidR="00C30DC1" w:rsidRPr="00783994" w:rsidTr="00671A17">
        <w:tc>
          <w:tcPr>
            <w:tcW w:w="568" w:type="dxa"/>
            <w:vMerge w:val="restart"/>
          </w:tcPr>
          <w:p w:rsidR="00C30DC1" w:rsidRPr="00783994" w:rsidRDefault="00C30DC1" w:rsidP="005D1C83">
            <w:pPr>
              <w:spacing w:line="223" w:lineRule="auto"/>
              <w:ind w:left="-57" w:right="-57"/>
              <w:jc w:val="center"/>
              <w:rPr>
                <w:sz w:val="24"/>
              </w:rPr>
            </w:pPr>
            <w:r w:rsidRPr="00783994">
              <w:rPr>
                <w:sz w:val="24"/>
              </w:rPr>
              <w:t>158.</w:t>
            </w:r>
          </w:p>
        </w:tc>
        <w:tc>
          <w:tcPr>
            <w:tcW w:w="1353" w:type="dxa"/>
            <w:vMerge w:val="restart"/>
          </w:tcPr>
          <w:p w:rsidR="00C30DC1" w:rsidRPr="00783994" w:rsidRDefault="00C30DC1" w:rsidP="005D1C83">
            <w:pPr>
              <w:spacing w:line="223" w:lineRule="auto"/>
              <w:rPr>
                <w:sz w:val="24"/>
              </w:rPr>
            </w:pPr>
            <w:r w:rsidRPr="00783994">
              <w:rPr>
                <w:sz w:val="24"/>
              </w:rPr>
              <w:t>Семикара-корский район</w:t>
            </w:r>
          </w:p>
        </w:tc>
        <w:tc>
          <w:tcPr>
            <w:tcW w:w="1914" w:type="dxa"/>
            <w:vMerge w:val="restart"/>
          </w:tcPr>
          <w:p w:rsidR="00C30DC1" w:rsidRPr="00783994" w:rsidRDefault="00C30DC1" w:rsidP="005D1C83">
            <w:pPr>
              <w:spacing w:line="223" w:lineRule="auto"/>
              <w:rPr>
                <w:sz w:val="24"/>
              </w:rPr>
            </w:pPr>
            <w:r w:rsidRPr="00783994">
              <w:rPr>
                <w:sz w:val="24"/>
              </w:rPr>
              <w:t xml:space="preserve">рекультивация свалки северо-восточнее </w:t>
            </w:r>
          </w:p>
          <w:p w:rsidR="00C30DC1" w:rsidRPr="00783994" w:rsidRDefault="00C30DC1" w:rsidP="005D1C83">
            <w:pPr>
              <w:spacing w:line="223" w:lineRule="auto"/>
              <w:rPr>
                <w:sz w:val="24"/>
              </w:rPr>
            </w:pPr>
            <w:r w:rsidRPr="00783994">
              <w:rPr>
                <w:sz w:val="24"/>
              </w:rPr>
              <w:t>х. Слободской Сусатского с.п. Семикаракор-ского района</w:t>
            </w:r>
          </w:p>
        </w:tc>
        <w:tc>
          <w:tcPr>
            <w:tcW w:w="1130" w:type="dxa"/>
            <w:vMerge w:val="restart"/>
          </w:tcPr>
          <w:p w:rsidR="00C30DC1" w:rsidRPr="00783994" w:rsidRDefault="00C30DC1" w:rsidP="005D1C83">
            <w:pPr>
              <w:spacing w:line="223" w:lineRule="auto"/>
              <w:jc w:val="center"/>
              <w:rPr>
                <w:sz w:val="24"/>
              </w:rPr>
            </w:pPr>
            <w:r w:rsidRPr="00783994">
              <w:rPr>
                <w:sz w:val="24"/>
                <w:szCs w:val="28"/>
              </w:rPr>
              <w:t>–</w:t>
            </w:r>
          </w:p>
        </w:tc>
        <w:tc>
          <w:tcPr>
            <w:tcW w:w="1467" w:type="dxa"/>
            <w:vMerge w:val="restart"/>
          </w:tcPr>
          <w:p w:rsidR="00C30DC1" w:rsidRPr="00783994" w:rsidRDefault="00C30DC1" w:rsidP="005D1C83">
            <w:pPr>
              <w:spacing w:line="223"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spacing w:line="223" w:lineRule="auto"/>
              <w:jc w:val="center"/>
              <w:rPr>
                <w:bCs/>
                <w:sz w:val="24"/>
              </w:rPr>
            </w:pPr>
            <w:r w:rsidRPr="00783994">
              <w:rPr>
                <w:bCs/>
                <w:sz w:val="24"/>
              </w:rPr>
              <w:t>353,5</w:t>
            </w:r>
          </w:p>
        </w:tc>
        <w:tc>
          <w:tcPr>
            <w:tcW w:w="1450" w:type="dxa"/>
          </w:tcPr>
          <w:p w:rsidR="00C30DC1" w:rsidRPr="00783994" w:rsidRDefault="00C30DC1" w:rsidP="005D1C83">
            <w:pPr>
              <w:spacing w:line="223" w:lineRule="auto"/>
              <w:rPr>
                <w:sz w:val="24"/>
              </w:rPr>
            </w:pPr>
            <w:r w:rsidRPr="00783994">
              <w:rPr>
                <w:sz w:val="24"/>
              </w:rPr>
              <w:t xml:space="preserve">всего </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bCs/>
                <w:sz w:val="24"/>
              </w:rPr>
            </w:pPr>
            <w:r w:rsidRPr="00783994">
              <w:rPr>
                <w:bCs/>
                <w:sz w:val="24"/>
              </w:rPr>
              <w:t>370,0</w:t>
            </w:r>
          </w:p>
        </w:tc>
        <w:tc>
          <w:tcPr>
            <w:tcW w:w="1018" w:type="dxa"/>
          </w:tcPr>
          <w:p w:rsidR="00C30DC1" w:rsidRPr="00783994" w:rsidRDefault="00C30DC1" w:rsidP="005D1C83">
            <w:pPr>
              <w:spacing w:line="223" w:lineRule="auto"/>
              <w:jc w:val="center"/>
              <w:rPr>
                <w:bCs/>
                <w:sz w:val="24"/>
              </w:rPr>
            </w:pPr>
            <w:r w:rsidRPr="00783994">
              <w:rPr>
                <w:bCs/>
                <w:sz w:val="24"/>
              </w:rPr>
              <w:t>370,0</w:t>
            </w:r>
          </w:p>
        </w:tc>
        <w:tc>
          <w:tcPr>
            <w:tcW w:w="1018" w:type="dxa"/>
          </w:tcPr>
          <w:p w:rsidR="00C30DC1" w:rsidRPr="00783994" w:rsidRDefault="00C30DC1" w:rsidP="005D1C83">
            <w:pPr>
              <w:spacing w:line="223" w:lineRule="auto"/>
              <w:jc w:val="center"/>
              <w:rPr>
                <w:bCs/>
                <w:sz w:val="24"/>
              </w:rPr>
            </w:pPr>
            <w:r w:rsidRPr="00783994">
              <w:rPr>
                <w:bCs/>
                <w:sz w:val="24"/>
              </w:rPr>
              <w:t>370,0</w:t>
            </w:r>
          </w:p>
        </w:tc>
      </w:tr>
      <w:tr w:rsidR="00C30DC1" w:rsidRPr="00783994" w:rsidTr="00671A17">
        <w:tc>
          <w:tcPr>
            <w:tcW w:w="14969" w:type="dxa"/>
            <w:vMerge/>
          </w:tcPr>
          <w:p w:rsidR="00C30DC1" w:rsidRPr="00783994" w:rsidRDefault="00C30DC1" w:rsidP="005D1C83">
            <w:pPr>
              <w:spacing w:line="223" w:lineRule="auto"/>
              <w:rPr>
                <w:sz w:val="24"/>
              </w:rPr>
            </w:pPr>
          </w:p>
        </w:tc>
        <w:tc>
          <w:tcPr>
            <w:tcW w:w="1353" w:type="dxa"/>
            <w:vMerge/>
          </w:tcPr>
          <w:p w:rsidR="00C30DC1" w:rsidRPr="00783994" w:rsidRDefault="00C30DC1" w:rsidP="005D1C83">
            <w:pPr>
              <w:spacing w:line="223" w:lineRule="auto"/>
              <w:rPr>
                <w:sz w:val="24"/>
              </w:rPr>
            </w:pPr>
          </w:p>
        </w:tc>
        <w:tc>
          <w:tcPr>
            <w:tcW w:w="1914" w:type="dxa"/>
            <w:vMerge/>
          </w:tcPr>
          <w:p w:rsidR="00C30DC1" w:rsidRPr="00783994" w:rsidRDefault="00C30DC1" w:rsidP="005D1C83">
            <w:pPr>
              <w:spacing w:line="223" w:lineRule="auto"/>
              <w:rPr>
                <w:sz w:val="24"/>
              </w:rPr>
            </w:pPr>
          </w:p>
        </w:tc>
        <w:tc>
          <w:tcPr>
            <w:tcW w:w="1130" w:type="dxa"/>
            <w:vMerge/>
          </w:tcPr>
          <w:p w:rsidR="00C30DC1" w:rsidRPr="00783994" w:rsidRDefault="00C30DC1" w:rsidP="005D1C83">
            <w:pPr>
              <w:spacing w:line="223" w:lineRule="auto"/>
              <w:rPr>
                <w:sz w:val="24"/>
              </w:rPr>
            </w:pPr>
          </w:p>
        </w:tc>
        <w:tc>
          <w:tcPr>
            <w:tcW w:w="1467" w:type="dxa"/>
            <w:vMerge/>
          </w:tcPr>
          <w:p w:rsidR="00C30DC1" w:rsidRPr="00783994" w:rsidRDefault="00C30DC1" w:rsidP="005D1C83">
            <w:pPr>
              <w:spacing w:line="223" w:lineRule="auto"/>
              <w:rPr>
                <w:bCs/>
                <w:sz w:val="24"/>
              </w:rPr>
            </w:pPr>
          </w:p>
        </w:tc>
        <w:tc>
          <w:tcPr>
            <w:tcW w:w="1450" w:type="dxa"/>
          </w:tcPr>
          <w:p w:rsidR="00C30DC1" w:rsidRPr="00783994" w:rsidRDefault="00C30DC1" w:rsidP="005D1C83">
            <w:pPr>
              <w:spacing w:line="223" w:lineRule="auto"/>
              <w:rPr>
                <w:sz w:val="24"/>
              </w:rPr>
            </w:pPr>
            <w:r w:rsidRPr="00783994">
              <w:rPr>
                <w:sz w:val="24"/>
              </w:rPr>
              <w:t>областной бюджет</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sz w:val="24"/>
              </w:rPr>
            </w:pPr>
            <w:r w:rsidRPr="00783994">
              <w:rPr>
                <w:sz w:val="24"/>
              </w:rPr>
              <w:t>342,6</w:t>
            </w:r>
          </w:p>
        </w:tc>
        <w:tc>
          <w:tcPr>
            <w:tcW w:w="1018" w:type="dxa"/>
          </w:tcPr>
          <w:p w:rsidR="00C30DC1" w:rsidRPr="00783994" w:rsidRDefault="00C30DC1" w:rsidP="005D1C83">
            <w:pPr>
              <w:spacing w:line="223" w:lineRule="auto"/>
              <w:jc w:val="center"/>
              <w:rPr>
                <w:sz w:val="24"/>
              </w:rPr>
            </w:pPr>
            <w:r w:rsidRPr="00783994">
              <w:rPr>
                <w:sz w:val="24"/>
              </w:rPr>
              <w:t>342,6</w:t>
            </w:r>
          </w:p>
        </w:tc>
        <w:tc>
          <w:tcPr>
            <w:tcW w:w="1018" w:type="dxa"/>
          </w:tcPr>
          <w:p w:rsidR="00C30DC1" w:rsidRPr="00783994" w:rsidRDefault="00C30DC1" w:rsidP="005D1C83">
            <w:pPr>
              <w:spacing w:line="223" w:lineRule="auto"/>
              <w:jc w:val="center"/>
              <w:rPr>
                <w:sz w:val="24"/>
              </w:rPr>
            </w:pPr>
            <w:r w:rsidRPr="00783994">
              <w:rPr>
                <w:sz w:val="24"/>
              </w:rPr>
              <w:t>342,6</w:t>
            </w:r>
          </w:p>
        </w:tc>
      </w:tr>
      <w:tr w:rsidR="00C30DC1" w:rsidRPr="00783994" w:rsidTr="00671A17">
        <w:tc>
          <w:tcPr>
            <w:tcW w:w="14969" w:type="dxa"/>
            <w:vMerge/>
          </w:tcPr>
          <w:p w:rsidR="00C30DC1" w:rsidRPr="00783994" w:rsidRDefault="00C30DC1" w:rsidP="005D1C83">
            <w:pPr>
              <w:spacing w:line="223" w:lineRule="auto"/>
              <w:rPr>
                <w:sz w:val="24"/>
              </w:rPr>
            </w:pPr>
          </w:p>
        </w:tc>
        <w:tc>
          <w:tcPr>
            <w:tcW w:w="1353" w:type="dxa"/>
            <w:vMerge/>
          </w:tcPr>
          <w:p w:rsidR="00C30DC1" w:rsidRPr="00783994" w:rsidRDefault="00C30DC1" w:rsidP="005D1C83">
            <w:pPr>
              <w:spacing w:line="223" w:lineRule="auto"/>
              <w:rPr>
                <w:sz w:val="24"/>
              </w:rPr>
            </w:pPr>
          </w:p>
        </w:tc>
        <w:tc>
          <w:tcPr>
            <w:tcW w:w="1914" w:type="dxa"/>
            <w:vMerge/>
          </w:tcPr>
          <w:p w:rsidR="00C30DC1" w:rsidRPr="00783994" w:rsidRDefault="00C30DC1" w:rsidP="005D1C83">
            <w:pPr>
              <w:spacing w:line="223" w:lineRule="auto"/>
              <w:rPr>
                <w:sz w:val="24"/>
              </w:rPr>
            </w:pPr>
          </w:p>
        </w:tc>
        <w:tc>
          <w:tcPr>
            <w:tcW w:w="1130" w:type="dxa"/>
            <w:vMerge/>
          </w:tcPr>
          <w:p w:rsidR="00C30DC1" w:rsidRPr="00783994" w:rsidRDefault="00C30DC1" w:rsidP="005D1C83">
            <w:pPr>
              <w:spacing w:line="223" w:lineRule="auto"/>
              <w:rPr>
                <w:sz w:val="24"/>
              </w:rPr>
            </w:pPr>
          </w:p>
        </w:tc>
        <w:tc>
          <w:tcPr>
            <w:tcW w:w="1467" w:type="dxa"/>
            <w:vMerge/>
          </w:tcPr>
          <w:p w:rsidR="00C30DC1" w:rsidRPr="00783994" w:rsidRDefault="00C30DC1" w:rsidP="005D1C83">
            <w:pPr>
              <w:spacing w:line="223" w:lineRule="auto"/>
              <w:rPr>
                <w:bCs/>
                <w:sz w:val="24"/>
              </w:rPr>
            </w:pPr>
          </w:p>
        </w:tc>
        <w:tc>
          <w:tcPr>
            <w:tcW w:w="1450" w:type="dxa"/>
          </w:tcPr>
          <w:p w:rsidR="00C30DC1" w:rsidRPr="00783994" w:rsidRDefault="00C30DC1" w:rsidP="005D1C83">
            <w:pPr>
              <w:spacing w:line="223" w:lineRule="auto"/>
              <w:rPr>
                <w:sz w:val="24"/>
              </w:rPr>
            </w:pPr>
            <w:r w:rsidRPr="00783994">
              <w:rPr>
                <w:sz w:val="24"/>
              </w:rPr>
              <w:t>местный бюджет</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sz w:val="24"/>
              </w:rPr>
            </w:pPr>
            <w:r w:rsidRPr="00783994">
              <w:rPr>
                <w:sz w:val="24"/>
              </w:rPr>
              <w:t>27,4</w:t>
            </w:r>
          </w:p>
        </w:tc>
        <w:tc>
          <w:tcPr>
            <w:tcW w:w="1018" w:type="dxa"/>
          </w:tcPr>
          <w:p w:rsidR="00C30DC1" w:rsidRPr="00783994" w:rsidRDefault="00C30DC1" w:rsidP="005D1C83">
            <w:pPr>
              <w:spacing w:line="223" w:lineRule="auto"/>
              <w:jc w:val="center"/>
              <w:rPr>
                <w:sz w:val="24"/>
              </w:rPr>
            </w:pPr>
            <w:r w:rsidRPr="00783994">
              <w:rPr>
                <w:sz w:val="24"/>
              </w:rPr>
              <w:t>27,4</w:t>
            </w:r>
          </w:p>
        </w:tc>
        <w:tc>
          <w:tcPr>
            <w:tcW w:w="1018" w:type="dxa"/>
          </w:tcPr>
          <w:p w:rsidR="00C30DC1" w:rsidRPr="00783994" w:rsidRDefault="00C30DC1" w:rsidP="005D1C83">
            <w:pPr>
              <w:spacing w:line="223" w:lineRule="auto"/>
              <w:jc w:val="center"/>
              <w:rPr>
                <w:sz w:val="24"/>
              </w:rPr>
            </w:pPr>
            <w:r w:rsidRPr="00783994">
              <w:rPr>
                <w:sz w:val="24"/>
              </w:rPr>
              <w:t>27,4</w:t>
            </w:r>
          </w:p>
        </w:tc>
      </w:tr>
      <w:tr w:rsidR="00C30DC1" w:rsidRPr="00783994" w:rsidTr="00671A17">
        <w:tc>
          <w:tcPr>
            <w:tcW w:w="568" w:type="dxa"/>
            <w:vMerge w:val="restart"/>
          </w:tcPr>
          <w:p w:rsidR="00C30DC1" w:rsidRPr="00783994" w:rsidRDefault="00C30DC1" w:rsidP="005D1C83">
            <w:pPr>
              <w:spacing w:line="223" w:lineRule="auto"/>
              <w:ind w:left="-57" w:right="-57"/>
              <w:jc w:val="center"/>
              <w:rPr>
                <w:sz w:val="24"/>
              </w:rPr>
            </w:pPr>
            <w:r w:rsidRPr="00783994">
              <w:rPr>
                <w:sz w:val="24"/>
              </w:rPr>
              <w:t>159.</w:t>
            </w:r>
          </w:p>
        </w:tc>
        <w:tc>
          <w:tcPr>
            <w:tcW w:w="1353" w:type="dxa"/>
            <w:vMerge w:val="restart"/>
          </w:tcPr>
          <w:p w:rsidR="00C30DC1" w:rsidRPr="00783994" w:rsidRDefault="00C30DC1" w:rsidP="005D1C83">
            <w:pPr>
              <w:spacing w:line="223" w:lineRule="auto"/>
              <w:rPr>
                <w:sz w:val="24"/>
              </w:rPr>
            </w:pPr>
            <w:r w:rsidRPr="00783994">
              <w:rPr>
                <w:sz w:val="24"/>
              </w:rPr>
              <w:t>Семикара-корский район</w:t>
            </w:r>
          </w:p>
        </w:tc>
        <w:tc>
          <w:tcPr>
            <w:tcW w:w="1914" w:type="dxa"/>
            <w:vMerge w:val="restart"/>
          </w:tcPr>
          <w:p w:rsidR="00C30DC1" w:rsidRPr="00783994" w:rsidRDefault="00C30DC1" w:rsidP="005D1C83">
            <w:pPr>
              <w:spacing w:line="223" w:lineRule="auto"/>
              <w:rPr>
                <w:sz w:val="24"/>
              </w:rPr>
            </w:pPr>
            <w:r w:rsidRPr="00783994">
              <w:rPr>
                <w:sz w:val="24"/>
              </w:rPr>
              <w:t xml:space="preserve">рекультивация свалки южнее </w:t>
            </w:r>
          </w:p>
          <w:p w:rsidR="00C30DC1" w:rsidRPr="00783994" w:rsidRDefault="00C30DC1" w:rsidP="005D1C83">
            <w:pPr>
              <w:spacing w:line="223" w:lineRule="auto"/>
              <w:rPr>
                <w:sz w:val="24"/>
              </w:rPr>
            </w:pPr>
            <w:r w:rsidRPr="00783994">
              <w:rPr>
                <w:sz w:val="24"/>
              </w:rPr>
              <w:t>х. Сусат Сусатского с.п. Семикаракор-ского района</w:t>
            </w:r>
          </w:p>
        </w:tc>
        <w:tc>
          <w:tcPr>
            <w:tcW w:w="1130" w:type="dxa"/>
            <w:vMerge w:val="restart"/>
          </w:tcPr>
          <w:p w:rsidR="00C30DC1" w:rsidRPr="00783994" w:rsidRDefault="00C30DC1" w:rsidP="005D1C83">
            <w:pPr>
              <w:spacing w:line="223" w:lineRule="auto"/>
              <w:jc w:val="center"/>
              <w:rPr>
                <w:sz w:val="24"/>
              </w:rPr>
            </w:pPr>
            <w:r w:rsidRPr="00783994">
              <w:rPr>
                <w:sz w:val="24"/>
                <w:szCs w:val="28"/>
              </w:rPr>
              <w:t>–</w:t>
            </w:r>
          </w:p>
        </w:tc>
        <w:tc>
          <w:tcPr>
            <w:tcW w:w="1467" w:type="dxa"/>
            <w:vMerge w:val="restart"/>
          </w:tcPr>
          <w:p w:rsidR="00C30DC1" w:rsidRPr="00783994" w:rsidRDefault="00C30DC1" w:rsidP="005D1C83">
            <w:pPr>
              <w:spacing w:line="223"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spacing w:line="223" w:lineRule="auto"/>
              <w:jc w:val="center"/>
              <w:rPr>
                <w:bCs/>
                <w:sz w:val="24"/>
              </w:rPr>
            </w:pPr>
            <w:r w:rsidRPr="00783994">
              <w:rPr>
                <w:bCs/>
                <w:sz w:val="24"/>
              </w:rPr>
              <w:t>353,5</w:t>
            </w:r>
          </w:p>
        </w:tc>
        <w:tc>
          <w:tcPr>
            <w:tcW w:w="1450" w:type="dxa"/>
          </w:tcPr>
          <w:p w:rsidR="00C30DC1" w:rsidRPr="00783994" w:rsidRDefault="00C30DC1" w:rsidP="005D1C83">
            <w:pPr>
              <w:spacing w:line="223" w:lineRule="auto"/>
              <w:rPr>
                <w:sz w:val="24"/>
              </w:rPr>
            </w:pPr>
            <w:r w:rsidRPr="00783994">
              <w:rPr>
                <w:sz w:val="24"/>
              </w:rPr>
              <w:t xml:space="preserve">всего </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bCs/>
                <w:sz w:val="24"/>
              </w:rPr>
            </w:pPr>
            <w:r w:rsidRPr="00783994">
              <w:rPr>
                <w:bCs/>
                <w:sz w:val="24"/>
              </w:rPr>
              <w:t>370,0</w:t>
            </w:r>
          </w:p>
        </w:tc>
        <w:tc>
          <w:tcPr>
            <w:tcW w:w="1018" w:type="dxa"/>
          </w:tcPr>
          <w:p w:rsidR="00C30DC1" w:rsidRPr="00783994" w:rsidRDefault="00C30DC1" w:rsidP="005D1C83">
            <w:pPr>
              <w:spacing w:line="223" w:lineRule="auto"/>
              <w:jc w:val="center"/>
              <w:rPr>
                <w:bCs/>
                <w:sz w:val="24"/>
              </w:rPr>
            </w:pPr>
            <w:r w:rsidRPr="00783994">
              <w:rPr>
                <w:bCs/>
                <w:sz w:val="24"/>
              </w:rPr>
              <w:t>370,0</w:t>
            </w:r>
          </w:p>
        </w:tc>
        <w:tc>
          <w:tcPr>
            <w:tcW w:w="1018" w:type="dxa"/>
          </w:tcPr>
          <w:p w:rsidR="00C30DC1" w:rsidRPr="00783994" w:rsidRDefault="00C30DC1" w:rsidP="005D1C83">
            <w:pPr>
              <w:spacing w:line="223" w:lineRule="auto"/>
              <w:jc w:val="center"/>
              <w:rPr>
                <w:bCs/>
                <w:sz w:val="24"/>
              </w:rPr>
            </w:pPr>
            <w:r w:rsidRPr="00783994">
              <w:rPr>
                <w:bCs/>
                <w:sz w:val="24"/>
              </w:rPr>
              <w:t>370,0</w:t>
            </w:r>
          </w:p>
        </w:tc>
      </w:tr>
      <w:tr w:rsidR="00C30DC1" w:rsidRPr="00783994" w:rsidTr="00671A17">
        <w:tc>
          <w:tcPr>
            <w:tcW w:w="14969" w:type="dxa"/>
            <w:vMerge/>
          </w:tcPr>
          <w:p w:rsidR="00C30DC1" w:rsidRPr="00783994" w:rsidRDefault="00C30DC1" w:rsidP="005D1C83">
            <w:pPr>
              <w:spacing w:line="223" w:lineRule="auto"/>
              <w:rPr>
                <w:sz w:val="24"/>
              </w:rPr>
            </w:pPr>
          </w:p>
        </w:tc>
        <w:tc>
          <w:tcPr>
            <w:tcW w:w="1353" w:type="dxa"/>
            <w:vMerge/>
          </w:tcPr>
          <w:p w:rsidR="00C30DC1" w:rsidRPr="00783994" w:rsidRDefault="00C30DC1" w:rsidP="005D1C83">
            <w:pPr>
              <w:spacing w:line="223" w:lineRule="auto"/>
              <w:rPr>
                <w:sz w:val="24"/>
              </w:rPr>
            </w:pPr>
          </w:p>
        </w:tc>
        <w:tc>
          <w:tcPr>
            <w:tcW w:w="1914" w:type="dxa"/>
            <w:vMerge/>
          </w:tcPr>
          <w:p w:rsidR="00C30DC1" w:rsidRPr="00783994" w:rsidRDefault="00C30DC1" w:rsidP="005D1C83">
            <w:pPr>
              <w:spacing w:line="223" w:lineRule="auto"/>
              <w:rPr>
                <w:sz w:val="24"/>
              </w:rPr>
            </w:pPr>
          </w:p>
        </w:tc>
        <w:tc>
          <w:tcPr>
            <w:tcW w:w="1130" w:type="dxa"/>
            <w:vMerge/>
          </w:tcPr>
          <w:p w:rsidR="00C30DC1" w:rsidRPr="00783994" w:rsidRDefault="00C30DC1" w:rsidP="005D1C83">
            <w:pPr>
              <w:spacing w:line="223" w:lineRule="auto"/>
              <w:rPr>
                <w:sz w:val="24"/>
              </w:rPr>
            </w:pPr>
          </w:p>
        </w:tc>
        <w:tc>
          <w:tcPr>
            <w:tcW w:w="1467" w:type="dxa"/>
            <w:vMerge/>
          </w:tcPr>
          <w:p w:rsidR="00C30DC1" w:rsidRPr="00783994" w:rsidRDefault="00C30DC1" w:rsidP="005D1C83">
            <w:pPr>
              <w:spacing w:line="223" w:lineRule="auto"/>
              <w:rPr>
                <w:bCs/>
                <w:sz w:val="24"/>
              </w:rPr>
            </w:pPr>
          </w:p>
        </w:tc>
        <w:tc>
          <w:tcPr>
            <w:tcW w:w="1450" w:type="dxa"/>
          </w:tcPr>
          <w:p w:rsidR="00C30DC1" w:rsidRPr="00783994" w:rsidRDefault="00C30DC1" w:rsidP="005D1C83">
            <w:pPr>
              <w:spacing w:line="223" w:lineRule="auto"/>
              <w:rPr>
                <w:sz w:val="24"/>
              </w:rPr>
            </w:pPr>
            <w:r w:rsidRPr="00783994">
              <w:rPr>
                <w:sz w:val="24"/>
              </w:rPr>
              <w:t>областной бюджет</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sz w:val="24"/>
              </w:rPr>
            </w:pPr>
            <w:r w:rsidRPr="00783994">
              <w:rPr>
                <w:sz w:val="24"/>
              </w:rPr>
              <w:t>342,6</w:t>
            </w:r>
          </w:p>
        </w:tc>
        <w:tc>
          <w:tcPr>
            <w:tcW w:w="1018" w:type="dxa"/>
          </w:tcPr>
          <w:p w:rsidR="00C30DC1" w:rsidRPr="00783994" w:rsidRDefault="00C30DC1" w:rsidP="005D1C83">
            <w:pPr>
              <w:spacing w:line="223" w:lineRule="auto"/>
              <w:jc w:val="center"/>
              <w:rPr>
                <w:sz w:val="24"/>
              </w:rPr>
            </w:pPr>
            <w:r w:rsidRPr="00783994">
              <w:rPr>
                <w:sz w:val="24"/>
              </w:rPr>
              <w:t>342,6</w:t>
            </w:r>
          </w:p>
        </w:tc>
        <w:tc>
          <w:tcPr>
            <w:tcW w:w="1018" w:type="dxa"/>
          </w:tcPr>
          <w:p w:rsidR="00C30DC1" w:rsidRPr="00783994" w:rsidRDefault="00C30DC1" w:rsidP="005D1C83">
            <w:pPr>
              <w:spacing w:line="223" w:lineRule="auto"/>
              <w:jc w:val="center"/>
              <w:rPr>
                <w:sz w:val="24"/>
              </w:rPr>
            </w:pPr>
            <w:r w:rsidRPr="00783994">
              <w:rPr>
                <w:sz w:val="24"/>
              </w:rPr>
              <w:t>342,6</w:t>
            </w:r>
          </w:p>
        </w:tc>
      </w:tr>
      <w:tr w:rsidR="00C30DC1" w:rsidRPr="00783994" w:rsidTr="00671A17">
        <w:tc>
          <w:tcPr>
            <w:tcW w:w="14969" w:type="dxa"/>
            <w:vMerge/>
          </w:tcPr>
          <w:p w:rsidR="00C30DC1" w:rsidRPr="00783994" w:rsidRDefault="00C30DC1" w:rsidP="005D1C83">
            <w:pPr>
              <w:spacing w:line="223" w:lineRule="auto"/>
              <w:rPr>
                <w:sz w:val="24"/>
              </w:rPr>
            </w:pPr>
          </w:p>
        </w:tc>
        <w:tc>
          <w:tcPr>
            <w:tcW w:w="1353" w:type="dxa"/>
            <w:vMerge/>
          </w:tcPr>
          <w:p w:rsidR="00C30DC1" w:rsidRPr="00783994" w:rsidRDefault="00C30DC1" w:rsidP="005D1C83">
            <w:pPr>
              <w:spacing w:line="223" w:lineRule="auto"/>
              <w:rPr>
                <w:sz w:val="24"/>
              </w:rPr>
            </w:pPr>
          </w:p>
        </w:tc>
        <w:tc>
          <w:tcPr>
            <w:tcW w:w="1914" w:type="dxa"/>
            <w:vMerge/>
          </w:tcPr>
          <w:p w:rsidR="00C30DC1" w:rsidRPr="00783994" w:rsidRDefault="00C30DC1" w:rsidP="005D1C83">
            <w:pPr>
              <w:spacing w:line="223" w:lineRule="auto"/>
              <w:rPr>
                <w:sz w:val="24"/>
              </w:rPr>
            </w:pPr>
          </w:p>
        </w:tc>
        <w:tc>
          <w:tcPr>
            <w:tcW w:w="1130" w:type="dxa"/>
            <w:vMerge/>
          </w:tcPr>
          <w:p w:rsidR="00C30DC1" w:rsidRPr="00783994" w:rsidRDefault="00C30DC1" w:rsidP="005D1C83">
            <w:pPr>
              <w:spacing w:line="223" w:lineRule="auto"/>
              <w:rPr>
                <w:sz w:val="24"/>
              </w:rPr>
            </w:pPr>
          </w:p>
        </w:tc>
        <w:tc>
          <w:tcPr>
            <w:tcW w:w="1467" w:type="dxa"/>
            <w:vMerge/>
          </w:tcPr>
          <w:p w:rsidR="00C30DC1" w:rsidRPr="00783994" w:rsidRDefault="00C30DC1" w:rsidP="005D1C83">
            <w:pPr>
              <w:spacing w:line="223" w:lineRule="auto"/>
              <w:rPr>
                <w:bCs/>
                <w:sz w:val="24"/>
              </w:rPr>
            </w:pPr>
          </w:p>
        </w:tc>
        <w:tc>
          <w:tcPr>
            <w:tcW w:w="1450" w:type="dxa"/>
          </w:tcPr>
          <w:p w:rsidR="00C30DC1" w:rsidRPr="00783994" w:rsidRDefault="00C30DC1" w:rsidP="005D1C83">
            <w:pPr>
              <w:spacing w:line="223" w:lineRule="auto"/>
              <w:rPr>
                <w:sz w:val="24"/>
              </w:rPr>
            </w:pPr>
            <w:r w:rsidRPr="00783994">
              <w:rPr>
                <w:sz w:val="24"/>
              </w:rPr>
              <w:t>местный бюджет</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sz w:val="24"/>
              </w:rPr>
            </w:pPr>
            <w:r w:rsidRPr="00783994">
              <w:rPr>
                <w:sz w:val="24"/>
              </w:rPr>
              <w:t>27,4</w:t>
            </w:r>
          </w:p>
        </w:tc>
        <w:tc>
          <w:tcPr>
            <w:tcW w:w="1018" w:type="dxa"/>
          </w:tcPr>
          <w:p w:rsidR="00C30DC1" w:rsidRPr="00783994" w:rsidRDefault="00C30DC1" w:rsidP="005D1C83">
            <w:pPr>
              <w:spacing w:line="223" w:lineRule="auto"/>
              <w:jc w:val="center"/>
              <w:rPr>
                <w:sz w:val="24"/>
              </w:rPr>
            </w:pPr>
            <w:r w:rsidRPr="00783994">
              <w:rPr>
                <w:sz w:val="24"/>
              </w:rPr>
              <w:t>27,4</w:t>
            </w:r>
          </w:p>
        </w:tc>
        <w:tc>
          <w:tcPr>
            <w:tcW w:w="1018" w:type="dxa"/>
          </w:tcPr>
          <w:p w:rsidR="00C30DC1" w:rsidRPr="00783994" w:rsidRDefault="00C30DC1" w:rsidP="005D1C83">
            <w:pPr>
              <w:spacing w:line="223" w:lineRule="auto"/>
              <w:jc w:val="center"/>
              <w:rPr>
                <w:sz w:val="24"/>
              </w:rPr>
            </w:pPr>
            <w:r w:rsidRPr="00783994">
              <w:rPr>
                <w:sz w:val="24"/>
              </w:rPr>
              <w:t>27,4</w:t>
            </w:r>
          </w:p>
        </w:tc>
      </w:tr>
      <w:tr w:rsidR="00C30DC1" w:rsidRPr="00783994" w:rsidTr="00671A17">
        <w:tc>
          <w:tcPr>
            <w:tcW w:w="568" w:type="dxa"/>
            <w:vMerge w:val="restart"/>
          </w:tcPr>
          <w:p w:rsidR="00C30DC1" w:rsidRPr="00783994" w:rsidRDefault="00C30DC1" w:rsidP="005D1C83">
            <w:pPr>
              <w:spacing w:line="223" w:lineRule="auto"/>
              <w:ind w:left="-57" w:right="-57"/>
              <w:jc w:val="center"/>
              <w:rPr>
                <w:sz w:val="24"/>
              </w:rPr>
            </w:pPr>
            <w:r w:rsidRPr="00783994">
              <w:rPr>
                <w:sz w:val="24"/>
              </w:rPr>
              <w:t>160.</w:t>
            </w:r>
          </w:p>
        </w:tc>
        <w:tc>
          <w:tcPr>
            <w:tcW w:w="1353" w:type="dxa"/>
            <w:vMerge w:val="restart"/>
          </w:tcPr>
          <w:p w:rsidR="00C30DC1" w:rsidRPr="00783994" w:rsidRDefault="00C30DC1" w:rsidP="005D1C83">
            <w:pPr>
              <w:spacing w:line="223" w:lineRule="auto"/>
              <w:rPr>
                <w:sz w:val="24"/>
              </w:rPr>
            </w:pPr>
            <w:r w:rsidRPr="00783994">
              <w:rPr>
                <w:sz w:val="24"/>
              </w:rPr>
              <w:t>г. Батайск</w:t>
            </w:r>
          </w:p>
        </w:tc>
        <w:tc>
          <w:tcPr>
            <w:tcW w:w="1914" w:type="dxa"/>
            <w:vMerge w:val="restart"/>
          </w:tcPr>
          <w:p w:rsidR="00C30DC1" w:rsidRPr="00783994" w:rsidRDefault="00C30DC1" w:rsidP="005D1C83">
            <w:pPr>
              <w:spacing w:line="223" w:lineRule="auto"/>
              <w:rPr>
                <w:sz w:val="24"/>
              </w:rPr>
            </w:pPr>
            <w:r w:rsidRPr="00783994">
              <w:rPr>
                <w:sz w:val="24"/>
              </w:rPr>
              <w:t xml:space="preserve">рекультивация полигона твердых бытовых отходов в </w:t>
            </w:r>
          </w:p>
          <w:p w:rsidR="00C30DC1" w:rsidRPr="00783994" w:rsidRDefault="00C30DC1" w:rsidP="005D1C83">
            <w:pPr>
              <w:spacing w:line="223" w:lineRule="auto"/>
              <w:rPr>
                <w:sz w:val="24"/>
              </w:rPr>
            </w:pPr>
            <w:r w:rsidRPr="00783994">
              <w:rPr>
                <w:sz w:val="24"/>
              </w:rPr>
              <w:t>г. Батайске</w:t>
            </w:r>
          </w:p>
        </w:tc>
        <w:tc>
          <w:tcPr>
            <w:tcW w:w="1130" w:type="dxa"/>
            <w:vMerge w:val="restart"/>
          </w:tcPr>
          <w:p w:rsidR="00C30DC1" w:rsidRPr="00783994" w:rsidRDefault="00C30DC1" w:rsidP="005D1C83">
            <w:pPr>
              <w:spacing w:line="223" w:lineRule="auto"/>
              <w:jc w:val="center"/>
              <w:rPr>
                <w:sz w:val="24"/>
              </w:rPr>
            </w:pPr>
            <w:r w:rsidRPr="00783994">
              <w:rPr>
                <w:sz w:val="24"/>
                <w:szCs w:val="28"/>
              </w:rPr>
              <w:t>–</w:t>
            </w:r>
          </w:p>
        </w:tc>
        <w:tc>
          <w:tcPr>
            <w:tcW w:w="1467" w:type="dxa"/>
            <w:vMerge w:val="restart"/>
          </w:tcPr>
          <w:p w:rsidR="00C30DC1" w:rsidRPr="00783994" w:rsidRDefault="00C30DC1" w:rsidP="005D1C83">
            <w:pPr>
              <w:spacing w:line="223"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spacing w:line="223" w:lineRule="auto"/>
              <w:jc w:val="center"/>
              <w:rPr>
                <w:bCs/>
                <w:sz w:val="24"/>
              </w:rPr>
            </w:pPr>
            <w:r w:rsidRPr="00783994">
              <w:rPr>
                <w:bCs/>
                <w:sz w:val="24"/>
              </w:rPr>
              <w:t>3000,0</w:t>
            </w:r>
          </w:p>
        </w:tc>
        <w:tc>
          <w:tcPr>
            <w:tcW w:w="1450" w:type="dxa"/>
          </w:tcPr>
          <w:p w:rsidR="00C30DC1" w:rsidRPr="00783994" w:rsidRDefault="00C30DC1" w:rsidP="005D1C83">
            <w:pPr>
              <w:spacing w:line="223" w:lineRule="auto"/>
              <w:rPr>
                <w:sz w:val="24"/>
              </w:rPr>
            </w:pPr>
            <w:r w:rsidRPr="00783994">
              <w:rPr>
                <w:sz w:val="24"/>
              </w:rPr>
              <w:t xml:space="preserve">всего </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bCs/>
                <w:sz w:val="24"/>
                <w:szCs w:val="24"/>
              </w:rPr>
            </w:pPr>
            <w:r w:rsidRPr="00783994">
              <w:rPr>
                <w:bCs/>
                <w:sz w:val="24"/>
                <w:szCs w:val="24"/>
              </w:rPr>
              <w:t>35 043,8</w:t>
            </w:r>
          </w:p>
        </w:tc>
        <w:tc>
          <w:tcPr>
            <w:tcW w:w="1018" w:type="dxa"/>
          </w:tcPr>
          <w:p w:rsidR="00C30DC1" w:rsidRPr="00783994" w:rsidRDefault="00C30DC1" w:rsidP="005D1C83">
            <w:pPr>
              <w:spacing w:line="223" w:lineRule="auto"/>
              <w:jc w:val="center"/>
              <w:rPr>
                <w:bCs/>
                <w:sz w:val="24"/>
                <w:szCs w:val="24"/>
              </w:rPr>
            </w:pPr>
            <w:r w:rsidRPr="00783994">
              <w:rPr>
                <w:bCs/>
                <w:sz w:val="24"/>
                <w:szCs w:val="24"/>
              </w:rPr>
              <w:t>35 043,8</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r>
      <w:tr w:rsidR="00C30DC1" w:rsidRPr="00783994" w:rsidTr="00671A17">
        <w:tc>
          <w:tcPr>
            <w:tcW w:w="14969" w:type="dxa"/>
            <w:vMerge/>
          </w:tcPr>
          <w:p w:rsidR="00C30DC1" w:rsidRPr="00783994" w:rsidRDefault="00C30DC1" w:rsidP="005D1C83">
            <w:pPr>
              <w:spacing w:line="223" w:lineRule="auto"/>
              <w:rPr>
                <w:sz w:val="24"/>
              </w:rPr>
            </w:pPr>
          </w:p>
        </w:tc>
        <w:tc>
          <w:tcPr>
            <w:tcW w:w="1353" w:type="dxa"/>
            <w:vMerge/>
          </w:tcPr>
          <w:p w:rsidR="00C30DC1" w:rsidRPr="00783994" w:rsidRDefault="00C30DC1" w:rsidP="005D1C83">
            <w:pPr>
              <w:spacing w:line="223" w:lineRule="auto"/>
              <w:rPr>
                <w:sz w:val="24"/>
              </w:rPr>
            </w:pPr>
          </w:p>
        </w:tc>
        <w:tc>
          <w:tcPr>
            <w:tcW w:w="1914" w:type="dxa"/>
            <w:vMerge/>
          </w:tcPr>
          <w:p w:rsidR="00C30DC1" w:rsidRPr="00783994" w:rsidRDefault="00C30DC1" w:rsidP="005D1C83">
            <w:pPr>
              <w:spacing w:line="223" w:lineRule="auto"/>
              <w:rPr>
                <w:sz w:val="24"/>
              </w:rPr>
            </w:pPr>
          </w:p>
        </w:tc>
        <w:tc>
          <w:tcPr>
            <w:tcW w:w="1130" w:type="dxa"/>
            <w:vMerge/>
          </w:tcPr>
          <w:p w:rsidR="00C30DC1" w:rsidRPr="00783994" w:rsidRDefault="00C30DC1" w:rsidP="005D1C83">
            <w:pPr>
              <w:spacing w:line="223" w:lineRule="auto"/>
              <w:rPr>
                <w:sz w:val="24"/>
              </w:rPr>
            </w:pPr>
          </w:p>
        </w:tc>
        <w:tc>
          <w:tcPr>
            <w:tcW w:w="1467" w:type="dxa"/>
            <w:vMerge/>
          </w:tcPr>
          <w:p w:rsidR="00C30DC1" w:rsidRPr="00783994" w:rsidRDefault="00C30DC1" w:rsidP="005D1C83">
            <w:pPr>
              <w:spacing w:line="223" w:lineRule="auto"/>
              <w:rPr>
                <w:bCs/>
                <w:sz w:val="24"/>
              </w:rPr>
            </w:pPr>
          </w:p>
        </w:tc>
        <w:tc>
          <w:tcPr>
            <w:tcW w:w="1450" w:type="dxa"/>
          </w:tcPr>
          <w:p w:rsidR="00C30DC1" w:rsidRPr="00783994" w:rsidRDefault="00C30DC1" w:rsidP="005D1C83">
            <w:pPr>
              <w:spacing w:line="223" w:lineRule="auto"/>
              <w:rPr>
                <w:sz w:val="24"/>
              </w:rPr>
            </w:pPr>
            <w:r w:rsidRPr="00783994">
              <w:rPr>
                <w:sz w:val="24"/>
              </w:rPr>
              <w:t>областной бюджет</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bCs/>
                <w:sz w:val="24"/>
                <w:szCs w:val="24"/>
              </w:rPr>
            </w:pPr>
            <w:r w:rsidRPr="00783994">
              <w:rPr>
                <w:bCs/>
                <w:sz w:val="24"/>
                <w:szCs w:val="24"/>
              </w:rPr>
              <w:t>28 000,0</w:t>
            </w:r>
          </w:p>
        </w:tc>
        <w:tc>
          <w:tcPr>
            <w:tcW w:w="1018" w:type="dxa"/>
          </w:tcPr>
          <w:p w:rsidR="00C30DC1" w:rsidRPr="00783994" w:rsidRDefault="00C30DC1" w:rsidP="005D1C83">
            <w:pPr>
              <w:spacing w:line="223" w:lineRule="auto"/>
              <w:jc w:val="center"/>
              <w:rPr>
                <w:bCs/>
                <w:sz w:val="24"/>
                <w:szCs w:val="24"/>
              </w:rPr>
            </w:pPr>
            <w:r w:rsidRPr="00783994">
              <w:rPr>
                <w:bCs/>
                <w:sz w:val="24"/>
                <w:szCs w:val="24"/>
              </w:rPr>
              <w:t>28 000,0</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r>
      <w:tr w:rsidR="00C30DC1" w:rsidRPr="00783994" w:rsidTr="00671A17">
        <w:tc>
          <w:tcPr>
            <w:tcW w:w="14969" w:type="dxa"/>
            <w:vMerge/>
          </w:tcPr>
          <w:p w:rsidR="00C30DC1" w:rsidRPr="00783994" w:rsidRDefault="00C30DC1" w:rsidP="005D1C83">
            <w:pPr>
              <w:spacing w:line="223" w:lineRule="auto"/>
              <w:rPr>
                <w:sz w:val="24"/>
              </w:rPr>
            </w:pPr>
          </w:p>
        </w:tc>
        <w:tc>
          <w:tcPr>
            <w:tcW w:w="1353" w:type="dxa"/>
            <w:vMerge/>
          </w:tcPr>
          <w:p w:rsidR="00C30DC1" w:rsidRPr="00783994" w:rsidRDefault="00C30DC1" w:rsidP="005D1C83">
            <w:pPr>
              <w:spacing w:line="223" w:lineRule="auto"/>
              <w:rPr>
                <w:sz w:val="24"/>
              </w:rPr>
            </w:pPr>
          </w:p>
        </w:tc>
        <w:tc>
          <w:tcPr>
            <w:tcW w:w="1914" w:type="dxa"/>
            <w:vMerge/>
          </w:tcPr>
          <w:p w:rsidR="00C30DC1" w:rsidRPr="00783994" w:rsidRDefault="00C30DC1" w:rsidP="005D1C83">
            <w:pPr>
              <w:spacing w:line="223" w:lineRule="auto"/>
              <w:rPr>
                <w:sz w:val="24"/>
              </w:rPr>
            </w:pPr>
          </w:p>
        </w:tc>
        <w:tc>
          <w:tcPr>
            <w:tcW w:w="1130" w:type="dxa"/>
            <w:vMerge/>
          </w:tcPr>
          <w:p w:rsidR="00C30DC1" w:rsidRPr="00783994" w:rsidRDefault="00C30DC1" w:rsidP="005D1C83">
            <w:pPr>
              <w:spacing w:line="223" w:lineRule="auto"/>
              <w:rPr>
                <w:sz w:val="24"/>
              </w:rPr>
            </w:pPr>
          </w:p>
        </w:tc>
        <w:tc>
          <w:tcPr>
            <w:tcW w:w="1467" w:type="dxa"/>
            <w:vMerge/>
          </w:tcPr>
          <w:p w:rsidR="00C30DC1" w:rsidRPr="00783994" w:rsidRDefault="00C30DC1" w:rsidP="005D1C83">
            <w:pPr>
              <w:spacing w:line="223" w:lineRule="auto"/>
              <w:rPr>
                <w:bCs/>
                <w:sz w:val="24"/>
              </w:rPr>
            </w:pPr>
          </w:p>
        </w:tc>
        <w:tc>
          <w:tcPr>
            <w:tcW w:w="1450" w:type="dxa"/>
          </w:tcPr>
          <w:p w:rsidR="00C30DC1" w:rsidRPr="00783994" w:rsidRDefault="00C30DC1" w:rsidP="005D1C83">
            <w:pPr>
              <w:spacing w:line="223" w:lineRule="auto"/>
              <w:rPr>
                <w:sz w:val="24"/>
              </w:rPr>
            </w:pPr>
            <w:r w:rsidRPr="00783994">
              <w:rPr>
                <w:sz w:val="24"/>
              </w:rPr>
              <w:t>местный бюджет</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bCs/>
                <w:sz w:val="24"/>
                <w:szCs w:val="24"/>
              </w:rPr>
            </w:pPr>
            <w:r w:rsidRPr="00783994">
              <w:rPr>
                <w:bCs/>
                <w:sz w:val="24"/>
                <w:szCs w:val="24"/>
              </w:rPr>
              <w:t>7 043,8</w:t>
            </w:r>
          </w:p>
        </w:tc>
        <w:tc>
          <w:tcPr>
            <w:tcW w:w="1018" w:type="dxa"/>
          </w:tcPr>
          <w:p w:rsidR="00C30DC1" w:rsidRPr="00783994" w:rsidRDefault="00C30DC1" w:rsidP="005D1C83">
            <w:pPr>
              <w:spacing w:line="223" w:lineRule="auto"/>
              <w:jc w:val="center"/>
              <w:rPr>
                <w:bCs/>
                <w:sz w:val="24"/>
                <w:szCs w:val="24"/>
              </w:rPr>
            </w:pPr>
            <w:r w:rsidRPr="00783994">
              <w:rPr>
                <w:bCs/>
                <w:sz w:val="24"/>
                <w:szCs w:val="24"/>
              </w:rPr>
              <w:t>7 043,8</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r>
      <w:tr w:rsidR="00C30DC1" w:rsidRPr="00783994" w:rsidTr="00671A17">
        <w:tc>
          <w:tcPr>
            <w:tcW w:w="568" w:type="dxa"/>
            <w:vMerge w:val="restart"/>
          </w:tcPr>
          <w:p w:rsidR="00C30DC1" w:rsidRPr="00783994" w:rsidRDefault="00C30DC1" w:rsidP="005D1C83">
            <w:pPr>
              <w:spacing w:line="223" w:lineRule="auto"/>
              <w:ind w:left="-57" w:right="-57"/>
              <w:jc w:val="center"/>
              <w:rPr>
                <w:sz w:val="24"/>
              </w:rPr>
            </w:pPr>
            <w:r w:rsidRPr="00783994">
              <w:rPr>
                <w:sz w:val="24"/>
              </w:rPr>
              <w:t>161.</w:t>
            </w:r>
          </w:p>
        </w:tc>
        <w:tc>
          <w:tcPr>
            <w:tcW w:w="1353" w:type="dxa"/>
            <w:vMerge w:val="restart"/>
          </w:tcPr>
          <w:p w:rsidR="00C30DC1" w:rsidRPr="00783994" w:rsidRDefault="00C30DC1" w:rsidP="005D1C83">
            <w:pPr>
              <w:spacing w:line="223" w:lineRule="auto"/>
              <w:rPr>
                <w:sz w:val="24"/>
              </w:rPr>
            </w:pPr>
            <w:r w:rsidRPr="00783994">
              <w:rPr>
                <w:sz w:val="24"/>
              </w:rPr>
              <w:t>г. Ново-шахтинск</w:t>
            </w:r>
          </w:p>
        </w:tc>
        <w:tc>
          <w:tcPr>
            <w:tcW w:w="1914" w:type="dxa"/>
            <w:vMerge w:val="restart"/>
          </w:tcPr>
          <w:p w:rsidR="00C30DC1" w:rsidRPr="00783994" w:rsidRDefault="00C30DC1" w:rsidP="005D1C83">
            <w:pPr>
              <w:spacing w:line="223" w:lineRule="auto"/>
              <w:rPr>
                <w:sz w:val="24"/>
              </w:rPr>
            </w:pPr>
            <w:r w:rsidRPr="00783994">
              <w:rPr>
                <w:sz w:val="24"/>
              </w:rPr>
              <w:t>рекультивация свалки, расположенной с северо-восточной стороны группового породного отвала шахты им.</w:t>
            </w:r>
            <w:r>
              <w:rPr>
                <w:sz w:val="24"/>
              </w:rPr>
              <w:t> </w:t>
            </w:r>
            <w:r w:rsidRPr="00783994">
              <w:rPr>
                <w:sz w:val="24"/>
              </w:rPr>
              <w:t>Ленина в балке Терновая в г. Новошахтин-ске</w:t>
            </w:r>
          </w:p>
        </w:tc>
        <w:tc>
          <w:tcPr>
            <w:tcW w:w="1130" w:type="dxa"/>
            <w:vMerge w:val="restart"/>
          </w:tcPr>
          <w:p w:rsidR="00C30DC1" w:rsidRPr="00783994" w:rsidRDefault="00C30DC1" w:rsidP="005D1C83">
            <w:pPr>
              <w:spacing w:line="223" w:lineRule="auto"/>
              <w:jc w:val="center"/>
              <w:rPr>
                <w:sz w:val="24"/>
              </w:rPr>
            </w:pPr>
            <w:r w:rsidRPr="00783994">
              <w:rPr>
                <w:sz w:val="24"/>
                <w:szCs w:val="28"/>
              </w:rPr>
              <w:t>–</w:t>
            </w:r>
          </w:p>
        </w:tc>
        <w:tc>
          <w:tcPr>
            <w:tcW w:w="1467" w:type="dxa"/>
            <w:vMerge w:val="restart"/>
          </w:tcPr>
          <w:p w:rsidR="00C30DC1" w:rsidRPr="00783994" w:rsidRDefault="00C30DC1" w:rsidP="005D1C83">
            <w:pPr>
              <w:spacing w:line="223" w:lineRule="auto"/>
              <w:jc w:val="center"/>
              <w:rPr>
                <w:bCs/>
                <w:sz w:val="24"/>
              </w:rPr>
            </w:pPr>
            <w:r w:rsidRPr="00783994">
              <w:rPr>
                <w:bCs/>
                <w:sz w:val="24"/>
                <w:lang w:val="en-US"/>
              </w:rPr>
              <w:t>IV</w:t>
            </w:r>
            <w:r w:rsidRPr="00783994">
              <w:rPr>
                <w:bCs/>
                <w:sz w:val="24"/>
              </w:rPr>
              <w:t xml:space="preserve"> квартал 2014 г./</w:t>
            </w:r>
          </w:p>
          <w:p w:rsidR="00C30DC1" w:rsidRPr="00783994" w:rsidRDefault="00C30DC1" w:rsidP="005D1C83">
            <w:pPr>
              <w:spacing w:line="223" w:lineRule="auto"/>
              <w:jc w:val="center"/>
              <w:rPr>
                <w:bCs/>
                <w:sz w:val="24"/>
              </w:rPr>
            </w:pPr>
            <w:r w:rsidRPr="00783994">
              <w:rPr>
                <w:bCs/>
                <w:sz w:val="24"/>
              </w:rPr>
              <w:t>706,9</w:t>
            </w:r>
          </w:p>
        </w:tc>
        <w:tc>
          <w:tcPr>
            <w:tcW w:w="1450" w:type="dxa"/>
          </w:tcPr>
          <w:p w:rsidR="00C30DC1" w:rsidRPr="00783994" w:rsidRDefault="00C30DC1" w:rsidP="005D1C83">
            <w:pPr>
              <w:spacing w:line="223" w:lineRule="auto"/>
              <w:rPr>
                <w:sz w:val="24"/>
              </w:rPr>
            </w:pPr>
            <w:r w:rsidRPr="00783994">
              <w:rPr>
                <w:sz w:val="24"/>
              </w:rPr>
              <w:t xml:space="preserve">всего </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sz w:val="24"/>
              </w:rPr>
            </w:pPr>
            <w:r w:rsidRPr="00783994">
              <w:rPr>
                <w:sz w:val="24"/>
              </w:rPr>
              <w:t>1 376,0</w:t>
            </w:r>
          </w:p>
        </w:tc>
        <w:tc>
          <w:tcPr>
            <w:tcW w:w="1018" w:type="dxa"/>
          </w:tcPr>
          <w:p w:rsidR="00C30DC1" w:rsidRPr="00783994" w:rsidRDefault="00C30DC1" w:rsidP="005D1C83">
            <w:pPr>
              <w:spacing w:line="223" w:lineRule="auto"/>
              <w:jc w:val="center"/>
              <w:rPr>
                <w:sz w:val="24"/>
              </w:rPr>
            </w:pPr>
            <w:r w:rsidRPr="00783994">
              <w:rPr>
                <w:sz w:val="24"/>
              </w:rPr>
              <w:t>1 376,0</w:t>
            </w:r>
          </w:p>
        </w:tc>
        <w:tc>
          <w:tcPr>
            <w:tcW w:w="1018" w:type="dxa"/>
          </w:tcPr>
          <w:p w:rsidR="00C30DC1" w:rsidRPr="00783994" w:rsidRDefault="00C30DC1" w:rsidP="005D1C83">
            <w:pPr>
              <w:spacing w:line="223" w:lineRule="auto"/>
              <w:jc w:val="center"/>
              <w:rPr>
                <w:sz w:val="24"/>
              </w:rPr>
            </w:pPr>
            <w:r w:rsidRPr="00783994">
              <w:rPr>
                <w:sz w:val="24"/>
              </w:rPr>
              <w:t>1 376,0</w:t>
            </w:r>
          </w:p>
        </w:tc>
      </w:tr>
      <w:tr w:rsidR="00C30DC1" w:rsidRPr="00783994" w:rsidTr="00671A17">
        <w:tc>
          <w:tcPr>
            <w:tcW w:w="14969" w:type="dxa"/>
            <w:vMerge/>
          </w:tcPr>
          <w:p w:rsidR="00C30DC1" w:rsidRPr="00783994" w:rsidRDefault="00C30DC1" w:rsidP="005D1C83">
            <w:pPr>
              <w:spacing w:line="223" w:lineRule="auto"/>
              <w:rPr>
                <w:sz w:val="24"/>
              </w:rPr>
            </w:pPr>
          </w:p>
        </w:tc>
        <w:tc>
          <w:tcPr>
            <w:tcW w:w="1353" w:type="dxa"/>
            <w:vMerge/>
          </w:tcPr>
          <w:p w:rsidR="00C30DC1" w:rsidRPr="00783994" w:rsidRDefault="00C30DC1" w:rsidP="005D1C83">
            <w:pPr>
              <w:spacing w:line="223" w:lineRule="auto"/>
              <w:rPr>
                <w:sz w:val="24"/>
              </w:rPr>
            </w:pPr>
          </w:p>
        </w:tc>
        <w:tc>
          <w:tcPr>
            <w:tcW w:w="1914" w:type="dxa"/>
            <w:vMerge/>
          </w:tcPr>
          <w:p w:rsidR="00C30DC1" w:rsidRPr="00783994" w:rsidRDefault="00C30DC1" w:rsidP="005D1C83">
            <w:pPr>
              <w:spacing w:line="223" w:lineRule="auto"/>
              <w:rPr>
                <w:sz w:val="24"/>
              </w:rPr>
            </w:pPr>
          </w:p>
        </w:tc>
        <w:tc>
          <w:tcPr>
            <w:tcW w:w="1130" w:type="dxa"/>
            <w:vMerge/>
          </w:tcPr>
          <w:p w:rsidR="00C30DC1" w:rsidRPr="00783994" w:rsidRDefault="00C30DC1" w:rsidP="005D1C83">
            <w:pPr>
              <w:spacing w:line="223" w:lineRule="auto"/>
              <w:rPr>
                <w:sz w:val="24"/>
              </w:rPr>
            </w:pPr>
          </w:p>
        </w:tc>
        <w:tc>
          <w:tcPr>
            <w:tcW w:w="1467" w:type="dxa"/>
            <w:vMerge/>
          </w:tcPr>
          <w:p w:rsidR="00C30DC1" w:rsidRPr="00783994" w:rsidRDefault="00C30DC1" w:rsidP="005D1C83">
            <w:pPr>
              <w:spacing w:line="223" w:lineRule="auto"/>
              <w:rPr>
                <w:bCs/>
                <w:sz w:val="24"/>
              </w:rPr>
            </w:pPr>
          </w:p>
        </w:tc>
        <w:tc>
          <w:tcPr>
            <w:tcW w:w="1450" w:type="dxa"/>
          </w:tcPr>
          <w:p w:rsidR="00C30DC1" w:rsidRPr="00783994" w:rsidRDefault="00C30DC1" w:rsidP="005D1C83">
            <w:pPr>
              <w:spacing w:line="223" w:lineRule="auto"/>
              <w:rPr>
                <w:sz w:val="24"/>
              </w:rPr>
            </w:pPr>
            <w:r w:rsidRPr="00783994">
              <w:rPr>
                <w:sz w:val="24"/>
              </w:rPr>
              <w:t>областной бюджет</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sz w:val="24"/>
              </w:rPr>
            </w:pPr>
            <w:r w:rsidRPr="00783994">
              <w:rPr>
                <w:sz w:val="24"/>
              </w:rPr>
              <w:t>1 239,7</w:t>
            </w:r>
          </w:p>
        </w:tc>
        <w:tc>
          <w:tcPr>
            <w:tcW w:w="1018" w:type="dxa"/>
          </w:tcPr>
          <w:p w:rsidR="00C30DC1" w:rsidRPr="00783994" w:rsidRDefault="00C30DC1" w:rsidP="005D1C83">
            <w:pPr>
              <w:spacing w:line="223" w:lineRule="auto"/>
              <w:jc w:val="center"/>
              <w:rPr>
                <w:sz w:val="24"/>
              </w:rPr>
            </w:pPr>
            <w:r w:rsidRPr="00783994">
              <w:rPr>
                <w:sz w:val="24"/>
              </w:rPr>
              <w:t>1 239,7</w:t>
            </w:r>
          </w:p>
        </w:tc>
        <w:tc>
          <w:tcPr>
            <w:tcW w:w="1018" w:type="dxa"/>
          </w:tcPr>
          <w:p w:rsidR="00C30DC1" w:rsidRPr="00783994" w:rsidRDefault="00C30DC1" w:rsidP="005D1C83">
            <w:pPr>
              <w:spacing w:line="223" w:lineRule="auto"/>
              <w:jc w:val="center"/>
              <w:rPr>
                <w:sz w:val="24"/>
              </w:rPr>
            </w:pPr>
            <w:r w:rsidRPr="00783994">
              <w:rPr>
                <w:sz w:val="24"/>
              </w:rPr>
              <w:t>1 239,7</w:t>
            </w:r>
          </w:p>
        </w:tc>
      </w:tr>
      <w:tr w:rsidR="00C30DC1" w:rsidRPr="00783994" w:rsidTr="00671A17">
        <w:tc>
          <w:tcPr>
            <w:tcW w:w="14969" w:type="dxa"/>
            <w:vMerge/>
          </w:tcPr>
          <w:p w:rsidR="00C30DC1" w:rsidRPr="00783994" w:rsidRDefault="00C30DC1" w:rsidP="005D1C83">
            <w:pPr>
              <w:spacing w:line="223" w:lineRule="auto"/>
              <w:rPr>
                <w:sz w:val="24"/>
              </w:rPr>
            </w:pPr>
          </w:p>
        </w:tc>
        <w:tc>
          <w:tcPr>
            <w:tcW w:w="1353" w:type="dxa"/>
            <w:vMerge/>
          </w:tcPr>
          <w:p w:rsidR="00C30DC1" w:rsidRPr="00783994" w:rsidRDefault="00C30DC1" w:rsidP="005D1C83">
            <w:pPr>
              <w:spacing w:line="223" w:lineRule="auto"/>
              <w:rPr>
                <w:sz w:val="24"/>
              </w:rPr>
            </w:pPr>
          </w:p>
        </w:tc>
        <w:tc>
          <w:tcPr>
            <w:tcW w:w="1914" w:type="dxa"/>
            <w:vMerge/>
          </w:tcPr>
          <w:p w:rsidR="00C30DC1" w:rsidRPr="00783994" w:rsidRDefault="00C30DC1" w:rsidP="005D1C83">
            <w:pPr>
              <w:spacing w:line="223" w:lineRule="auto"/>
              <w:rPr>
                <w:sz w:val="24"/>
              </w:rPr>
            </w:pPr>
          </w:p>
        </w:tc>
        <w:tc>
          <w:tcPr>
            <w:tcW w:w="1130" w:type="dxa"/>
            <w:vMerge/>
          </w:tcPr>
          <w:p w:rsidR="00C30DC1" w:rsidRPr="00783994" w:rsidRDefault="00C30DC1" w:rsidP="005D1C83">
            <w:pPr>
              <w:spacing w:line="223" w:lineRule="auto"/>
              <w:rPr>
                <w:sz w:val="24"/>
              </w:rPr>
            </w:pPr>
          </w:p>
        </w:tc>
        <w:tc>
          <w:tcPr>
            <w:tcW w:w="1467" w:type="dxa"/>
            <w:vMerge/>
          </w:tcPr>
          <w:p w:rsidR="00C30DC1" w:rsidRPr="00783994" w:rsidRDefault="00C30DC1" w:rsidP="005D1C83">
            <w:pPr>
              <w:spacing w:line="223" w:lineRule="auto"/>
              <w:rPr>
                <w:bCs/>
                <w:sz w:val="24"/>
              </w:rPr>
            </w:pPr>
          </w:p>
        </w:tc>
        <w:tc>
          <w:tcPr>
            <w:tcW w:w="1450" w:type="dxa"/>
          </w:tcPr>
          <w:p w:rsidR="00C30DC1" w:rsidRPr="00783994" w:rsidRDefault="00C30DC1" w:rsidP="005D1C83">
            <w:pPr>
              <w:spacing w:line="223" w:lineRule="auto"/>
              <w:rPr>
                <w:sz w:val="24"/>
              </w:rPr>
            </w:pPr>
            <w:r w:rsidRPr="00783994">
              <w:rPr>
                <w:sz w:val="24"/>
              </w:rPr>
              <w:t>местный бюджет</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sz w:val="24"/>
              </w:rPr>
            </w:pPr>
            <w:r w:rsidRPr="00783994">
              <w:rPr>
                <w:sz w:val="24"/>
              </w:rPr>
              <w:t>136,3</w:t>
            </w:r>
          </w:p>
        </w:tc>
        <w:tc>
          <w:tcPr>
            <w:tcW w:w="1018" w:type="dxa"/>
          </w:tcPr>
          <w:p w:rsidR="00C30DC1" w:rsidRPr="00783994" w:rsidRDefault="00C30DC1" w:rsidP="005D1C83">
            <w:pPr>
              <w:spacing w:line="223" w:lineRule="auto"/>
              <w:jc w:val="center"/>
              <w:rPr>
                <w:sz w:val="24"/>
              </w:rPr>
            </w:pPr>
            <w:r w:rsidRPr="00783994">
              <w:rPr>
                <w:sz w:val="24"/>
              </w:rPr>
              <w:t>136,3</w:t>
            </w:r>
          </w:p>
        </w:tc>
        <w:tc>
          <w:tcPr>
            <w:tcW w:w="1018" w:type="dxa"/>
          </w:tcPr>
          <w:p w:rsidR="00C30DC1" w:rsidRPr="00783994" w:rsidRDefault="00C30DC1" w:rsidP="005D1C83">
            <w:pPr>
              <w:spacing w:line="223" w:lineRule="auto"/>
              <w:jc w:val="center"/>
              <w:rPr>
                <w:sz w:val="24"/>
              </w:rPr>
            </w:pPr>
            <w:r w:rsidRPr="00783994">
              <w:rPr>
                <w:sz w:val="24"/>
              </w:rPr>
              <w:t>136,3</w:t>
            </w:r>
          </w:p>
        </w:tc>
      </w:tr>
      <w:tr w:rsidR="00C30DC1" w:rsidRPr="00783994" w:rsidTr="00671A17">
        <w:tc>
          <w:tcPr>
            <w:tcW w:w="6432" w:type="dxa"/>
            <w:gridSpan w:val="5"/>
            <w:vMerge w:val="restart"/>
          </w:tcPr>
          <w:p w:rsidR="00C30DC1" w:rsidRPr="00783994" w:rsidRDefault="00C30DC1" w:rsidP="005D1C83">
            <w:pPr>
              <w:spacing w:line="223" w:lineRule="auto"/>
              <w:rPr>
                <w:sz w:val="24"/>
              </w:rPr>
            </w:pPr>
            <w:r w:rsidRPr="00783994">
              <w:rPr>
                <w:sz w:val="24"/>
              </w:rPr>
              <w:t>Объекты капитального ремонта</w:t>
            </w:r>
          </w:p>
        </w:tc>
        <w:tc>
          <w:tcPr>
            <w:tcW w:w="1450" w:type="dxa"/>
          </w:tcPr>
          <w:p w:rsidR="00C30DC1" w:rsidRPr="00783994" w:rsidRDefault="00C30DC1" w:rsidP="005D1C83">
            <w:pPr>
              <w:autoSpaceDE w:val="0"/>
              <w:autoSpaceDN w:val="0"/>
              <w:adjustRightInd w:val="0"/>
              <w:spacing w:line="223" w:lineRule="auto"/>
              <w:ind w:left="-57" w:right="-57"/>
              <w:rPr>
                <w:sz w:val="24"/>
                <w:szCs w:val="24"/>
              </w:rPr>
            </w:pPr>
            <w:r w:rsidRPr="00783994">
              <w:rPr>
                <w:sz w:val="24"/>
                <w:szCs w:val="24"/>
              </w:rPr>
              <w:t xml:space="preserve">всего </w:t>
            </w:r>
          </w:p>
        </w:tc>
        <w:tc>
          <w:tcPr>
            <w:tcW w:w="979" w:type="dxa"/>
          </w:tcPr>
          <w:p w:rsidR="00C30DC1" w:rsidRPr="00783994" w:rsidRDefault="00C30DC1" w:rsidP="005D1C83">
            <w:pPr>
              <w:spacing w:line="223" w:lineRule="auto"/>
              <w:jc w:val="center"/>
            </w:pPr>
            <w:r w:rsidRPr="00783994">
              <w:rPr>
                <w:bCs/>
                <w:sz w:val="24"/>
                <w:szCs w:val="24"/>
              </w:rPr>
              <w:t>2 481,2</w:t>
            </w:r>
          </w:p>
        </w:tc>
        <w:tc>
          <w:tcPr>
            <w:tcW w:w="1018" w:type="dxa"/>
          </w:tcPr>
          <w:p w:rsidR="00C30DC1" w:rsidRPr="00783994" w:rsidRDefault="00C30DC1" w:rsidP="005D1C83">
            <w:pPr>
              <w:spacing w:line="223" w:lineRule="auto"/>
              <w:jc w:val="center"/>
            </w:pPr>
            <w:r w:rsidRPr="00783994">
              <w:rPr>
                <w:bCs/>
                <w:sz w:val="24"/>
                <w:szCs w:val="24"/>
              </w:rPr>
              <w:t>3 032,8</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bCs/>
                <w:sz w:val="24"/>
                <w:szCs w:val="24"/>
              </w:rPr>
            </w:pPr>
            <w:r w:rsidRPr="00783994">
              <w:rPr>
                <w:bCs/>
                <w:sz w:val="24"/>
                <w:szCs w:val="24"/>
              </w:rPr>
              <w:t>1 500,0</w:t>
            </w:r>
          </w:p>
        </w:tc>
        <w:tc>
          <w:tcPr>
            <w:tcW w:w="1018" w:type="dxa"/>
          </w:tcPr>
          <w:p w:rsidR="00C30DC1" w:rsidRPr="00783994" w:rsidRDefault="00C30DC1" w:rsidP="005D1C83">
            <w:pPr>
              <w:spacing w:line="223" w:lineRule="auto"/>
              <w:jc w:val="center"/>
              <w:rPr>
                <w:bCs/>
                <w:sz w:val="24"/>
                <w:szCs w:val="24"/>
              </w:rPr>
            </w:pPr>
            <w:r w:rsidRPr="00783994">
              <w:rPr>
                <w:bCs/>
                <w:sz w:val="24"/>
                <w:szCs w:val="24"/>
              </w:rPr>
              <w:t>2 600,0</w:t>
            </w:r>
          </w:p>
        </w:tc>
        <w:tc>
          <w:tcPr>
            <w:tcW w:w="1018" w:type="dxa"/>
          </w:tcPr>
          <w:p w:rsidR="00C30DC1" w:rsidRPr="00783994" w:rsidRDefault="00C30DC1" w:rsidP="005D1C83">
            <w:pPr>
              <w:spacing w:line="223" w:lineRule="auto"/>
              <w:jc w:val="center"/>
              <w:rPr>
                <w:bCs/>
                <w:sz w:val="24"/>
                <w:szCs w:val="24"/>
              </w:rPr>
            </w:pPr>
            <w:r w:rsidRPr="00783994">
              <w:rPr>
                <w:bCs/>
                <w:sz w:val="24"/>
                <w:szCs w:val="24"/>
              </w:rPr>
              <w:t>2 400,0</w:t>
            </w:r>
          </w:p>
        </w:tc>
      </w:tr>
      <w:tr w:rsidR="00C30DC1" w:rsidRPr="00783994" w:rsidTr="00671A17">
        <w:tc>
          <w:tcPr>
            <w:tcW w:w="20833" w:type="dxa"/>
            <w:gridSpan w:val="5"/>
            <w:vMerge/>
          </w:tcPr>
          <w:p w:rsidR="00C30DC1" w:rsidRPr="00783994" w:rsidRDefault="00C30DC1" w:rsidP="005D1C83">
            <w:pPr>
              <w:spacing w:line="223" w:lineRule="auto"/>
              <w:rPr>
                <w:sz w:val="24"/>
              </w:rPr>
            </w:pPr>
          </w:p>
        </w:tc>
        <w:tc>
          <w:tcPr>
            <w:tcW w:w="1450" w:type="dxa"/>
          </w:tcPr>
          <w:p w:rsidR="00C30DC1" w:rsidRPr="00783994" w:rsidRDefault="00C30DC1" w:rsidP="005D1C83">
            <w:pPr>
              <w:autoSpaceDE w:val="0"/>
              <w:autoSpaceDN w:val="0"/>
              <w:adjustRightInd w:val="0"/>
              <w:spacing w:line="223" w:lineRule="auto"/>
              <w:ind w:left="-57" w:right="-57"/>
              <w:rPr>
                <w:sz w:val="24"/>
                <w:szCs w:val="24"/>
              </w:rPr>
            </w:pPr>
            <w:r w:rsidRPr="00783994">
              <w:rPr>
                <w:sz w:val="24"/>
                <w:szCs w:val="24"/>
              </w:rPr>
              <w:t xml:space="preserve">областной бюджет </w:t>
            </w:r>
          </w:p>
        </w:tc>
        <w:tc>
          <w:tcPr>
            <w:tcW w:w="979" w:type="dxa"/>
          </w:tcPr>
          <w:p w:rsidR="00C30DC1" w:rsidRPr="00783994" w:rsidRDefault="00C30DC1" w:rsidP="005D1C83">
            <w:pPr>
              <w:spacing w:line="223" w:lineRule="auto"/>
              <w:jc w:val="center"/>
            </w:pPr>
            <w:r w:rsidRPr="00783994">
              <w:rPr>
                <w:bCs/>
                <w:sz w:val="24"/>
                <w:szCs w:val="24"/>
              </w:rPr>
              <w:t>564,2</w:t>
            </w:r>
          </w:p>
        </w:tc>
        <w:tc>
          <w:tcPr>
            <w:tcW w:w="1018" w:type="dxa"/>
          </w:tcPr>
          <w:p w:rsidR="00C30DC1" w:rsidRPr="00783994" w:rsidRDefault="00C30DC1" w:rsidP="005D1C83">
            <w:pPr>
              <w:spacing w:line="223" w:lineRule="auto"/>
              <w:jc w:val="center"/>
            </w:pPr>
            <w:r w:rsidRPr="00783994">
              <w:rPr>
                <w:bCs/>
                <w:sz w:val="24"/>
                <w:szCs w:val="24"/>
              </w:rPr>
              <w:t>2 739,0</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bCs/>
                <w:sz w:val="24"/>
                <w:szCs w:val="24"/>
              </w:rPr>
            </w:pPr>
            <w:r w:rsidRPr="00783994">
              <w:rPr>
                <w:bCs/>
                <w:sz w:val="24"/>
                <w:szCs w:val="24"/>
              </w:rPr>
              <w:t>1 500,0</w:t>
            </w:r>
          </w:p>
        </w:tc>
        <w:tc>
          <w:tcPr>
            <w:tcW w:w="1018" w:type="dxa"/>
          </w:tcPr>
          <w:p w:rsidR="00C30DC1" w:rsidRPr="00783994" w:rsidRDefault="00C30DC1" w:rsidP="005D1C83">
            <w:pPr>
              <w:spacing w:line="223" w:lineRule="auto"/>
              <w:jc w:val="center"/>
              <w:rPr>
                <w:bCs/>
                <w:sz w:val="24"/>
                <w:szCs w:val="24"/>
              </w:rPr>
            </w:pPr>
            <w:r w:rsidRPr="00783994">
              <w:rPr>
                <w:bCs/>
                <w:sz w:val="24"/>
                <w:szCs w:val="24"/>
              </w:rPr>
              <w:t>2 600,0</w:t>
            </w:r>
          </w:p>
        </w:tc>
        <w:tc>
          <w:tcPr>
            <w:tcW w:w="1018" w:type="dxa"/>
          </w:tcPr>
          <w:p w:rsidR="00C30DC1" w:rsidRPr="00783994" w:rsidRDefault="00C30DC1" w:rsidP="005D1C83">
            <w:pPr>
              <w:spacing w:line="223" w:lineRule="auto"/>
              <w:jc w:val="center"/>
              <w:rPr>
                <w:bCs/>
                <w:sz w:val="24"/>
                <w:szCs w:val="24"/>
              </w:rPr>
            </w:pPr>
            <w:r w:rsidRPr="00783994">
              <w:rPr>
                <w:bCs/>
                <w:sz w:val="24"/>
                <w:szCs w:val="24"/>
              </w:rPr>
              <w:t>2 400,0</w:t>
            </w:r>
          </w:p>
        </w:tc>
      </w:tr>
      <w:tr w:rsidR="00C30DC1" w:rsidRPr="00783994" w:rsidTr="00671A17">
        <w:tc>
          <w:tcPr>
            <w:tcW w:w="20833" w:type="dxa"/>
            <w:gridSpan w:val="5"/>
            <w:vMerge/>
          </w:tcPr>
          <w:p w:rsidR="00C30DC1" w:rsidRPr="00783994" w:rsidRDefault="00C30DC1" w:rsidP="005D1C83">
            <w:pPr>
              <w:spacing w:line="223" w:lineRule="auto"/>
              <w:rPr>
                <w:sz w:val="24"/>
              </w:rPr>
            </w:pPr>
          </w:p>
        </w:tc>
        <w:tc>
          <w:tcPr>
            <w:tcW w:w="1450" w:type="dxa"/>
          </w:tcPr>
          <w:p w:rsidR="00C30DC1" w:rsidRPr="00783994" w:rsidRDefault="00C30DC1" w:rsidP="005D1C83">
            <w:pPr>
              <w:autoSpaceDE w:val="0"/>
              <w:autoSpaceDN w:val="0"/>
              <w:adjustRightInd w:val="0"/>
              <w:spacing w:line="223" w:lineRule="auto"/>
              <w:ind w:left="-57" w:right="-57"/>
              <w:rPr>
                <w:sz w:val="24"/>
                <w:szCs w:val="24"/>
              </w:rPr>
            </w:pPr>
            <w:r w:rsidRPr="00783994">
              <w:rPr>
                <w:sz w:val="24"/>
                <w:szCs w:val="24"/>
              </w:rPr>
              <w:t>федеральный бюджет</w:t>
            </w:r>
          </w:p>
        </w:tc>
        <w:tc>
          <w:tcPr>
            <w:tcW w:w="979" w:type="dxa"/>
          </w:tcPr>
          <w:p w:rsidR="00C30DC1" w:rsidRPr="00783994" w:rsidRDefault="00C30DC1" w:rsidP="005D1C83">
            <w:pPr>
              <w:spacing w:line="223" w:lineRule="auto"/>
              <w:jc w:val="center"/>
              <w:rPr>
                <w:sz w:val="24"/>
              </w:rPr>
            </w:pPr>
            <w:r w:rsidRPr="00783994">
              <w:rPr>
                <w:bCs/>
                <w:sz w:val="24"/>
                <w:szCs w:val="24"/>
              </w:rPr>
              <w:t>1 860,9</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r>
      <w:tr w:rsidR="00C30DC1" w:rsidRPr="00783994" w:rsidTr="00671A17">
        <w:tc>
          <w:tcPr>
            <w:tcW w:w="20833" w:type="dxa"/>
            <w:gridSpan w:val="5"/>
            <w:vMerge/>
          </w:tcPr>
          <w:p w:rsidR="00C30DC1" w:rsidRPr="00783994" w:rsidRDefault="00C30DC1" w:rsidP="005D1C83">
            <w:pPr>
              <w:spacing w:line="223" w:lineRule="auto"/>
              <w:rPr>
                <w:sz w:val="24"/>
              </w:rPr>
            </w:pPr>
          </w:p>
        </w:tc>
        <w:tc>
          <w:tcPr>
            <w:tcW w:w="1450" w:type="dxa"/>
          </w:tcPr>
          <w:p w:rsidR="00C30DC1" w:rsidRPr="00783994" w:rsidRDefault="00C30DC1" w:rsidP="005D1C83">
            <w:pPr>
              <w:autoSpaceDE w:val="0"/>
              <w:autoSpaceDN w:val="0"/>
              <w:adjustRightInd w:val="0"/>
              <w:spacing w:line="223" w:lineRule="auto"/>
              <w:ind w:left="-57" w:right="-57"/>
              <w:rPr>
                <w:sz w:val="24"/>
                <w:szCs w:val="24"/>
              </w:rPr>
            </w:pPr>
            <w:r w:rsidRPr="00783994">
              <w:rPr>
                <w:sz w:val="24"/>
                <w:szCs w:val="24"/>
              </w:rPr>
              <w:t>местный бюджет</w:t>
            </w:r>
          </w:p>
        </w:tc>
        <w:tc>
          <w:tcPr>
            <w:tcW w:w="979" w:type="dxa"/>
          </w:tcPr>
          <w:p w:rsidR="00C30DC1" w:rsidRPr="00783994" w:rsidRDefault="00C30DC1" w:rsidP="005D1C83">
            <w:pPr>
              <w:spacing w:line="223" w:lineRule="auto"/>
              <w:jc w:val="center"/>
            </w:pPr>
            <w:r w:rsidRPr="00783994">
              <w:rPr>
                <w:bCs/>
                <w:sz w:val="24"/>
                <w:szCs w:val="24"/>
              </w:rPr>
              <w:t>56,1</w:t>
            </w:r>
          </w:p>
        </w:tc>
        <w:tc>
          <w:tcPr>
            <w:tcW w:w="1018" w:type="dxa"/>
          </w:tcPr>
          <w:p w:rsidR="00C30DC1" w:rsidRPr="00783994" w:rsidRDefault="00C30DC1" w:rsidP="005D1C83">
            <w:pPr>
              <w:spacing w:line="223" w:lineRule="auto"/>
              <w:jc w:val="center"/>
            </w:pPr>
            <w:r w:rsidRPr="00783994">
              <w:rPr>
                <w:bCs/>
                <w:sz w:val="24"/>
                <w:szCs w:val="24"/>
              </w:rPr>
              <w:t>293,8</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r>
      <w:tr w:rsidR="00C30DC1" w:rsidRPr="00783994" w:rsidTr="00671A17">
        <w:tc>
          <w:tcPr>
            <w:tcW w:w="6432" w:type="dxa"/>
            <w:gridSpan w:val="5"/>
            <w:vMerge w:val="restart"/>
          </w:tcPr>
          <w:p w:rsidR="00C30DC1" w:rsidRPr="00783994" w:rsidRDefault="00C30DC1" w:rsidP="005D1C83">
            <w:pPr>
              <w:spacing w:line="223" w:lineRule="auto"/>
              <w:rPr>
                <w:sz w:val="24"/>
              </w:rPr>
            </w:pPr>
            <w:r w:rsidRPr="00783994">
              <w:rPr>
                <w:sz w:val="24"/>
              </w:rPr>
              <w:t>Объекты рекультивации</w:t>
            </w:r>
          </w:p>
        </w:tc>
        <w:tc>
          <w:tcPr>
            <w:tcW w:w="1450" w:type="dxa"/>
          </w:tcPr>
          <w:p w:rsidR="00C30DC1" w:rsidRPr="00783994" w:rsidRDefault="00C30DC1" w:rsidP="005D1C83">
            <w:pPr>
              <w:autoSpaceDE w:val="0"/>
              <w:autoSpaceDN w:val="0"/>
              <w:adjustRightInd w:val="0"/>
              <w:spacing w:line="223" w:lineRule="auto"/>
              <w:ind w:left="-57" w:right="-57"/>
              <w:rPr>
                <w:sz w:val="24"/>
                <w:szCs w:val="24"/>
              </w:rPr>
            </w:pPr>
            <w:r w:rsidRPr="00783994">
              <w:rPr>
                <w:sz w:val="24"/>
                <w:szCs w:val="24"/>
              </w:rPr>
              <w:t xml:space="preserve">всего </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bCs/>
                <w:sz w:val="24"/>
                <w:szCs w:val="24"/>
              </w:rPr>
            </w:pPr>
            <w:r w:rsidRPr="00783994">
              <w:rPr>
                <w:bCs/>
                <w:sz w:val="24"/>
                <w:szCs w:val="24"/>
              </w:rPr>
              <w:t>35 043,8</w:t>
            </w:r>
          </w:p>
        </w:tc>
        <w:tc>
          <w:tcPr>
            <w:tcW w:w="1018" w:type="dxa"/>
          </w:tcPr>
          <w:p w:rsidR="00C30DC1" w:rsidRPr="00783994" w:rsidRDefault="00C30DC1" w:rsidP="005D1C83">
            <w:pPr>
              <w:spacing w:line="223" w:lineRule="auto"/>
              <w:jc w:val="center"/>
              <w:rPr>
                <w:bCs/>
                <w:sz w:val="24"/>
                <w:szCs w:val="24"/>
              </w:rPr>
            </w:pPr>
            <w:r w:rsidRPr="00783994">
              <w:rPr>
                <w:bCs/>
                <w:sz w:val="24"/>
                <w:szCs w:val="24"/>
              </w:rPr>
              <w:t>35 043,8</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ind w:left="-57" w:right="-57"/>
              <w:jc w:val="center"/>
              <w:rPr>
                <w:sz w:val="24"/>
              </w:rPr>
            </w:pPr>
            <w:r w:rsidRPr="00783994">
              <w:rPr>
                <w:sz w:val="24"/>
              </w:rPr>
              <w:t>130 325,3</w:t>
            </w:r>
          </w:p>
        </w:tc>
        <w:tc>
          <w:tcPr>
            <w:tcW w:w="1018" w:type="dxa"/>
          </w:tcPr>
          <w:p w:rsidR="00C30DC1" w:rsidRPr="00783994" w:rsidRDefault="00C30DC1" w:rsidP="005D1C83">
            <w:pPr>
              <w:spacing w:line="223" w:lineRule="auto"/>
              <w:ind w:left="-57" w:right="-57"/>
              <w:jc w:val="center"/>
              <w:rPr>
                <w:sz w:val="24"/>
              </w:rPr>
            </w:pPr>
            <w:r w:rsidRPr="00783994">
              <w:rPr>
                <w:sz w:val="24"/>
              </w:rPr>
              <w:t>130 325,3</w:t>
            </w:r>
          </w:p>
        </w:tc>
        <w:tc>
          <w:tcPr>
            <w:tcW w:w="1018" w:type="dxa"/>
          </w:tcPr>
          <w:p w:rsidR="00C30DC1" w:rsidRPr="00783994" w:rsidRDefault="00C30DC1" w:rsidP="005D1C83">
            <w:pPr>
              <w:spacing w:line="223" w:lineRule="auto"/>
              <w:ind w:left="-57" w:right="-57"/>
              <w:jc w:val="center"/>
              <w:rPr>
                <w:sz w:val="24"/>
              </w:rPr>
            </w:pPr>
            <w:r w:rsidRPr="00783994">
              <w:rPr>
                <w:sz w:val="24"/>
              </w:rPr>
              <w:t>130 325,3</w:t>
            </w:r>
          </w:p>
        </w:tc>
      </w:tr>
      <w:tr w:rsidR="00C30DC1" w:rsidRPr="00783994" w:rsidTr="00671A17">
        <w:tc>
          <w:tcPr>
            <w:tcW w:w="20833" w:type="dxa"/>
            <w:gridSpan w:val="5"/>
            <w:vMerge/>
          </w:tcPr>
          <w:p w:rsidR="00C30DC1" w:rsidRPr="00783994" w:rsidRDefault="00C30DC1" w:rsidP="005D1C83">
            <w:pPr>
              <w:spacing w:line="223" w:lineRule="auto"/>
              <w:rPr>
                <w:sz w:val="24"/>
              </w:rPr>
            </w:pPr>
          </w:p>
        </w:tc>
        <w:tc>
          <w:tcPr>
            <w:tcW w:w="1450" w:type="dxa"/>
          </w:tcPr>
          <w:p w:rsidR="00C30DC1" w:rsidRPr="00783994" w:rsidRDefault="00C30DC1" w:rsidP="005D1C83">
            <w:pPr>
              <w:autoSpaceDE w:val="0"/>
              <w:autoSpaceDN w:val="0"/>
              <w:adjustRightInd w:val="0"/>
              <w:spacing w:line="223" w:lineRule="auto"/>
              <w:ind w:left="-57" w:right="-57"/>
              <w:rPr>
                <w:sz w:val="24"/>
                <w:szCs w:val="24"/>
              </w:rPr>
            </w:pPr>
            <w:r w:rsidRPr="00783994">
              <w:rPr>
                <w:sz w:val="24"/>
                <w:szCs w:val="24"/>
              </w:rPr>
              <w:t xml:space="preserve">областной бюджет </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bCs/>
                <w:sz w:val="24"/>
                <w:szCs w:val="24"/>
              </w:rPr>
            </w:pPr>
            <w:r w:rsidRPr="00783994">
              <w:rPr>
                <w:bCs/>
                <w:sz w:val="24"/>
                <w:szCs w:val="24"/>
              </w:rPr>
              <w:t>28 000,0</w:t>
            </w:r>
          </w:p>
        </w:tc>
        <w:tc>
          <w:tcPr>
            <w:tcW w:w="1018" w:type="dxa"/>
          </w:tcPr>
          <w:p w:rsidR="00C30DC1" w:rsidRPr="00783994" w:rsidRDefault="00C30DC1" w:rsidP="005D1C83">
            <w:pPr>
              <w:spacing w:line="223" w:lineRule="auto"/>
              <w:jc w:val="center"/>
              <w:rPr>
                <w:bCs/>
                <w:sz w:val="24"/>
                <w:szCs w:val="24"/>
              </w:rPr>
            </w:pPr>
            <w:r w:rsidRPr="00783994">
              <w:rPr>
                <w:bCs/>
                <w:sz w:val="24"/>
                <w:szCs w:val="24"/>
              </w:rPr>
              <w:t>28 000,0</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ind w:left="-57" w:right="-57"/>
              <w:jc w:val="center"/>
              <w:rPr>
                <w:sz w:val="24"/>
              </w:rPr>
            </w:pPr>
            <w:r w:rsidRPr="00783994">
              <w:rPr>
                <w:sz w:val="24"/>
              </w:rPr>
              <w:t>123 323,7</w:t>
            </w:r>
          </w:p>
        </w:tc>
        <w:tc>
          <w:tcPr>
            <w:tcW w:w="1018" w:type="dxa"/>
          </w:tcPr>
          <w:p w:rsidR="00C30DC1" w:rsidRPr="00783994" w:rsidRDefault="00C30DC1" w:rsidP="005D1C83">
            <w:pPr>
              <w:spacing w:line="223" w:lineRule="auto"/>
              <w:ind w:left="-57" w:right="-57"/>
              <w:jc w:val="center"/>
              <w:rPr>
                <w:sz w:val="24"/>
              </w:rPr>
            </w:pPr>
            <w:r w:rsidRPr="00783994">
              <w:rPr>
                <w:sz w:val="24"/>
              </w:rPr>
              <w:t>123 323,7</w:t>
            </w:r>
          </w:p>
        </w:tc>
        <w:tc>
          <w:tcPr>
            <w:tcW w:w="1018" w:type="dxa"/>
          </w:tcPr>
          <w:p w:rsidR="00C30DC1" w:rsidRPr="00783994" w:rsidRDefault="00C30DC1" w:rsidP="005D1C83">
            <w:pPr>
              <w:spacing w:line="223" w:lineRule="auto"/>
              <w:ind w:left="-57" w:right="-57"/>
              <w:jc w:val="center"/>
              <w:rPr>
                <w:sz w:val="24"/>
              </w:rPr>
            </w:pPr>
            <w:r w:rsidRPr="00783994">
              <w:rPr>
                <w:sz w:val="24"/>
              </w:rPr>
              <w:t>123 323,7</w:t>
            </w:r>
          </w:p>
        </w:tc>
      </w:tr>
      <w:tr w:rsidR="00C30DC1" w:rsidRPr="00783994" w:rsidTr="00671A17">
        <w:tc>
          <w:tcPr>
            <w:tcW w:w="20833" w:type="dxa"/>
            <w:gridSpan w:val="5"/>
            <w:vMerge/>
          </w:tcPr>
          <w:p w:rsidR="00C30DC1" w:rsidRPr="00783994" w:rsidRDefault="00C30DC1" w:rsidP="005D1C83">
            <w:pPr>
              <w:spacing w:line="223" w:lineRule="auto"/>
              <w:rPr>
                <w:sz w:val="24"/>
              </w:rPr>
            </w:pPr>
          </w:p>
        </w:tc>
        <w:tc>
          <w:tcPr>
            <w:tcW w:w="1450" w:type="dxa"/>
          </w:tcPr>
          <w:p w:rsidR="00C30DC1" w:rsidRPr="00783994" w:rsidRDefault="00C30DC1" w:rsidP="005D1C83">
            <w:pPr>
              <w:autoSpaceDE w:val="0"/>
              <w:autoSpaceDN w:val="0"/>
              <w:adjustRightInd w:val="0"/>
              <w:spacing w:line="223" w:lineRule="auto"/>
              <w:ind w:left="-57" w:right="-57"/>
              <w:rPr>
                <w:sz w:val="24"/>
                <w:szCs w:val="24"/>
              </w:rPr>
            </w:pPr>
            <w:r w:rsidRPr="00783994">
              <w:rPr>
                <w:sz w:val="24"/>
                <w:szCs w:val="24"/>
              </w:rPr>
              <w:t>местный бюджет</w:t>
            </w:r>
          </w:p>
        </w:tc>
        <w:tc>
          <w:tcPr>
            <w:tcW w:w="979"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bCs/>
                <w:sz w:val="24"/>
                <w:szCs w:val="24"/>
              </w:rPr>
            </w:pPr>
            <w:r w:rsidRPr="00783994">
              <w:rPr>
                <w:bCs/>
                <w:sz w:val="24"/>
                <w:szCs w:val="24"/>
              </w:rPr>
              <w:t>7 043,8</w:t>
            </w:r>
          </w:p>
        </w:tc>
        <w:tc>
          <w:tcPr>
            <w:tcW w:w="1018" w:type="dxa"/>
          </w:tcPr>
          <w:p w:rsidR="00C30DC1" w:rsidRPr="00783994" w:rsidRDefault="00C30DC1" w:rsidP="005D1C83">
            <w:pPr>
              <w:spacing w:line="223" w:lineRule="auto"/>
              <w:jc w:val="center"/>
              <w:rPr>
                <w:bCs/>
                <w:sz w:val="24"/>
                <w:szCs w:val="24"/>
              </w:rPr>
            </w:pPr>
            <w:r w:rsidRPr="00783994">
              <w:rPr>
                <w:bCs/>
                <w:sz w:val="24"/>
                <w:szCs w:val="24"/>
              </w:rPr>
              <w:t>7 043,8</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rPr>
                <w:sz w:val="24"/>
              </w:rPr>
            </w:pPr>
            <w:r w:rsidRPr="00783994">
              <w:rPr>
                <w:sz w:val="24"/>
              </w:rPr>
              <w:t>7 001,6</w:t>
            </w:r>
          </w:p>
        </w:tc>
        <w:tc>
          <w:tcPr>
            <w:tcW w:w="1018" w:type="dxa"/>
          </w:tcPr>
          <w:p w:rsidR="00C30DC1" w:rsidRPr="00783994" w:rsidRDefault="00C30DC1" w:rsidP="005D1C83">
            <w:pPr>
              <w:spacing w:line="223" w:lineRule="auto"/>
              <w:jc w:val="center"/>
              <w:rPr>
                <w:sz w:val="24"/>
              </w:rPr>
            </w:pPr>
            <w:r w:rsidRPr="00783994">
              <w:rPr>
                <w:sz w:val="24"/>
              </w:rPr>
              <w:t>7 001,6</w:t>
            </w:r>
          </w:p>
        </w:tc>
        <w:tc>
          <w:tcPr>
            <w:tcW w:w="1018" w:type="dxa"/>
          </w:tcPr>
          <w:p w:rsidR="00C30DC1" w:rsidRPr="00783994" w:rsidRDefault="00C30DC1" w:rsidP="005D1C83">
            <w:pPr>
              <w:spacing w:line="223" w:lineRule="auto"/>
              <w:ind w:left="-57" w:right="-57"/>
              <w:jc w:val="center"/>
              <w:rPr>
                <w:spacing w:val="-20"/>
                <w:sz w:val="24"/>
              </w:rPr>
            </w:pPr>
            <w:r w:rsidRPr="00783994">
              <w:rPr>
                <w:sz w:val="24"/>
              </w:rPr>
              <w:t>7 001,6</w:t>
            </w:r>
          </w:p>
        </w:tc>
      </w:tr>
      <w:tr w:rsidR="00C30DC1" w:rsidRPr="00783994" w:rsidTr="00671A17">
        <w:tc>
          <w:tcPr>
            <w:tcW w:w="6432" w:type="dxa"/>
            <w:gridSpan w:val="5"/>
            <w:vMerge w:val="restart"/>
          </w:tcPr>
          <w:p w:rsidR="00C30DC1" w:rsidRPr="00783994" w:rsidRDefault="00C30DC1" w:rsidP="005D1C83">
            <w:pPr>
              <w:spacing w:line="223" w:lineRule="auto"/>
              <w:rPr>
                <w:sz w:val="24"/>
              </w:rPr>
            </w:pPr>
            <w:r w:rsidRPr="00783994">
              <w:rPr>
                <w:bCs/>
                <w:sz w:val="24"/>
              </w:rPr>
              <w:t xml:space="preserve">Государственная программа </w:t>
            </w:r>
          </w:p>
        </w:tc>
        <w:tc>
          <w:tcPr>
            <w:tcW w:w="1450" w:type="dxa"/>
          </w:tcPr>
          <w:p w:rsidR="00C30DC1" w:rsidRPr="00783994" w:rsidRDefault="00C30DC1" w:rsidP="005D1C83">
            <w:pPr>
              <w:spacing w:line="223" w:lineRule="auto"/>
              <w:rPr>
                <w:sz w:val="24"/>
              </w:rPr>
            </w:pPr>
            <w:r w:rsidRPr="00783994">
              <w:rPr>
                <w:sz w:val="24"/>
              </w:rPr>
              <w:t xml:space="preserve">всего </w:t>
            </w:r>
          </w:p>
        </w:tc>
        <w:tc>
          <w:tcPr>
            <w:tcW w:w="979" w:type="dxa"/>
          </w:tcPr>
          <w:p w:rsidR="00C30DC1" w:rsidRPr="00783994" w:rsidRDefault="00C30DC1" w:rsidP="005D1C83">
            <w:pPr>
              <w:spacing w:line="223" w:lineRule="auto"/>
              <w:jc w:val="center"/>
            </w:pPr>
            <w:r w:rsidRPr="00783994">
              <w:rPr>
                <w:bCs/>
                <w:sz w:val="24"/>
                <w:szCs w:val="24"/>
              </w:rPr>
              <w:t>2 481,2</w:t>
            </w:r>
          </w:p>
        </w:tc>
        <w:tc>
          <w:tcPr>
            <w:tcW w:w="1018" w:type="dxa"/>
          </w:tcPr>
          <w:p w:rsidR="00C30DC1" w:rsidRPr="00783994" w:rsidRDefault="00C30DC1" w:rsidP="005D1C83">
            <w:pPr>
              <w:spacing w:line="223" w:lineRule="auto"/>
              <w:jc w:val="center"/>
              <w:rPr>
                <w:bCs/>
                <w:sz w:val="24"/>
                <w:szCs w:val="24"/>
              </w:rPr>
            </w:pPr>
            <w:r w:rsidRPr="00783994">
              <w:rPr>
                <w:bCs/>
                <w:sz w:val="24"/>
                <w:szCs w:val="24"/>
              </w:rPr>
              <w:t>38 076,6</w:t>
            </w:r>
          </w:p>
        </w:tc>
        <w:tc>
          <w:tcPr>
            <w:tcW w:w="1018" w:type="dxa"/>
          </w:tcPr>
          <w:p w:rsidR="00C30DC1" w:rsidRPr="00783994" w:rsidRDefault="00C30DC1" w:rsidP="005D1C83">
            <w:pPr>
              <w:spacing w:line="223" w:lineRule="auto"/>
              <w:jc w:val="center"/>
              <w:rPr>
                <w:bCs/>
                <w:sz w:val="24"/>
                <w:szCs w:val="24"/>
              </w:rPr>
            </w:pPr>
            <w:r w:rsidRPr="00783994">
              <w:rPr>
                <w:bCs/>
                <w:sz w:val="24"/>
                <w:szCs w:val="24"/>
              </w:rPr>
              <w:t>35 043,8</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ind w:left="-57" w:right="-57"/>
              <w:jc w:val="center"/>
              <w:rPr>
                <w:bCs/>
                <w:sz w:val="24"/>
                <w:szCs w:val="24"/>
              </w:rPr>
            </w:pPr>
            <w:r w:rsidRPr="00783994">
              <w:rPr>
                <w:bCs/>
                <w:sz w:val="24"/>
                <w:szCs w:val="24"/>
              </w:rPr>
              <w:t>131 825,3</w:t>
            </w:r>
          </w:p>
        </w:tc>
        <w:tc>
          <w:tcPr>
            <w:tcW w:w="1018" w:type="dxa"/>
          </w:tcPr>
          <w:p w:rsidR="00C30DC1" w:rsidRPr="00783994" w:rsidRDefault="00C30DC1" w:rsidP="005D1C83">
            <w:pPr>
              <w:spacing w:line="223" w:lineRule="auto"/>
              <w:ind w:left="-57" w:right="-57"/>
              <w:jc w:val="center"/>
              <w:rPr>
                <w:bCs/>
                <w:sz w:val="24"/>
                <w:szCs w:val="24"/>
              </w:rPr>
            </w:pPr>
            <w:r w:rsidRPr="00783994">
              <w:rPr>
                <w:bCs/>
                <w:sz w:val="24"/>
                <w:szCs w:val="24"/>
              </w:rPr>
              <w:t>132 925,3</w:t>
            </w:r>
          </w:p>
        </w:tc>
        <w:tc>
          <w:tcPr>
            <w:tcW w:w="1018" w:type="dxa"/>
          </w:tcPr>
          <w:p w:rsidR="00C30DC1" w:rsidRPr="00783994" w:rsidRDefault="00C30DC1" w:rsidP="005D1C83">
            <w:pPr>
              <w:spacing w:line="223" w:lineRule="auto"/>
              <w:ind w:left="-57" w:right="-57"/>
              <w:jc w:val="center"/>
              <w:rPr>
                <w:bCs/>
                <w:sz w:val="24"/>
                <w:szCs w:val="24"/>
              </w:rPr>
            </w:pPr>
            <w:r w:rsidRPr="00783994">
              <w:rPr>
                <w:bCs/>
                <w:sz w:val="24"/>
                <w:szCs w:val="24"/>
              </w:rPr>
              <w:t>132 725,3</w:t>
            </w:r>
          </w:p>
        </w:tc>
      </w:tr>
      <w:tr w:rsidR="00C30DC1" w:rsidRPr="00783994" w:rsidTr="00671A17">
        <w:tc>
          <w:tcPr>
            <w:tcW w:w="20833" w:type="dxa"/>
            <w:gridSpan w:val="5"/>
            <w:vMerge/>
          </w:tcPr>
          <w:p w:rsidR="00C30DC1" w:rsidRPr="00783994" w:rsidRDefault="00C30DC1" w:rsidP="005D1C83">
            <w:pPr>
              <w:spacing w:line="223" w:lineRule="auto"/>
              <w:rPr>
                <w:sz w:val="24"/>
              </w:rPr>
            </w:pPr>
          </w:p>
        </w:tc>
        <w:tc>
          <w:tcPr>
            <w:tcW w:w="1450" w:type="dxa"/>
          </w:tcPr>
          <w:p w:rsidR="00C30DC1" w:rsidRPr="00783994" w:rsidRDefault="00C30DC1" w:rsidP="005D1C83">
            <w:pPr>
              <w:spacing w:line="223" w:lineRule="auto"/>
              <w:rPr>
                <w:sz w:val="24"/>
              </w:rPr>
            </w:pPr>
            <w:r w:rsidRPr="00783994">
              <w:rPr>
                <w:sz w:val="24"/>
              </w:rPr>
              <w:t>областной бюджет</w:t>
            </w:r>
          </w:p>
        </w:tc>
        <w:tc>
          <w:tcPr>
            <w:tcW w:w="979" w:type="dxa"/>
          </w:tcPr>
          <w:p w:rsidR="00C30DC1" w:rsidRPr="00783994" w:rsidRDefault="00C30DC1" w:rsidP="005D1C83">
            <w:pPr>
              <w:spacing w:line="223" w:lineRule="auto"/>
              <w:jc w:val="center"/>
              <w:rPr>
                <w:bCs/>
                <w:sz w:val="24"/>
                <w:szCs w:val="24"/>
              </w:rPr>
            </w:pPr>
            <w:r w:rsidRPr="00783994">
              <w:rPr>
                <w:bCs/>
                <w:sz w:val="24"/>
                <w:szCs w:val="24"/>
              </w:rPr>
              <w:t>564,2</w:t>
            </w:r>
          </w:p>
        </w:tc>
        <w:tc>
          <w:tcPr>
            <w:tcW w:w="1018" w:type="dxa"/>
          </w:tcPr>
          <w:p w:rsidR="00C30DC1" w:rsidRPr="00783994" w:rsidRDefault="00C30DC1" w:rsidP="005D1C83">
            <w:pPr>
              <w:spacing w:line="223" w:lineRule="auto"/>
              <w:jc w:val="center"/>
              <w:rPr>
                <w:bCs/>
                <w:sz w:val="24"/>
                <w:szCs w:val="24"/>
              </w:rPr>
            </w:pPr>
            <w:r w:rsidRPr="00783994">
              <w:rPr>
                <w:bCs/>
                <w:sz w:val="24"/>
                <w:szCs w:val="24"/>
              </w:rPr>
              <w:t>30 739,0</w:t>
            </w:r>
          </w:p>
        </w:tc>
        <w:tc>
          <w:tcPr>
            <w:tcW w:w="1018" w:type="dxa"/>
          </w:tcPr>
          <w:p w:rsidR="00C30DC1" w:rsidRPr="00783994" w:rsidRDefault="00C30DC1" w:rsidP="005D1C83">
            <w:pPr>
              <w:spacing w:line="223" w:lineRule="auto"/>
              <w:jc w:val="center"/>
              <w:rPr>
                <w:bCs/>
                <w:sz w:val="24"/>
                <w:szCs w:val="24"/>
              </w:rPr>
            </w:pPr>
            <w:r w:rsidRPr="00783994">
              <w:rPr>
                <w:bCs/>
                <w:sz w:val="24"/>
                <w:szCs w:val="24"/>
              </w:rPr>
              <w:t>28 000,0</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ind w:left="-57" w:right="-57"/>
              <w:jc w:val="center"/>
              <w:rPr>
                <w:bCs/>
                <w:sz w:val="24"/>
                <w:szCs w:val="24"/>
              </w:rPr>
            </w:pPr>
            <w:r w:rsidRPr="00783994">
              <w:rPr>
                <w:bCs/>
                <w:sz w:val="24"/>
                <w:szCs w:val="24"/>
              </w:rPr>
              <w:t>124 823,7</w:t>
            </w:r>
          </w:p>
        </w:tc>
        <w:tc>
          <w:tcPr>
            <w:tcW w:w="1018" w:type="dxa"/>
          </w:tcPr>
          <w:p w:rsidR="00C30DC1" w:rsidRPr="00783994" w:rsidRDefault="00C30DC1" w:rsidP="005D1C83">
            <w:pPr>
              <w:spacing w:line="223" w:lineRule="auto"/>
              <w:ind w:left="-57" w:right="-57"/>
              <w:jc w:val="center"/>
              <w:rPr>
                <w:bCs/>
                <w:sz w:val="24"/>
                <w:szCs w:val="24"/>
              </w:rPr>
            </w:pPr>
            <w:r w:rsidRPr="00783994">
              <w:rPr>
                <w:bCs/>
                <w:sz w:val="24"/>
                <w:szCs w:val="24"/>
              </w:rPr>
              <w:t>125 923,7</w:t>
            </w:r>
          </w:p>
        </w:tc>
        <w:tc>
          <w:tcPr>
            <w:tcW w:w="1018" w:type="dxa"/>
          </w:tcPr>
          <w:p w:rsidR="00C30DC1" w:rsidRPr="00783994" w:rsidRDefault="00C30DC1" w:rsidP="005D1C83">
            <w:pPr>
              <w:spacing w:line="223" w:lineRule="auto"/>
              <w:ind w:left="-57" w:right="-57"/>
              <w:jc w:val="center"/>
              <w:rPr>
                <w:bCs/>
                <w:sz w:val="24"/>
                <w:szCs w:val="24"/>
              </w:rPr>
            </w:pPr>
            <w:r w:rsidRPr="00783994">
              <w:rPr>
                <w:bCs/>
                <w:sz w:val="24"/>
                <w:szCs w:val="24"/>
              </w:rPr>
              <w:t>125 723,7</w:t>
            </w:r>
          </w:p>
        </w:tc>
      </w:tr>
      <w:tr w:rsidR="00C30DC1" w:rsidRPr="00783994" w:rsidTr="00671A17">
        <w:tc>
          <w:tcPr>
            <w:tcW w:w="20833" w:type="dxa"/>
            <w:gridSpan w:val="5"/>
            <w:vMerge/>
          </w:tcPr>
          <w:p w:rsidR="00C30DC1" w:rsidRPr="00783994" w:rsidRDefault="00C30DC1" w:rsidP="005D1C83">
            <w:pPr>
              <w:spacing w:line="223" w:lineRule="auto"/>
              <w:rPr>
                <w:sz w:val="24"/>
              </w:rPr>
            </w:pPr>
          </w:p>
        </w:tc>
        <w:tc>
          <w:tcPr>
            <w:tcW w:w="1450" w:type="dxa"/>
          </w:tcPr>
          <w:p w:rsidR="00C30DC1" w:rsidRPr="00783994" w:rsidRDefault="00C30DC1" w:rsidP="005D1C83">
            <w:pPr>
              <w:autoSpaceDE w:val="0"/>
              <w:autoSpaceDN w:val="0"/>
              <w:adjustRightInd w:val="0"/>
              <w:spacing w:line="223" w:lineRule="auto"/>
              <w:ind w:left="-57" w:right="-57"/>
              <w:rPr>
                <w:sz w:val="24"/>
                <w:szCs w:val="24"/>
              </w:rPr>
            </w:pPr>
            <w:r w:rsidRPr="00783994">
              <w:rPr>
                <w:sz w:val="24"/>
                <w:szCs w:val="24"/>
              </w:rPr>
              <w:t>федеральный бюджет</w:t>
            </w:r>
          </w:p>
        </w:tc>
        <w:tc>
          <w:tcPr>
            <w:tcW w:w="979" w:type="dxa"/>
          </w:tcPr>
          <w:p w:rsidR="00C30DC1" w:rsidRPr="00783994" w:rsidRDefault="00C30DC1" w:rsidP="005D1C83">
            <w:pPr>
              <w:spacing w:line="223" w:lineRule="auto"/>
              <w:jc w:val="center"/>
              <w:rPr>
                <w:sz w:val="24"/>
              </w:rPr>
            </w:pPr>
            <w:r w:rsidRPr="00783994">
              <w:rPr>
                <w:bCs/>
                <w:sz w:val="24"/>
                <w:szCs w:val="24"/>
              </w:rPr>
              <w:t>1 860,9</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jc w:val="center"/>
            </w:pPr>
            <w:r w:rsidRPr="00783994">
              <w:rPr>
                <w:bCs/>
                <w:sz w:val="24"/>
                <w:szCs w:val="24"/>
              </w:rPr>
              <w:t>–</w:t>
            </w:r>
          </w:p>
        </w:tc>
      </w:tr>
      <w:tr w:rsidR="00C30DC1" w:rsidRPr="00783994" w:rsidTr="00671A17">
        <w:tc>
          <w:tcPr>
            <w:tcW w:w="20833" w:type="dxa"/>
            <w:gridSpan w:val="5"/>
            <w:vMerge/>
          </w:tcPr>
          <w:p w:rsidR="00C30DC1" w:rsidRPr="00783994" w:rsidRDefault="00C30DC1" w:rsidP="005D1C83">
            <w:pPr>
              <w:spacing w:line="223" w:lineRule="auto"/>
              <w:rPr>
                <w:sz w:val="24"/>
              </w:rPr>
            </w:pPr>
          </w:p>
        </w:tc>
        <w:tc>
          <w:tcPr>
            <w:tcW w:w="1450" w:type="dxa"/>
          </w:tcPr>
          <w:p w:rsidR="00C30DC1" w:rsidRPr="00783994" w:rsidRDefault="00C30DC1" w:rsidP="005D1C83">
            <w:pPr>
              <w:spacing w:line="223" w:lineRule="auto"/>
              <w:rPr>
                <w:sz w:val="24"/>
              </w:rPr>
            </w:pPr>
            <w:r w:rsidRPr="00783994">
              <w:rPr>
                <w:sz w:val="24"/>
              </w:rPr>
              <w:t>местный бюджет</w:t>
            </w:r>
          </w:p>
        </w:tc>
        <w:tc>
          <w:tcPr>
            <w:tcW w:w="979" w:type="dxa"/>
          </w:tcPr>
          <w:p w:rsidR="00C30DC1" w:rsidRPr="00783994" w:rsidRDefault="00C30DC1" w:rsidP="005D1C83">
            <w:pPr>
              <w:spacing w:line="223" w:lineRule="auto"/>
              <w:jc w:val="center"/>
            </w:pPr>
            <w:r w:rsidRPr="00783994">
              <w:rPr>
                <w:bCs/>
                <w:sz w:val="24"/>
                <w:szCs w:val="24"/>
              </w:rPr>
              <w:t>56,1</w:t>
            </w:r>
          </w:p>
        </w:tc>
        <w:tc>
          <w:tcPr>
            <w:tcW w:w="1018" w:type="dxa"/>
          </w:tcPr>
          <w:p w:rsidR="00C30DC1" w:rsidRPr="00783994" w:rsidRDefault="00C30DC1" w:rsidP="005D1C83">
            <w:pPr>
              <w:spacing w:line="223" w:lineRule="auto"/>
              <w:jc w:val="center"/>
              <w:rPr>
                <w:bCs/>
                <w:sz w:val="24"/>
                <w:szCs w:val="24"/>
              </w:rPr>
            </w:pPr>
            <w:r w:rsidRPr="00783994">
              <w:rPr>
                <w:bCs/>
                <w:sz w:val="24"/>
                <w:szCs w:val="24"/>
              </w:rPr>
              <w:t>7 337,6</w:t>
            </w:r>
          </w:p>
        </w:tc>
        <w:tc>
          <w:tcPr>
            <w:tcW w:w="1018" w:type="dxa"/>
          </w:tcPr>
          <w:p w:rsidR="00C30DC1" w:rsidRPr="00783994" w:rsidRDefault="00C30DC1" w:rsidP="005D1C83">
            <w:pPr>
              <w:spacing w:line="223" w:lineRule="auto"/>
              <w:jc w:val="center"/>
              <w:rPr>
                <w:bCs/>
                <w:sz w:val="24"/>
                <w:szCs w:val="24"/>
              </w:rPr>
            </w:pPr>
            <w:r w:rsidRPr="00783994">
              <w:rPr>
                <w:bCs/>
                <w:sz w:val="24"/>
                <w:szCs w:val="24"/>
              </w:rPr>
              <w:t>7 043,8</w:t>
            </w:r>
          </w:p>
        </w:tc>
        <w:tc>
          <w:tcPr>
            <w:tcW w:w="1018" w:type="dxa"/>
          </w:tcPr>
          <w:p w:rsidR="00C30DC1" w:rsidRPr="00783994" w:rsidRDefault="00C30DC1" w:rsidP="005D1C83">
            <w:pPr>
              <w:spacing w:line="223" w:lineRule="auto"/>
              <w:jc w:val="center"/>
            </w:pPr>
            <w:r w:rsidRPr="00783994">
              <w:rPr>
                <w:bCs/>
                <w:sz w:val="24"/>
                <w:szCs w:val="24"/>
              </w:rPr>
              <w:t>–</w:t>
            </w:r>
          </w:p>
        </w:tc>
        <w:tc>
          <w:tcPr>
            <w:tcW w:w="1018" w:type="dxa"/>
          </w:tcPr>
          <w:p w:rsidR="00C30DC1" w:rsidRPr="00783994" w:rsidRDefault="00C30DC1" w:rsidP="005D1C83">
            <w:pPr>
              <w:spacing w:line="223" w:lineRule="auto"/>
              <w:ind w:left="-57" w:right="-57"/>
              <w:jc w:val="center"/>
              <w:rPr>
                <w:bCs/>
                <w:sz w:val="24"/>
                <w:szCs w:val="24"/>
              </w:rPr>
            </w:pPr>
            <w:r w:rsidRPr="00783994">
              <w:rPr>
                <w:bCs/>
                <w:sz w:val="24"/>
                <w:szCs w:val="24"/>
              </w:rPr>
              <w:t>7 001,6</w:t>
            </w:r>
          </w:p>
        </w:tc>
        <w:tc>
          <w:tcPr>
            <w:tcW w:w="1018" w:type="dxa"/>
          </w:tcPr>
          <w:p w:rsidR="00C30DC1" w:rsidRPr="00783994" w:rsidRDefault="00C30DC1" w:rsidP="005D1C83">
            <w:pPr>
              <w:spacing w:line="223" w:lineRule="auto"/>
              <w:ind w:left="-57" w:right="-57"/>
              <w:jc w:val="center"/>
              <w:rPr>
                <w:bCs/>
                <w:sz w:val="24"/>
                <w:szCs w:val="24"/>
              </w:rPr>
            </w:pPr>
            <w:r w:rsidRPr="00783994">
              <w:rPr>
                <w:bCs/>
                <w:sz w:val="24"/>
                <w:szCs w:val="24"/>
              </w:rPr>
              <w:t>7 001,6</w:t>
            </w:r>
          </w:p>
        </w:tc>
        <w:tc>
          <w:tcPr>
            <w:tcW w:w="1018" w:type="dxa"/>
          </w:tcPr>
          <w:p w:rsidR="00C30DC1" w:rsidRPr="00783994" w:rsidRDefault="00C30DC1" w:rsidP="005D1C83">
            <w:pPr>
              <w:spacing w:line="223" w:lineRule="auto"/>
              <w:ind w:left="-57" w:right="-57"/>
              <w:jc w:val="center"/>
              <w:rPr>
                <w:bCs/>
                <w:sz w:val="24"/>
                <w:szCs w:val="24"/>
              </w:rPr>
            </w:pPr>
            <w:r w:rsidRPr="00783994">
              <w:rPr>
                <w:bCs/>
                <w:sz w:val="24"/>
                <w:szCs w:val="24"/>
              </w:rPr>
              <w:t>7 001,6</w:t>
            </w:r>
          </w:p>
        </w:tc>
      </w:tr>
    </w:tbl>
    <w:p w:rsidR="00C30DC1" w:rsidRPr="00783994" w:rsidRDefault="00C30DC1" w:rsidP="005D1C83">
      <w:pPr>
        <w:autoSpaceDE w:val="0"/>
        <w:autoSpaceDN w:val="0"/>
        <w:adjustRightInd w:val="0"/>
        <w:spacing w:line="223" w:lineRule="auto"/>
        <w:ind w:firstLine="540"/>
        <w:jc w:val="both"/>
        <w:rPr>
          <w:sz w:val="28"/>
          <w:szCs w:val="28"/>
        </w:rPr>
      </w:pPr>
    </w:p>
    <w:p w:rsidR="00C30DC1" w:rsidRPr="00671A17" w:rsidRDefault="00C30DC1" w:rsidP="005D1C83">
      <w:pPr>
        <w:autoSpaceDE w:val="0"/>
        <w:autoSpaceDN w:val="0"/>
        <w:adjustRightInd w:val="0"/>
        <w:spacing w:line="223" w:lineRule="auto"/>
        <w:ind w:firstLine="709"/>
        <w:jc w:val="both"/>
        <w:rPr>
          <w:sz w:val="28"/>
          <w:szCs w:val="28"/>
        </w:rPr>
      </w:pPr>
      <w:r w:rsidRPr="00671A17">
        <w:rPr>
          <w:sz w:val="28"/>
          <w:szCs w:val="28"/>
        </w:rPr>
        <w:t>Примечание.</w:t>
      </w:r>
    </w:p>
    <w:p w:rsidR="00C30DC1" w:rsidRPr="00671A17" w:rsidRDefault="00C30DC1" w:rsidP="005D1C83">
      <w:pPr>
        <w:autoSpaceDE w:val="0"/>
        <w:autoSpaceDN w:val="0"/>
        <w:adjustRightInd w:val="0"/>
        <w:spacing w:line="223" w:lineRule="auto"/>
        <w:ind w:firstLine="709"/>
        <w:jc w:val="both"/>
        <w:rPr>
          <w:sz w:val="28"/>
          <w:szCs w:val="28"/>
        </w:rPr>
      </w:pPr>
      <w:r w:rsidRPr="00671A17">
        <w:rPr>
          <w:sz w:val="28"/>
          <w:szCs w:val="28"/>
        </w:rPr>
        <w:t>Список использованных сокращений:</w:t>
      </w:r>
    </w:p>
    <w:p w:rsidR="00C30DC1" w:rsidRPr="00671A17" w:rsidRDefault="00C30DC1" w:rsidP="005D1C83">
      <w:pPr>
        <w:widowControl w:val="0"/>
        <w:autoSpaceDE w:val="0"/>
        <w:autoSpaceDN w:val="0"/>
        <w:adjustRightInd w:val="0"/>
        <w:spacing w:line="223" w:lineRule="auto"/>
        <w:ind w:firstLine="709"/>
        <w:jc w:val="both"/>
        <w:rPr>
          <w:sz w:val="28"/>
          <w:szCs w:val="28"/>
        </w:rPr>
      </w:pPr>
      <w:r w:rsidRPr="00671A17">
        <w:rPr>
          <w:sz w:val="28"/>
          <w:szCs w:val="28"/>
        </w:rPr>
        <w:t xml:space="preserve">ГТС </w:t>
      </w:r>
      <w:r w:rsidRPr="00671A17">
        <w:rPr>
          <w:spacing w:val="-6"/>
          <w:sz w:val="28"/>
          <w:szCs w:val="28"/>
        </w:rPr>
        <w:t>–</w:t>
      </w:r>
      <w:r w:rsidRPr="00671A17">
        <w:rPr>
          <w:sz w:val="28"/>
          <w:szCs w:val="28"/>
        </w:rPr>
        <w:t xml:space="preserve"> гидротехническое сооружение;</w:t>
      </w:r>
    </w:p>
    <w:p w:rsidR="00C30DC1" w:rsidRPr="00671A17" w:rsidRDefault="00C30DC1" w:rsidP="005D1C83">
      <w:pPr>
        <w:widowControl w:val="0"/>
        <w:autoSpaceDE w:val="0"/>
        <w:autoSpaceDN w:val="0"/>
        <w:adjustRightInd w:val="0"/>
        <w:spacing w:line="223" w:lineRule="auto"/>
        <w:ind w:firstLine="709"/>
        <w:jc w:val="both"/>
        <w:rPr>
          <w:sz w:val="28"/>
          <w:szCs w:val="28"/>
        </w:rPr>
      </w:pPr>
      <w:r w:rsidRPr="00671A17">
        <w:rPr>
          <w:sz w:val="28"/>
          <w:szCs w:val="28"/>
        </w:rPr>
        <w:t xml:space="preserve">министерство ЖКХ области </w:t>
      </w:r>
      <w:r w:rsidRPr="00671A17">
        <w:rPr>
          <w:spacing w:val="-6"/>
          <w:sz w:val="28"/>
          <w:szCs w:val="28"/>
        </w:rPr>
        <w:t>–</w:t>
      </w:r>
      <w:r w:rsidRPr="00671A17">
        <w:rPr>
          <w:sz w:val="28"/>
          <w:szCs w:val="28"/>
        </w:rPr>
        <w:t xml:space="preserve"> министерство жилищно-коммунального хозяйства Ростовской области;</w:t>
      </w:r>
    </w:p>
    <w:p w:rsidR="00C30DC1" w:rsidRPr="00671A17" w:rsidRDefault="00C30DC1" w:rsidP="005D1C83">
      <w:pPr>
        <w:widowControl w:val="0"/>
        <w:autoSpaceDE w:val="0"/>
        <w:autoSpaceDN w:val="0"/>
        <w:adjustRightInd w:val="0"/>
        <w:spacing w:line="223" w:lineRule="auto"/>
        <w:ind w:firstLine="709"/>
        <w:jc w:val="both"/>
        <w:rPr>
          <w:sz w:val="28"/>
          <w:szCs w:val="28"/>
        </w:rPr>
      </w:pPr>
      <w:r w:rsidRPr="00671A17">
        <w:rPr>
          <w:sz w:val="28"/>
          <w:szCs w:val="28"/>
        </w:rPr>
        <w:t>минприроды Ростовской области – министерство природных ресурсов и экологии Ростовской области;</w:t>
      </w:r>
    </w:p>
    <w:p w:rsidR="00C30DC1" w:rsidRPr="00671A17" w:rsidRDefault="00C30DC1" w:rsidP="005D1C83">
      <w:pPr>
        <w:widowControl w:val="0"/>
        <w:autoSpaceDE w:val="0"/>
        <w:autoSpaceDN w:val="0"/>
        <w:adjustRightInd w:val="0"/>
        <w:spacing w:line="223" w:lineRule="auto"/>
        <w:ind w:firstLine="709"/>
        <w:jc w:val="both"/>
        <w:rPr>
          <w:sz w:val="28"/>
          <w:szCs w:val="28"/>
        </w:rPr>
      </w:pPr>
      <w:r w:rsidRPr="00671A17">
        <w:rPr>
          <w:sz w:val="28"/>
          <w:szCs w:val="28"/>
        </w:rPr>
        <w:t xml:space="preserve">министерство строительства РО </w:t>
      </w:r>
      <w:r w:rsidRPr="00671A17">
        <w:rPr>
          <w:spacing w:val="-6"/>
          <w:sz w:val="28"/>
          <w:szCs w:val="28"/>
        </w:rPr>
        <w:t>–</w:t>
      </w:r>
      <w:r w:rsidRPr="00671A17">
        <w:rPr>
          <w:sz w:val="28"/>
          <w:szCs w:val="28"/>
        </w:rPr>
        <w:t xml:space="preserve"> министерство строительства, архитектуры и территориального развития Ростовской области;</w:t>
      </w:r>
    </w:p>
    <w:p w:rsidR="00C30DC1" w:rsidRPr="00671A17" w:rsidRDefault="00C30DC1" w:rsidP="005D1C83">
      <w:pPr>
        <w:widowControl w:val="0"/>
        <w:spacing w:line="223" w:lineRule="auto"/>
        <w:ind w:firstLine="709"/>
        <w:rPr>
          <w:sz w:val="28"/>
          <w:szCs w:val="28"/>
          <w:lang w:eastAsia="en-US"/>
        </w:rPr>
      </w:pPr>
      <w:r w:rsidRPr="00671A17">
        <w:rPr>
          <w:sz w:val="28"/>
          <w:szCs w:val="28"/>
          <w:lang w:eastAsia="en-US"/>
        </w:rPr>
        <w:t>Х – код бюджетной классификации расходов бюджетов отсутствует;</w:t>
      </w:r>
    </w:p>
    <w:p w:rsidR="00C30DC1" w:rsidRPr="00671A17" w:rsidRDefault="00C30DC1" w:rsidP="005D1C83">
      <w:pPr>
        <w:widowControl w:val="0"/>
        <w:spacing w:line="223" w:lineRule="auto"/>
        <w:ind w:firstLine="709"/>
        <w:rPr>
          <w:sz w:val="28"/>
          <w:szCs w:val="28"/>
          <w:lang w:eastAsia="en-US"/>
        </w:rPr>
      </w:pPr>
      <w:r w:rsidRPr="00671A17">
        <w:rPr>
          <w:sz w:val="28"/>
          <w:szCs w:val="28"/>
          <w:lang w:eastAsia="en-US"/>
        </w:rPr>
        <w:t>ТБО – твердые бытовые отходы;</w:t>
      </w:r>
    </w:p>
    <w:p w:rsidR="00C30DC1" w:rsidRPr="00671A17" w:rsidRDefault="00C30DC1" w:rsidP="005D1C83">
      <w:pPr>
        <w:autoSpaceDE w:val="0"/>
        <w:autoSpaceDN w:val="0"/>
        <w:adjustRightInd w:val="0"/>
        <w:spacing w:line="223" w:lineRule="auto"/>
        <w:ind w:firstLine="709"/>
        <w:jc w:val="both"/>
        <w:rPr>
          <w:sz w:val="28"/>
          <w:szCs w:val="28"/>
        </w:rPr>
      </w:pPr>
      <w:r w:rsidRPr="00671A17">
        <w:rPr>
          <w:sz w:val="28"/>
          <w:szCs w:val="28"/>
        </w:rPr>
        <w:t xml:space="preserve">с. </w:t>
      </w:r>
      <w:r w:rsidRPr="00671A17">
        <w:rPr>
          <w:bCs/>
          <w:sz w:val="28"/>
          <w:szCs w:val="28"/>
        </w:rPr>
        <w:t>–</w:t>
      </w:r>
      <w:r w:rsidRPr="00671A17">
        <w:rPr>
          <w:sz w:val="28"/>
          <w:szCs w:val="28"/>
        </w:rPr>
        <w:t xml:space="preserve"> село;</w:t>
      </w:r>
    </w:p>
    <w:p w:rsidR="00C30DC1" w:rsidRPr="00671A17" w:rsidRDefault="00C30DC1" w:rsidP="005D1C83">
      <w:pPr>
        <w:autoSpaceDE w:val="0"/>
        <w:autoSpaceDN w:val="0"/>
        <w:adjustRightInd w:val="0"/>
        <w:spacing w:line="223" w:lineRule="auto"/>
        <w:ind w:firstLine="709"/>
        <w:jc w:val="both"/>
        <w:rPr>
          <w:sz w:val="28"/>
          <w:szCs w:val="28"/>
        </w:rPr>
      </w:pPr>
      <w:r w:rsidRPr="00671A17">
        <w:rPr>
          <w:sz w:val="28"/>
          <w:szCs w:val="28"/>
        </w:rPr>
        <w:t xml:space="preserve">х. (хут.) </w:t>
      </w:r>
      <w:r w:rsidRPr="00671A17">
        <w:rPr>
          <w:bCs/>
          <w:sz w:val="28"/>
          <w:szCs w:val="28"/>
        </w:rPr>
        <w:t>–</w:t>
      </w:r>
      <w:r w:rsidRPr="00671A17">
        <w:rPr>
          <w:sz w:val="28"/>
          <w:szCs w:val="28"/>
        </w:rPr>
        <w:t xml:space="preserve"> хутор.</w:t>
      </w:r>
    </w:p>
    <w:p w:rsidR="00C30DC1" w:rsidRPr="00671A17" w:rsidRDefault="00C30DC1" w:rsidP="005D1C83">
      <w:pPr>
        <w:widowControl w:val="0"/>
        <w:autoSpaceDE w:val="0"/>
        <w:autoSpaceDN w:val="0"/>
        <w:adjustRightInd w:val="0"/>
        <w:spacing w:before="60" w:line="223" w:lineRule="auto"/>
        <w:ind w:left="360" w:firstLine="720"/>
        <w:jc w:val="both"/>
        <w:rPr>
          <w:sz w:val="28"/>
          <w:szCs w:val="28"/>
        </w:rPr>
      </w:pPr>
    </w:p>
    <w:p w:rsidR="00C30DC1" w:rsidRPr="00783994" w:rsidRDefault="00C30DC1" w:rsidP="005D1C83">
      <w:pPr>
        <w:widowControl w:val="0"/>
        <w:autoSpaceDE w:val="0"/>
        <w:autoSpaceDN w:val="0"/>
        <w:adjustRightInd w:val="0"/>
        <w:spacing w:before="60" w:line="223" w:lineRule="auto"/>
        <w:ind w:left="360" w:firstLine="720"/>
        <w:jc w:val="both"/>
        <w:rPr>
          <w:sz w:val="28"/>
          <w:szCs w:val="28"/>
        </w:rPr>
      </w:pPr>
    </w:p>
    <w:p w:rsidR="00C30DC1" w:rsidRDefault="00C30DC1" w:rsidP="005D1C83">
      <w:pPr>
        <w:spacing w:line="223" w:lineRule="auto"/>
        <w:ind w:right="10795"/>
        <w:jc w:val="center"/>
        <w:rPr>
          <w:sz w:val="28"/>
          <w:szCs w:val="28"/>
        </w:rPr>
      </w:pPr>
      <w:r>
        <w:rPr>
          <w:sz w:val="28"/>
          <w:szCs w:val="28"/>
        </w:rPr>
        <w:t>Начальник управления</w:t>
      </w:r>
    </w:p>
    <w:p w:rsidR="00C30DC1" w:rsidRDefault="00C30DC1" w:rsidP="005D1C83">
      <w:pPr>
        <w:spacing w:line="223" w:lineRule="auto"/>
        <w:ind w:right="10795"/>
        <w:jc w:val="center"/>
        <w:rPr>
          <w:sz w:val="28"/>
          <w:szCs w:val="28"/>
        </w:rPr>
      </w:pPr>
      <w:r>
        <w:rPr>
          <w:sz w:val="28"/>
          <w:szCs w:val="28"/>
        </w:rPr>
        <w:t>документационного обеспечения</w:t>
      </w:r>
    </w:p>
    <w:p w:rsidR="00C30DC1" w:rsidRDefault="00C30DC1" w:rsidP="005D1C83">
      <w:pPr>
        <w:tabs>
          <w:tab w:val="left" w:pos="9120"/>
        </w:tabs>
        <w:spacing w:line="223" w:lineRule="auto"/>
        <w:rPr>
          <w:sz w:val="28"/>
        </w:rPr>
      </w:pPr>
      <w:r>
        <w:rPr>
          <w:sz w:val="28"/>
        </w:rPr>
        <w:t>Правительства Ростовской области</w:t>
      </w:r>
      <w:r w:rsidRPr="00840A9C">
        <w:rPr>
          <w:sz w:val="28"/>
        </w:rPr>
        <w:t xml:space="preserve">                                            </w:t>
      </w:r>
      <w:r w:rsidRPr="006D3DBC">
        <w:rPr>
          <w:sz w:val="28"/>
        </w:rPr>
        <w:t xml:space="preserve">   </w:t>
      </w:r>
      <w:r w:rsidRPr="00840A9C">
        <w:rPr>
          <w:sz w:val="28"/>
        </w:rPr>
        <w:t xml:space="preserve"> </w:t>
      </w:r>
      <w:r>
        <w:rPr>
          <w:sz w:val="28"/>
        </w:rPr>
        <w:t xml:space="preserve">                     Т.А. Родионченко</w:t>
      </w:r>
    </w:p>
    <w:p w:rsidR="00C30DC1" w:rsidRDefault="00C30DC1" w:rsidP="005D1C83">
      <w:pPr>
        <w:tabs>
          <w:tab w:val="left" w:pos="9120"/>
        </w:tabs>
        <w:spacing w:line="223" w:lineRule="auto"/>
        <w:rPr>
          <w:sz w:val="28"/>
          <w:szCs w:val="28"/>
        </w:rPr>
        <w:sectPr w:rsidR="00C30DC1" w:rsidSect="00331A98">
          <w:footerReference w:type="even" r:id="rId91"/>
          <w:footerReference w:type="default" r:id="rId92"/>
          <w:pgSz w:w="16840" w:h="11907" w:orient="landscape" w:code="9"/>
          <w:pgMar w:top="1304" w:right="709" w:bottom="851" w:left="1134" w:header="720" w:footer="720" w:gutter="0"/>
          <w:cols w:space="720"/>
        </w:sectPr>
      </w:pPr>
    </w:p>
    <w:p w:rsidR="00C30DC1" w:rsidRPr="00942DD8" w:rsidRDefault="00C30DC1" w:rsidP="00454B6E">
      <w:pPr>
        <w:widowControl w:val="0"/>
        <w:spacing w:line="228" w:lineRule="auto"/>
        <w:ind w:left="6237"/>
        <w:jc w:val="center"/>
        <w:rPr>
          <w:sz w:val="28"/>
          <w:szCs w:val="28"/>
        </w:rPr>
      </w:pPr>
      <w:r w:rsidRPr="00942DD8">
        <w:rPr>
          <w:sz w:val="28"/>
          <w:szCs w:val="28"/>
        </w:rPr>
        <w:t xml:space="preserve">Приложение </w:t>
      </w:r>
      <w:r>
        <w:rPr>
          <w:sz w:val="28"/>
          <w:szCs w:val="28"/>
        </w:rPr>
        <w:t>№ 2</w:t>
      </w:r>
    </w:p>
    <w:p w:rsidR="00C30DC1" w:rsidRPr="00942DD8" w:rsidRDefault="00C30DC1" w:rsidP="00454B6E">
      <w:pPr>
        <w:spacing w:line="228" w:lineRule="auto"/>
        <w:ind w:left="6237"/>
        <w:jc w:val="center"/>
        <w:rPr>
          <w:sz w:val="28"/>
          <w:szCs w:val="28"/>
        </w:rPr>
      </w:pPr>
      <w:r w:rsidRPr="00942DD8">
        <w:rPr>
          <w:sz w:val="28"/>
          <w:szCs w:val="28"/>
        </w:rPr>
        <w:t xml:space="preserve">к постановлению Правительства </w:t>
      </w:r>
      <w:r>
        <w:rPr>
          <w:sz w:val="28"/>
          <w:szCs w:val="28"/>
        </w:rPr>
        <w:br/>
      </w:r>
      <w:r w:rsidRPr="00942DD8">
        <w:rPr>
          <w:sz w:val="28"/>
          <w:szCs w:val="28"/>
        </w:rPr>
        <w:t>Ростовской области</w:t>
      </w:r>
    </w:p>
    <w:p w:rsidR="00C30DC1" w:rsidRPr="000F3274" w:rsidRDefault="00C30DC1" w:rsidP="00454B6E">
      <w:pPr>
        <w:spacing w:line="228" w:lineRule="auto"/>
        <w:ind w:left="6237"/>
        <w:jc w:val="center"/>
        <w:rPr>
          <w:sz w:val="28"/>
        </w:rPr>
      </w:pPr>
      <w:r>
        <w:rPr>
          <w:sz w:val="28"/>
        </w:rPr>
        <w:t>от 25.09.2013 № 595</w:t>
      </w:r>
    </w:p>
    <w:p w:rsidR="00C30DC1" w:rsidRDefault="00C30DC1" w:rsidP="00454B6E">
      <w:pPr>
        <w:pStyle w:val="ConsPlusNormal"/>
        <w:widowControl/>
        <w:spacing w:line="228" w:lineRule="auto"/>
        <w:ind w:firstLine="0"/>
        <w:rPr>
          <w:rFonts w:ascii="Times New Roman" w:hAnsi="Times New Roman" w:cs="Times New Roman"/>
          <w:bCs/>
          <w:sz w:val="28"/>
          <w:szCs w:val="28"/>
        </w:rPr>
      </w:pPr>
    </w:p>
    <w:p w:rsidR="00C30DC1" w:rsidRDefault="00C30DC1" w:rsidP="00454B6E">
      <w:pPr>
        <w:pStyle w:val="ConsPlusNormal"/>
        <w:widowControl/>
        <w:spacing w:before="0" w:line="228" w:lineRule="auto"/>
        <w:ind w:firstLine="0"/>
        <w:jc w:val="center"/>
        <w:rPr>
          <w:rFonts w:ascii="Times New Roman" w:hAnsi="Times New Roman" w:cs="Times New Roman"/>
          <w:bCs/>
          <w:sz w:val="28"/>
          <w:szCs w:val="28"/>
        </w:rPr>
      </w:pPr>
      <w:r w:rsidRPr="00316440">
        <w:rPr>
          <w:rFonts w:ascii="Times New Roman" w:hAnsi="Times New Roman" w:cs="Times New Roman"/>
          <w:bCs/>
          <w:sz w:val="28"/>
          <w:szCs w:val="28"/>
        </w:rPr>
        <w:t xml:space="preserve">ПЕРЕЧЕНЬ </w:t>
      </w:r>
    </w:p>
    <w:p w:rsidR="00C30DC1" w:rsidRPr="00316440" w:rsidRDefault="00C30DC1" w:rsidP="00454B6E">
      <w:pPr>
        <w:pStyle w:val="ConsPlusNormal"/>
        <w:widowControl/>
        <w:spacing w:before="0" w:line="228" w:lineRule="auto"/>
        <w:ind w:firstLine="0"/>
        <w:jc w:val="center"/>
        <w:rPr>
          <w:rFonts w:ascii="Times New Roman" w:hAnsi="Times New Roman" w:cs="Times New Roman"/>
          <w:bCs/>
          <w:sz w:val="28"/>
          <w:szCs w:val="28"/>
        </w:rPr>
      </w:pPr>
      <w:r w:rsidRPr="00316440">
        <w:rPr>
          <w:rFonts w:ascii="Times New Roman" w:hAnsi="Times New Roman" w:cs="Times New Roman"/>
          <w:bCs/>
          <w:sz w:val="28"/>
          <w:szCs w:val="28"/>
        </w:rPr>
        <w:t xml:space="preserve">правовых актов </w:t>
      </w:r>
      <w:r>
        <w:rPr>
          <w:rFonts w:ascii="Times New Roman" w:hAnsi="Times New Roman" w:cs="Times New Roman"/>
          <w:bCs/>
          <w:sz w:val="28"/>
          <w:szCs w:val="28"/>
        </w:rPr>
        <w:t>Правительства Р</w:t>
      </w:r>
      <w:r w:rsidRPr="00316440">
        <w:rPr>
          <w:rFonts w:ascii="Times New Roman" w:hAnsi="Times New Roman" w:cs="Times New Roman"/>
          <w:bCs/>
          <w:sz w:val="28"/>
          <w:szCs w:val="28"/>
        </w:rPr>
        <w:t>остовской области,</w:t>
      </w:r>
      <w:r>
        <w:rPr>
          <w:rFonts w:ascii="Times New Roman" w:hAnsi="Times New Roman" w:cs="Times New Roman"/>
          <w:bCs/>
          <w:sz w:val="28"/>
          <w:szCs w:val="28"/>
        </w:rPr>
        <w:t xml:space="preserve"> </w:t>
      </w:r>
      <w:r>
        <w:rPr>
          <w:rFonts w:ascii="Times New Roman" w:hAnsi="Times New Roman" w:cs="Times New Roman"/>
          <w:bCs/>
          <w:sz w:val="28"/>
          <w:szCs w:val="28"/>
        </w:rPr>
        <w:br/>
      </w:r>
      <w:r w:rsidRPr="00316440">
        <w:rPr>
          <w:rFonts w:ascii="Times New Roman" w:hAnsi="Times New Roman" w:cs="Times New Roman"/>
          <w:bCs/>
          <w:sz w:val="28"/>
          <w:szCs w:val="28"/>
        </w:rPr>
        <w:t>признанных утратившими силу</w:t>
      </w:r>
    </w:p>
    <w:p w:rsidR="00C30DC1" w:rsidRPr="00316440" w:rsidRDefault="00C30DC1" w:rsidP="00454B6E">
      <w:pPr>
        <w:pStyle w:val="ConsPlusNormal"/>
        <w:widowControl/>
        <w:spacing w:line="228" w:lineRule="auto"/>
        <w:ind w:firstLine="709"/>
        <w:jc w:val="both"/>
        <w:rPr>
          <w:rFonts w:ascii="Times New Roman" w:hAnsi="Times New Roman" w:cs="Times New Roman"/>
          <w:sz w:val="28"/>
          <w:szCs w:val="28"/>
        </w:rPr>
      </w:pPr>
    </w:p>
    <w:p w:rsidR="00C30DC1" w:rsidRDefault="00C30DC1" w:rsidP="00454B6E">
      <w:pPr>
        <w:pStyle w:val="ConsPlusNormal"/>
        <w:widowControl/>
        <w:spacing w:before="0" w:line="228" w:lineRule="auto"/>
        <w:ind w:firstLine="709"/>
        <w:jc w:val="both"/>
        <w:rPr>
          <w:rFonts w:ascii="Times New Roman" w:hAnsi="Times New Roman" w:cs="Times New Roman"/>
          <w:sz w:val="28"/>
          <w:szCs w:val="28"/>
        </w:rPr>
      </w:pPr>
      <w:r>
        <w:rPr>
          <w:rFonts w:ascii="Times New Roman" w:hAnsi="Times New Roman" w:cs="Times New Roman"/>
          <w:sz w:val="28"/>
          <w:szCs w:val="28"/>
        </w:rPr>
        <w:t>1. Постановление Администрации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 xml:space="preserve">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 </w:t>
      </w:r>
      <w:r>
        <w:rPr>
          <w:rFonts w:ascii="Times New Roman" w:hAnsi="Times New Roman" w:cs="Times New Roman"/>
          <w:sz w:val="28"/>
          <w:szCs w:val="28"/>
        </w:rPr>
        <w:br/>
      </w:r>
      <w:r w:rsidRPr="00FB3CA9">
        <w:rPr>
          <w:rFonts w:ascii="Times New Roman" w:hAnsi="Times New Roman" w:cs="Times New Roman"/>
          <w:sz w:val="28"/>
          <w:szCs w:val="28"/>
        </w:rPr>
        <w:t>«</w:t>
      </w:r>
      <w:r>
        <w:rPr>
          <w:rFonts w:ascii="Times New Roman" w:hAnsi="Times New Roman" w:cs="Times New Roman"/>
          <w:sz w:val="28"/>
          <w:szCs w:val="28"/>
        </w:rPr>
        <w:t>Об утверждении Областной долгосрочной целевой программы «Охрана окружающей среды и рациональное природопользование в Ростовской области на 2011</w:t>
      </w:r>
      <w:r w:rsidRPr="00721E2B">
        <w:rPr>
          <w:rFonts w:ascii="Times New Roman" w:hAnsi="Times New Roman"/>
          <w:sz w:val="28"/>
          <w:szCs w:val="28"/>
        </w:rPr>
        <w:t>–</w:t>
      </w:r>
      <w:r>
        <w:rPr>
          <w:rFonts w:ascii="Times New Roman" w:hAnsi="Times New Roman"/>
          <w:sz w:val="28"/>
          <w:szCs w:val="28"/>
        </w:rPr>
        <w:t xml:space="preserve"> </w:t>
      </w:r>
      <w:r>
        <w:rPr>
          <w:rFonts w:ascii="Times New Roman" w:hAnsi="Times New Roman" w:cs="Times New Roman"/>
          <w:sz w:val="28"/>
          <w:szCs w:val="28"/>
        </w:rPr>
        <w:t>2015 годы».</w:t>
      </w:r>
    </w:p>
    <w:p w:rsidR="00C30DC1" w:rsidRDefault="00C30DC1" w:rsidP="00454B6E">
      <w:pPr>
        <w:pStyle w:val="ConsPlusNormal"/>
        <w:widowControl/>
        <w:spacing w:before="0" w:line="228" w:lineRule="auto"/>
        <w:ind w:firstLine="709"/>
        <w:jc w:val="both"/>
        <w:rPr>
          <w:rFonts w:ascii="Times New Roman" w:hAnsi="Times New Roman" w:cs="Times New Roman"/>
          <w:sz w:val="28"/>
          <w:szCs w:val="28"/>
        </w:rPr>
      </w:pPr>
      <w:r>
        <w:rPr>
          <w:rFonts w:ascii="Times New Roman" w:hAnsi="Times New Roman" w:cs="Times New Roman"/>
          <w:sz w:val="28"/>
          <w:szCs w:val="28"/>
        </w:rPr>
        <w:t>2. Постановление Администрации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31</w:t>
      </w:r>
      <w:r w:rsidRPr="00FB3CA9">
        <w:rPr>
          <w:rFonts w:ascii="Times New Roman" w:hAnsi="Times New Roman" w:cs="Times New Roman"/>
          <w:sz w:val="28"/>
          <w:szCs w:val="28"/>
        </w:rPr>
        <w:t>.</w:t>
      </w:r>
      <w:r>
        <w:rPr>
          <w:rFonts w:ascii="Times New Roman" w:hAnsi="Times New Roman" w:cs="Times New Roman"/>
          <w:sz w:val="28"/>
          <w:szCs w:val="28"/>
        </w:rPr>
        <w:t>12</w:t>
      </w:r>
      <w:r w:rsidRPr="00FB3CA9">
        <w:rPr>
          <w:rFonts w:ascii="Times New Roman" w:hAnsi="Times New Roman" w:cs="Times New Roman"/>
          <w:sz w:val="28"/>
          <w:szCs w:val="28"/>
        </w:rPr>
        <w:t>.201</w:t>
      </w:r>
      <w:r>
        <w:rPr>
          <w:rFonts w:ascii="Times New Roman" w:hAnsi="Times New Roman" w:cs="Times New Roman"/>
          <w:sz w:val="28"/>
          <w:szCs w:val="28"/>
        </w:rPr>
        <w:t>0</w:t>
      </w:r>
      <w:r w:rsidRPr="00FB3CA9">
        <w:rPr>
          <w:rFonts w:ascii="Times New Roman" w:hAnsi="Times New Roman" w:cs="Times New Roman"/>
          <w:sz w:val="28"/>
          <w:szCs w:val="28"/>
        </w:rPr>
        <w:t xml:space="preserve"> № </w:t>
      </w:r>
      <w:r>
        <w:rPr>
          <w:rFonts w:ascii="Times New Roman" w:hAnsi="Times New Roman" w:cs="Times New Roman"/>
          <w:sz w:val="28"/>
          <w:szCs w:val="28"/>
        </w:rPr>
        <w:t xml:space="preserve">456 </w:t>
      </w:r>
      <w:r>
        <w:rPr>
          <w:rFonts w:ascii="Times New Roman" w:hAnsi="Times New Roman" w:cs="Times New Roman"/>
          <w:sz w:val="28"/>
          <w:szCs w:val="28"/>
        </w:rPr>
        <w:br/>
        <w:t xml:space="preserve">«О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widowControl/>
        <w:spacing w:before="0" w:line="228" w:lineRule="auto"/>
        <w:ind w:firstLine="709"/>
        <w:jc w:val="both"/>
        <w:rPr>
          <w:rFonts w:ascii="Times New Roman" w:hAnsi="Times New Roman" w:cs="Times New Roman"/>
          <w:sz w:val="28"/>
          <w:szCs w:val="28"/>
        </w:rPr>
      </w:pPr>
      <w:r>
        <w:rPr>
          <w:rFonts w:ascii="Times New Roman" w:hAnsi="Times New Roman" w:cs="Times New Roman"/>
          <w:sz w:val="28"/>
          <w:szCs w:val="28"/>
        </w:rPr>
        <w:t>3. Постановление Администрации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04</w:t>
      </w:r>
      <w:r w:rsidRPr="00FB3CA9">
        <w:rPr>
          <w:rFonts w:ascii="Times New Roman" w:hAnsi="Times New Roman" w:cs="Times New Roman"/>
          <w:sz w:val="28"/>
          <w:szCs w:val="28"/>
        </w:rPr>
        <w:t>.</w:t>
      </w:r>
      <w:r>
        <w:rPr>
          <w:rFonts w:ascii="Times New Roman" w:hAnsi="Times New Roman" w:cs="Times New Roman"/>
          <w:sz w:val="28"/>
          <w:szCs w:val="28"/>
        </w:rPr>
        <w:t>05</w:t>
      </w:r>
      <w:r w:rsidRPr="00FB3CA9">
        <w:rPr>
          <w:rFonts w:ascii="Times New Roman" w:hAnsi="Times New Roman" w:cs="Times New Roman"/>
          <w:sz w:val="28"/>
          <w:szCs w:val="28"/>
        </w:rPr>
        <w:t>.201</w:t>
      </w:r>
      <w:r>
        <w:rPr>
          <w:rFonts w:ascii="Times New Roman" w:hAnsi="Times New Roman" w:cs="Times New Roman"/>
          <w:sz w:val="28"/>
          <w:szCs w:val="28"/>
        </w:rPr>
        <w:t>1</w:t>
      </w:r>
      <w:r w:rsidRPr="00FB3CA9">
        <w:rPr>
          <w:rFonts w:ascii="Times New Roman" w:hAnsi="Times New Roman" w:cs="Times New Roman"/>
          <w:sz w:val="28"/>
          <w:szCs w:val="28"/>
        </w:rPr>
        <w:t xml:space="preserve"> № </w:t>
      </w:r>
      <w:r>
        <w:rPr>
          <w:rFonts w:ascii="Times New Roman" w:hAnsi="Times New Roman" w:cs="Times New Roman"/>
          <w:sz w:val="28"/>
          <w:szCs w:val="28"/>
        </w:rPr>
        <w:t xml:space="preserve">238 </w:t>
      </w:r>
      <w:r>
        <w:rPr>
          <w:rFonts w:ascii="Times New Roman" w:hAnsi="Times New Roman" w:cs="Times New Roman"/>
          <w:sz w:val="28"/>
          <w:szCs w:val="28"/>
        </w:rPr>
        <w:br/>
        <w:t xml:space="preserve">«О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widowControl/>
        <w:spacing w:before="0" w:line="228" w:lineRule="auto"/>
        <w:ind w:firstLine="709"/>
        <w:jc w:val="both"/>
        <w:rPr>
          <w:rFonts w:ascii="Times New Roman" w:hAnsi="Times New Roman" w:cs="Times New Roman"/>
          <w:sz w:val="28"/>
          <w:szCs w:val="28"/>
        </w:rPr>
      </w:pPr>
      <w:r>
        <w:rPr>
          <w:rFonts w:ascii="Times New Roman" w:hAnsi="Times New Roman" w:cs="Times New Roman"/>
          <w:sz w:val="28"/>
          <w:szCs w:val="28"/>
        </w:rPr>
        <w:t>4. Постановление Администрации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16</w:t>
      </w:r>
      <w:r w:rsidRPr="00FB3CA9">
        <w:rPr>
          <w:rFonts w:ascii="Times New Roman" w:hAnsi="Times New Roman" w:cs="Times New Roman"/>
          <w:sz w:val="28"/>
          <w:szCs w:val="28"/>
        </w:rPr>
        <w:t>.</w:t>
      </w:r>
      <w:r>
        <w:rPr>
          <w:rFonts w:ascii="Times New Roman" w:hAnsi="Times New Roman" w:cs="Times New Roman"/>
          <w:sz w:val="28"/>
          <w:szCs w:val="28"/>
        </w:rPr>
        <w:t>06</w:t>
      </w:r>
      <w:r w:rsidRPr="00FB3CA9">
        <w:rPr>
          <w:rFonts w:ascii="Times New Roman" w:hAnsi="Times New Roman" w:cs="Times New Roman"/>
          <w:sz w:val="28"/>
          <w:szCs w:val="28"/>
        </w:rPr>
        <w:t>.201</w:t>
      </w:r>
      <w:r>
        <w:rPr>
          <w:rFonts w:ascii="Times New Roman" w:hAnsi="Times New Roman" w:cs="Times New Roman"/>
          <w:sz w:val="28"/>
          <w:szCs w:val="28"/>
        </w:rPr>
        <w:t>1</w:t>
      </w:r>
      <w:r w:rsidRPr="00FB3CA9">
        <w:rPr>
          <w:rFonts w:ascii="Times New Roman" w:hAnsi="Times New Roman" w:cs="Times New Roman"/>
          <w:sz w:val="28"/>
          <w:szCs w:val="28"/>
        </w:rPr>
        <w:t xml:space="preserve"> № </w:t>
      </w:r>
      <w:r>
        <w:rPr>
          <w:rFonts w:ascii="Times New Roman" w:hAnsi="Times New Roman" w:cs="Times New Roman"/>
          <w:sz w:val="28"/>
          <w:szCs w:val="28"/>
        </w:rPr>
        <w:t xml:space="preserve">381 </w:t>
      </w:r>
      <w:r>
        <w:rPr>
          <w:rFonts w:ascii="Times New Roman" w:hAnsi="Times New Roman" w:cs="Times New Roman"/>
          <w:sz w:val="28"/>
          <w:szCs w:val="28"/>
        </w:rPr>
        <w:br/>
        <w:t xml:space="preserve">«О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widowControl/>
        <w:spacing w:before="0" w:line="228" w:lineRule="auto"/>
        <w:ind w:firstLine="709"/>
        <w:jc w:val="both"/>
        <w:rPr>
          <w:rFonts w:ascii="Times New Roman" w:hAnsi="Times New Roman" w:cs="Times New Roman"/>
          <w:sz w:val="28"/>
          <w:szCs w:val="28"/>
        </w:rPr>
      </w:pPr>
      <w:r>
        <w:rPr>
          <w:rFonts w:ascii="Times New Roman" w:hAnsi="Times New Roman" w:cs="Times New Roman"/>
          <w:sz w:val="28"/>
          <w:szCs w:val="28"/>
        </w:rPr>
        <w:t>5. Постановление Администрации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13</w:t>
      </w:r>
      <w:r w:rsidRPr="00FB3CA9">
        <w:rPr>
          <w:rFonts w:ascii="Times New Roman" w:hAnsi="Times New Roman" w:cs="Times New Roman"/>
          <w:sz w:val="28"/>
          <w:szCs w:val="28"/>
        </w:rPr>
        <w:t>.</w:t>
      </w:r>
      <w:r>
        <w:rPr>
          <w:rFonts w:ascii="Times New Roman" w:hAnsi="Times New Roman" w:cs="Times New Roman"/>
          <w:sz w:val="28"/>
          <w:szCs w:val="28"/>
        </w:rPr>
        <w:t>07</w:t>
      </w:r>
      <w:r w:rsidRPr="00FB3CA9">
        <w:rPr>
          <w:rFonts w:ascii="Times New Roman" w:hAnsi="Times New Roman" w:cs="Times New Roman"/>
          <w:sz w:val="28"/>
          <w:szCs w:val="28"/>
        </w:rPr>
        <w:t>.201</w:t>
      </w:r>
      <w:r>
        <w:rPr>
          <w:rFonts w:ascii="Times New Roman" w:hAnsi="Times New Roman" w:cs="Times New Roman"/>
          <w:sz w:val="28"/>
          <w:szCs w:val="28"/>
        </w:rPr>
        <w:t>1</w:t>
      </w:r>
      <w:r w:rsidRPr="00FB3CA9">
        <w:rPr>
          <w:rFonts w:ascii="Times New Roman" w:hAnsi="Times New Roman" w:cs="Times New Roman"/>
          <w:sz w:val="28"/>
          <w:szCs w:val="28"/>
        </w:rPr>
        <w:t xml:space="preserve"> № </w:t>
      </w:r>
      <w:r>
        <w:rPr>
          <w:rFonts w:ascii="Times New Roman" w:hAnsi="Times New Roman" w:cs="Times New Roman"/>
          <w:sz w:val="28"/>
          <w:szCs w:val="28"/>
        </w:rPr>
        <w:t xml:space="preserve">446 </w:t>
      </w:r>
      <w:r>
        <w:rPr>
          <w:rFonts w:ascii="Times New Roman" w:hAnsi="Times New Roman" w:cs="Times New Roman"/>
          <w:sz w:val="28"/>
          <w:szCs w:val="28"/>
        </w:rPr>
        <w:br/>
        <w:t xml:space="preserve">«О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widowControl/>
        <w:spacing w:before="0" w:line="228" w:lineRule="auto"/>
        <w:ind w:firstLine="709"/>
        <w:jc w:val="both"/>
        <w:rPr>
          <w:rFonts w:ascii="Times New Roman" w:hAnsi="Times New Roman" w:cs="Times New Roman"/>
          <w:sz w:val="28"/>
          <w:szCs w:val="28"/>
        </w:rPr>
      </w:pPr>
      <w:r>
        <w:rPr>
          <w:rFonts w:ascii="Times New Roman" w:hAnsi="Times New Roman" w:cs="Times New Roman"/>
          <w:sz w:val="28"/>
          <w:szCs w:val="28"/>
        </w:rPr>
        <w:t>6. Постановление Администрации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23</w:t>
      </w:r>
      <w:r w:rsidRPr="00FB3CA9">
        <w:rPr>
          <w:rFonts w:ascii="Times New Roman" w:hAnsi="Times New Roman" w:cs="Times New Roman"/>
          <w:sz w:val="28"/>
          <w:szCs w:val="28"/>
        </w:rPr>
        <w:t>.</w:t>
      </w:r>
      <w:r>
        <w:rPr>
          <w:rFonts w:ascii="Times New Roman" w:hAnsi="Times New Roman" w:cs="Times New Roman"/>
          <w:sz w:val="28"/>
          <w:szCs w:val="28"/>
        </w:rPr>
        <w:t>08</w:t>
      </w:r>
      <w:r w:rsidRPr="00FB3CA9">
        <w:rPr>
          <w:rFonts w:ascii="Times New Roman" w:hAnsi="Times New Roman" w:cs="Times New Roman"/>
          <w:sz w:val="28"/>
          <w:szCs w:val="28"/>
        </w:rPr>
        <w:t>.201</w:t>
      </w:r>
      <w:r>
        <w:rPr>
          <w:rFonts w:ascii="Times New Roman" w:hAnsi="Times New Roman" w:cs="Times New Roman"/>
          <w:sz w:val="28"/>
          <w:szCs w:val="28"/>
        </w:rPr>
        <w:t>1</w:t>
      </w:r>
      <w:r w:rsidRPr="00FB3CA9">
        <w:rPr>
          <w:rFonts w:ascii="Times New Roman" w:hAnsi="Times New Roman" w:cs="Times New Roman"/>
          <w:sz w:val="28"/>
          <w:szCs w:val="28"/>
        </w:rPr>
        <w:t xml:space="preserve"> № </w:t>
      </w:r>
      <w:r>
        <w:rPr>
          <w:rFonts w:ascii="Times New Roman" w:hAnsi="Times New Roman" w:cs="Times New Roman"/>
          <w:sz w:val="28"/>
          <w:szCs w:val="28"/>
        </w:rPr>
        <w:t xml:space="preserve">549 </w:t>
      </w:r>
      <w:r>
        <w:rPr>
          <w:rFonts w:ascii="Times New Roman" w:hAnsi="Times New Roman" w:cs="Times New Roman"/>
          <w:sz w:val="28"/>
          <w:szCs w:val="28"/>
        </w:rPr>
        <w:br/>
        <w:t xml:space="preserve">«О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widowControl/>
        <w:spacing w:before="0" w:line="228" w:lineRule="auto"/>
        <w:ind w:firstLine="709"/>
        <w:jc w:val="both"/>
        <w:rPr>
          <w:rFonts w:ascii="Times New Roman" w:hAnsi="Times New Roman" w:cs="Times New Roman"/>
          <w:sz w:val="28"/>
          <w:szCs w:val="28"/>
        </w:rPr>
      </w:pPr>
      <w:r>
        <w:rPr>
          <w:rFonts w:ascii="Times New Roman" w:hAnsi="Times New Roman" w:cs="Times New Roman"/>
          <w:sz w:val="28"/>
          <w:szCs w:val="28"/>
        </w:rPr>
        <w:t>7.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07</w:t>
      </w:r>
      <w:r w:rsidRPr="00FB3CA9">
        <w:rPr>
          <w:rFonts w:ascii="Times New Roman" w:hAnsi="Times New Roman" w:cs="Times New Roman"/>
          <w:sz w:val="28"/>
          <w:szCs w:val="28"/>
        </w:rPr>
        <w:t>.</w:t>
      </w:r>
      <w:r>
        <w:rPr>
          <w:rFonts w:ascii="Times New Roman" w:hAnsi="Times New Roman" w:cs="Times New Roman"/>
          <w:sz w:val="28"/>
          <w:szCs w:val="28"/>
        </w:rPr>
        <w:t>11</w:t>
      </w:r>
      <w:r w:rsidRPr="00FB3CA9">
        <w:rPr>
          <w:rFonts w:ascii="Times New Roman" w:hAnsi="Times New Roman" w:cs="Times New Roman"/>
          <w:sz w:val="28"/>
          <w:szCs w:val="28"/>
        </w:rPr>
        <w:t>.201</w:t>
      </w:r>
      <w:r>
        <w:rPr>
          <w:rFonts w:ascii="Times New Roman" w:hAnsi="Times New Roman" w:cs="Times New Roman"/>
          <w:sz w:val="28"/>
          <w:szCs w:val="28"/>
        </w:rPr>
        <w:t>1</w:t>
      </w:r>
      <w:r w:rsidRPr="00FB3CA9">
        <w:rPr>
          <w:rFonts w:ascii="Times New Roman" w:hAnsi="Times New Roman" w:cs="Times New Roman"/>
          <w:sz w:val="28"/>
          <w:szCs w:val="28"/>
        </w:rPr>
        <w:t xml:space="preserve"> № </w:t>
      </w:r>
      <w:r>
        <w:rPr>
          <w:rFonts w:ascii="Times New Roman" w:hAnsi="Times New Roman" w:cs="Times New Roman"/>
          <w:sz w:val="28"/>
          <w:szCs w:val="28"/>
        </w:rPr>
        <w:t>98</w:t>
      </w:r>
      <w:r>
        <w:rPr>
          <w:rFonts w:ascii="Times New Roman" w:hAnsi="Times New Roman" w:cs="Times New Roman"/>
          <w:sz w:val="28"/>
          <w:szCs w:val="28"/>
        </w:rPr>
        <w:br/>
        <w:t xml:space="preserve">«О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widowControl/>
        <w:spacing w:before="0" w:line="228" w:lineRule="auto"/>
        <w:ind w:firstLine="709"/>
        <w:jc w:val="both"/>
        <w:rPr>
          <w:rFonts w:ascii="Times New Roman" w:hAnsi="Times New Roman" w:cs="Times New Roman"/>
          <w:sz w:val="28"/>
          <w:szCs w:val="28"/>
        </w:rPr>
      </w:pPr>
      <w:r>
        <w:rPr>
          <w:rFonts w:ascii="Times New Roman" w:hAnsi="Times New Roman" w:cs="Times New Roman"/>
          <w:sz w:val="28"/>
          <w:szCs w:val="28"/>
        </w:rPr>
        <w:t>8.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30.12.2011</w:t>
      </w:r>
      <w:r w:rsidRPr="00FB3CA9">
        <w:rPr>
          <w:rFonts w:ascii="Times New Roman" w:hAnsi="Times New Roman" w:cs="Times New Roman"/>
          <w:sz w:val="28"/>
          <w:szCs w:val="28"/>
        </w:rPr>
        <w:t xml:space="preserve"> № </w:t>
      </w:r>
      <w:r>
        <w:rPr>
          <w:rFonts w:ascii="Times New Roman" w:hAnsi="Times New Roman" w:cs="Times New Roman"/>
          <w:sz w:val="28"/>
          <w:szCs w:val="28"/>
        </w:rPr>
        <w:t>341</w:t>
      </w:r>
      <w:r>
        <w:rPr>
          <w:rFonts w:ascii="Times New Roman" w:hAnsi="Times New Roman" w:cs="Times New Roman"/>
          <w:sz w:val="28"/>
          <w:szCs w:val="28"/>
        </w:rPr>
        <w:br/>
        <w:t xml:space="preserve">«О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widowControl/>
        <w:spacing w:before="0" w:line="228" w:lineRule="auto"/>
        <w:ind w:firstLine="709"/>
        <w:jc w:val="both"/>
        <w:rPr>
          <w:rFonts w:ascii="Times New Roman" w:hAnsi="Times New Roman" w:cs="Times New Roman"/>
          <w:sz w:val="28"/>
          <w:szCs w:val="28"/>
        </w:rPr>
      </w:pPr>
      <w:r>
        <w:rPr>
          <w:rFonts w:ascii="Times New Roman" w:hAnsi="Times New Roman" w:cs="Times New Roman"/>
          <w:sz w:val="28"/>
          <w:szCs w:val="28"/>
        </w:rPr>
        <w:t>9.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19.04.2012</w:t>
      </w:r>
      <w:r w:rsidRPr="00FB3CA9">
        <w:rPr>
          <w:rFonts w:ascii="Times New Roman" w:hAnsi="Times New Roman" w:cs="Times New Roman"/>
          <w:sz w:val="28"/>
          <w:szCs w:val="28"/>
        </w:rPr>
        <w:t xml:space="preserve"> № </w:t>
      </w:r>
      <w:r>
        <w:rPr>
          <w:rFonts w:ascii="Times New Roman" w:hAnsi="Times New Roman" w:cs="Times New Roman"/>
          <w:sz w:val="28"/>
          <w:szCs w:val="28"/>
        </w:rPr>
        <w:t>312</w:t>
      </w:r>
      <w:r>
        <w:rPr>
          <w:rFonts w:ascii="Times New Roman" w:hAnsi="Times New Roman" w:cs="Times New Roman"/>
          <w:sz w:val="28"/>
          <w:szCs w:val="28"/>
        </w:rPr>
        <w:br/>
        <w:t xml:space="preserve">«О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widowControl/>
        <w:spacing w:before="0" w:line="228" w:lineRule="auto"/>
        <w:ind w:firstLine="709"/>
        <w:jc w:val="both"/>
        <w:rPr>
          <w:rFonts w:ascii="Times New Roman" w:hAnsi="Times New Roman" w:cs="Times New Roman"/>
          <w:sz w:val="28"/>
          <w:szCs w:val="28"/>
        </w:rPr>
      </w:pPr>
      <w:r>
        <w:rPr>
          <w:rFonts w:ascii="Times New Roman" w:hAnsi="Times New Roman" w:cs="Times New Roman"/>
          <w:sz w:val="28"/>
          <w:szCs w:val="28"/>
        </w:rPr>
        <w:t>10.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23.05.2012</w:t>
      </w:r>
      <w:r w:rsidRPr="00FB3CA9">
        <w:rPr>
          <w:rFonts w:ascii="Times New Roman" w:hAnsi="Times New Roman" w:cs="Times New Roman"/>
          <w:sz w:val="28"/>
          <w:szCs w:val="28"/>
        </w:rPr>
        <w:t xml:space="preserve"> № </w:t>
      </w:r>
      <w:r>
        <w:rPr>
          <w:rFonts w:ascii="Times New Roman" w:hAnsi="Times New Roman" w:cs="Times New Roman"/>
          <w:sz w:val="28"/>
          <w:szCs w:val="28"/>
        </w:rPr>
        <w:t>427</w:t>
      </w:r>
      <w:r>
        <w:rPr>
          <w:rFonts w:ascii="Times New Roman" w:hAnsi="Times New Roman" w:cs="Times New Roman"/>
          <w:sz w:val="28"/>
          <w:szCs w:val="28"/>
        </w:rPr>
        <w:br/>
        <w:t xml:space="preserve">«О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widowControl/>
        <w:spacing w:before="0" w:line="228" w:lineRule="auto"/>
        <w:ind w:firstLine="709"/>
        <w:jc w:val="both"/>
        <w:rPr>
          <w:rFonts w:ascii="Times New Roman" w:hAnsi="Times New Roman" w:cs="Times New Roman"/>
          <w:sz w:val="28"/>
          <w:szCs w:val="28"/>
        </w:rPr>
      </w:pPr>
      <w:r>
        <w:rPr>
          <w:rFonts w:ascii="Times New Roman" w:hAnsi="Times New Roman" w:cs="Times New Roman"/>
          <w:sz w:val="28"/>
          <w:szCs w:val="28"/>
        </w:rPr>
        <w:t>11.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12.07.2012</w:t>
      </w:r>
      <w:r w:rsidRPr="00FB3CA9">
        <w:rPr>
          <w:rFonts w:ascii="Times New Roman" w:hAnsi="Times New Roman" w:cs="Times New Roman"/>
          <w:sz w:val="28"/>
          <w:szCs w:val="28"/>
        </w:rPr>
        <w:t xml:space="preserve"> № </w:t>
      </w:r>
      <w:r>
        <w:rPr>
          <w:rFonts w:ascii="Times New Roman" w:hAnsi="Times New Roman" w:cs="Times New Roman"/>
          <w:sz w:val="28"/>
          <w:szCs w:val="28"/>
        </w:rPr>
        <w:t>642</w:t>
      </w:r>
      <w:r>
        <w:rPr>
          <w:rFonts w:ascii="Times New Roman" w:hAnsi="Times New Roman" w:cs="Times New Roman"/>
          <w:sz w:val="28"/>
          <w:szCs w:val="28"/>
        </w:rPr>
        <w:br/>
        <w:t xml:space="preserve">«О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widowControl/>
        <w:spacing w:before="0" w:line="228" w:lineRule="auto"/>
        <w:ind w:firstLine="709"/>
        <w:jc w:val="both"/>
        <w:rPr>
          <w:rFonts w:ascii="Times New Roman" w:hAnsi="Times New Roman" w:cs="Times New Roman"/>
          <w:sz w:val="28"/>
          <w:szCs w:val="28"/>
        </w:rPr>
      </w:pPr>
      <w:r>
        <w:rPr>
          <w:rFonts w:ascii="Times New Roman" w:hAnsi="Times New Roman" w:cs="Times New Roman"/>
          <w:sz w:val="28"/>
          <w:szCs w:val="28"/>
        </w:rPr>
        <w:t>12.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 xml:space="preserve">от </w:t>
      </w:r>
      <w:r w:rsidRPr="00302241">
        <w:rPr>
          <w:rFonts w:ascii="Times New Roman" w:hAnsi="Times New Roman" w:cs="Times New Roman"/>
          <w:sz w:val="28"/>
          <w:szCs w:val="28"/>
        </w:rPr>
        <w:t xml:space="preserve">16.08.2012 </w:t>
      </w:r>
      <w:r w:rsidRPr="00FB3CA9">
        <w:rPr>
          <w:rFonts w:ascii="Times New Roman" w:hAnsi="Times New Roman" w:cs="Times New Roman"/>
          <w:sz w:val="28"/>
          <w:szCs w:val="28"/>
        </w:rPr>
        <w:t xml:space="preserve">№ </w:t>
      </w:r>
      <w:r>
        <w:rPr>
          <w:rFonts w:ascii="Times New Roman" w:hAnsi="Times New Roman" w:cs="Times New Roman"/>
          <w:sz w:val="28"/>
          <w:szCs w:val="28"/>
        </w:rPr>
        <w:t>779</w:t>
      </w:r>
      <w:r w:rsidRPr="00FB3CA9">
        <w:rPr>
          <w:rFonts w:ascii="Times New Roman" w:hAnsi="Times New Roman" w:cs="Times New Roman"/>
          <w:sz w:val="28"/>
          <w:szCs w:val="28"/>
        </w:rPr>
        <w:t xml:space="preserve"> </w:t>
      </w:r>
      <w:r>
        <w:rPr>
          <w:rFonts w:ascii="Times New Roman" w:hAnsi="Times New Roman" w:cs="Times New Roman"/>
          <w:sz w:val="28"/>
          <w:szCs w:val="28"/>
        </w:rPr>
        <w:br/>
      </w:r>
      <w:r w:rsidRPr="00FB3CA9">
        <w:rPr>
          <w:rFonts w:ascii="Times New Roman" w:hAnsi="Times New Roman" w:cs="Times New Roman"/>
          <w:sz w:val="28"/>
          <w:szCs w:val="28"/>
        </w:rPr>
        <w:t>«</w:t>
      </w:r>
      <w:r>
        <w:rPr>
          <w:rFonts w:ascii="Times New Roman" w:hAnsi="Times New Roman" w:cs="Times New Roman"/>
          <w:sz w:val="28"/>
          <w:szCs w:val="28"/>
        </w:rPr>
        <w:t>Об утверждении областной долгосрочной целевой программы «</w:t>
      </w:r>
      <w:r w:rsidRPr="00302241">
        <w:rPr>
          <w:rFonts w:ascii="Times New Roman" w:hAnsi="Times New Roman" w:cs="Times New Roman"/>
          <w:sz w:val="28"/>
          <w:szCs w:val="28"/>
        </w:rPr>
        <w:t>Развитие водохозяйственного комплекса Ростовской области в 2013 – 2020 годах»</w:t>
      </w:r>
      <w:r>
        <w:rPr>
          <w:rFonts w:ascii="Times New Roman" w:hAnsi="Times New Roman" w:cs="Times New Roman"/>
          <w:sz w:val="28"/>
          <w:szCs w:val="28"/>
        </w:rPr>
        <w:t>.</w:t>
      </w:r>
    </w:p>
    <w:p w:rsidR="00C30DC1" w:rsidRDefault="00C30DC1" w:rsidP="00454B6E">
      <w:pPr>
        <w:pStyle w:val="ConsPlusNormal"/>
        <w:widowControl/>
        <w:spacing w:before="0"/>
        <w:ind w:firstLine="709"/>
        <w:jc w:val="both"/>
        <w:rPr>
          <w:rFonts w:ascii="Times New Roman" w:hAnsi="Times New Roman" w:cs="Times New Roman"/>
          <w:sz w:val="28"/>
          <w:szCs w:val="28"/>
        </w:rPr>
      </w:pPr>
      <w:r>
        <w:rPr>
          <w:rFonts w:ascii="Times New Roman" w:hAnsi="Times New Roman" w:cs="Times New Roman"/>
          <w:sz w:val="28"/>
          <w:szCs w:val="28"/>
        </w:rPr>
        <w:t>13.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23.08.2012</w:t>
      </w:r>
      <w:r w:rsidRPr="00FB3CA9">
        <w:rPr>
          <w:rFonts w:ascii="Times New Roman" w:hAnsi="Times New Roman" w:cs="Times New Roman"/>
          <w:sz w:val="28"/>
          <w:szCs w:val="28"/>
        </w:rPr>
        <w:t xml:space="preserve"> № </w:t>
      </w:r>
      <w:r>
        <w:rPr>
          <w:rFonts w:ascii="Times New Roman" w:hAnsi="Times New Roman" w:cs="Times New Roman"/>
          <w:sz w:val="28"/>
          <w:szCs w:val="28"/>
        </w:rPr>
        <w:t>803</w:t>
      </w:r>
      <w:r>
        <w:rPr>
          <w:rFonts w:ascii="Times New Roman" w:hAnsi="Times New Roman" w:cs="Times New Roman"/>
          <w:sz w:val="28"/>
          <w:szCs w:val="28"/>
        </w:rPr>
        <w:br/>
        <w:t xml:space="preserve">«О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widowControl/>
        <w:spacing w:before="0"/>
        <w:ind w:firstLine="709"/>
        <w:jc w:val="both"/>
        <w:rPr>
          <w:rFonts w:ascii="Times New Roman" w:hAnsi="Times New Roman" w:cs="Times New Roman"/>
          <w:sz w:val="28"/>
          <w:szCs w:val="28"/>
        </w:rPr>
      </w:pPr>
      <w:r>
        <w:rPr>
          <w:rFonts w:ascii="Times New Roman" w:hAnsi="Times New Roman" w:cs="Times New Roman"/>
          <w:sz w:val="28"/>
          <w:szCs w:val="28"/>
        </w:rPr>
        <w:t>14.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20.09.2012</w:t>
      </w:r>
      <w:r w:rsidRPr="00FB3CA9">
        <w:rPr>
          <w:rFonts w:ascii="Times New Roman" w:hAnsi="Times New Roman" w:cs="Times New Roman"/>
          <w:sz w:val="28"/>
          <w:szCs w:val="28"/>
        </w:rPr>
        <w:t xml:space="preserve"> № </w:t>
      </w:r>
      <w:r>
        <w:rPr>
          <w:rFonts w:ascii="Times New Roman" w:hAnsi="Times New Roman" w:cs="Times New Roman"/>
          <w:sz w:val="28"/>
          <w:szCs w:val="28"/>
        </w:rPr>
        <w:t>911</w:t>
      </w:r>
      <w:r>
        <w:rPr>
          <w:rFonts w:ascii="Times New Roman" w:hAnsi="Times New Roman" w:cs="Times New Roman"/>
          <w:sz w:val="28"/>
          <w:szCs w:val="28"/>
        </w:rPr>
        <w:br/>
        <w:t xml:space="preserve">«О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widowControl/>
        <w:spacing w:before="0"/>
        <w:ind w:firstLine="709"/>
        <w:jc w:val="both"/>
        <w:rPr>
          <w:rFonts w:ascii="Times New Roman" w:hAnsi="Times New Roman" w:cs="Times New Roman"/>
          <w:sz w:val="28"/>
          <w:szCs w:val="28"/>
        </w:rPr>
      </w:pPr>
      <w:r>
        <w:rPr>
          <w:rFonts w:ascii="Times New Roman" w:hAnsi="Times New Roman" w:cs="Times New Roman"/>
          <w:sz w:val="28"/>
          <w:szCs w:val="28"/>
        </w:rPr>
        <w:t>15.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26.09.2012</w:t>
      </w:r>
      <w:r w:rsidRPr="00FB3CA9">
        <w:rPr>
          <w:rFonts w:ascii="Times New Roman" w:hAnsi="Times New Roman" w:cs="Times New Roman"/>
          <w:sz w:val="28"/>
          <w:szCs w:val="28"/>
        </w:rPr>
        <w:t xml:space="preserve"> № </w:t>
      </w:r>
      <w:r>
        <w:rPr>
          <w:rFonts w:ascii="Times New Roman" w:hAnsi="Times New Roman" w:cs="Times New Roman"/>
          <w:sz w:val="28"/>
          <w:szCs w:val="28"/>
        </w:rPr>
        <w:t>935</w:t>
      </w:r>
      <w:r>
        <w:rPr>
          <w:rFonts w:ascii="Times New Roman" w:hAnsi="Times New Roman" w:cs="Times New Roman"/>
          <w:sz w:val="28"/>
          <w:szCs w:val="28"/>
        </w:rPr>
        <w:br/>
        <w:t xml:space="preserve">«О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widowControl/>
        <w:spacing w:before="0"/>
        <w:ind w:firstLine="709"/>
        <w:jc w:val="both"/>
        <w:rPr>
          <w:rFonts w:ascii="Times New Roman" w:hAnsi="Times New Roman" w:cs="Times New Roman"/>
          <w:sz w:val="28"/>
          <w:szCs w:val="28"/>
        </w:rPr>
      </w:pPr>
      <w:r>
        <w:rPr>
          <w:rFonts w:ascii="Times New Roman" w:hAnsi="Times New Roman" w:cs="Times New Roman"/>
          <w:sz w:val="28"/>
          <w:szCs w:val="28"/>
        </w:rPr>
        <w:t>16.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31</w:t>
      </w:r>
      <w:r w:rsidRPr="00302241">
        <w:rPr>
          <w:rFonts w:ascii="Times New Roman" w:hAnsi="Times New Roman" w:cs="Times New Roman"/>
          <w:sz w:val="28"/>
          <w:szCs w:val="28"/>
        </w:rPr>
        <w:t xml:space="preserve">.10.2012 </w:t>
      </w:r>
      <w:r w:rsidRPr="00FB3CA9">
        <w:rPr>
          <w:rFonts w:ascii="Times New Roman" w:hAnsi="Times New Roman" w:cs="Times New Roman"/>
          <w:sz w:val="28"/>
          <w:szCs w:val="28"/>
        </w:rPr>
        <w:t xml:space="preserve">№ </w:t>
      </w:r>
      <w:r>
        <w:rPr>
          <w:rFonts w:ascii="Times New Roman" w:hAnsi="Times New Roman" w:cs="Times New Roman"/>
          <w:sz w:val="28"/>
          <w:szCs w:val="28"/>
        </w:rPr>
        <w:t>983</w:t>
      </w:r>
      <w:r w:rsidRPr="00FB3CA9">
        <w:rPr>
          <w:rFonts w:ascii="Times New Roman" w:hAnsi="Times New Roman" w:cs="Times New Roman"/>
          <w:sz w:val="28"/>
          <w:szCs w:val="28"/>
        </w:rPr>
        <w:t xml:space="preserve"> </w:t>
      </w:r>
      <w:r>
        <w:rPr>
          <w:rFonts w:ascii="Times New Roman" w:hAnsi="Times New Roman" w:cs="Times New Roman"/>
          <w:sz w:val="28"/>
          <w:szCs w:val="28"/>
        </w:rPr>
        <w:br/>
      </w:r>
      <w:r w:rsidRPr="00FB3CA9">
        <w:rPr>
          <w:rFonts w:ascii="Times New Roman" w:hAnsi="Times New Roman" w:cs="Times New Roman"/>
          <w:sz w:val="28"/>
          <w:szCs w:val="28"/>
        </w:rPr>
        <w:t>«</w:t>
      </w:r>
      <w:r>
        <w:rPr>
          <w:rFonts w:ascii="Times New Roman" w:hAnsi="Times New Roman" w:cs="Times New Roman"/>
          <w:sz w:val="28"/>
          <w:szCs w:val="28"/>
        </w:rPr>
        <w:t>Об утверждении Областной долгосрочной целевой программы «Формирование комплексной системы управления отходами и вторичными материальными ресурсами на территории Ростовской области на 2014 – 2020 годы».</w:t>
      </w:r>
    </w:p>
    <w:p w:rsidR="00C30DC1" w:rsidRDefault="00C30DC1" w:rsidP="00454B6E">
      <w:pPr>
        <w:pStyle w:val="ConsPlusNormal"/>
        <w:widowControl/>
        <w:spacing w:before="0"/>
        <w:ind w:firstLine="709"/>
        <w:jc w:val="both"/>
        <w:rPr>
          <w:rFonts w:ascii="Times New Roman" w:hAnsi="Times New Roman" w:cs="Times New Roman"/>
          <w:sz w:val="28"/>
          <w:szCs w:val="28"/>
        </w:rPr>
      </w:pPr>
      <w:r>
        <w:rPr>
          <w:rFonts w:ascii="Times New Roman" w:hAnsi="Times New Roman" w:cs="Times New Roman"/>
          <w:sz w:val="28"/>
          <w:szCs w:val="28"/>
        </w:rPr>
        <w:t>17.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13.11.</w:t>
      </w:r>
      <w:r w:rsidRPr="00302241">
        <w:rPr>
          <w:rFonts w:ascii="Times New Roman" w:hAnsi="Times New Roman" w:cs="Times New Roman"/>
          <w:sz w:val="28"/>
          <w:szCs w:val="28"/>
        </w:rPr>
        <w:t xml:space="preserve">2012 </w:t>
      </w:r>
      <w:r w:rsidRPr="00FB3CA9">
        <w:rPr>
          <w:rFonts w:ascii="Times New Roman" w:hAnsi="Times New Roman" w:cs="Times New Roman"/>
          <w:sz w:val="28"/>
          <w:szCs w:val="28"/>
        </w:rPr>
        <w:t xml:space="preserve">№ </w:t>
      </w:r>
      <w:r>
        <w:rPr>
          <w:rFonts w:ascii="Times New Roman" w:hAnsi="Times New Roman" w:cs="Times New Roman"/>
          <w:sz w:val="28"/>
          <w:szCs w:val="28"/>
        </w:rPr>
        <w:t xml:space="preserve">998 </w:t>
      </w:r>
      <w:r>
        <w:rPr>
          <w:rFonts w:ascii="Times New Roman" w:hAnsi="Times New Roman" w:cs="Times New Roman"/>
          <w:sz w:val="28"/>
          <w:szCs w:val="28"/>
        </w:rPr>
        <w:br/>
        <w:t xml:space="preserve">«О внесении изменений в постановление Правительства Ростовской области  </w:t>
      </w:r>
      <w:r>
        <w:rPr>
          <w:rFonts w:ascii="Times New Roman" w:hAnsi="Times New Roman" w:cs="Times New Roman"/>
          <w:sz w:val="28"/>
          <w:szCs w:val="28"/>
        </w:rPr>
        <w:br/>
        <w:t xml:space="preserve">от </w:t>
      </w:r>
      <w:r w:rsidRPr="00302241">
        <w:rPr>
          <w:rFonts w:ascii="Times New Roman" w:hAnsi="Times New Roman" w:cs="Times New Roman"/>
          <w:sz w:val="28"/>
          <w:szCs w:val="28"/>
        </w:rPr>
        <w:t xml:space="preserve">16.08.2012 </w:t>
      </w:r>
      <w:r w:rsidRPr="00FB3CA9">
        <w:rPr>
          <w:rFonts w:ascii="Times New Roman" w:hAnsi="Times New Roman" w:cs="Times New Roman"/>
          <w:sz w:val="28"/>
          <w:szCs w:val="28"/>
        </w:rPr>
        <w:t xml:space="preserve">№ </w:t>
      </w:r>
      <w:r>
        <w:rPr>
          <w:rFonts w:ascii="Times New Roman" w:hAnsi="Times New Roman" w:cs="Times New Roman"/>
          <w:sz w:val="28"/>
          <w:szCs w:val="28"/>
        </w:rPr>
        <w:t>779».</w:t>
      </w:r>
    </w:p>
    <w:p w:rsidR="00C30DC1" w:rsidRDefault="00C30DC1" w:rsidP="00454B6E">
      <w:pPr>
        <w:pStyle w:val="ConsPlusNormal"/>
        <w:widowControl/>
        <w:spacing w:before="0"/>
        <w:ind w:firstLine="709"/>
        <w:jc w:val="both"/>
        <w:rPr>
          <w:rFonts w:ascii="Times New Roman" w:hAnsi="Times New Roman" w:cs="Times New Roman"/>
          <w:sz w:val="28"/>
          <w:szCs w:val="28"/>
        </w:rPr>
      </w:pPr>
      <w:r>
        <w:rPr>
          <w:rFonts w:ascii="Times New Roman" w:hAnsi="Times New Roman" w:cs="Times New Roman"/>
          <w:sz w:val="28"/>
          <w:szCs w:val="28"/>
        </w:rPr>
        <w:t>18.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29.12.2012</w:t>
      </w:r>
      <w:r w:rsidRPr="00FB3CA9">
        <w:rPr>
          <w:rFonts w:ascii="Times New Roman" w:hAnsi="Times New Roman" w:cs="Times New Roman"/>
          <w:sz w:val="28"/>
          <w:szCs w:val="28"/>
        </w:rPr>
        <w:t xml:space="preserve"> </w:t>
      </w:r>
      <w:r>
        <w:rPr>
          <w:rFonts w:ascii="Times New Roman" w:hAnsi="Times New Roman" w:cs="Times New Roman"/>
          <w:sz w:val="28"/>
          <w:szCs w:val="28"/>
        </w:rPr>
        <w:br/>
      </w:r>
      <w:r w:rsidRPr="00FB3CA9">
        <w:rPr>
          <w:rFonts w:ascii="Times New Roman" w:hAnsi="Times New Roman" w:cs="Times New Roman"/>
          <w:sz w:val="28"/>
          <w:szCs w:val="28"/>
        </w:rPr>
        <w:t xml:space="preserve">№ </w:t>
      </w:r>
      <w:r>
        <w:rPr>
          <w:rFonts w:ascii="Times New Roman" w:hAnsi="Times New Roman" w:cs="Times New Roman"/>
          <w:sz w:val="28"/>
          <w:szCs w:val="28"/>
        </w:rPr>
        <w:t xml:space="preserve">1136 «О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widowControl/>
        <w:spacing w:before="0"/>
        <w:ind w:firstLine="709"/>
        <w:jc w:val="both"/>
        <w:rPr>
          <w:rFonts w:ascii="Times New Roman" w:hAnsi="Times New Roman" w:cs="Times New Roman"/>
          <w:sz w:val="28"/>
          <w:szCs w:val="28"/>
        </w:rPr>
      </w:pPr>
      <w:r>
        <w:rPr>
          <w:rFonts w:ascii="Times New Roman" w:hAnsi="Times New Roman" w:cs="Times New Roman"/>
          <w:sz w:val="28"/>
          <w:szCs w:val="28"/>
        </w:rPr>
        <w:t>19.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27.03.2013</w:t>
      </w:r>
      <w:r w:rsidRPr="00FB3CA9">
        <w:rPr>
          <w:rFonts w:ascii="Times New Roman" w:hAnsi="Times New Roman" w:cs="Times New Roman"/>
          <w:sz w:val="28"/>
          <w:szCs w:val="28"/>
        </w:rPr>
        <w:t xml:space="preserve"> № </w:t>
      </w:r>
      <w:r>
        <w:rPr>
          <w:rFonts w:ascii="Times New Roman" w:hAnsi="Times New Roman" w:cs="Times New Roman"/>
          <w:sz w:val="28"/>
          <w:szCs w:val="28"/>
        </w:rPr>
        <w:t xml:space="preserve">174 </w:t>
      </w:r>
      <w:r>
        <w:rPr>
          <w:rFonts w:ascii="Times New Roman" w:hAnsi="Times New Roman" w:cs="Times New Roman"/>
          <w:sz w:val="28"/>
          <w:szCs w:val="28"/>
        </w:rPr>
        <w:br/>
        <w:t xml:space="preserve">«О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widowControl/>
        <w:spacing w:before="0"/>
        <w:ind w:firstLine="709"/>
        <w:jc w:val="both"/>
        <w:rPr>
          <w:rFonts w:ascii="Times New Roman" w:hAnsi="Times New Roman" w:cs="Times New Roman"/>
          <w:sz w:val="28"/>
          <w:szCs w:val="28"/>
        </w:rPr>
      </w:pPr>
      <w:r>
        <w:rPr>
          <w:rFonts w:ascii="Times New Roman" w:hAnsi="Times New Roman" w:cs="Times New Roman"/>
          <w:sz w:val="28"/>
          <w:szCs w:val="28"/>
        </w:rPr>
        <w:t>20.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23.04.</w:t>
      </w:r>
      <w:r w:rsidRPr="00302241">
        <w:rPr>
          <w:rFonts w:ascii="Times New Roman" w:hAnsi="Times New Roman" w:cs="Times New Roman"/>
          <w:sz w:val="28"/>
          <w:szCs w:val="28"/>
        </w:rPr>
        <w:t xml:space="preserve">2013 </w:t>
      </w:r>
      <w:r w:rsidRPr="00FB3CA9">
        <w:rPr>
          <w:rFonts w:ascii="Times New Roman" w:hAnsi="Times New Roman" w:cs="Times New Roman"/>
          <w:sz w:val="28"/>
          <w:szCs w:val="28"/>
        </w:rPr>
        <w:t xml:space="preserve">№ </w:t>
      </w:r>
      <w:r>
        <w:rPr>
          <w:rFonts w:ascii="Times New Roman" w:hAnsi="Times New Roman" w:cs="Times New Roman"/>
          <w:sz w:val="28"/>
          <w:szCs w:val="28"/>
        </w:rPr>
        <w:t xml:space="preserve">213 </w:t>
      </w:r>
      <w:r>
        <w:rPr>
          <w:rFonts w:ascii="Times New Roman" w:hAnsi="Times New Roman" w:cs="Times New Roman"/>
          <w:sz w:val="28"/>
          <w:szCs w:val="28"/>
        </w:rPr>
        <w:br/>
        <w:t>«О внесении изменений в постановление Правительства Ростовской области  31</w:t>
      </w:r>
      <w:r w:rsidRPr="00302241">
        <w:rPr>
          <w:rFonts w:ascii="Times New Roman" w:hAnsi="Times New Roman" w:cs="Times New Roman"/>
          <w:sz w:val="28"/>
          <w:szCs w:val="28"/>
        </w:rPr>
        <w:t xml:space="preserve">.10.2012 </w:t>
      </w:r>
      <w:r w:rsidRPr="00FB3CA9">
        <w:rPr>
          <w:rFonts w:ascii="Times New Roman" w:hAnsi="Times New Roman" w:cs="Times New Roman"/>
          <w:sz w:val="28"/>
          <w:szCs w:val="28"/>
        </w:rPr>
        <w:t xml:space="preserve">№ </w:t>
      </w:r>
      <w:r>
        <w:rPr>
          <w:rFonts w:ascii="Times New Roman" w:hAnsi="Times New Roman" w:cs="Times New Roman"/>
          <w:sz w:val="28"/>
          <w:szCs w:val="28"/>
        </w:rPr>
        <w:t>983».</w:t>
      </w:r>
    </w:p>
    <w:p w:rsidR="00C30DC1" w:rsidRDefault="00C30DC1" w:rsidP="00454B6E">
      <w:pPr>
        <w:pStyle w:val="ConsPlusNormal"/>
        <w:widowControl/>
        <w:spacing w:before="0"/>
        <w:ind w:firstLine="709"/>
        <w:jc w:val="both"/>
        <w:rPr>
          <w:rFonts w:ascii="Times New Roman" w:hAnsi="Times New Roman" w:cs="Times New Roman"/>
          <w:sz w:val="28"/>
          <w:szCs w:val="28"/>
        </w:rPr>
      </w:pPr>
      <w:r>
        <w:rPr>
          <w:rFonts w:ascii="Times New Roman" w:hAnsi="Times New Roman" w:cs="Times New Roman"/>
          <w:sz w:val="28"/>
          <w:szCs w:val="28"/>
        </w:rPr>
        <w:t>21.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16.05.2013</w:t>
      </w:r>
      <w:r w:rsidRPr="00FB3CA9">
        <w:rPr>
          <w:rFonts w:ascii="Times New Roman" w:hAnsi="Times New Roman" w:cs="Times New Roman"/>
          <w:sz w:val="28"/>
          <w:szCs w:val="28"/>
        </w:rPr>
        <w:t xml:space="preserve"> № </w:t>
      </w:r>
      <w:r>
        <w:rPr>
          <w:rFonts w:ascii="Times New Roman" w:hAnsi="Times New Roman" w:cs="Times New Roman"/>
          <w:sz w:val="28"/>
          <w:szCs w:val="28"/>
        </w:rPr>
        <w:t xml:space="preserve">285 </w:t>
      </w:r>
      <w:r>
        <w:rPr>
          <w:rFonts w:ascii="Times New Roman" w:hAnsi="Times New Roman" w:cs="Times New Roman"/>
          <w:sz w:val="28"/>
          <w:szCs w:val="28"/>
        </w:rPr>
        <w:br/>
        <w:t xml:space="preserve">«О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widowControl/>
        <w:spacing w:before="0"/>
        <w:ind w:firstLine="709"/>
        <w:jc w:val="both"/>
        <w:rPr>
          <w:rFonts w:ascii="Times New Roman" w:hAnsi="Times New Roman" w:cs="Times New Roman"/>
          <w:sz w:val="28"/>
          <w:szCs w:val="28"/>
        </w:rPr>
      </w:pPr>
      <w:r>
        <w:rPr>
          <w:rFonts w:ascii="Times New Roman" w:hAnsi="Times New Roman" w:cs="Times New Roman"/>
          <w:sz w:val="28"/>
          <w:szCs w:val="28"/>
        </w:rPr>
        <w:t>22.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19.06.2013</w:t>
      </w:r>
      <w:r w:rsidRPr="00FB3CA9">
        <w:rPr>
          <w:rFonts w:ascii="Times New Roman" w:hAnsi="Times New Roman" w:cs="Times New Roman"/>
          <w:sz w:val="28"/>
          <w:szCs w:val="28"/>
        </w:rPr>
        <w:t xml:space="preserve"> № </w:t>
      </w:r>
      <w:r>
        <w:rPr>
          <w:rFonts w:ascii="Times New Roman" w:hAnsi="Times New Roman" w:cs="Times New Roman"/>
          <w:sz w:val="28"/>
          <w:szCs w:val="28"/>
        </w:rPr>
        <w:t xml:space="preserve">395 </w:t>
      </w:r>
      <w:r>
        <w:rPr>
          <w:rFonts w:ascii="Times New Roman" w:hAnsi="Times New Roman" w:cs="Times New Roman"/>
          <w:sz w:val="28"/>
          <w:szCs w:val="28"/>
        </w:rPr>
        <w:br/>
        <w:t xml:space="preserve">«О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widowControl/>
        <w:spacing w:before="0"/>
        <w:ind w:firstLine="709"/>
        <w:jc w:val="both"/>
        <w:rPr>
          <w:rFonts w:ascii="Times New Roman" w:hAnsi="Times New Roman" w:cs="Times New Roman"/>
          <w:sz w:val="28"/>
          <w:szCs w:val="28"/>
        </w:rPr>
      </w:pPr>
      <w:r>
        <w:rPr>
          <w:rFonts w:ascii="Times New Roman" w:hAnsi="Times New Roman" w:cs="Times New Roman"/>
          <w:sz w:val="28"/>
          <w:szCs w:val="28"/>
        </w:rPr>
        <w:t>23.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27.06.</w:t>
      </w:r>
      <w:r w:rsidRPr="00302241">
        <w:rPr>
          <w:rFonts w:ascii="Times New Roman" w:hAnsi="Times New Roman" w:cs="Times New Roman"/>
          <w:sz w:val="28"/>
          <w:szCs w:val="28"/>
        </w:rPr>
        <w:t xml:space="preserve">2013 </w:t>
      </w:r>
      <w:r w:rsidRPr="00FB3CA9">
        <w:rPr>
          <w:rFonts w:ascii="Times New Roman" w:hAnsi="Times New Roman" w:cs="Times New Roman"/>
          <w:sz w:val="28"/>
          <w:szCs w:val="28"/>
        </w:rPr>
        <w:t xml:space="preserve">№ </w:t>
      </w:r>
      <w:r>
        <w:rPr>
          <w:rFonts w:ascii="Times New Roman" w:hAnsi="Times New Roman" w:cs="Times New Roman"/>
          <w:sz w:val="28"/>
          <w:szCs w:val="28"/>
        </w:rPr>
        <w:t xml:space="preserve">417 </w:t>
      </w:r>
      <w:r>
        <w:rPr>
          <w:rFonts w:ascii="Times New Roman" w:hAnsi="Times New Roman" w:cs="Times New Roman"/>
          <w:sz w:val="28"/>
          <w:szCs w:val="28"/>
        </w:rPr>
        <w:br/>
        <w:t xml:space="preserve">«О внесении изменений в постановление Правительства Ростовской области  </w:t>
      </w:r>
      <w:r>
        <w:rPr>
          <w:rFonts w:ascii="Times New Roman" w:hAnsi="Times New Roman" w:cs="Times New Roman"/>
          <w:sz w:val="28"/>
          <w:szCs w:val="28"/>
        </w:rPr>
        <w:br/>
        <w:t xml:space="preserve">от </w:t>
      </w:r>
      <w:r w:rsidRPr="00302241">
        <w:rPr>
          <w:rFonts w:ascii="Times New Roman" w:hAnsi="Times New Roman" w:cs="Times New Roman"/>
          <w:sz w:val="28"/>
          <w:szCs w:val="28"/>
        </w:rPr>
        <w:t xml:space="preserve">16.08.2012 </w:t>
      </w:r>
      <w:r w:rsidRPr="00FB3CA9">
        <w:rPr>
          <w:rFonts w:ascii="Times New Roman" w:hAnsi="Times New Roman" w:cs="Times New Roman"/>
          <w:sz w:val="28"/>
          <w:szCs w:val="28"/>
        </w:rPr>
        <w:t xml:space="preserve">№ </w:t>
      </w:r>
      <w:r>
        <w:rPr>
          <w:rFonts w:ascii="Times New Roman" w:hAnsi="Times New Roman" w:cs="Times New Roman"/>
          <w:sz w:val="28"/>
          <w:szCs w:val="28"/>
        </w:rPr>
        <w:t>779».</w:t>
      </w:r>
    </w:p>
    <w:p w:rsidR="00C30DC1" w:rsidRDefault="00C30DC1" w:rsidP="00454B6E">
      <w:pPr>
        <w:pStyle w:val="ConsPlusNormal"/>
        <w:widowControl/>
        <w:spacing w:before="0"/>
        <w:ind w:firstLine="709"/>
        <w:jc w:val="both"/>
        <w:rPr>
          <w:rFonts w:ascii="Times New Roman" w:hAnsi="Times New Roman" w:cs="Times New Roman"/>
          <w:sz w:val="28"/>
          <w:szCs w:val="28"/>
        </w:rPr>
      </w:pPr>
      <w:r>
        <w:rPr>
          <w:rFonts w:ascii="Times New Roman" w:hAnsi="Times New Roman" w:cs="Times New Roman"/>
          <w:sz w:val="28"/>
          <w:szCs w:val="28"/>
        </w:rPr>
        <w:t>24.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31.07.</w:t>
      </w:r>
      <w:r w:rsidRPr="00302241">
        <w:rPr>
          <w:rFonts w:ascii="Times New Roman" w:hAnsi="Times New Roman" w:cs="Times New Roman"/>
          <w:sz w:val="28"/>
          <w:szCs w:val="28"/>
        </w:rPr>
        <w:t xml:space="preserve">2013 </w:t>
      </w:r>
      <w:r w:rsidRPr="00FB3CA9">
        <w:rPr>
          <w:rFonts w:ascii="Times New Roman" w:hAnsi="Times New Roman" w:cs="Times New Roman"/>
          <w:sz w:val="28"/>
          <w:szCs w:val="28"/>
        </w:rPr>
        <w:t xml:space="preserve">№ </w:t>
      </w:r>
      <w:r>
        <w:rPr>
          <w:rFonts w:ascii="Times New Roman" w:hAnsi="Times New Roman" w:cs="Times New Roman"/>
          <w:sz w:val="28"/>
          <w:szCs w:val="28"/>
        </w:rPr>
        <w:t xml:space="preserve">482 </w:t>
      </w:r>
      <w:r>
        <w:rPr>
          <w:rFonts w:ascii="Times New Roman" w:hAnsi="Times New Roman" w:cs="Times New Roman"/>
          <w:sz w:val="28"/>
          <w:szCs w:val="28"/>
        </w:rPr>
        <w:br/>
        <w:t xml:space="preserve">«О внесении изменений в постановление Правительства Ростовской области  </w:t>
      </w:r>
      <w:r>
        <w:rPr>
          <w:rFonts w:ascii="Times New Roman" w:hAnsi="Times New Roman" w:cs="Times New Roman"/>
          <w:sz w:val="28"/>
          <w:szCs w:val="28"/>
        </w:rPr>
        <w:br/>
        <w:t xml:space="preserve">от </w:t>
      </w:r>
      <w:r w:rsidRPr="00302241">
        <w:rPr>
          <w:rFonts w:ascii="Times New Roman" w:hAnsi="Times New Roman" w:cs="Times New Roman"/>
          <w:sz w:val="28"/>
          <w:szCs w:val="28"/>
        </w:rPr>
        <w:t xml:space="preserve">16.08.2012 </w:t>
      </w:r>
      <w:r w:rsidRPr="00FB3CA9">
        <w:rPr>
          <w:rFonts w:ascii="Times New Roman" w:hAnsi="Times New Roman" w:cs="Times New Roman"/>
          <w:sz w:val="28"/>
          <w:szCs w:val="28"/>
        </w:rPr>
        <w:t xml:space="preserve">№ </w:t>
      </w:r>
      <w:r>
        <w:rPr>
          <w:rFonts w:ascii="Times New Roman" w:hAnsi="Times New Roman" w:cs="Times New Roman"/>
          <w:sz w:val="28"/>
          <w:szCs w:val="28"/>
        </w:rPr>
        <w:t>779».</w:t>
      </w:r>
    </w:p>
    <w:p w:rsidR="00C30DC1" w:rsidRDefault="00C30DC1" w:rsidP="00454B6E">
      <w:pPr>
        <w:pStyle w:val="ConsPlusNormal"/>
        <w:widowControl/>
        <w:spacing w:before="0"/>
        <w:ind w:firstLine="709"/>
        <w:jc w:val="both"/>
        <w:rPr>
          <w:rFonts w:ascii="Times New Roman" w:hAnsi="Times New Roman" w:cs="Times New Roman"/>
          <w:sz w:val="28"/>
          <w:szCs w:val="28"/>
        </w:rPr>
      </w:pPr>
      <w:r>
        <w:rPr>
          <w:rFonts w:ascii="Times New Roman" w:hAnsi="Times New Roman" w:cs="Times New Roman"/>
          <w:sz w:val="28"/>
          <w:szCs w:val="28"/>
        </w:rPr>
        <w:t>25. Постановление Правительства Ростовской области</w:t>
      </w:r>
      <w:r w:rsidRPr="00316440">
        <w:rPr>
          <w:rFonts w:ascii="Times New Roman" w:hAnsi="Times New Roman" w:cs="Times New Roman"/>
          <w:sz w:val="28"/>
          <w:szCs w:val="28"/>
        </w:rPr>
        <w:t xml:space="preserve"> </w:t>
      </w:r>
      <w:r>
        <w:rPr>
          <w:rFonts w:ascii="Times New Roman" w:hAnsi="Times New Roman" w:cs="Times New Roman"/>
          <w:sz w:val="28"/>
          <w:szCs w:val="28"/>
        </w:rPr>
        <w:t>от 22.08.2013</w:t>
      </w:r>
      <w:r w:rsidRPr="00FB3CA9">
        <w:rPr>
          <w:rFonts w:ascii="Times New Roman" w:hAnsi="Times New Roman" w:cs="Times New Roman"/>
          <w:sz w:val="28"/>
          <w:szCs w:val="28"/>
        </w:rPr>
        <w:t xml:space="preserve"> № </w:t>
      </w:r>
      <w:r>
        <w:rPr>
          <w:rFonts w:ascii="Times New Roman" w:hAnsi="Times New Roman" w:cs="Times New Roman"/>
          <w:sz w:val="28"/>
          <w:szCs w:val="28"/>
        </w:rPr>
        <w:t xml:space="preserve">527 </w:t>
      </w:r>
      <w:r>
        <w:rPr>
          <w:rFonts w:ascii="Times New Roman" w:hAnsi="Times New Roman" w:cs="Times New Roman"/>
          <w:sz w:val="28"/>
          <w:szCs w:val="28"/>
        </w:rPr>
        <w:br/>
        <w:t xml:space="preserve">«О внесении изменений в постановление Администрации Ростовской области  от </w:t>
      </w:r>
      <w:r w:rsidRPr="00FB3CA9">
        <w:rPr>
          <w:rFonts w:ascii="Times New Roman" w:hAnsi="Times New Roman" w:cs="Times New Roman"/>
          <w:sz w:val="28"/>
          <w:szCs w:val="28"/>
        </w:rPr>
        <w:t>25.08.201</w:t>
      </w:r>
      <w:r>
        <w:rPr>
          <w:rFonts w:ascii="Times New Roman" w:hAnsi="Times New Roman" w:cs="Times New Roman"/>
          <w:sz w:val="28"/>
          <w:szCs w:val="28"/>
        </w:rPr>
        <w:t>0</w:t>
      </w:r>
      <w:r w:rsidRPr="00FB3CA9">
        <w:rPr>
          <w:rFonts w:ascii="Times New Roman" w:hAnsi="Times New Roman" w:cs="Times New Roman"/>
          <w:sz w:val="28"/>
          <w:szCs w:val="28"/>
        </w:rPr>
        <w:t xml:space="preserve"> № 143</w:t>
      </w:r>
      <w:r>
        <w:rPr>
          <w:rFonts w:ascii="Times New Roman" w:hAnsi="Times New Roman" w:cs="Times New Roman"/>
          <w:sz w:val="28"/>
          <w:szCs w:val="28"/>
        </w:rPr>
        <w:t>».</w:t>
      </w:r>
    </w:p>
    <w:p w:rsidR="00C30DC1" w:rsidRDefault="00C30DC1" w:rsidP="00454B6E">
      <w:pPr>
        <w:pStyle w:val="ConsPlusNormal"/>
        <w:ind w:left="360"/>
        <w:jc w:val="both"/>
        <w:rPr>
          <w:rFonts w:ascii="Times New Roman" w:hAnsi="Times New Roman" w:cs="Times New Roman"/>
          <w:sz w:val="28"/>
          <w:szCs w:val="28"/>
        </w:rPr>
      </w:pPr>
    </w:p>
    <w:p w:rsidR="00C30DC1" w:rsidRDefault="00C30DC1" w:rsidP="00454B6E">
      <w:pPr>
        <w:pStyle w:val="ConsPlusNormal"/>
        <w:ind w:left="360"/>
        <w:jc w:val="both"/>
        <w:rPr>
          <w:rFonts w:ascii="Times New Roman" w:hAnsi="Times New Roman" w:cs="Times New Roman"/>
          <w:sz w:val="28"/>
          <w:szCs w:val="28"/>
        </w:rPr>
      </w:pPr>
    </w:p>
    <w:p w:rsidR="00C30DC1" w:rsidRDefault="00C30DC1" w:rsidP="00454B6E">
      <w:pPr>
        <w:rPr>
          <w:sz w:val="28"/>
        </w:rPr>
      </w:pPr>
      <w:r>
        <w:rPr>
          <w:sz w:val="28"/>
        </w:rPr>
        <w:t>Начальник общего отдела</w:t>
      </w:r>
    </w:p>
    <w:p w:rsidR="00C30DC1" w:rsidRDefault="00C30DC1" w:rsidP="00454B6E">
      <w:pPr>
        <w:rPr>
          <w:sz w:val="28"/>
        </w:rPr>
      </w:pPr>
      <w:r>
        <w:rPr>
          <w:sz w:val="28"/>
        </w:rPr>
        <w:t>Правительства Ростовской области</w:t>
      </w:r>
      <w:r w:rsidRPr="00840A9C">
        <w:rPr>
          <w:sz w:val="28"/>
        </w:rPr>
        <w:t xml:space="preserve">                                                      </w:t>
      </w:r>
      <w:r w:rsidRPr="006D3DBC">
        <w:rPr>
          <w:sz w:val="28"/>
        </w:rPr>
        <w:t xml:space="preserve">   </w:t>
      </w:r>
      <w:r w:rsidRPr="00840A9C">
        <w:rPr>
          <w:sz w:val="28"/>
        </w:rPr>
        <w:t xml:space="preserve"> </w:t>
      </w:r>
      <w:r>
        <w:rPr>
          <w:sz w:val="28"/>
        </w:rPr>
        <w:t>В.В. Сечков</w:t>
      </w:r>
    </w:p>
    <w:p w:rsidR="00C30DC1" w:rsidRPr="004104B6" w:rsidRDefault="00C30DC1" w:rsidP="005D1C83">
      <w:pPr>
        <w:tabs>
          <w:tab w:val="left" w:pos="9120"/>
        </w:tabs>
        <w:spacing w:line="223" w:lineRule="auto"/>
        <w:rPr>
          <w:sz w:val="28"/>
          <w:szCs w:val="28"/>
        </w:rPr>
      </w:pPr>
    </w:p>
    <w:sectPr w:rsidR="00C30DC1" w:rsidRPr="004104B6" w:rsidSect="00423ADC">
      <w:footerReference w:type="even" r:id="rId93"/>
      <w:footerReference w:type="default" r:id="rId94"/>
      <w:pgSz w:w="11907" w:h="16840"/>
      <w:pgMar w:top="709" w:right="851"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DC1" w:rsidRDefault="00C30DC1">
      <w:r>
        <w:separator/>
      </w:r>
    </w:p>
  </w:endnote>
  <w:endnote w:type="continuationSeparator" w:id="0">
    <w:p w:rsidR="00C30DC1" w:rsidRDefault="00C30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 w:name="Batang">
    <w:altName w:val="ўа¬»¬¦¬ў"/>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DC1" w:rsidRDefault="00C30DC1" w:rsidP="00B46C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30DC1" w:rsidRPr="00F40183" w:rsidRDefault="00C30D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DC1" w:rsidRDefault="00C30DC1" w:rsidP="00745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0DC1" w:rsidRDefault="00C30DC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DC1" w:rsidRPr="00F40183" w:rsidRDefault="00C30DC1" w:rsidP="00745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234</w:t>
    </w:r>
    <w:r>
      <w:rPr>
        <w:rStyle w:val="PageNumber"/>
      </w:rPr>
      <w:fldChar w:fldCharType="end"/>
    </w:r>
  </w:p>
  <w:p w:rsidR="00C30DC1" w:rsidRPr="00F40183" w:rsidRDefault="00C30DC1" w:rsidP="00B46C3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DC1" w:rsidRDefault="00C30DC1" w:rsidP="00745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0DC1" w:rsidRDefault="00C30DC1">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DC1" w:rsidRDefault="00C30DC1" w:rsidP="00745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236</w:t>
    </w:r>
    <w:r>
      <w:rPr>
        <w:rStyle w:val="PageNumber"/>
      </w:rPr>
      <w:fldChar w:fldCharType="end"/>
    </w:r>
  </w:p>
  <w:p w:rsidR="00C30DC1" w:rsidRPr="00745217" w:rsidRDefault="00C30DC1" w:rsidP="00476F55">
    <w:pPr>
      <w:pStyle w:val="Footer"/>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DC1" w:rsidRDefault="00C30DC1">
      <w:r>
        <w:separator/>
      </w:r>
    </w:p>
  </w:footnote>
  <w:footnote w:type="continuationSeparator" w:id="0">
    <w:p w:rsidR="00C30DC1" w:rsidRDefault="00C30D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nsid w:val="056655AC"/>
    <w:multiLevelType w:val="hybridMultilevel"/>
    <w:tmpl w:val="29B432A0"/>
    <w:lvl w:ilvl="0" w:tplc="97260276">
      <w:start w:val="1"/>
      <w:numFmt w:val="bullet"/>
      <w:pStyle w:val="a"/>
      <w:lvlText w:val="-"/>
      <w:lvlJc w:val="left"/>
      <w:pPr>
        <w:tabs>
          <w:tab w:val="num" w:pos="851"/>
        </w:tabs>
        <w:ind w:firstLine="709"/>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FA700AC"/>
    <w:multiLevelType w:val="hybridMultilevel"/>
    <w:tmpl w:val="F8B608DC"/>
    <w:lvl w:ilvl="0" w:tplc="B7D4F78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27F6C36"/>
    <w:multiLevelType w:val="hybridMultilevel"/>
    <w:tmpl w:val="D8A600F0"/>
    <w:lvl w:ilvl="0" w:tplc="E8C8DDC0">
      <w:start w:val="1"/>
      <w:numFmt w:val="decimal"/>
      <w:pStyle w:val="a0"/>
      <w:lvlText w:val="%1."/>
      <w:lvlJc w:val="left"/>
      <w:pPr>
        <w:tabs>
          <w:tab w:val="num" w:pos="417"/>
        </w:tabs>
        <w:ind w:left="417"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7DC67069"/>
    <w:multiLevelType w:val="hybridMultilevel"/>
    <w:tmpl w:val="A1524FA6"/>
    <w:lvl w:ilvl="0" w:tplc="FFFFFFFF">
      <w:start w:val="1"/>
      <w:numFmt w:val="bullet"/>
      <w:pStyle w:val="a1"/>
      <w:lvlText w:val=""/>
      <w:lvlJc w:val="left"/>
      <w:pPr>
        <w:tabs>
          <w:tab w:val="num" w:pos="454"/>
        </w:tabs>
        <w:ind w:left="454"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7"/>
  </w:num>
  <w:num w:numId="3">
    <w:abstractNumId w:val="2"/>
  </w:num>
  <w:num w:numId="4">
    <w:abstractNumId w:val="2"/>
  </w:num>
  <w:num w:numId="5">
    <w:abstractNumId w:val="6"/>
  </w:num>
  <w:num w:numId="6">
    <w:abstractNumId w:val="6"/>
  </w:num>
  <w:num w:numId="7">
    <w:abstractNumId w:val="1"/>
  </w:num>
  <w:num w:numId="8">
    <w:abstractNumId w:val="1"/>
  </w:num>
  <w:num w:numId="9">
    <w:abstractNumId w:val="3"/>
  </w:num>
  <w:num w:numId="10">
    <w:abstractNumId w:val="3"/>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3994"/>
    <w:rsid w:val="00001E54"/>
    <w:rsid w:val="00003B0D"/>
    <w:rsid w:val="000067D7"/>
    <w:rsid w:val="00012F8A"/>
    <w:rsid w:val="0003102C"/>
    <w:rsid w:val="0003740A"/>
    <w:rsid w:val="00042414"/>
    <w:rsid w:val="00042B99"/>
    <w:rsid w:val="000437CB"/>
    <w:rsid w:val="0005476F"/>
    <w:rsid w:val="000553CB"/>
    <w:rsid w:val="00055658"/>
    <w:rsid w:val="00065A83"/>
    <w:rsid w:val="000676E0"/>
    <w:rsid w:val="00072471"/>
    <w:rsid w:val="00073812"/>
    <w:rsid w:val="00080416"/>
    <w:rsid w:val="000813B6"/>
    <w:rsid w:val="00084BF5"/>
    <w:rsid w:val="000A06B8"/>
    <w:rsid w:val="000A1D2A"/>
    <w:rsid w:val="000A6888"/>
    <w:rsid w:val="000B1E8F"/>
    <w:rsid w:val="000B4EB6"/>
    <w:rsid w:val="000D08B2"/>
    <w:rsid w:val="000D157C"/>
    <w:rsid w:val="000E1E20"/>
    <w:rsid w:val="000E2336"/>
    <w:rsid w:val="000E5F10"/>
    <w:rsid w:val="000F06A4"/>
    <w:rsid w:val="000F1FEA"/>
    <w:rsid w:val="000F3274"/>
    <w:rsid w:val="000F3BFE"/>
    <w:rsid w:val="0010321F"/>
    <w:rsid w:val="001109C4"/>
    <w:rsid w:val="001157AE"/>
    <w:rsid w:val="00123961"/>
    <w:rsid w:val="001312D1"/>
    <w:rsid w:val="0013133D"/>
    <w:rsid w:val="001329BF"/>
    <w:rsid w:val="00134187"/>
    <w:rsid w:val="001405D1"/>
    <w:rsid w:val="001532E8"/>
    <w:rsid w:val="00153E1D"/>
    <w:rsid w:val="001540BC"/>
    <w:rsid w:val="001622DD"/>
    <w:rsid w:val="00184E27"/>
    <w:rsid w:val="0019006B"/>
    <w:rsid w:val="0019306B"/>
    <w:rsid w:val="00194D50"/>
    <w:rsid w:val="001969E4"/>
    <w:rsid w:val="001A0C17"/>
    <w:rsid w:val="001A1B4E"/>
    <w:rsid w:val="001A49DD"/>
    <w:rsid w:val="001A7BFD"/>
    <w:rsid w:val="001B592D"/>
    <w:rsid w:val="001B61C1"/>
    <w:rsid w:val="001C1398"/>
    <w:rsid w:val="001E7D7F"/>
    <w:rsid w:val="001F5743"/>
    <w:rsid w:val="001F6E70"/>
    <w:rsid w:val="001F71D7"/>
    <w:rsid w:val="002015E3"/>
    <w:rsid w:val="00203618"/>
    <w:rsid w:val="00204667"/>
    <w:rsid w:val="002052ED"/>
    <w:rsid w:val="00206560"/>
    <w:rsid w:val="00206936"/>
    <w:rsid w:val="002225FD"/>
    <w:rsid w:val="002237AA"/>
    <w:rsid w:val="00223BD0"/>
    <w:rsid w:val="00223FCB"/>
    <w:rsid w:val="00227415"/>
    <w:rsid w:val="0024187C"/>
    <w:rsid w:val="002428A4"/>
    <w:rsid w:val="00253935"/>
    <w:rsid w:val="00257360"/>
    <w:rsid w:val="0026768C"/>
    <w:rsid w:val="0027683B"/>
    <w:rsid w:val="00290E92"/>
    <w:rsid w:val="0029470B"/>
    <w:rsid w:val="002957A0"/>
    <w:rsid w:val="002A642E"/>
    <w:rsid w:val="002B15BD"/>
    <w:rsid w:val="002B22E6"/>
    <w:rsid w:val="002B5BB9"/>
    <w:rsid w:val="002B6AE4"/>
    <w:rsid w:val="002C2DF4"/>
    <w:rsid w:val="002C6C4B"/>
    <w:rsid w:val="002D180B"/>
    <w:rsid w:val="002D319D"/>
    <w:rsid w:val="002D404A"/>
    <w:rsid w:val="002E4312"/>
    <w:rsid w:val="002F4D57"/>
    <w:rsid w:val="002F51DA"/>
    <w:rsid w:val="00302241"/>
    <w:rsid w:val="00305371"/>
    <w:rsid w:val="003077EB"/>
    <w:rsid w:val="003104D2"/>
    <w:rsid w:val="00310A25"/>
    <w:rsid w:val="00310B50"/>
    <w:rsid w:val="00311C1E"/>
    <w:rsid w:val="003141A0"/>
    <w:rsid w:val="00316440"/>
    <w:rsid w:val="00330C1E"/>
    <w:rsid w:val="00330EF4"/>
    <w:rsid w:val="00331003"/>
    <w:rsid w:val="00331A98"/>
    <w:rsid w:val="00331E18"/>
    <w:rsid w:val="00331F49"/>
    <w:rsid w:val="00332C88"/>
    <w:rsid w:val="00346B74"/>
    <w:rsid w:val="00350EC9"/>
    <w:rsid w:val="003551F3"/>
    <w:rsid w:val="00361865"/>
    <w:rsid w:val="003629F0"/>
    <w:rsid w:val="00373B82"/>
    <w:rsid w:val="00376248"/>
    <w:rsid w:val="003821C4"/>
    <w:rsid w:val="00387896"/>
    <w:rsid w:val="003B0B63"/>
    <w:rsid w:val="003D1FAB"/>
    <w:rsid w:val="003F0051"/>
    <w:rsid w:val="003F1149"/>
    <w:rsid w:val="004104B6"/>
    <w:rsid w:val="004111BA"/>
    <w:rsid w:val="00423ADC"/>
    <w:rsid w:val="0042489B"/>
    <w:rsid w:val="00425525"/>
    <w:rsid w:val="00427B3E"/>
    <w:rsid w:val="00437D9D"/>
    <w:rsid w:val="004511C4"/>
    <w:rsid w:val="00454B6E"/>
    <w:rsid w:val="004576CA"/>
    <w:rsid w:val="004647D8"/>
    <w:rsid w:val="00473211"/>
    <w:rsid w:val="00476F55"/>
    <w:rsid w:val="00481B18"/>
    <w:rsid w:val="00487F04"/>
    <w:rsid w:val="004912A7"/>
    <w:rsid w:val="00492AA0"/>
    <w:rsid w:val="00496401"/>
    <w:rsid w:val="004A094F"/>
    <w:rsid w:val="004B5BC3"/>
    <w:rsid w:val="004B692F"/>
    <w:rsid w:val="004C18B2"/>
    <w:rsid w:val="004D189D"/>
    <w:rsid w:val="004D1F5B"/>
    <w:rsid w:val="004D240E"/>
    <w:rsid w:val="004D355F"/>
    <w:rsid w:val="004E0A59"/>
    <w:rsid w:val="004E5DC7"/>
    <w:rsid w:val="004F0F7E"/>
    <w:rsid w:val="004F125C"/>
    <w:rsid w:val="004F4CBB"/>
    <w:rsid w:val="005033F0"/>
    <w:rsid w:val="00503CDD"/>
    <w:rsid w:val="00514FF4"/>
    <w:rsid w:val="00523E32"/>
    <w:rsid w:val="00532989"/>
    <w:rsid w:val="00544BB6"/>
    <w:rsid w:val="00553465"/>
    <w:rsid w:val="0057575C"/>
    <w:rsid w:val="00577970"/>
    <w:rsid w:val="00581386"/>
    <w:rsid w:val="00584659"/>
    <w:rsid w:val="0058653D"/>
    <w:rsid w:val="00591635"/>
    <w:rsid w:val="005A1DBB"/>
    <w:rsid w:val="005A5CE4"/>
    <w:rsid w:val="005A6DEA"/>
    <w:rsid w:val="005C20E1"/>
    <w:rsid w:val="005C42CB"/>
    <w:rsid w:val="005D1C83"/>
    <w:rsid w:val="005D555B"/>
    <w:rsid w:val="005D7087"/>
    <w:rsid w:val="005D7D52"/>
    <w:rsid w:val="005E5AEB"/>
    <w:rsid w:val="005F09EE"/>
    <w:rsid w:val="005F3A2E"/>
    <w:rsid w:val="006000DD"/>
    <w:rsid w:val="00613351"/>
    <w:rsid w:val="00633558"/>
    <w:rsid w:val="006464BD"/>
    <w:rsid w:val="006536EC"/>
    <w:rsid w:val="006558C4"/>
    <w:rsid w:val="006705D8"/>
    <w:rsid w:val="00671A17"/>
    <w:rsid w:val="00672FB0"/>
    <w:rsid w:val="00675529"/>
    <w:rsid w:val="00676DCA"/>
    <w:rsid w:val="00680CE4"/>
    <w:rsid w:val="006827A9"/>
    <w:rsid w:val="00684E0A"/>
    <w:rsid w:val="006A73A7"/>
    <w:rsid w:val="006B451E"/>
    <w:rsid w:val="006B6202"/>
    <w:rsid w:val="006C27F6"/>
    <w:rsid w:val="006C46BF"/>
    <w:rsid w:val="006D088E"/>
    <w:rsid w:val="006D1B24"/>
    <w:rsid w:val="006D3DBC"/>
    <w:rsid w:val="006D6326"/>
    <w:rsid w:val="00721E2B"/>
    <w:rsid w:val="007232E4"/>
    <w:rsid w:val="0072516A"/>
    <w:rsid w:val="0073091A"/>
    <w:rsid w:val="00735B3A"/>
    <w:rsid w:val="00736452"/>
    <w:rsid w:val="00741F33"/>
    <w:rsid w:val="00745217"/>
    <w:rsid w:val="00745ABF"/>
    <w:rsid w:val="00761249"/>
    <w:rsid w:val="007619C8"/>
    <w:rsid w:val="00762138"/>
    <w:rsid w:val="00762A67"/>
    <w:rsid w:val="0076534B"/>
    <w:rsid w:val="007668BA"/>
    <w:rsid w:val="00767AD2"/>
    <w:rsid w:val="00770279"/>
    <w:rsid w:val="0077138D"/>
    <w:rsid w:val="00776086"/>
    <w:rsid w:val="0078182E"/>
    <w:rsid w:val="00783994"/>
    <w:rsid w:val="00783B99"/>
    <w:rsid w:val="00787558"/>
    <w:rsid w:val="0079517D"/>
    <w:rsid w:val="00795E41"/>
    <w:rsid w:val="007A4730"/>
    <w:rsid w:val="007A7C89"/>
    <w:rsid w:val="007B4135"/>
    <w:rsid w:val="007B63DF"/>
    <w:rsid w:val="007C2D29"/>
    <w:rsid w:val="007C411B"/>
    <w:rsid w:val="007D76F1"/>
    <w:rsid w:val="007E2897"/>
    <w:rsid w:val="007F6167"/>
    <w:rsid w:val="00804A3B"/>
    <w:rsid w:val="008067EB"/>
    <w:rsid w:val="00807445"/>
    <w:rsid w:val="008115A8"/>
    <w:rsid w:val="00825C91"/>
    <w:rsid w:val="00840A9C"/>
    <w:rsid w:val="0085109E"/>
    <w:rsid w:val="008531DF"/>
    <w:rsid w:val="00853CD2"/>
    <w:rsid w:val="00864DE4"/>
    <w:rsid w:val="00865921"/>
    <w:rsid w:val="008663E7"/>
    <w:rsid w:val="00870975"/>
    <w:rsid w:val="008764FF"/>
    <w:rsid w:val="0089074D"/>
    <w:rsid w:val="00894987"/>
    <w:rsid w:val="008C03F6"/>
    <w:rsid w:val="008C0DF9"/>
    <w:rsid w:val="008E038E"/>
    <w:rsid w:val="008E4F7F"/>
    <w:rsid w:val="008E5322"/>
    <w:rsid w:val="008E7746"/>
    <w:rsid w:val="008F2EAA"/>
    <w:rsid w:val="008F619D"/>
    <w:rsid w:val="00904F54"/>
    <w:rsid w:val="00911C3F"/>
    <w:rsid w:val="0091308C"/>
    <w:rsid w:val="00920540"/>
    <w:rsid w:val="00924619"/>
    <w:rsid w:val="00933F0C"/>
    <w:rsid w:val="00935666"/>
    <w:rsid w:val="00936DE3"/>
    <w:rsid w:val="00936F4D"/>
    <w:rsid w:val="00942DD8"/>
    <w:rsid w:val="00944C99"/>
    <w:rsid w:val="00945130"/>
    <w:rsid w:val="009550E1"/>
    <w:rsid w:val="0096697E"/>
    <w:rsid w:val="00975056"/>
    <w:rsid w:val="00975A79"/>
    <w:rsid w:val="00982DC4"/>
    <w:rsid w:val="009866BF"/>
    <w:rsid w:val="00993EF4"/>
    <w:rsid w:val="009A2761"/>
    <w:rsid w:val="009A4F9F"/>
    <w:rsid w:val="009B11E4"/>
    <w:rsid w:val="009B1999"/>
    <w:rsid w:val="009C1694"/>
    <w:rsid w:val="009C6BB5"/>
    <w:rsid w:val="009C758D"/>
    <w:rsid w:val="009D0614"/>
    <w:rsid w:val="009D682E"/>
    <w:rsid w:val="009F28F8"/>
    <w:rsid w:val="009F53FC"/>
    <w:rsid w:val="00A028D8"/>
    <w:rsid w:val="00A21D35"/>
    <w:rsid w:val="00A23923"/>
    <w:rsid w:val="00A26912"/>
    <w:rsid w:val="00A30373"/>
    <w:rsid w:val="00A354D8"/>
    <w:rsid w:val="00A40075"/>
    <w:rsid w:val="00A5105E"/>
    <w:rsid w:val="00A54221"/>
    <w:rsid w:val="00A64977"/>
    <w:rsid w:val="00A66741"/>
    <w:rsid w:val="00A667B1"/>
    <w:rsid w:val="00A70499"/>
    <w:rsid w:val="00A761D6"/>
    <w:rsid w:val="00A8030E"/>
    <w:rsid w:val="00A806B6"/>
    <w:rsid w:val="00A9194E"/>
    <w:rsid w:val="00AA0CA0"/>
    <w:rsid w:val="00AA7EF5"/>
    <w:rsid w:val="00AB32C0"/>
    <w:rsid w:val="00AB5B8E"/>
    <w:rsid w:val="00AC06AE"/>
    <w:rsid w:val="00AC4B59"/>
    <w:rsid w:val="00AC539A"/>
    <w:rsid w:val="00AE118B"/>
    <w:rsid w:val="00AF1AFD"/>
    <w:rsid w:val="00B01499"/>
    <w:rsid w:val="00B03D20"/>
    <w:rsid w:val="00B07968"/>
    <w:rsid w:val="00B15AE6"/>
    <w:rsid w:val="00B226AF"/>
    <w:rsid w:val="00B27189"/>
    <w:rsid w:val="00B30178"/>
    <w:rsid w:val="00B36F56"/>
    <w:rsid w:val="00B46C32"/>
    <w:rsid w:val="00B473A7"/>
    <w:rsid w:val="00B53093"/>
    <w:rsid w:val="00B538A6"/>
    <w:rsid w:val="00B55DFE"/>
    <w:rsid w:val="00B56AAF"/>
    <w:rsid w:val="00B60AAE"/>
    <w:rsid w:val="00B625CB"/>
    <w:rsid w:val="00B67297"/>
    <w:rsid w:val="00B71492"/>
    <w:rsid w:val="00B77947"/>
    <w:rsid w:val="00B9373A"/>
    <w:rsid w:val="00B960B2"/>
    <w:rsid w:val="00BA0F1D"/>
    <w:rsid w:val="00BA2E04"/>
    <w:rsid w:val="00BA37F7"/>
    <w:rsid w:val="00BC48A0"/>
    <w:rsid w:val="00BD2922"/>
    <w:rsid w:val="00BD51B1"/>
    <w:rsid w:val="00BD6BDF"/>
    <w:rsid w:val="00BE04BD"/>
    <w:rsid w:val="00BF279A"/>
    <w:rsid w:val="00C04E90"/>
    <w:rsid w:val="00C10A10"/>
    <w:rsid w:val="00C171DF"/>
    <w:rsid w:val="00C213F4"/>
    <w:rsid w:val="00C230A2"/>
    <w:rsid w:val="00C30DC1"/>
    <w:rsid w:val="00C327FC"/>
    <w:rsid w:val="00C422AC"/>
    <w:rsid w:val="00C43085"/>
    <w:rsid w:val="00C449AF"/>
    <w:rsid w:val="00C470D7"/>
    <w:rsid w:val="00C47957"/>
    <w:rsid w:val="00C546AC"/>
    <w:rsid w:val="00C56ED2"/>
    <w:rsid w:val="00C71B9F"/>
    <w:rsid w:val="00C84BA5"/>
    <w:rsid w:val="00C84DD6"/>
    <w:rsid w:val="00C904E9"/>
    <w:rsid w:val="00CA0062"/>
    <w:rsid w:val="00CB13AC"/>
    <w:rsid w:val="00CB22E0"/>
    <w:rsid w:val="00CB26E4"/>
    <w:rsid w:val="00CB7B5C"/>
    <w:rsid w:val="00CD3069"/>
    <w:rsid w:val="00CD7EDD"/>
    <w:rsid w:val="00CE0CD6"/>
    <w:rsid w:val="00CE354A"/>
    <w:rsid w:val="00CE3C40"/>
    <w:rsid w:val="00CF2DFE"/>
    <w:rsid w:val="00CF491D"/>
    <w:rsid w:val="00D018F1"/>
    <w:rsid w:val="00D03FF4"/>
    <w:rsid w:val="00D16E04"/>
    <w:rsid w:val="00D22D84"/>
    <w:rsid w:val="00D27895"/>
    <w:rsid w:val="00D30B81"/>
    <w:rsid w:val="00D36073"/>
    <w:rsid w:val="00D37F25"/>
    <w:rsid w:val="00D60444"/>
    <w:rsid w:val="00D63175"/>
    <w:rsid w:val="00D65AD2"/>
    <w:rsid w:val="00D74747"/>
    <w:rsid w:val="00D81C5F"/>
    <w:rsid w:val="00D83387"/>
    <w:rsid w:val="00D8360E"/>
    <w:rsid w:val="00D84291"/>
    <w:rsid w:val="00D84383"/>
    <w:rsid w:val="00D852C3"/>
    <w:rsid w:val="00D96828"/>
    <w:rsid w:val="00DA13BE"/>
    <w:rsid w:val="00DA6DD2"/>
    <w:rsid w:val="00DA79D4"/>
    <w:rsid w:val="00DB23F7"/>
    <w:rsid w:val="00DB5BB9"/>
    <w:rsid w:val="00DB659F"/>
    <w:rsid w:val="00DC5709"/>
    <w:rsid w:val="00DD5623"/>
    <w:rsid w:val="00DD7AC6"/>
    <w:rsid w:val="00DE1E9F"/>
    <w:rsid w:val="00DE37C1"/>
    <w:rsid w:val="00DE405F"/>
    <w:rsid w:val="00DF0355"/>
    <w:rsid w:val="00E07817"/>
    <w:rsid w:val="00E23832"/>
    <w:rsid w:val="00E27B99"/>
    <w:rsid w:val="00E36B39"/>
    <w:rsid w:val="00E36FB7"/>
    <w:rsid w:val="00E37C66"/>
    <w:rsid w:val="00E52A55"/>
    <w:rsid w:val="00E5304D"/>
    <w:rsid w:val="00E56ECE"/>
    <w:rsid w:val="00E65F05"/>
    <w:rsid w:val="00E66E5E"/>
    <w:rsid w:val="00E6731C"/>
    <w:rsid w:val="00E72FC2"/>
    <w:rsid w:val="00E75C8C"/>
    <w:rsid w:val="00E766DA"/>
    <w:rsid w:val="00E813B5"/>
    <w:rsid w:val="00E835D5"/>
    <w:rsid w:val="00EA2CEE"/>
    <w:rsid w:val="00EA4566"/>
    <w:rsid w:val="00EA6C99"/>
    <w:rsid w:val="00EB30A4"/>
    <w:rsid w:val="00EB5C94"/>
    <w:rsid w:val="00EB6088"/>
    <w:rsid w:val="00EB7C45"/>
    <w:rsid w:val="00ED0FB0"/>
    <w:rsid w:val="00ED3016"/>
    <w:rsid w:val="00ED36A1"/>
    <w:rsid w:val="00ED550D"/>
    <w:rsid w:val="00ED67BC"/>
    <w:rsid w:val="00EE192F"/>
    <w:rsid w:val="00F033DC"/>
    <w:rsid w:val="00F06C16"/>
    <w:rsid w:val="00F15545"/>
    <w:rsid w:val="00F20EAC"/>
    <w:rsid w:val="00F24843"/>
    <w:rsid w:val="00F3339A"/>
    <w:rsid w:val="00F40183"/>
    <w:rsid w:val="00F5626E"/>
    <w:rsid w:val="00F61FDE"/>
    <w:rsid w:val="00F70F4D"/>
    <w:rsid w:val="00F734BA"/>
    <w:rsid w:val="00F810AD"/>
    <w:rsid w:val="00F82185"/>
    <w:rsid w:val="00F8503A"/>
    <w:rsid w:val="00F87543"/>
    <w:rsid w:val="00F92101"/>
    <w:rsid w:val="00F95A8E"/>
    <w:rsid w:val="00FA2968"/>
    <w:rsid w:val="00FA3D30"/>
    <w:rsid w:val="00FA7B28"/>
    <w:rsid w:val="00FB2416"/>
    <w:rsid w:val="00FB2774"/>
    <w:rsid w:val="00FB2945"/>
    <w:rsid w:val="00FB3CA9"/>
    <w:rsid w:val="00FC3CE6"/>
    <w:rsid w:val="00FE4BB6"/>
    <w:rsid w:val="00FE7DD8"/>
    <w:rsid w:val="00FF1E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E90"/>
    <w:rPr>
      <w:sz w:val="20"/>
      <w:szCs w:val="20"/>
    </w:rPr>
  </w:style>
  <w:style w:type="paragraph" w:styleId="Heading1">
    <w:name w:val="heading 1"/>
    <w:basedOn w:val="Normal"/>
    <w:next w:val="Normal"/>
    <w:link w:val="Heading1Char1"/>
    <w:uiPriority w:val="99"/>
    <w:qFormat/>
    <w:rsid w:val="00C04E90"/>
    <w:pPr>
      <w:keepNext/>
      <w:spacing w:line="220" w:lineRule="exact"/>
      <w:jc w:val="center"/>
      <w:outlineLvl w:val="0"/>
    </w:pPr>
    <w:rPr>
      <w:rFonts w:ascii="AG Souvenir" w:hAnsi="AG Souvenir"/>
      <w:b/>
      <w:spacing w:val="38"/>
      <w:sz w:val="28"/>
    </w:rPr>
  </w:style>
  <w:style w:type="paragraph" w:styleId="Heading2">
    <w:name w:val="heading 2"/>
    <w:basedOn w:val="Normal"/>
    <w:next w:val="Normal"/>
    <w:link w:val="Heading2Char1"/>
    <w:uiPriority w:val="99"/>
    <w:qFormat/>
    <w:rsid w:val="00C04E90"/>
    <w:pPr>
      <w:keepNext/>
      <w:ind w:left="709"/>
      <w:outlineLvl w:val="1"/>
    </w:pPr>
    <w:rPr>
      <w:sz w:val="28"/>
    </w:rPr>
  </w:style>
  <w:style w:type="paragraph" w:styleId="Heading3">
    <w:name w:val="heading 3"/>
    <w:basedOn w:val="Normal"/>
    <w:next w:val="Normal"/>
    <w:link w:val="Heading3Char1"/>
    <w:uiPriority w:val="99"/>
    <w:qFormat/>
    <w:rsid w:val="00783994"/>
    <w:pPr>
      <w:keepNext/>
      <w:widowControl w:val="0"/>
      <w:tabs>
        <w:tab w:val="left" w:pos="737"/>
      </w:tabs>
      <w:adjustRightInd w:val="0"/>
      <w:spacing w:before="360" w:after="360" w:line="276" w:lineRule="auto"/>
      <w:ind w:left="737" w:hanging="737"/>
      <w:outlineLvl w:val="2"/>
    </w:pPr>
    <w:rPr>
      <w:rFonts w:ascii="Calibri" w:hAnsi="Calibri"/>
      <w:sz w:val="26"/>
      <w:lang w:eastAsia="en-US"/>
    </w:rPr>
  </w:style>
  <w:style w:type="paragraph" w:styleId="Heading4">
    <w:name w:val="heading 4"/>
    <w:basedOn w:val="Normal"/>
    <w:next w:val="Normal"/>
    <w:link w:val="Heading4Char2"/>
    <w:uiPriority w:val="99"/>
    <w:qFormat/>
    <w:rsid w:val="00783994"/>
    <w:pPr>
      <w:keepNext/>
      <w:widowControl w:val="0"/>
      <w:tabs>
        <w:tab w:val="left" w:pos="907"/>
      </w:tabs>
      <w:adjustRightInd w:val="0"/>
      <w:spacing w:before="240" w:after="200" w:line="276" w:lineRule="auto"/>
      <w:ind w:left="907" w:hanging="907"/>
      <w:outlineLvl w:val="3"/>
    </w:pPr>
    <w:rPr>
      <w:rFonts w:ascii="Calibri" w:hAnsi="Calibri"/>
      <w:sz w:val="28"/>
      <w:lang w:eastAsia="en-US"/>
    </w:rPr>
  </w:style>
  <w:style w:type="paragraph" w:styleId="Heading5">
    <w:name w:val="heading 5"/>
    <w:basedOn w:val="Normal"/>
    <w:next w:val="Normal"/>
    <w:link w:val="Heading5Char1"/>
    <w:uiPriority w:val="99"/>
    <w:qFormat/>
    <w:rsid w:val="00783994"/>
    <w:pPr>
      <w:widowControl w:val="0"/>
      <w:tabs>
        <w:tab w:val="left" w:pos="1134"/>
      </w:tabs>
      <w:adjustRightInd w:val="0"/>
      <w:spacing w:before="240" w:after="200" w:line="276" w:lineRule="auto"/>
      <w:ind w:left="1134" w:hanging="1134"/>
      <w:outlineLvl w:val="4"/>
    </w:pPr>
    <w:rPr>
      <w:rFonts w:ascii="Calibri" w:hAnsi="Calibri"/>
      <w:sz w:val="26"/>
      <w:lang w:eastAsia="en-US"/>
    </w:rPr>
  </w:style>
  <w:style w:type="paragraph" w:styleId="Heading6">
    <w:name w:val="heading 6"/>
    <w:basedOn w:val="Normal"/>
    <w:next w:val="Normal"/>
    <w:link w:val="Heading6Char1"/>
    <w:uiPriority w:val="99"/>
    <w:qFormat/>
    <w:rsid w:val="00783994"/>
    <w:pPr>
      <w:tabs>
        <w:tab w:val="left" w:pos="1304"/>
      </w:tabs>
      <w:spacing w:before="60" w:after="200" w:line="276" w:lineRule="auto"/>
      <w:ind w:left="1304" w:hanging="1304"/>
      <w:outlineLvl w:val="5"/>
    </w:pPr>
    <w:rPr>
      <w:rFonts w:ascii="Arial" w:hAnsi="Arial"/>
      <w:i/>
      <w:sz w:val="22"/>
      <w:lang w:eastAsia="en-US"/>
    </w:rPr>
  </w:style>
  <w:style w:type="paragraph" w:styleId="Heading7">
    <w:name w:val="heading 7"/>
    <w:basedOn w:val="Normal"/>
    <w:next w:val="Normal"/>
    <w:link w:val="Heading7Char2"/>
    <w:uiPriority w:val="99"/>
    <w:qFormat/>
    <w:rsid w:val="00783994"/>
    <w:pPr>
      <w:tabs>
        <w:tab w:val="left" w:pos="1474"/>
      </w:tabs>
      <w:spacing w:before="60" w:after="200" w:line="276" w:lineRule="auto"/>
      <w:ind w:left="1474" w:hanging="1474"/>
      <w:outlineLvl w:val="6"/>
    </w:pPr>
    <w:rPr>
      <w:rFonts w:ascii="Arial" w:hAnsi="Arial"/>
      <w:i/>
      <w:sz w:val="22"/>
      <w:lang w:eastAsia="en-US"/>
    </w:rPr>
  </w:style>
  <w:style w:type="paragraph" w:styleId="Heading8">
    <w:name w:val="heading 8"/>
    <w:basedOn w:val="Normal"/>
    <w:next w:val="Normal"/>
    <w:link w:val="Heading8Char2"/>
    <w:uiPriority w:val="99"/>
    <w:qFormat/>
    <w:rsid w:val="00783994"/>
    <w:pPr>
      <w:tabs>
        <w:tab w:val="left" w:pos="1701"/>
      </w:tabs>
      <w:spacing w:before="60" w:after="200" w:line="276" w:lineRule="auto"/>
      <w:ind w:left="1701" w:hanging="1701"/>
      <w:outlineLvl w:val="7"/>
    </w:pPr>
    <w:rPr>
      <w:rFonts w:ascii="Arial" w:hAnsi="Arial"/>
      <w:i/>
      <w:sz w:val="22"/>
      <w:lang w:eastAsia="en-US"/>
    </w:rPr>
  </w:style>
  <w:style w:type="paragraph" w:styleId="Heading9">
    <w:name w:val="heading 9"/>
    <w:basedOn w:val="Normal"/>
    <w:next w:val="Normal"/>
    <w:link w:val="Heading9Char2"/>
    <w:uiPriority w:val="99"/>
    <w:qFormat/>
    <w:rsid w:val="00783994"/>
    <w:pPr>
      <w:tabs>
        <w:tab w:val="left" w:pos="1928"/>
      </w:tabs>
      <w:spacing w:before="60" w:after="200" w:line="276" w:lineRule="auto"/>
      <w:ind w:left="1928" w:hanging="1928"/>
      <w:outlineLvl w:val="8"/>
    </w:pPr>
    <w:rPr>
      <w:rFonts w:ascii="Arial" w:hAnsi="Arial"/>
      <w:i/>
      <w:sz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3994"/>
    <w:rPr>
      <w:rFonts w:ascii="AG Souvenir" w:hAnsi="AG Souvenir" w:cs="Times New Roman"/>
      <w:b/>
      <w:spacing w:val="38"/>
      <w:sz w:val="28"/>
    </w:rPr>
  </w:style>
  <w:style w:type="character" w:customStyle="1" w:styleId="Heading2Char">
    <w:name w:val="Heading 2 Char"/>
    <w:basedOn w:val="DefaultParagraphFont"/>
    <w:link w:val="Heading2"/>
    <w:uiPriority w:val="99"/>
    <w:locked/>
    <w:rsid w:val="00783994"/>
    <w:rPr>
      <w:rFonts w:ascii="Times New Roman" w:hAnsi="Times New Roman" w:cs="Times New Roman"/>
      <w:sz w:val="28"/>
    </w:rPr>
  </w:style>
  <w:style w:type="character" w:customStyle="1" w:styleId="Heading3Char">
    <w:name w:val="Heading 3 Char"/>
    <w:basedOn w:val="DefaultParagraphFont"/>
    <w:link w:val="Heading3"/>
    <w:uiPriority w:val="99"/>
    <w:locked/>
    <w:rsid w:val="00783994"/>
    <w:rPr>
      <w:rFonts w:ascii="Times New Roman" w:hAnsi="Times New Roman" w:cs="Times New Roman"/>
      <w:sz w:val="28"/>
    </w:rPr>
  </w:style>
  <w:style w:type="character" w:customStyle="1" w:styleId="Heading4Char">
    <w:name w:val="Heading 4 Char"/>
    <w:basedOn w:val="DefaultParagraphFont"/>
    <w:link w:val="Heading4"/>
    <w:uiPriority w:val="99"/>
    <w:semiHidden/>
    <w:locked/>
    <w:rsid w:val="00783994"/>
    <w:rPr>
      <w:rFonts w:ascii="Calibri" w:hAnsi="Calibri" w:cs="Times New Roman"/>
      <w:b/>
      <w:sz w:val="28"/>
    </w:rPr>
  </w:style>
  <w:style w:type="character" w:customStyle="1" w:styleId="Heading5Char">
    <w:name w:val="Heading 5 Char"/>
    <w:basedOn w:val="DefaultParagraphFont"/>
    <w:link w:val="Heading5"/>
    <w:uiPriority w:val="99"/>
    <w:locked/>
    <w:rsid w:val="00783994"/>
    <w:rPr>
      <w:rFonts w:ascii="Times New Roman" w:hAnsi="Times New Roman" w:cs="Times New Roman"/>
      <w:sz w:val="24"/>
    </w:rPr>
  </w:style>
  <w:style w:type="character" w:customStyle="1" w:styleId="Heading6Char">
    <w:name w:val="Heading 6 Char"/>
    <w:basedOn w:val="DefaultParagraphFont"/>
    <w:link w:val="Heading6"/>
    <w:uiPriority w:val="99"/>
    <w:locked/>
    <w:rsid w:val="00783994"/>
    <w:rPr>
      <w:rFonts w:ascii="Times New Roman" w:hAnsi="Times New Roman" w:cs="Times New Roman"/>
      <w:b/>
      <w:sz w:val="24"/>
    </w:rPr>
  </w:style>
  <w:style w:type="character" w:customStyle="1" w:styleId="Heading7Char">
    <w:name w:val="Heading 7 Char"/>
    <w:basedOn w:val="DefaultParagraphFont"/>
    <w:link w:val="Heading7"/>
    <w:uiPriority w:val="99"/>
    <w:semiHidden/>
    <w:locked/>
    <w:rsid w:val="00783994"/>
    <w:rPr>
      <w:rFonts w:ascii="Calibri" w:hAnsi="Calibri" w:cs="Times New Roman"/>
      <w:sz w:val="24"/>
    </w:rPr>
  </w:style>
  <w:style w:type="character" w:customStyle="1" w:styleId="Heading8Char">
    <w:name w:val="Heading 8 Char"/>
    <w:basedOn w:val="DefaultParagraphFont"/>
    <w:link w:val="Heading8"/>
    <w:uiPriority w:val="99"/>
    <w:semiHidden/>
    <w:locked/>
    <w:rsid w:val="00783994"/>
    <w:rPr>
      <w:rFonts w:ascii="Calibri" w:hAnsi="Calibri" w:cs="Times New Roman"/>
      <w:i/>
      <w:sz w:val="24"/>
    </w:rPr>
  </w:style>
  <w:style w:type="character" w:customStyle="1" w:styleId="Heading9Char">
    <w:name w:val="Heading 9 Char"/>
    <w:basedOn w:val="DefaultParagraphFont"/>
    <w:link w:val="Heading9"/>
    <w:uiPriority w:val="99"/>
    <w:semiHidden/>
    <w:locked/>
    <w:rsid w:val="00783994"/>
    <w:rPr>
      <w:rFonts w:ascii="Cambria" w:hAnsi="Cambria" w:cs="Times New Roman"/>
    </w:rPr>
  </w:style>
  <w:style w:type="paragraph" w:styleId="BodyText">
    <w:name w:val="Body Text"/>
    <w:basedOn w:val="Normal"/>
    <w:link w:val="BodyTextChar1"/>
    <w:uiPriority w:val="99"/>
    <w:rsid w:val="00C04E90"/>
    <w:rPr>
      <w:sz w:val="28"/>
    </w:rPr>
  </w:style>
  <w:style w:type="character" w:customStyle="1" w:styleId="BodyTextChar">
    <w:name w:val="Body Text Char"/>
    <w:basedOn w:val="DefaultParagraphFont"/>
    <w:link w:val="BodyText"/>
    <w:uiPriority w:val="99"/>
    <w:locked/>
    <w:rsid w:val="00783994"/>
    <w:rPr>
      <w:rFonts w:ascii="Times New Roman" w:hAnsi="Times New Roman" w:cs="Times New Roman"/>
      <w:sz w:val="28"/>
    </w:rPr>
  </w:style>
  <w:style w:type="paragraph" w:styleId="BodyTextIndent">
    <w:name w:val="Body Text Indent"/>
    <w:basedOn w:val="Normal"/>
    <w:link w:val="BodyTextIndentChar1"/>
    <w:uiPriority w:val="99"/>
    <w:rsid w:val="00C04E90"/>
    <w:pPr>
      <w:ind w:firstLine="709"/>
      <w:jc w:val="both"/>
    </w:pPr>
    <w:rPr>
      <w:sz w:val="28"/>
    </w:rPr>
  </w:style>
  <w:style w:type="character" w:customStyle="1" w:styleId="BodyTextIndentChar">
    <w:name w:val="Body Text Indent Char"/>
    <w:basedOn w:val="DefaultParagraphFont"/>
    <w:link w:val="BodyTextIndent"/>
    <w:uiPriority w:val="99"/>
    <w:locked/>
    <w:rsid w:val="00783994"/>
    <w:rPr>
      <w:rFonts w:ascii="Times New Roman" w:hAnsi="Times New Roman" w:cs="Times New Roman"/>
      <w:sz w:val="28"/>
    </w:rPr>
  </w:style>
  <w:style w:type="paragraph" w:customStyle="1" w:styleId="Postan">
    <w:name w:val="Postan"/>
    <w:basedOn w:val="Normal"/>
    <w:uiPriority w:val="99"/>
    <w:rsid w:val="00C04E90"/>
    <w:pPr>
      <w:jc w:val="center"/>
    </w:pPr>
    <w:rPr>
      <w:sz w:val="28"/>
    </w:rPr>
  </w:style>
  <w:style w:type="paragraph" w:styleId="Footer">
    <w:name w:val="footer"/>
    <w:basedOn w:val="Normal"/>
    <w:link w:val="FooterChar1"/>
    <w:uiPriority w:val="99"/>
    <w:rsid w:val="00C04E90"/>
    <w:pPr>
      <w:tabs>
        <w:tab w:val="center" w:pos="4153"/>
        <w:tab w:val="right" w:pos="8306"/>
      </w:tabs>
    </w:pPr>
  </w:style>
  <w:style w:type="character" w:customStyle="1" w:styleId="FooterChar">
    <w:name w:val="Footer Char"/>
    <w:basedOn w:val="DefaultParagraphFont"/>
    <w:link w:val="Footer"/>
    <w:uiPriority w:val="99"/>
    <w:locked/>
    <w:rsid w:val="00783994"/>
    <w:rPr>
      <w:rFonts w:ascii="Times New Roman" w:hAnsi="Times New Roman" w:cs="Times New Roman"/>
    </w:rPr>
  </w:style>
  <w:style w:type="paragraph" w:styleId="Header">
    <w:name w:val="header"/>
    <w:basedOn w:val="Normal"/>
    <w:link w:val="HeaderChar1"/>
    <w:uiPriority w:val="99"/>
    <w:rsid w:val="00C04E90"/>
    <w:pPr>
      <w:tabs>
        <w:tab w:val="center" w:pos="4153"/>
        <w:tab w:val="right" w:pos="8306"/>
      </w:tabs>
    </w:pPr>
  </w:style>
  <w:style w:type="character" w:customStyle="1" w:styleId="HeaderChar">
    <w:name w:val="Header Char"/>
    <w:basedOn w:val="DefaultParagraphFont"/>
    <w:link w:val="Header"/>
    <w:uiPriority w:val="99"/>
    <w:locked/>
    <w:rsid w:val="00783994"/>
    <w:rPr>
      <w:rFonts w:ascii="Times New Roman" w:hAnsi="Times New Roman" w:cs="Times New Roman"/>
    </w:rPr>
  </w:style>
  <w:style w:type="character" w:styleId="PageNumber">
    <w:name w:val="page number"/>
    <w:basedOn w:val="DefaultParagraphFont"/>
    <w:uiPriority w:val="99"/>
    <w:rsid w:val="00C04E90"/>
    <w:rPr>
      <w:rFonts w:cs="Times New Roman"/>
    </w:rPr>
  </w:style>
  <w:style w:type="character" w:customStyle="1" w:styleId="Heading3Char1">
    <w:name w:val="Heading 3 Char1"/>
    <w:link w:val="Heading3"/>
    <w:uiPriority w:val="99"/>
    <w:semiHidden/>
    <w:locked/>
    <w:rsid w:val="00783994"/>
    <w:rPr>
      <w:rFonts w:ascii="Calibri" w:hAnsi="Calibri"/>
      <w:sz w:val="26"/>
      <w:lang w:eastAsia="en-US"/>
    </w:rPr>
  </w:style>
  <w:style w:type="character" w:customStyle="1" w:styleId="Heading4Char2">
    <w:name w:val="Heading 4 Char2"/>
    <w:link w:val="Heading4"/>
    <w:uiPriority w:val="99"/>
    <w:semiHidden/>
    <w:locked/>
    <w:rsid w:val="00783994"/>
    <w:rPr>
      <w:rFonts w:ascii="Calibri" w:hAnsi="Calibri"/>
      <w:sz w:val="28"/>
      <w:lang w:eastAsia="en-US"/>
    </w:rPr>
  </w:style>
  <w:style w:type="character" w:customStyle="1" w:styleId="Heading5Char1">
    <w:name w:val="Heading 5 Char1"/>
    <w:link w:val="Heading5"/>
    <w:uiPriority w:val="99"/>
    <w:semiHidden/>
    <w:locked/>
    <w:rsid w:val="00783994"/>
    <w:rPr>
      <w:rFonts w:ascii="Calibri" w:hAnsi="Calibri"/>
      <w:sz w:val="26"/>
      <w:lang w:eastAsia="en-US"/>
    </w:rPr>
  </w:style>
  <w:style w:type="character" w:customStyle="1" w:styleId="Heading6Char1">
    <w:name w:val="Heading 6 Char1"/>
    <w:link w:val="Heading6"/>
    <w:uiPriority w:val="99"/>
    <w:semiHidden/>
    <w:locked/>
    <w:rsid w:val="00783994"/>
    <w:rPr>
      <w:rFonts w:ascii="Arial" w:hAnsi="Arial"/>
      <w:i/>
      <w:sz w:val="22"/>
      <w:lang w:eastAsia="en-US"/>
    </w:rPr>
  </w:style>
  <w:style w:type="character" w:customStyle="1" w:styleId="Heading7Char2">
    <w:name w:val="Heading 7 Char2"/>
    <w:link w:val="Heading7"/>
    <w:uiPriority w:val="99"/>
    <w:semiHidden/>
    <w:locked/>
    <w:rsid w:val="00783994"/>
    <w:rPr>
      <w:rFonts w:ascii="Arial" w:hAnsi="Arial"/>
      <w:i/>
      <w:sz w:val="22"/>
      <w:lang w:eastAsia="en-US"/>
    </w:rPr>
  </w:style>
  <w:style w:type="character" w:customStyle="1" w:styleId="Heading8Char2">
    <w:name w:val="Heading 8 Char2"/>
    <w:link w:val="Heading8"/>
    <w:uiPriority w:val="99"/>
    <w:semiHidden/>
    <w:locked/>
    <w:rsid w:val="00783994"/>
    <w:rPr>
      <w:rFonts w:ascii="Arial" w:hAnsi="Arial"/>
      <w:i/>
      <w:sz w:val="22"/>
      <w:lang w:eastAsia="en-US"/>
    </w:rPr>
  </w:style>
  <w:style w:type="character" w:customStyle="1" w:styleId="Heading9Char2">
    <w:name w:val="Heading 9 Char2"/>
    <w:link w:val="Heading9"/>
    <w:uiPriority w:val="99"/>
    <w:semiHidden/>
    <w:locked/>
    <w:rsid w:val="00783994"/>
    <w:rPr>
      <w:rFonts w:ascii="Arial" w:hAnsi="Arial"/>
      <w:i/>
      <w:sz w:val="22"/>
      <w:lang w:eastAsia="en-US"/>
    </w:rPr>
  </w:style>
  <w:style w:type="character" w:customStyle="1" w:styleId="Heading1Char1">
    <w:name w:val="Heading 1 Char1"/>
    <w:link w:val="Heading1"/>
    <w:uiPriority w:val="99"/>
    <w:locked/>
    <w:rsid w:val="00783994"/>
    <w:rPr>
      <w:rFonts w:ascii="AG Souvenir" w:hAnsi="AG Souvenir"/>
      <w:b/>
      <w:spacing w:val="38"/>
      <w:sz w:val="28"/>
    </w:rPr>
  </w:style>
  <w:style w:type="character" w:customStyle="1" w:styleId="Heading2Char1">
    <w:name w:val="Heading 2 Char1"/>
    <w:link w:val="Heading2"/>
    <w:uiPriority w:val="99"/>
    <w:locked/>
    <w:rsid w:val="00783994"/>
    <w:rPr>
      <w:sz w:val="28"/>
    </w:rPr>
  </w:style>
  <w:style w:type="character" w:styleId="Hyperlink">
    <w:name w:val="Hyperlink"/>
    <w:basedOn w:val="DefaultParagraphFont"/>
    <w:uiPriority w:val="99"/>
    <w:rsid w:val="00783994"/>
    <w:rPr>
      <w:rFonts w:ascii="Arial" w:hAnsi="Arial" w:cs="Times New Roman"/>
      <w:color w:val="3560A7"/>
      <w:sz w:val="20"/>
      <w:u w:val="none"/>
      <w:effect w:val="none"/>
    </w:rPr>
  </w:style>
  <w:style w:type="character" w:styleId="FollowedHyperlink">
    <w:name w:val="FollowedHyperlink"/>
    <w:basedOn w:val="DefaultParagraphFont"/>
    <w:uiPriority w:val="99"/>
    <w:rsid w:val="00783994"/>
    <w:rPr>
      <w:rFonts w:cs="Times New Roman"/>
      <w:color w:val="800080"/>
      <w:u w:val="single"/>
    </w:rPr>
  </w:style>
  <w:style w:type="character" w:customStyle="1" w:styleId="HTMLPreformattedChar2">
    <w:name w:val="HTML Preformatted Char2"/>
    <w:aliases w:val="Основной шрифт абзаца Знак Знак Знак Знак Знак Знак Знак Знак Знак Char2,Стандартный HTML Знак Знак Знак Знак Знак Знак Знак Знак Знак Знак Char2"/>
    <w:link w:val="HTMLPreformatted"/>
    <w:uiPriority w:val="99"/>
    <w:locked/>
    <w:rsid w:val="00783994"/>
    <w:rPr>
      <w:rFonts w:ascii="Courier New" w:eastAsia="SimSun" w:hAnsi="Courier New"/>
      <w:lang w:eastAsia="zh-CN"/>
    </w:rPr>
  </w:style>
  <w:style w:type="paragraph" w:styleId="HTMLPreformatted">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Normal"/>
    <w:link w:val="HTMLPreformattedChar"/>
    <w:uiPriority w:val="99"/>
    <w:rsid w:val="0078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eastAsia="zh-CN"/>
    </w:rPr>
  </w:style>
  <w:style w:type="character" w:customStyle="1" w:styleId="HTMLPreformattedChar">
    <w:name w:val="HTML Preformatted Char"/>
    <w:aliases w:val="Основной шрифт абзаца Знак Знак Знак Знак Знак Знак Знак Знак Знак Char,Стандартный HTML Знак Знак Знак Знак Знак Знак Знак Знак Знак Знак Char"/>
    <w:basedOn w:val="DefaultParagraphFont"/>
    <w:link w:val="HTMLPreformatted"/>
    <w:uiPriority w:val="99"/>
    <w:semiHidden/>
    <w:locked/>
    <w:rsid w:val="00783994"/>
    <w:rPr>
      <w:rFonts w:ascii="Courier New" w:hAnsi="Courier New" w:cs="Times New Roman"/>
      <w:sz w:val="20"/>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rsid w:val="00783994"/>
    <w:rPr>
      <w:rFonts w:ascii="Courier New" w:hAnsi="Courier New"/>
    </w:rPr>
  </w:style>
  <w:style w:type="paragraph" w:styleId="NormalWeb">
    <w:name w:val="Normal (Web)"/>
    <w:basedOn w:val="Normal"/>
    <w:uiPriority w:val="99"/>
    <w:rsid w:val="00783994"/>
    <w:pPr>
      <w:spacing w:before="63" w:after="63"/>
    </w:pPr>
    <w:rPr>
      <w:rFonts w:ascii="Arial" w:eastAsia="Batang" w:hAnsi="Arial" w:cs="Arial"/>
      <w:color w:val="000000"/>
      <w:lang w:eastAsia="ko-KR"/>
    </w:rPr>
  </w:style>
  <w:style w:type="paragraph" w:styleId="TOC1">
    <w:name w:val="toc 1"/>
    <w:basedOn w:val="Normal"/>
    <w:next w:val="Normal"/>
    <w:autoRedefine/>
    <w:uiPriority w:val="99"/>
    <w:rsid w:val="00783994"/>
    <w:pPr>
      <w:spacing w:before="360" w:line="276" w:lineRule="auto"/>
    </w:pPr>
    <w:rPr>
      <w:rFonts w:ascii="Arial" w:hAnsi="Arial" w:cs="Arial"/>
      <w:b/>
      <w:bCs/>
      <w:caps/>
      <w:sz w:val="22"/>
      <w:szCs w:val="22"/>
      <w:lang w:eastAsia="en-US"/>
    </w:rPr>
  </w:style>
  <w:style w:type="paragraph" w:styleId="TOC2">
    <w:name w:val="toc 2"/>
    <w:basedOn w:val="Normal"/>
    <w:next w:val="Normal"/>
    <w:autoRedefine/>
    <w:uiPriority w:val="99"/>
    <w:rsid w:val="00783994"/>
    <w:pPr>
      <w:tabs>
        <w:tab w:val="left" w:pos="600"/>
        <w:tab w:val="right" w:pos="9950"/>
      </w:tabs>
      <w:spacing w:before="60" w:after="200" w:line="276" w:lineRule="auto"/>
      <w:ind w:left="600" w:hanging="360"/>
    </w:pPr>
    <w:rPr>
      <w:rFonts w:ascii="Calibri" w:hAnsi="Calibri"/>
      <w:b/>
      <w:bCs/>
      <w:lang w:eastAsia="en-US"/>
    </w:rPr>
  </w:style>
  <w:style w:type="paragraph" w:styleId="TOC3">
    <w:name w:val="toc 3"/>
    <w:basedOn w:val="Normal"/>
    <w:next w:val="Normal"/>
    <w:autoRedefine/>
    <w:uiPriority w:val="99"/>
    <w:rsid w:val="00783994"/>
    <w:pPr>
      <w:spacing w:before="60" w:line="276" w:lineRule="auto"/>
      <w:ind w:left="240"/>
    </w:pPr>
    <w:rPr>
      <w:rFonts w:ascii="Calibri" w:hAnsi="Calibri"/>
      <w:lang w:eastAsia="en-US"/>
    </w:rPr>
  </w:style>
  <w:style w:type="paragraph" w:styleId="TOC4">
    <w:name w:val="toc 4"/>
    <w:basedOn w:val="Normal"/>
    <w:next w:val="Normal"/>
    <w:autoRedefine/>
    <w:uiPriority w:val="99"/>
    <w:rsid w:val="00783994"/>
    <w:pPr>
      <w:spacing w:before="60" w:line="276" w:lineRule="auto"/>
      <w:ind w:left="480"/>
    </w:pPr>
    <w:rPr>
      <w:rFonts w:ascii="Calibri" w:hAnsi="Calibri"/>
      <w:lang w:eastAsia="en-US"/>
    </w:rPr>
  </w:style>
  <w:style w:type="paragraph" w:styleId="TOC5">
    <w:name w:val="toc 5"/>
    <w:basedOn w:val="Normal"/>
    <w:next w:val="Normal"/>
    <w:autoRedefine/>
    <w:uiPriority w:val="99"/>
    <w:rsid w:val="00783994"/>
    <w:pPr>
      <w:spacing w:before="60" w:line="276" w:lineRule="auto"/>
      <w:ind w:left="720"/>
    </w:pPr>
    <w:rPr>
      <w:rFonts w:ascii="Calibri" w:hAnsi="Calibri"/>
      <w:lang w:eastAsia="en-US"/>
    </w:rPr>
  </w:style>
  <w:style w:type="paragraph" w:styleId="TOC6">
    <w:name w:val="toc 6"/>
    <w:basedOn w:val="Normal"/>
    <w:next w:val="Normal"/>
    <w:autoRedefine/>
    <w:uiPriority w:val="99"/>
    <w:rsid w:val="00783994"/>
    <w:pPr>
      <w:spacing w:before="60" w:line="276" w:lineRule="auto"/>
      <w:ind w:left="960"/>
    </w:pPr>
    <w:rPr>
      <w:rFonts w:ascii="Calibri" w:hAnsi="Calibri"/>
      <w:lang w:eastAsia="en-US"/>
    </w:rPr>
  </w:style>
  <w:style w:type="paragraph" w:styleId="TOC7">
    <w:name w:val="toc 7"/>
    <w:basedOn w:val="Normal"/>
    <w:next w:val="Normal"/>
    <w:autoRedefine/>
    <w:uiPriority w:val="99"/>
    <w:rsid w:val="00783994"/>
    <w:pPr>
      <w:spacing w:before="60" w:line="276" w:lineRule="auto"/>
      <w:ind w:left="1200"/>
    </w:pPr>
    <w:rPr>
      <w:rFonts w:ascii="Calibri" w:hAnsi="Calibri"/>
      <w:lang w:eastAsia="en-US"/>
    </w:rPr>
  </w:style>
  <w:style w:type="paragraph" w:styleId="TOC8">
    <w:name w:val="toc 8"/>
    <w:basedOn w:val="Normal"/>
    <w:next w:val="Normal"/>
    <w:autoRedefine/>
    <w:uiPriority w:val="99"/>
    <w:rsid w:val="00783994"/>
    <w:pPr>
      <w:spacing w:before="60" w:line="276" w:lineRule="auto"/>
      <w:ind w:left="1440"/>
    </w:pPr>
    <w:rPr>
      <w:rFonts w:ascii="Calibri" w:hAnsi="Calibri"/>
      <w:lang w:eastAsia="en-US"/>
    </w:rPr>
  </w:style>
  <w:style w:type="paragraph" w:styleId="TOC9">
    <w:name w:val="toc 9"/>
    <w:basedOn w:val="Normal"/>
    <w:next w:val="Normal"/>
    <w:autoRedefine/>
    <w:uiPriority w:val="99"/>
    <w:rsid w:val="00783994"/>
    <w:pPr>
      <w:spacing w:before="60" w:line="276" w:lineRule="auto"/>
      <w:ind w:left="1680"/>
    </w:pPr>
    <w:rPr>
      <w:rFonts w:ascii="Calibri" w:hAnsi="Calibri"/>
      <w:lang w:eastAsia="en-US"/>
    </w:rPr>
  </w:style>
  <w:style w:type="paragraph" w:styleId="FootnoteText">
    <w:name w:val="footnote text"/>
    <w:basedOn w:val="Normal"/>
    <w:link w:val="FootnoteTextChar1"/>
    <w:uiPriority w:val="99"/>
    <w:rsid w:val="00783994"/>
  </w:style>
  <w:style w:type="character" w:customStyle="1" w:styleId="FootnoteTextChar">
    <w:name w:val="Footnote Text Char"/>
    <w:basedOn w:val="DefaultParagraphFont"/>
    <w:link w:val="FootnoteText"/>
    <w:uiPriority w:val="99"/>
    <w:locked/>
    <w:rsid w:val="00783994"/>
    <w:rPr>
      <w:rFonts w:ascii="Times New Roman" w:hAnsi="Times New Roman" w:cs="Times New Roman"/>
    </w:rPr>
  </w:style>
  <w:style w:type="character" w:customStyle="1" w:styleId="FootnoteTextChar1">
    <w:name w:val="Footnote Text Char1"/>
    <w:basedOn w:val="DefaultParagraphFont"/>
    <w:link w:val="FootnoteText"/>
    <w:uiPriority w:val="99"/>
    <w:locked/>
    <w:rsid w:val="00783994"/>
    <w:rPr>
      <w:rFonts w:cs="Times New Roman"/>
    </w:rPr>
  </w:style>
  <w:style w:type="paragraph" w:styleId="CommentText">
    <w:name w:val="annotation text"/>
    <w:basedOn w:val="Normal"/>
    <w:link w:val="CommentTextChar1"/>
    <w:uiPriority w:val="99"/>
    <w:rsid w:val="00783994"/>
    <w:pPr>
      <w:spacing w:before="60" w:after="200" w:line="276" w:lineRule="auto"/>
    </w:pPr>
    <w:rPr>
      <w:rFonts w:ascii="Calibri" w:hAnsi="Calibri"/>
      <w:lang w:eastAsia="en-US"/>
    </w:rPr>
  </w:style>
  <w:style w:type="character" w:customStyle="1" w:styleId="CommentTextChar">
    <w:name w:val="Comment Text Char"/>
    <w:basedOn w:val="DefaultParagraphFont"/>
    <w:link w:val="CommentText"/>
    <w:uiPriority w:val="99"/>
    <w:semiHidden/>
    <w:locked/>
    <w:rsid w:val="00783994"/>
    <w:rPr>
      <w:rFonts w:ascii="Times New Roman" w:hAnsi="Times New Roman" w:cs="Times New Roman"/>
      <w:sz w:val="20"/>
    </w:rPr>
  </w:style>
  <w:style w:type="character" w:customStyle="1" w:styleId="CommentTextChar1">
    <w:name w:val="Comment Text Char1"/>
    <w:link w:val="CommentText"/>
    <w:uiPriority w:val="99"/>
    <w:locked/>
    <w:rsid w:val="00783994"/>
    <w:rPr>
      <w:rFonts w:ascii="Calibri" w:hAnsi="Calibri"/>
      <w:lang w:eastAsia="en-US"/>
    </w:rPr>
  </w:style>
  <w:style w:type="character" w:customStyle="1" w:styleId="HeaderChar1">
    <w:name w:val="Header Char1"/>
    <w:link w:val="Header"/>
    <w:uiPriority w:val="99"/>
    <w:locked/>
    <w:rsid w:val="00783994"/>
  </w:style>
  <w:style w:type="character" w:customStyle="1" w:styleId="FooterChar1">
    <w:name w:val="Footer Char1"/>
    <w:link w:val="Footer"/>
    <w:uiPriority w:val="99"/>
    <w:locked/>
    <w:rsid w:val="00783994"/>
  </w:style>
  <w:style w:type="paragraph" w:styleId="List">
    <w:name w:val="List"/>
    <w:basedOn w:val="Normal"/>
    <w:uiPriority w:val="99"/>
    <w:rsid w:val="00783994"/>
    <w:pPr>
      <w:ind w:left="283" w:hanging="283"/>
    </w:pPr>
  </w:style>
  <w:style w:type="paragraph" w:styleId="List2">
    <w:name w:val="List 2"/>
    <w:basedOn w:val="Normal"/>
    <w:uiPriority w:val="99"/>
    <w:rsid w:val="00783994"/>
    <w:pPr>
      <w:ind w:left="566" w:hanging="283"/>
    </w:pPr>
  </w:style>
  <w:style w:type="paragraph" w:styleId="List3">
    <w:name w:val="List 3"/>
    <w:basedOn w:val="Normal"/>
    <w:uiPriority w:val="99"/>
    <w:rsid w:val="00783994"/>
    <w:pPr>
      <w:ind w:left="849" w:hanging="283"/>
    </w:pPr>
  </w:style>
  <w:style w:type="paragraph" w:styleId="Title">
    <w:name w:val="Title"/>
    <w:basedOn w:val="Normal"/>
    <w:link w:val="TitleChar1"/>
    <w:uiPriority w:val="99"/>
    <w:qFormat/>
    <w:rsid w:val="00783994"/>
    <w:pPr>
      <w:jc w:val="center"/>
    </w:pPr>
    <w:rPr>
      <w:b/>
      <w:sz w:val="24"/>
    </w:rPr>
  </w:style>
  <w:style w:type="character" w:customStyle="1" w:styleId="TitleChar">
    <w:name w:val="Title Char"/>
    <w:basedOn w:val="DefaultParagraphFont"/>
    <w:link w:val="Title"/>
    <w:uiPriority w:val="99"/>
    <w:locked/>
    <w:rsid w:val="00783994"/>
    <w:rPr>
      <w:rFonts w:ascii="Times New Roman" w:hAnsi="Times New Roman" w:cs="Times New Roman"/>
      <w:b/>
      <w:sz w:val="24"/>
    </w:rPr>
  </w:style>
  <w:style w:type="character" w:customStyle="1" w:styleId="TitleChar1">
    <w:name w:val="Title Char1"/>
    <w:link w:val="Title"/>
    <w:uiPriority w:val="99"/>
    <w:locked/>
    <w:rsid w:val="00783994"/>
    <w:rPr>
      <w:b/>
      <w:sz w:val="24"/>
    </w:rPr>
  </w:style>
  <w:style w:type="paragraph" w:styleId="Closing">
    <w:name w:val="Closing"/>
    <w:basedOn w:val="Normal"/>
    <w:link w:val="ClosingChar1"/>
    <w:uiPriority w:val="99"/>
    <w:rsid w:val="00783994"/>
    <w:pPr>
      <w:ind w:left="4252"/>
    </w:pPr>
  </w:style>
  <w:style w:type="character" w:customStyle="1" w:styleId="ClosingChar">
    <w:name w:val="Closing Char"/>
    <w:basedOn w:val="DefaultParagraphFont"/>
    <w:link w:val="Closing"/>
    <w:uiPriority w:val="99"/>
    <w:locked/>
    <w:rsid w:val="00783994"/>
    <w:rPr>
      <w:rFonts w:ascii="Times New Roman" w:hAnsi="Times New Roman" w:cs="Times New Roman"/>
    </w:rPr>
  </w:style>
  <w:style w:type="character" w:customStyle="1" w:styleId="ClosingChar1">
    <w:name w:val="Closing Char1"/>
    <w:basedOn w:val="DefaultParagraphFont"/>
    <w:link w:val="Closing"/>
    <w:uiPriority w:val="99"/>
    <w:locked/>
    <w:rsid w:val="00783994"/>
    <w:rPr>
      <w:rFonts w:cs="Times New Roman"/>
    </w:rPr>
  </w:style>
  <w:style w:type="character" w:customStyle="1" w:styleId="a2">
    <w:name w:val="Основной текст Знак"/>
    <w:uiPriority w:val="99"/>
    <w:semiHidden/>
    <w:rsid w:val="00783994"/>
  </w:style>
  <w:style w:type="character" w:customStyle="1" w:styleId="a3">
    <w:name w:val="Основной текст с отступом Знак"/>
    <w:uiPriority w:val="99"/>
    <w:semiHidden/>
    <w:rsid w:val="00783994"/>
  </w:style>
  <w:style w:type="paragraph" w:styleId="ListContinue">
    <w:name w:val="List Continue"/>
    <w:basedOn w:val="Normal"/>
    <w:uiPriority w:val="99"/>
    <w:rsid w:val="00783994"/>
    <w:pPr>
      <w:spacing w:after="120"/>
      <w:ind w:left="283"/>
    </w:pPr>
  </w:style>
  <w:style w:type="paragraph" w:styleId="ListContinue2">
    <w:name w:val="List Continue 2"/>
    <w:basedOn w:val="Normal"/>
    <w:uiPriority w:val="99"/>
    <w:rsid w:val="00783994"/>
    <w:pPr>
      <w:spacing w:after="120"/>
      <w:ind w:left="566"/>
    </w:pPr>
  </w:style>
  <w:style w:type="paragraph" w:styleId="ListContinue3">
    <w:name w:val="List Continue 3"/>
    <w:basedOn w:val="Normal"/>
    <w:uiPriority w:val="99"/>
    <w:rsid w:val="00783994"/>
    <w:pPr>
      <w:spacing w:after="120"/>
      <w:ind w:left="849"/>
    </w:pPr>
  </w:style>
  <w:style w:type="paragraph" w:styleId="Salutation">
    <w:name w:val="Salutation"/>
    <w:basedOn w:val="Normal"/>
    <w:next w:val="Normal"/>
    <w:link w:val="SalutationChar1"/>
    <w:uiPriority w:val="99"/>
    <w:rsid w:val="00783994"/>
  </w:style>
  <w:style w:type="character" w:customStyle="1" w:styleId="SalutationChar">
    <w:name w:val="Salutation Char"/>
    <w:basedOn w:val="DefaultParagraphFont"/>
    <w:link w:val="Salutation"/>
    <w:uiPriority w:val="99"/>
    <w:locked/>
    <w:rsid w:val="00783994"/>
    <w:rPr>
      <w:rFonts w:ascii="Times New Roman" w:hAnsi="Times New Roman" w:cs="Times New Roman"/>
    </w:rPr>
  </w:style>
  <w:style w:type="character" w:customStyle="1" w:styleId="SalutationChar1">
    <w:name w:val="Salutation Char1"/>
    <w:basedOn w:val="DefaultParagraphFont"/>
    <w:link w:val="Salutation"/>
    <w:uiPriority w:val="99"/>
    <w:locked/>
    <w:rsid w:val="00783994"/>
    <w:rPr>
      <w:rFonts w:cs="Times New Roman"/>
    </w:rPr>
  </w:style>
  <w:style w:type="paragraph" w:styleId="BodyTextFirstIndent">
    <w:name w:val="Body Text First Indent"/>
    <w:basedOn w:val="BodyText"/>
    <w:link w:val="BodyTextFirstIndentChar1"/>
    <w:uiPriority w:val="99"/>
    <w:rsid w:val="00783994"/>
    <w:pPr>
      <w:spacing w:after="120"/>
      <w:ind w:firstLine="210"/>
    </w:pPr>
  </w:style>
  <w:style w:type="character" w:customStyle="1" w:styleId="BodyTextFirstIndentChar">
    <w:name w:val="Body Text First Indent Char"/>
    <w:basedOn w:val="BodyTextChar"/>
    <w:link w:val="BodyTextFirstIndent"/>
    <w:uiPriority w:val="99"/>
    <w:locked/>
    <w:rsid w:val="00783994"/>
  </w:style>
  <w:style w:type="character" w:customStyle="1" w:styleId="BodyTextChar1">
    <w:name w:val="Body Text Char1"/>
    <w:link w:val="BodyText"/>
    <w:uiPriority w:val="99"/>
    <w:locked/>
    <w:rsid w:val="00783994"/>
    <w:rPr>
      <w:sz w:val="28"/>
    </w:rPr>
  </w:style>
  <w:style w:type="character" w:customStyle="1" w:styleId="BodyTextFirstIndentChar1">
    <w:name w:val="Body Text First Indent Char1"/>
    <w:link w:val="BodyTextFirstIndent"/>
    <w:uiPriority w:val="99"/>
    <w:locked/>
    <w:rsid w:val="00783994"/>
    <w:rPr>
      <w:sz w:val="28"/>
    </w:rPr>
  </w:style>
  <w:style w:type="paragraph" w:styleId="BodyTextFirstIndent2">
    <w:name w:val="Body Text First Indent 2"/>
    <w:basedOn w:val="BodyTextIndent"/>
    <w:link w:val="BodyTextFirstIndent2Char1"/>
    <w:uiPriority w:val="99"/>
    <w:rsid w:val="00783994"/>
    <w:pPr>
      <w:spacing w:after="120"/>
      <w:ind w:left="283" w:firstLine="210"/>
      <w:jc w:val="left"/>
    </w:pPr>
  </w:style>
  <w:style w:type="character" w:customStyle="1" w:styleId="BodyTextFirstIndent2Char">
    <w:name w:val="Body Text First Indent 2 Char"/>
    <w:basedOn w:val="BodyTextIndentChar"/>
    <w:link w:val="BodyTextFirstIndent2"/>
    <w:uiPriority w:val="99"/>
    <w:locked/>
    <w:rsid w:val="00783994"/>
  </w:style>
  <w:style w:type="character" w:customStyle="1" w:styleId="BodyTextIndentChar1">
    <w:name w:val="Body Text Indent Char1"/>
    <w:link w:val="BodyTextIndent"/>
    <w:uiPriority w:val="99"/>
    <w:locked/>
    <w:rsid w:val="00783994"/>
    <w:rPr>
      <w:sz w:val="28"/>
    </w:rPr>
  </w:style>
  <w:style w:type="character" w:customStyle="1" w:styleId="BodyTextFirstIndent2Char1">
    <w:name w:val="Body Text First Indent 2 Char1"/>
    <w:link w:val="BodyTextFirstIndent2"/>
    <w:uiPriority w:val="99"/>
    <w:locked/>
    <w:rsid w:val="00783994"/>
    <w:rPr>
      <w:sz w:val="28"/>
    </w:rPr>
  </w:style>
  <w:style w:type="paragraph" w:styleId="BodyText2">
    <w:name w:val="Body Text 2"/>
    <w:basedOn w:val="Normal"/>
    <w:link w:val="BodyText2Char1"/>
    <w:uiPriority w:val="99"/>
    <w:rsid w:val="00783994"/>
    <w:pPr>
      <w:spacing w:after="120" w:line="480" w:lineRule="auto"/>
    </w:pPr>
    <w:rPr>
      <w:sz w:val="24"/>
    </w:rPr>
  </w:style>
  <w:style w:type="character" w:customStyle="1" w:styleId="BodyText2Char">
    <w:name w:val="Body Text 2 Char"/>
    <w:basedOn w:val="DefaultParagraphFont"/>
    <w:link w:val="BodyText2"/>
    <w:uiPriority w:val="99"/>
    <w:locked/>
    <w:rsid w:val="00783994"/>
    <w:rPr>
      <w:rFonts w:ascii="Times New Roman" w:hAnsi="Times New Roman" w:cs="Times New Roman"/>
      <w:sz w:val="24"/>
    </w:rPr>
  </w:style>
  <w:style w:type="character" w:customStyle="1" w:styleId="BodyText2Char1">
    <w:name w:val="Body Text 2 Char1"/>
    <w:link w:val="BodyText2"/>
    <w:uiPriority w:val="99"/>
    <w:locked/>
    <w:rsid w:val="00783994"/>
    <w:rPr>
      <w:sz w:val="24"/>
    </w:rPr>
  </w:style>
  <w:style w:type="paragraph" w:styleId="BodyTextIndent2">
    <w:name w:val="Body Text Indent 2"/>
    <w:basedOn w:val="Normal"/>
    <w:link w:val="BodyTextIndent2Char1"/>
    <w:uiPriority w:val="99"/>
    <w:rsid w:val="00783994"/>
    <w:pPr>
      <w:tabs>
        <w:tab w:val="left" w:pos="268"/>
        <w:tab w:val="left" w:pos="1080"/>
      </w:tabs>
      <w:ind w:left="268" w:hanging="180"/>
      <w:jc w:val="both"/>
    </w:pPr>
    <w:rPr>
      <w:sz w:val="24"/>
    </w:rPr>
  </w:style>
  <w:style w:type="character" w:customStyle="1" w:styleId="BodyTextIndent2Char">
    <w:name w:val="Body Text Indent 2 Char"/>
    <w:basedOn w:val="DefaultParagraphFont"/>
    <w:link w:val="BodyTextIndent2"/>
    <w:uiPriority w:val="99"/>
    <w:locked/>
    <w:rsid w:val="00783994"/>
    <w:rPr>
      <w:rFonts w:ascii="Times New Roman" w:hAnsi="Times New Roman" w:cs="Times New Roman"/>
      <w:sz w:val="24"/>
    </w:rPr>
  </w:style>
  <w:style w:type="character" w:customStyle="1" w:styleId="BodyTextIndent2Char1">
    <w:name w:val="Body Text Indent 2 Char1"/>
    <w:link w:val="BodyTextIndent2"/>
    <w:uiPriority w:val="99"/>
    <w:locked/>
    <w:rsid w:val="00783994"/>
    <w:rPr>
      <w:sz w:val="24"/>
    </w:rPr>
  </w:style>
  <w:style w:type="paragraph" w:styleId="BodyTextIndent3">
    <w:name w:val="Body Text Indent 3"/>
    <w:basedOn w:val="Normal"/>
    <w:link w:val="BodyTextIndent3Char1"/>
    <w:uiPriority w:val="99"/>
    <w:rsid w:val="00783994"/>
    <w:pPr>
      <w:ind w:left="252" w:hanging="180"/>
    </w:pPr>
    <w:rPr>
      <w:sz w:val="24"/>
    </w:rPr>
  </w:style>
  <w:style w:type="character" w:customStyle="1" w:styleId="BodyTextIndent3Char">
    <w:name w:val="Body Text Indent 3 Char"/>
    <w:basedOn w:val="DefaultParagraphFont"/>
    <w:link w:val="BodyTextIndent3"/>
    <w:uiPriority w:val="99"/>
    <w:locked/>
    <w:rsid w:val="00783994"/>
    <w:rPr>
      <w:rFonts w:ascii="Times New Roman" w:hAnsi="Times New Roman" w:cs="Times New Roman"/>
      <w:sz w:val="24"/>
    </w:rPr>
  </w:style>
  <w:style w:type="character" w:customStyle="1" w:styleId="BodyTextIndent3Char1">
    <w:name w:val="Body Text Indent 3 Char1"/>
    <w:link w:val="BodyTextIndent3"/>
    <w:uiPriority w:val="99"/>
    <w:locked/>
    <w:rsid w:val="00783994"/>
    <w:rPr>
      <w:sz w:val="24"/>
    </w:rPr>
  </w:style>
  <w:style w:type="paragraph" w:styleId="DocumentMap">
    <w:name w:val="Document Map"/>
    <w:basedOn w:val="Normal"/>
    <w:link w:val="DocumentMapChar2"/>
    <w:uiPriority w:val="99"/>
    <w:rsid w:val="00783994"/>
    <w:pPr>
      <w:ind w:firstLine="709"/>
      <w:jc w:val="both"/>
    </w:pPr>
    <w:rPr>
      <w:rFonts w:ascii="Tahoma" w:hAnsi="Tahoma"/>
      <w:sz w:val="16"/>
      <w:lang w:eastAsia="en-US"/>
    </w:rPr>
  </w:style>
  <w:style w:type="character" w:customStyle="1" w:styleId="DocumentMapChar">
    <w:name w:val="Document Map Char"/>
    <w:basedOn w:val="DefaultParagraphFont"/>
    <w:link w:val="DocumentMap"/>
    <w:uiPriority w:val="99"/>
    <w:semiHidden/>
    <w:locked/>
    <w:rsid w:val="00783994"/>
    <w:rPr>
      <w:rFonts w:cs="Times New Roman"/>
      <w:sz w:val="2"/>
    </w:rPr>
  </w:style>
  <w:style w:type="character" w:customStyle="1" w:styleId="DocumentMapChar2">
    <w:name w:val="Document Map Char2"/>
    <w:link w:val="DocumentMap"/>
    <w:uiPriority w:val="99"/>
    <w:locked/>
    <w:rsid w:val="00783994"/>
    <w:rPr>
      <w:rFonts w:ascii="Tahoma" w:hAnsi="Tahoma"/>
      <w:sz w:val="16"/>
      <w:lang w:eastAsia="en-US"/>
    </w:rPr>
  </w:style>
  <w:style w:type="paragraph" w:styleId="PlainText">
    <w:name w:val="Plain Text"/>
    <w:basedOn w:val="Normal"/>
    <w:link w:val="PlainTextChar2"/>
    <w:uiPriority w:val="99"/>
    <w:rsid w:val="00783994"/>
    <w:rPr>
      <w:rFonts w:ascii="Consolas" w:hAnsi="Consolas"/>
      <w:sz w:val="21"/>
      <w:lang w:eastAsia="en-US"/>
    </w:rPr>
  </w:style>
  <w:style w:type="character" w:customStyle="1" w:styleId="PlainTextChar">
    <w:name w:val="Plain Text Char"/>
    <w:basedOn w:val="DefaultParagraphFont"/>
    <w:link w:val="PlainText"/>
    <w:uiPriority w:val="99"/>
    <w:semiHidden/>
    <w:locked/>
    <w:rsid w:val="00783994"/>
    <w:rPr>
      <w:rFonts w:ascii="Courier New" w:hAnsi="Courier New" w:cs="Times New Roman"/>
      <w:sz w:val="20"/>
    </w:rPr>
  </w:style>
  <w:style w:type="character" w:customStyle="1" w:styleId="PlainTextChar2">
    <w:name w:val="Plain Text Char2"/>
    <w:link w:val="PlainText"/>
    <w:uiPriority w:val="99"/>
    <w:locked/>
    <w:rsid w:val="00783994"/>
    <w:rPr>
      <w:rFonts w:ascii="Consolas" w:hAnsi="Consolas"/>
      <w:sz w:val="21"/>
      <w:lang w:eastAsia="en-US"/>
    </w:rPr>
  </w:style>
  <w:style w:type="paragraph" w:styleId="CommentSubject">
    <w:name w:val="annotation subject"/>
    <w:basedOn w:val="CommentText"/>
    <w:next w:val="CommentText"/>
    <w:link w:val="CommentSubjectChar1"/>
    <w:uiPriority w:val="99"/>
    <w:rsid w:val="00783994"/>
    <w:rPr>
      <w:b/>
    </w:rPr>
  </w:style>
  <w:style w:type="character" w:customStyle="1" w:styleId="CommentSubjectChar">
    <w:name w:val="Comment Subject Char"/>
    <w:basedOn w:val="CommentTextChar1"/>
    <w:link w:val="CommentSubject"/>
    <w:uiPriority w:val="99"/>
    <w:semiHidden/>
    <w:locked/>
    <w:rsid w:val="00783994"/>
    <w:rPr>
      <w:rFonts w:ascii="Times New Roman" w:hAnsi="Times New Roman" w:cs="Times New Roman"/>
      <w:b/>
      <w:sz w:val="20"/>
    </w:rPr>
  </w:style>
  <w:style w:type="character" w:customStyle="1" w:styleId="CommentSubjectChar1">
    <w:name w:val="Comment Subject Char1"/>
    <w:link w:val="CommentSubject"/>
    <w:uiPriority w:val="99"/>
    <w:locked/>
    <w:rsid w:val="00783994"/>
    <w:rPr>
      <w:rFonts w:ascii="Calibri" w:hAnsi="Calibri"/>
      <w:b/>
      <w:lang w:eastAsia="en-US"/>
    </w:rPr>
  </w:style>
  <w:style w:type="paragraph" w:styleId="BalloonText">
    <w:name w:val="Balloon Text"/>
    <w:basedOn w:val="Normal"/>
    <w:link w:val="BalloonTextChar1"/>
    <w:uiPriority w:val="99"/>
    <w:rsid w:val="00783994"/>
    <w:pPr>
      <w:spacing w:before="60" w:after="200" w:line="276" w:lineRule="auto"/>
    </w:pPr>
    <w:rPr>
      <w:rFonts w:ascii="Tahoma" w:hAnsi="Tahoma"/>
      <w:sz w:val="16"/>
      <w:lang w:eastAsia="en-US"/>
    </w:rPr>
  </w:style>
  <w:style w:type="character" w:customStyle="1" w:styleId="BalloonTextChar">
    <w:name w:val="Balloon Text Char"/>
    <w:basedOn w:val="DefaultParagraphFont"/>
    <w:link w:val="BalloonText"/>
    <w:uiPriority w:val="99"/>
    <w:locked/>
    <w:rsid w:val="00783994"/>
    <w:rPr>
      <w:rFonts w:ascii="Tahoma" w:hAnsi="Tahoma" w:cs="Times New Roman"/>
      <w:sz w:val="16"/>
    </w:rPr>
  </w:style>
  <w:style w:type="character" w:customStyle="1" w:styleId="BalloonTextChar1">
    <w:name w:val="Balloon Text Char1"/>
    <w:link w:val="BalloonText"/>
    <w:uiPriority w:val="99"/>
    <w:locked/>
    <w:rsid w:val="00783994"/>
    <w:rPr>
      <w:rFonts w:ascii="Tahoma" w:hAnsi="Tahoma"/>
      <w:sz w:val="16"/>
      <w:lang w:eastAsia="en-US"/>
    </w:rPr>
  </w:style>
  <w:style w:type="paragraph" w:styleId="NoSpacing">
    <w:name w:val="No Spacing"/>
    <w:uiPriority w:val="99"/>
    <w:qFormat/>
    <w:rsid w:val="00783994"/>
    <w:rPr>
      <w:rFonts w:ascii="Calibri" w:hAnsi="Calibri"/>
      <w:lang w:eastAsia="en-US"/>
    </w:rPr>
  </w:style>
  <w:style w:type="paragraph" w:styleId="Revision">
    <w:name w:val="Revision"/>
    <w:uiPriority w:val="99"/>
    <w:semiHidden/>
    <w:rsid w:val="00783994"/>
    <w:rPr>
      <w:rFonts w:ascii="Calibri" w:hAnsi="Calibri"/>
      <w:lang w:eastAsia="en-US"/>
    </w:rPr>
  </w:style>
  <w:style w:type="paragraph" w:styleId="ListParagraph">
    <w:name w:val="List Paragraph"/>
    <w:basedOn w:val="Normal"/>
    <w:uiPriority w:val="99"/>
    <w:qFormat/>
    <w:rsid w:val="00783994"/>
    <w:pPr>
      <w:ind w:left="720"/>
      <w:contextualSpacing/>
    </w:pPr>
    <w:rPr>
      <w:sz w:val="24"/>
      <w:szCs w:val="24"/>
    </w:rPr>
  </w:style>
  <w:style w:type="paragraph" w:customStyle="1" w:styleId="a1">
    <w:name w:val="Буллеты (заголовок)"/>
    <w:basedOn w:val="Normal"/>
    <w:uiPriority w:val="99"/>
    <w:rsid w:val="00783994"/>
    <w:pPr>
      <w:numPr>
        <w:numId w:val="1"/>
      </w:numPr>
      <w:tabs>
        <w:tab w:val="left" w:pos="397"/>
      </w:tabs>
      <w:spacing w:before="60" w:after="200" w:line="276" w:lineRule="auto"/>
      <w:ind w:left="357" w:hanging="357"/>
    </w:pPr>
    <w:rPr>
      <w:rFonts w:ascii="Tahoma" w:hAnsi="Tahoma"/>
      <w:szCs w:val="22"/>
      <w:lang w:eastAsia="en-US"/>
    </w:rPr>
  </w:style>
  <w:style w:type="character" w:customStyle="1" w:styleId="1">
    <w:name w:val="Заголовок 1 чистый Знак Знак"/>
    <w:link w:val="10"/>
    <w:uiPriority w:val="99"/>
    <w:locked/>
    <w:rsid w:val="00783994"/>
    <w:rPr>
      <w:rFonts w:ascii="Calibri" w:hAnsi="Calibri"/>
      <w:sz w:val="22"/>
      <w:lang w:eastAsia="en-US"/>
    </w:rPr>
  </w:style>
  <w:style w:type="paragraph" w:customStyle="1" w:styleId="10">
    <w:name w:val="Заголовок 1 чистый"/>
    <w:basedOn w:val="Normal"/>
    <w:next w:val="Normal"/>
    <w:link w:val="1"/>
    <w:uiPriority w:val="99"/>
    <w:rsid w:val="00783994"/>
    <w:pPr>
      <w:spacing w:before="480" w:after="480" w:line="276" w:lineRule="auto"/>
    </w:pPr>
    <w:rPr>
      <w:rFonts w:ascii="Calibri" w:hAnsi="Calibri"/>
      <w:sz w:val="22"/>
      <w:lang w:eastAsia="en-US"/>
    </w:rPr>
  </w:style>
  <w:style w:type="paragraph" w:customStyle="1" w:styleId="-10">
    <w:name w:val="Маркированный список - 1"/>
    <w:basedOn w:val="Normal"/>
    <w:uiPriority w:val="99"/>
    <w:rsid w:val="00783994"/>
    <w:pPr>
      <w:numPr>
        <w:numId w:val="3"/>
      </w:numPr>
      <w:tabs>
        <w:tab w:val="left" w:pos="414"/>
      </w:tabs>
      <w:spacing w:before="60" w:after="200" w:line="276" w:lineRule="auto"/>
      <w:ind w:left="414" w:hanging="357"/>
    </w:pPr>
    <w:rPr>
      <w:rFonts w:ascii="Tahoma" w:hAnsi="Tahoma"/>
      <w:szCs w:val="22"/>
      <w:lang w:eastAsia="en-US"/>
    </w:rPr>
  </w:style>
  <w:style w:type="character" w:customStyle="1" w:styleId="-21">
    <w:name w:val="Маркированный список - 2 Знак"/>
    <w:link w:val="-20"/>
    <w:uiPriority w:val="99"/>
    <w:locked/>
    <w:rsid w:val="00783994"/>
    <w:rPr>
      <w:rFonts w:ascii="Tahoma" w:hAnsi="Tahoma"/>
      <w:sz w:val="22"/>
      <w:lang w:eastAsia="en-US"/>
    </w:rPr>
  </w:style>
  <w:style w:type="paragraph" w:customStyle="1" w:styleId="-20">
    <w:name w:val="Маркированный список - 2"/>
    <w:basedOn w:val="Normal"/>
    <w:link w:val="-21"/>
    <w:uiPriority w:val="99"/>
    <w:rsid w:val="00783994"/>
    <w:pPr>
      <w:numPr>
        <w:numId w:val="5"/>
      </w:numPr>
      <w:tabs>
        <w:tab w:val="left" w:pos="737"/>
      </w:tabs>
      <w:spacing w:before="60" w:after="200" w:line="276" w:lineRule="auto"/>
      <w:ind w:left="754" w:hanging="357"/>
    </w:pPr>
    <w:rPr>
      <w:rFonts w:ascii="Tahoma" w:hAnsi="Tahoma"/>
      <w:sz w:val="22"/>
      <w:lang w:eastAsia="en-US"/>
    </w:rPr>
  </w:style>
  <w:style w:type="character" w:customStyle="1" w:styleId="-11">
    <w:name w:val="Маркированный список (для нумерованного) - 1 Знак"/>
    <w:link w:val="-1"/>
    <w:uiPriority w:val="99"/>
    <w:locked/>
    <w:rsid w:val="00783994"/>
  </w:style>
  <w:style w:type="paragraph" w:customStyle="1" w:styleId="-1">
    <w:name w:val="Маркированный список (для нумерованного) - 1"/>
    <w:basedOn w:val="-20"/>
    <w:link w:val="-11"/>
    <w:uiPriority w:val="99"/>
    <w:rsid w:val="00783994"/>
    <w:pPr>
      <w:numPr>
        <w:numId w:val="7"/>
      </w:numPr>
    </w:pPr>
    <w:rPr>
      <w:rFonts w:ascii="Times New Roman" w:hAnsi="Times New Roman"/>
      <w:lang w:eastAsia="ru-RU"/>
    </w:rPr>
  </w:style>
  <w:style w:type="character" w:customStyle="1" w:styleId="-22">
    <w:name w:val="Маркированный список (для нумерованного) - 2 Знак"/>
    <w:link w:val="-2"/>
    <w:uiPriority w:val="99"/>
    <w:locked/>
    <w:rsid w:val="00783994"/>
    <w:rPr>
      <w:rFonts w:ascii="Tahoma" w:hAnsi="Tahoma"/>
      <w:sz w:val="22"/>
      <w:lang w:eastAsia="en-US"/>
    </w:rPr>
  </w:style>
  <w:style w:type="paragraph" w:customStyle="1" w:styleId="-2">
    <w:name w:val="Маркированный список (для нумерованного) - 2"/>
    <w:basedOn w:val="-1"/>
    <w:link w:val="-22"/>
    <w:autoRedefine/>
    <w:uiPriority w:val="99"/>
    <w:rsid w:val="00783994"/>
    <w:pPr>
      <w:numPr>
        <w:numId w:val="9"/>
      </w:numPr>
      <w:tabs>
        <w:tab w:val="left" w:pos="1134"/>
      </w:tabs>
      <w:ind w:left="1134" w:hanging="340"/>
    </w:pPr>
    <w:rPr>
      <w:rFonts w:ascii="Tahoma" w:hAnsi="Tahoma"/>
      <w:lang w:eastAsia="en-US"/>
    </w:rPr>
  </w:style>
  <w:style w:type="paragraph" w:customStyle="1" w:styleId="a0">
    <w:name w:val="Нумерованный список (буллеты)"/>
    <w:basedOn w:val="Normal"/>
    <w:uiPriority w:val="99"/>
    <w:rsid w:val="00783994"/>
    <w:pPr>
      <w:numPr>
        <w:numId w:val="11"/>
      </w:numPr>
      <w:tabs>
        <w:tab w:val="left" w:pos="527"/>
      </w:tabs>
      <w:spacing w:before="60" w:after="200" w:line="276" w:lineRule="auto"/>
      <w:ind w:left="414" w:hanging="357"/>
    </w:pPr>
    <w:rPr>
      <w:rFonts w:ascii="Tahoma" w:hAnsi="Tahoma"/>
      <w:szCs w:val="22"/>
      <w:lang w:eastAsia="en-US"/>
    </w:rPr>
  </w:style>
  <w:style w:type="character" w:customStyle="1" w:styleId="a4">
    <w:name w:val="Подпись под рис/табл Знак"/>
    <w:link w:val="a5"/>
    <w:uiPriority w:val="99"/>
    <w:locked/>
    <w:rsid w:val="00783994"/>
    <w:rPr>
      <w:rFonts w:ascii="Calibri" w:hAnsi="Calibri"/>
      <w:b/>
      <w:sz w:val="22"/>
      <w:lang w:eastAsia="en-US"/>
    </w:rPr>
  </w:style>
  <w:style w:type="paragraph" w:customStyle="1" w:styleId="a5">
    <w:name w:val="Подпись под рис/табл"/>
    <w:basedOn w:val="Normal"/>
    <w:next w:val="Normal"/>
    <w:link w:val="a4"/>
    <w:uiPriority w:val="99"/>
    <w:rsid w:val="00783994"/>
    <w:pPr>
      <w:spacing w:before="60" w:after="200" w:line="276" w:lineRule="auto"/>
    </w:pPr>
    <w:rPr>
      <w:rFonts w:ascii="Calibri" w:hAnsi="Calibri"/>
      <w:b/>
      <w:sz w:val="22"/>
      <w:lang w:eastAsia="en-US"/>
    </w:rPr>
  </w:style>
  <w:style w:type="paragraph" w:customStyle="1" w:styleId="3">
    <w:name w:val="Заголовок 3 чистый"/>
    <w:basedOn w:val="Heading3"/>
    <w:uiPriority w:val="99"/>
    <w:rsid w:val="00783994"/>
    <w:pPr>
      <w:tabs>
        <w:tab w:val="clear" w:pos="737"/>
      </w:tabs>
      <w:ind w:left="0" w:firstLine="0"/>
    </w:pPr>
    <w:rPr>
      <w:lang w:val="en-US"/>
    </w:rPr>
  </w:style>
  <w:style w:type="paragraph" w:customStyle="1" w:styleId="30">
    <w:name w:val="Заголовок 3 (центровка)"/>
    <w:basedOn w:val="3"/>
    <w:uiPriority w:val="99"/>
    <w:rsid w:val="00783994"/>
    <w:pPr>
      <w:jc w:val="center"/>
    </w:pPr>
  </w:style>
  <w:style w:type="paragraph" w:customStyle="1" w:styleId="31">
    <w:name w:val="Заголовок 3 жирн."/>
    <w:basedOn w:val="30"/>
    <w:uiPriority w:val="99"/>
    <w:rsid w:val="00783994"/>
    <w:pPr>
      <w:jc w:val="left"/>
    </w:pPr>
    <w:rPr>
      <w:b/>
    </w:rPr>
  </w:style>
  <w:style w:type="paragraph" w:customStyle="1" w:styleId="32">
    <w:name w:val="Заголовок 3 жирн. + центр."/>
    <w:basedOn w:val="30"/>
    <w:uiPriority w:val="99"/>
    <w:rsid w:val="00783994"/>
    <w:rPr>
      <w:b/>
    </w:rPr>
  </w:style>
  <w:style w:type="paragraph" w:customStyle="1" w:styleId="ConsPlusNormal">
    <w:name w:val="ConsPlusNormal"/>
    <w:uiPriority w:val="99"/>
    <w:rsid w:val="00783994"/>
    <w:pPr>
      <w:widowControl w:val="0"/>
      <w:autoSpaceDE w:val="0"/>
      <w:autoSpaceDN w:val="0"/>
      <w:adjustRightInd w:val="0"/>
      <w:spacing w:before="60"/>
      <w:ind w:firstLine="720"/>
    </w:pPr>
    <w:rPr>
      <w:rFonts w:ascii="Arial" w:hAnsi="Arial" w:cs="Arial"/>
      <w:sz w:val="20"/>
      <w:szCs w:val="20"/>
    </w:rPr>
  </w:style>
  <w:style w:type="paragraph" w:customStyle="1" w:styleId="ConsPlusTitle">
    <w:name w:val="ConsPlusTitle"/>
    <w:uiPriority w:val="99"/>
    <w:rsid w:val="00783994"/>
    <w:pPr>
      <w:widowControl w:val="0"/>
      <w:autoSpaceDE w:val="0"/>
      <w:autoSpaceDN w:val="0"/>
      <w:adjustRightInd w:val="0"/>
      <w:spacing w:before="60"/>
    </w:pPr>
    <w:rPr>
      <w:rFonts w:ascii="Calibri" w:hAnsi="Calibri" w:cs="Calibri"/>
      <w:b/>
      <w:bCs/>
    </w:rPr>
  </w:style>
  <w:style w:type="paragraph" w:customStyle="1" w:styleId="ConsPlusCell">
    <w:name w:val="ConsPlusCell"/>
    <w:uiPriority w:val="99"/>
    <w:rsid w:val="00783994"/>
    <w:pPr>
      <w:widowControl w:val="0"/>
      <w:autoSpaceDE w:val="0"/>
      <w:autoSpaceDN w:val="0"/>
      <w:adjustRightInd w:val="0"/>
    </w:pPr>
    <w:rPr>
      <w:rFonts w:ascii="Arial" w:hAnsi="Arial" w:cs="Arial"/>
      <w:sz w:val="20"/>
      <w:szCs w:val="20"/>
    </w:rPr>
  </w:style>
  <w:style w:type="paragraph" w:customStyle="1" w:styleId="Default">
    <w:name w:val="Default"/>
    <w:uiPriority w:val="99"/>
    <w:rsid w:val="00783994"/>
    <w:pPr>
      <w:autoSpaceDE w:val="0"/>
      <w:autoSpaceDN w:val="0"/>
      <w:adjustRightInd w:val="0"/>
    </w:pPr>
    <w:rPr>
      <w:color w:val="000000"/>
      <w:sz w:val="24"/>
      <w:szCs w:val="24"/>
    </w:rPr>
  </w:style>
  <w:style w:type="paragraph" w:customStyle="1" w:styleId="a6">
    <w:name w:val="Нормальный (таблица)"/>
    <w:basedOn w:val="Normal"/>
    <w:next w:val="Normal"/>
    <w:uiPriority w:val="99"/>
    <w:rsid w:val="00783994"/>
    <w:pPr>
      <w:widowControl w:val="0"/>
      <w:autoSpaceDE w:val="0"/>
      <w:autoSpaceDN w:val="0"/>
      <w:adjustRightInd w:val="0"/>
      <w:jc w:val="both"/>
    </w:pPr>
    <w:rPr>
      <w:rFonts w:ascii="Arial" w:hAnsi="Arial" w:cs="Arial"/>
      <w:sz w:val="24"/>
      <w:szCs w:val="24"/>
    </w:rPr>
  </w:style>
  <w:style w:type="character" w:customStyle="1" w:styleId="IntenseQuoteChar2">
    <w:name w:val="Intense Quote Char2"/>
    <w:link w:val="11"/>
    <w:uiPriority w:val="99"/>
    <w:locked/>
    <w:rsid w:val="00783994"/>
    <w:rPr>
      <w:rFonts w:ascii="Calibri" w:hAnsi="Calibri"/>
      <w:b/>
      <w:i/>
      <w:color w:val="4F81BD"/>
      <w:sz w:val="22"/>
    </w:rPr>
  </w:style>
  <w:style w:type="paragraph" w:customStyle="1" w:styleId="11">
    <w:name w:val="Выделенная цитата1"/>
    <w:basedOn w:val="Normal"/>
    <w:next w:val="Normal"/>
    <w:link w:val="IntenseQuoteChar2"/>
    <w:uiPriority w:val="99"/>
    <w:rsid w:val="00783994"/>
    <w:pPr>
      <w:pBdr>
        <w:bottom w:val="single" w:sz="4" w:space="4" w:color="4F81BD"/>
      </w:pBdr>
      <w:spacing w:before="200" w:after="280" w:line="276" w:lineRule="auto"/>
      <w:ind w:left="936" w:right="936"/>
    </w:pPr>
    <w:rPr>
      <w:rFonts w:ascii="Calibri" w:hAnsi="Calibri"/>
      <w:b/>
      <w:i/>
      <w:color w:val="4F81BD"/>
      <w:sz w:val="22"/>
    </w:rPr>
  </w:style>
  <w:style w:type="paragraph" w:customStyle="1" w:styleId="12">
    <w:name w:val="Знак Знак1 Знак"/>
    <w:basedOn w:val="Normal"/>
    <w:uiPriority w:val="99"/>
    <w:rsid w:val="00783994"/>
    <w:pPr>
      <w:widowControl w:val="0"/>
      <w:adjustRightInd w:val="0"/>
      <w:spacing w:after="160" w:line="240" w:lineRule="exact"/>
      <w:jc w:val="right"/>
    </w:pPr>
    <w:rPr>
      <w:lang w:val="en-GB" w:eastAsia="en-US"/>
    </w:rPr>
  </w:style>
  <w:style w:type="paragraph" w:customStyle="1" w:styleId="ConsTitle">
    <w:name w:val="ConsTitle"/>
    <w:uiPriority w:val="99"/>
    <w:rsid w:val="00783994"/>
    <w:pPr>
      <w:widowControl w:val="0"/>
      <w:autoSpaceDE w:val="0"/>
      <w:autoSpaceDN w:val="0"/>
      <w:adjustRightInd w:val="0"/>
      <w:ind w:right="19772"/>
    </w:pPr>
    <w:rPr>
      <w:rFonts w:ascii="Arial" w:hAnsi="Arial" w:cs="Arial"/>
      <w:b/>
      <w:bCs/>
      <w:sz w:val="20"/>
      <w:szCs w:val="20"/>
    </w:rPr>
  </w:style>
  <w:style w:type="paragraph" w:customStyle="1" w:styleId="ConsNormal">
    <w:name w:val="ConsNormal"/>
    <w:uiPriority w:val="99"/>
    <w:rsid w:val="00783994"/>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783994"/>
    <w:pPr>
      <w:widowControl w:val="0"/>
      <w:autoSpaceDE w:val="0"/>
      <w:autoSpaceDN w:val="0"/>
      <w:adjustRightInd w:val="0"/>
      <w:ind w:right="19772"/>
    </w:pPr>
    <w:rPr>
      <w:rFonts w:ascii="Courier New" w:hAnsi="Courier New" w:cs="Courier New"/>
    </w:rPr>
  </w:style>
  <w:style w:type="paragraph" w:customStyle="1" w:styleId="a7">
    <w:name w:val="СтильМой"/>
    <w:basedOn w:val="Normal"/>
    <w:uiPriority w:val="99"/>
    <w:rsid w:val="00783994"/>
    <w:pPr>
      <w:ind w:firstLine="709"/>
      <w:jc w:val="both"/>
    </w:pPr>
    <w:rPr>
      <w:sz w:val="28"/>
    </w:rPr>
  </w:style>
  <w:style w:type="paragraph" w:customStyle="1" w:styleId="ConsPlusNonformat">
    <w:name w:val="ConsPlusNonformat"/>
    <w:uiPriority w:val="99"/>
    <w:rsid w:val="00783994"/>
    <w:pPr>
      <w:autoSpaceDE w:val="0"/>
      <w:autoSpaceDN w:val="0"/>
      <w:adjustRightInd w:val="0"/>
    </w:pPr>
    <w:rPr>
      <w:rFonts w:ascii="Courier New" w:hAnsi="Courier New" w:cs="Courier New"/>
      <w:sz w:val="20"/>
      <w:szCs w:val="20"/>
    </w:rPr>
  </w:style>
  <w:style w:type="paragraph" w:customStyle="1" w:styleId="caaieiaie5">
    <w:name w:val="caaieiaie 5"/>
    <w:basedOn w:val="Normal"/>
    <w:next w:val="Normal"/>
    <w:uiPriority w:val="99"/>
    <w:rsid w:val="00783994"/>
    <w:pPr>
      <w:keepNext/>
      <w:jc w:val="right"/>
    </w:pPr>
    <w:rPr>
      <w:b/>
      <w:sz w:val="28"/>
    </w:rPr>
  </w:style>
  <w:style w:type="paragraph" w:customStyle="1" w:styleId="13">
    <w:name w:val="Текст1"/>
    <w:basedOn w:val="Normal"/>
    <w:uiPriority w:val="99"/>
    <w:rsid w:val="00783994"/>
    <w:rPr>
      <w:rFonts w:ascii="Courier New" w:hAnsi="Courier New"/>
    </w:rPr>
  </w:style>
  <w:style w:type="paragraph" w:customStyle="1" w:styleId="ConsPlusDocList">
    <w:name w:val="ConsPlusDocList"/>
    <w:uiPriority w:val="99"/>
    <w:rsid w:val="00783994"/>
    <w:pPr>
      <w:widowControl w:val="0"/>
      <w:autoSpaceDE w:val="0"/>
      <w:autoSpaceDN w:val="0"/>
      <w:adjustRightInd w:val="0"/>
    </w:pPr>
    <w:rPr>
      <w:rFonts w:ascii="Courier New" w:hAnsi="Courier New" w:cs="Courier New"/>
      <w:sz w:val="20"/>
      <w:szCs w:val="20"/>
    </w:rPr>
  </w:style>
  <w:style w:type="paragraph" w:customStyle="1" w:styleId="contentheader2cols">
    <w:name w:val="contentheader2cols"/>
    <w:basedOn w:val="Normal"/>
    <w:uiPriority w:val="99"/>
    <w:rsid w:val="00783994"/>
    <w:pPr>
      <w:spacing w:before="50"/>
      <w:ind w:left="250"/>
    </w:pPr>
    <w:rPr>
      <w:rFonts w:eastAsia="Batang"/>
      <w:b/>
      <w:bCs/>
      <w:color w:val="3560A7"/>
      <w:sz w:val="21"/>
      <w:szCs w:val="21"/>
      <w:lang w:eastAsia="ko-KR"/>
    </w:rPr>
  </w:style>
  <w:style w:type="paragraph" w:customStyle="1" w:styleId="subheader">
    <w:name w:val="subheader"/>
    <w:basedOn w:val="Normal"/>
    <w:uiPriority w:val="99"/>
    <w:rsid w:val="00783994"/>
    <w:pPr>
      <w:spacing w:before="125" w:after="63"/>
    </w:pPr>
    <w:rPr>
      <w:rFonts w:ascii="Arial" w:eastAsia="Batang" w:hAnsi="Arial" w:cs="Arial"/>
      <w:b/>
      <w:bCs/>
      <w:color w:val="000000"/>
      <w:sz w:val="15"/>
      <w:szCs w:val="15"/>
      <w:lang w:eastAsia="ko-KR"/>
    </w:rPr>
  </w:style>
  <w:style w:type="paragraph" w:customStyle="1" w:styleId="consplusnormal0">
    <w:name w:val="consplusnormal"/>
    <w:basedOn w:val="Normal"/>
    <w:uiPriority w:val="99"/>
    <w:rsid w:val="00783994"/>
    <w:pPr>
      <w:spacing w:before="63" w:after="63"/>
    </w:pPr>
    <w:rPr>
      <w:rFonts w:ascii="Arial" w:eastAsia="Batang" w:hAnsi="Arial" w:cs="Arial"/>
      <w:color w:val="000000"/>
      <w:lang w:eastAsia="ko-KR"/>
    </w:rPr>
  </w:style>
  <w:style w:type="paragraph" w:customStyle="1" w:styleId="consnormal0">
    <w:name w:val="consnormal"/>
    <w:basedOn w:val="Normal"/>
    <w:uiPriority w:val="99"/>
    <w:rsid w:val="00783994"/>
    <w:pPr>
      <w:spacing w:before="63" w:after="63"/>
    </w:pPr>
    <w:rPr>
      <w:rFonts w:ascii="Arial" w:eastAsia="Batang" w:hAnsi="Arial" w:cs="Arial"/>
      <w:color w:val="000000"/>
      <w:lang w:eastAsia="ko-KR"/>
    </w:rPr>
  </w:style>
  <w:style w:type="paragraph" w:customStyle="1" w:styleId="consnonformat0">
    <w:name w:val="consnonformat"/>
    <w:basedOn w:val="Normal"/>
    <w:uiPriority w:val="99"/>
    <w:rsid w:val="00783994"/>
    <w:pPr>
      <w:spacing w:before="63" w:after="63"/>
    </w:pPr>
    <w:rPr>
      <w:rFonts w:ascii="Arial" w:eastAsia="Batang" w:hAnsi="Arial" w:cs="Arial"/>
      <w:color w:val="000000"/>
      <w:lang w:eastAsia="ko-KR"/>
    </w:rPr>
  </w:style>
  <w:style w:type="paragraph" w:customStyle="1" w:styleId="a8">
    <w:name w:val="Знак"/>
    <w:basedOn w:val="Normal"/>
    <w:uiPriority w:val="99"/>
    <w:rsid w:val="00783994"/>
    <w:pPr>
      <w:spacing w:before="100" w:beforeAutospacing="1" w:after="100" w:afterAutospacing="1"/>
    </w:pPr>
    <w:rPr>
      <w:rFonts w:ascii="Tahoma" w:hAnsi="Tahoma" w:cs="Tahoma"/>
      <w:lang w:val="en-US" w:eastAsia="en-US"/>
    </w:rPr>
  </w:style>
  <w:style w:type="paragraph" w:customStyle="1" w:styleId="DefaultParagraphFontParaCharChar">
    <w:name w:val="Default Paragraph Font Para Char Char Знак Знак Знак Знак"/>
    <w:basedOn w:val="Normal"/>
    <w:uiPriority w:val="99"/>
    <w:rsid w:val="00783994"/>
    <w:pPr>
      <w:spacing w:after="160" w:line="240" w:lineRule="exact"/>
    </w:pPr>
    <w:rPr>
      <w:rFonts w:ascii="Verdana" w:hAnsi="Verdana"/>
      <w:lang w:val="en-US" w:eastAsia="en-US"/>
    </w:rPr>
  </w:style>
  <w:style w:type="paragraph" w:customStyle="1" w:styleId="2">
    <w:name w:val="Знак2"/>
    <w:basedOn w:val="Normal"/>
    <w:uiPriority w:val="99"/>
    <w:rsid w:val="00783994"/>
    <w:pPr>
      <w:spacing w:after="160" w:line="240" w:lineRule="exact"/>
    </w:pPr>
    <w:rPr>
      <w:rFonts w:ascii="Verdana" w:hAnsi="Verdana"/>
      <w:lang w:val="en-US" w:eastAsia="en-US"/>
    </w:rPr>
  </w:style>
  <w:style w:type="paragraph" w:customStyle="1" w:styleId="Style4">
    <w:name w:val="Style4"/>
    <w:basedOn w:val="Normal"/>
    <w:uiPriority w:val="99"/>
    <w:rsid w:val="00783994"/>
    <w:pPr>
      <w:widowControl w:val="0"/>
      <w:autoSpaceDE w:val="0"/>
      <w:autoSpaceDN w:val="0"/>
      <w:adjustRightInd w:val="0"/>
      <w:spacing w:line="324" w:lineRule="exact"/>
      <w:ind w:firstLine="552"/>
      <w:jc w:val="both"/>
    </w:pPr>
    <w:rPr>
      <w:sz w:val="24"/>
      <w:szCs w:val="24"/>
    </w:rPr>
  </w:style>
  <w:style w:type="paragraph" w:customStyle="1" w:styleId="a9">
    <w:name w:val="Знак Знак Знак Знак"/>
    <w:basedOn w:val="Normal"/>
    <w:uiPriority w:val="99"/>
    <w:rsid w:val="00783994"/>
    <w:pPr>
      <w:widowControl w:val="0"/>
      <w:adjustRightInd w:val="0"/>
      <w:spacing w:after="160" w:line="240" w:lineRule="exact"/>
      <w:jc w:val="right"/>
    </w:pPr>
    <w:rPr>
      <w:lang w:val="en-GB" w:eastAsia="en-US"/>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Normal"/>
    <w:uiPriority w:val="99"/>
    <w:rsid w:val="00783994"/>
    <w:pPr>
      <w:spacing w:before="100" w:beforeAutospacing="1" w:after="100" w:afterAutospacing="1"/>
      <w:jc w:val="both"/>
    </w:pPr>
    <w:rPr>
      <w:rFonts w:ascii="Tahoma" w:hAnsi="Tahoma"/>
      <w:lang w:val="en-US" w:eastAsia="en-US"/>
    </w:rPr>
  </w:style>
  <w:style w:type="paragraph" w:customStyle="1" w:styleId="Style2">
    <w:name w:val="Style2"/>
    <w:basedOn w:val="Normal"/>
    <w:uiPriority w:val="99"/>
    <w:rsid w:val="00783994"/>
    <w:pPr>
      <w:widowControl w:val="0"/>
      <w:autoSpaceDE w:val="0"/>
      <w:autoSpaceDN w:val="0"/>
      <w:adjustRightInd w:val="0"/>
    </w:pPr>
    <w:rPr>
      <w:sz w:val="24"/>
      <w:szCs w:val="24"/>
    </w:rPr>
  </w:style>
  <w:style w:type="paragraph" w:customStyle="1" w:styleId="CharChar1CharChar1CharChar">
    <w:name w:val="Char Char Знак Знак1 Char Char1 Знак Знак Char Char"/>
    <w:basedOn w:val="Normal"/>
    <w:uiPriority w:val="99"/>
    <w:rsid w:val="00783994"/>
    <w:pPr>
      <w:spacing w:before="100" w:beforeAutospacing="1" w:after="100" w:afterAutospacing="1"/>
    </w:pPr>
    <w:rPr>
      <w:rFonts w:ascii="Tahoma" w:hAnsi="Tahoma"/>
      <w:lang w:val="en-US" w:eastAsia="en-US"/>
    </w:rPr>
  </w:style>
  <w:style w:type="paragraph" w:customStyle="1" w:styleId="aa">
    <w:name w:val="Внутренний адрес"/>
    <w:basedOn w:val="Normal"/>
    <w:uiPriority w:val="99"/>
    <w:rsid w:val="00783994"/>
  </w:style>
  <w:style w:type="paragraph" w:customStyle="1" w:styleId="ab">
    <w:name w:val="Строка ссылки"/>
    <w:basedOn w:val="BodyText"/>
    <w:uiPriority w:val="99"/>
    <w:rsid w:val="00783994"/>
  </w:style>
  <w:style w:type="paragraph" w:customStyle="1" w:styleId="14">
    <w:name w:val="Без интервала1"/>
    <w:uiPriority w:val="99"/>
    <w:rsid w:val="00783994"/>
    <w:rPr>
      <w:rFonts w:ascii="Calibri" w:hAnsi="Calibri"/>
      <w:lang w:eastAsia="en-US"/>
    </w:rPr>
  </w:style>
  <w:style w:type="paragraph" w:customStyle="1" w:styleId="15">
    <w:name w:val="Знак1"/>
    <w:basedOn w:val="Normal"/>
    <w:uiPriority w:val="99"/>
    <w:rsid w:val="00783994"/>
    <w:pPr>
      <w:spacing w:before="100" w:beforeAutospacing="1" w:after="100" w:afterAutospacing="1"/>
    </w:pPr>
    <w:rPr>
      <w:rFonts w:ascii="Tahoma" w:hAnsi="Tahoma" w:cs="Tahoma"/>
      <w:lang w:val="en-US" w:eastAsia="en-US"/>
    </w:rPr>
  </w:style>
  <w:style w:type="paragraph" w:customStyle="1" w:styleId="16">
    <w:name w:val="Абзац списка1"/>
    <w:basedOn w:val="Normal"/>
    <w:uiPriority w:val="99"/>
    <w:rsid w:val="00783994"/>
    <w:pPr>
      <w:ind w:left="720"/>
      <w:contextualSpacing/>
    </w:pPr>
  </w:style>
  <w:style w:type="paragraph" w:customStyle="1" w:styleId="ac">
    <w:name w:val="Название рис/табл"/>
    <w:basedOn w:val="Normal"/>
    <w:next w:val="Normal"/>
    <w:uiPriority w:val="99"/>
    <w:rsid w:val="00783994"/>
    <w:pPr>
      <w:keepNext/>
      <w:spacing w:before="360" w:after="240" w:line="276" w:lineRule="auto"/>
    </w:pPr>
    <w:rPr>
      <w:rFonts w:ascii="Tahoma" w:hAnsi="Tahoma"/>
      <w:b/>
      <w:szCs w:val="22"/>
      <w:lang w:eastAsia="en-US"/>
    </w:rPr>
  </w:style>
  <w:style w:type="paragraph" w:customStyle="1" w:styleId="20">
    <w:name w:val="Заголовок 2 чистый"/>
    <w:basedOn w:val="Heading2"/>
    <w:uiPriority w:val="99"/>
    <w:rsid w:val="00783994"/>
    <w:pPr>
      <w:widowControl w:val="0"/>
      <w:adjustRightInd w:val="0"/>
      <w:snapToGrid w:val="0"/>
      <w:spacing w:before="360" w:after="360" w:line="276" w:lineRule="auto"/>
      <w:ind w:left="0"/>
    </w:pPr>
    <w:rPr>
      <w:rFonts w:ascii="Tahoma" w:hAnsi="Tahoma" w:cs="Arial"/>
      <w:szCs w:val="22"/>
      <w:lang w:eastAsia="en-US"/>
    </w:rPr>
  </w:style>
  <w:style w:type="paragraph" w:customStyle="1" w:styleId="ad">
    <w:name w:val="Сноска"/>
    <w:basedOn w:val="Normal"/>
    <w:uiPriority w:val="99"/>
    <w:rsid w:val="00783994"/>
    <w:pPr>
      <w:tabs>
        <w:tab w:val="left" w:pos="227"/>
      </w:tabs>
      <w:spacing w:before="60" w:after="200" w:line="276" w:lineRule="auto"/>
      <w:ind w:left="170" w:hanging="170"/>
    </w:pPr>
    <w:rPr>
      <w:rFonts w:ascii="Calibri" w:hAnsi="Calibri"/>
      <w:color w:val="000000"/>
      <w:szCs w:val="22"/>
      <w:lang w:eastAsia="en-US"/>
    </w:rPr>
  </w:style>
  <w:style w:type="paragraph" w:customStyle="1" w:styleId="21">
    <w:name w:val="Заголовок 2 (центровка)"/>
    <w:basedOn w:val="Heading2"/>
    <w:uiPriority w:val="99"/>
    <w:rsid w:val="00783994"/>
    <w:pPr>
      <w:widowControl w:val="0"/>
      <w:adjustRightInd w:val="0"/>
      <w:snapToGrid w:val="0"/>
      <w:spacing w:before="360" w:after="360" w:line="276" w:lineRule="auto"/>
      <w:ind w:left="0"/>
      <w:jc w:val="center"/>
    </w:pPr>
    <w:rPr>
      <w:rFonts w:ascii="Tahoma" w:hAnsi="Tahoma" w:cs="Arial"/>
      <w:szCs w:val="22"/>
      <w:lang w:eastAsia="en-US"/>
    </w:rPr>
  </w:style>
  <w:style w:type="paragraph" w:customStyle="1" w:styleId="1271">
    <w:name w:val="Стиль Основной текст + По ширине Первая строка:  127 см1"/>
    <w:basedOn w:val="BodyText"/>
    <w:uiPriority w:val="99"/>
    <w:rsid w:val="00783994"/>
    <w:pPr>
      <w:spacing w:before="60" w:after="120"/>
      <w:ind w:firstLine="720"/>
      <w:jc w:val="both"/>
    </w:pPr>
    <w:rPr>
      <w:lang w:eastAsia="en-US"/>
    </w:rPr>
  </w:style>
  <w:style w:type="paragraph" w:customStyle="1" w:styleId="text">
    <w:name w:val="text"/>
    <w:basedOn w:val="BodyTextIndent3"/>
    <w:uiPriority w:val="99"/>
    <w:rsid w:val="00783994"/>
    <w:pPr>
      <w:spacing w:before="60" w:line="228" w:lineRule="auto"/>
      <w:ind w:left="0" w:firstLine="567"/>
      <w:jc w:val="both"/>
    </w:pPr>
    <w:rPr>
      <w:rFonts w:ascii="PetersburgC" w:hAnsi="PetersburgC"/>
      <w:color w:val="000000"/>
      <w:sz w:val="22"/>
      <w:szCs w:val="16"/>
    </w:rPr>
  </w:style>
  <w:style w:type="paragraph" w:customStyle="1" w:styleId="17">
    <w:name w:val="Рецензия1"/>
    <w:uiPriority w:val="99"/>
    <w:semiHidden/>
    <w:rsid w:val="00783994"/>
    <w:rPr>
      <w:rFonts w:ascii="Calibri" w:hAnsi="Calibri"/>
      <w:lang w:eastAsia="en-US"/>
    </w:rPr>
  </w:style>
  <w:style w:type="paragraph" w:customStyle="1" w:styleId="33">
    <w:name w:val="Знак3"/>
    <w:basedOn w:val="Normal"/>
    <w:uiPriority w:val="99"/>
    <w:rsid w:val="00783994"/>
    <w:pPr>
      <w:spacing w:after="160" w:line="240" w:lineRule="exact"/>
    </w:pPr>
    <w:rPr>
      <w:rFonts w:ascii="Verdana" w:hAnsi="Verdana"/>
      <w:lang w:val="en-US" w:eastAsia="en-US"/>
    </w:rPr>
  </w:style>
  <w:style w:type="paragraph" w:customStyle="1" w:styleId="18">
    <w:name w:val="Знак Знак Знак Знак1"/>
    <w:basedOn w:val="Normal"/>
    <w:uiPriority w:val="99"/>
    <w:rsid w:val="00783994"/>
    <w:pPr>
      <w:widowControl w:val="0"/>
      <w:adjustRightInd w:val="0"/>
      <w:spacing w:after="160" w:line="240" w:lineRule="exact"/>
      <w:jc w:val="right"/>
    </w:pPr>
    <w:rPr>
      <w:lang w:val="en-GB" w:eastAsia="en-US"/>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Normal"/>
    <w:uiPriority w:val="99"/>
    <w:rsid w:val="00783994"/>
    <w:pPr>
      <w:spacing w:before="100" w:beforeAutospacing="1" w:after="100" w:afterAutospacing="1"/>
      <w:jc w:val="both"/>
    </w:pPr>
    <w:rPr>
      <w:rFonts w:ascii="Tahoma" w:hAnsi="Tahoma"/>
      <w:lang w:val="en-US" w:eastAsia="en-US"/>
    </w:rPr>
  </w:style>
  <w:style w:type="paragraph" w:customStyle="1" w:styleId="110">
    <w:name w:val="Без интервала11"/>
    <w:uiPriority w:val="99"/>
    <w:rsid w:val="00783994"/>
    <w:rPr>
      <w:rFonts w:ascii="Calibri" w:hAnsi="Calibri"/>
      <w:lang w:eastAsia="en-US"/>
    </w:rPr>
  </w:style>
  <w:style w:type="paragraph" w:customStyle="1" w:styleId="19">
    <w:name w:val="Стиль1"/>
    <w:basedOn w:val="Normal"/>
    <w:next w:val="HTMLPreformatted"/>
    <w:uiPriority w:val="99"/>
    <w:rsid w:val="00783994"/>
    <w:pPr>
      <w:jc w:val="both"/>
    </w:pPr>
    <w:rPr>
      <w:sz w:val="28"/>
      <w:szCs w:val="22"/>
      <w:lang w:eastAsia="en-US"/>
    </w:rPr>
  </w:style>
  <w:style w:type="paragraph" w:customStyle="1" w:styleId="111">
    <w:name w:val="Абзац списка11"/>
    <w:basedOn w:val="Normal"/>
    <w:uiPriority w:val="99"/>
    <w:rsid w:val="00783994"/>
    <w:pPr>
      <w:ind w:left="720"/>
      <w:contextualSpacing/>
    </w:pPr>
    <w:rPr>
      <w:sz w:val="24"/>
      <w:szCs w:val="24"/>
    </w:rPr>
  </w:style>
  <w:style w:type="paragraph" w:customStyle="1" w:styleId="font5">
    <w:name w:val="font5"/>
    <w:basedOn w:val="Normal"/>
    <w:uiPriority w:val="99"/>
    <w:rsid w:val="00783994"/>
    <w:pPr>
      <w:spacing w:before="100" w:beforeAutospacing="1" w:after="100" w:afterAutospacing="1"/>
    </w:pPr>
    <w:rPr>
      <w:sz w:val="22"/>
      <w:szCs w:val="22"/>
    </w:rPr>
  </w:style>
  <w:style w:type="paragraph" w:customStyle="1" w:styleId="xl66">
    <w:name w:val="xl66"/>
    <w:basedOn w:val="Normal"/>
    <w:uiPriority w:val="99"/>
    <w:rsid w:val="00783994"/>
    <w:pPr>
      <w:spacing w:before="100" w:beforeAutospacing="1" w:after="100" w:afterAutospacing="1"/>
    </w:pPr>
    <w:rPr>
      <w:rFonts w:ascii="Arial" w:hAnsi="Arial" w:cs="Arial"/>
      <w:sz w:val="22"/>
      <w:szCs w:val="22"/>
    </w:rPr>
  </w:style>
  <w:style w:type="paragraph" w:customStyle="1" w:styleId="xl67">
    <w:name w:val="xl67"/>
    <w:basedOn w:val="Normal"/>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Normal"/>
    <w:uiPriority w:val="99"/>
    <w:rsid w:val="00783994"/>
    <w:pPr>
      <w:spacing w:before="100" w:beforeAutospacing="1" w:after="100" w:afterAutospacing="1"/>
    </w:pPr>
    <w:rPr>
      <w:sz w:val="22"/>
      <w:szCs w:val="22"/>
    </w:rPr>
  </w:style>
  <w:style w:type="paragraph" w:customStyle="1" w:styleId="xl69">
    <w:name w:val="xl69"/>
    <w:basedOn w:val="Normal"/>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0">
    <w:name w:val="xl70"/>
    <w:basedOn w:val="Normal"/>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71">
    <w:name w:val="xl71"/>
    <w:basedOn w:val="Normal"/>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Normal"/>
    <w:uiPriority w:val="99"/>
    <w:rsid w:val="00783994"/>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Normal"/>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4">
    <w:name w:val="xl74"/>
    <w:basedOn w:val="Normal"/>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5">
    <w:name w:val="xl75"/>
    <w:basedOn w:val="Normal"/>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6">
    <w:name w:val="xl76"/>
    <w:basedOn w:val="Normal"/>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7">
    <w:name w:val="xl77"/>
    <w:basedOn w:val="Normal"/>
    <w:uiPriority w:val="99"/>
    <w:rsid w:val="00783994"/>
    <w:pPr>
      <w:shd w:val="clear" w:color="auto" w:fill="FFFF00"/>
      <w:spacing w:before="100" w:beforeAutospacing="1" w:after="100" w:afterAutospacing="1"/>
    </w:pPr>
    <w:rPr>
      <w:rFonts w:ascii="Arial" w:hAnsi="Arial" w:cs="Arial"/>
      <w:sz w:val="22"/>
      <w:szCs w:val="22"/>
    </w:rPr>
  </w:style>
  <w:style w:type="paragraph" w:customStyle="1" w:styleId="xl78">
    <w:name w:val="xl78"/>
    <w:basedOn w:val="Normal"/>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Normal"/>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0">
    <w:name w:val="xl80"/>
    <w:basedOn w:val="Normal"/>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1">
    <w:name w:val="xl81"/>
    <w:basedOn w:val="Normal"/>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2">
    <w:name w:val="xl82"/>
    <w:basedOn w:val="Normal"/>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3">
    <w:name w:val="xl83"/>
    <w:basedOn w:val="Normal"/>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Normal"/>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5">
    <w:name w:val="xl85"/>
    <w:basedOn w:val="Normal"/>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6">
    <w:name w:val="xl86"/>
    <w:basedOn w:val="Normal"/>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7">
    <w:name w:val="xl87"/>
    <w:basedOn w:val="Normal"/>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88">
    <w:name w:val="xl88"/>
    <w:basedOn w:val="Normal"/>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89">
    <w:name w:val="xl89"/>
    <w:basedOn w:val="Normal"/>
    <w:uiPriority w:val="99"/>
    <w:rsid w:val="00783994"/>
    <w:pPr>
      <w:spacing w:before="100" w:beforeAutospacing="1" w:after="100" w:afterAutospacing="1"/>
    </w:pPr>
    <w:rPr>
      <w:rFonts w:ascii="Arial" w:hAnsi="Arial" w:cs="Arial"/>
      <w:b/>
      <w:bCs/>
      <w:sz w:val="22"/>
      <w:szCs w:val="22"/>
    </w:rPr>
  </w:style>
  <w:style w:type="paragraph" w:customStyle="1" w:styleId="xl90">
    <w:name w:val="xl90"/>
    <w:basedOn w:val="Normal"/>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91">
    <w:name w:val="xl91"/>
    <w:basedOn w:val="Normal"/>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2">
    <w:name w:val="xl92"/>
    <w:basedOn w:val="Normal"/>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3">
    <w:name w:val="xl93"/>
    <w:basedOn w:val="Normal"/>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4">
    <w:name w:val="xl94"/>
    <w:basedOn w:val="Normal"/>
    <w:uiPriority w:val="99"/>
    <w:rsid w:val="00783994"/>
    <w:pPr>
      <w:pBdr>
        <w:right w:val="single" w:sz="4" w:space="0" w:color="auto"/>
      </w:pBdr>
      <w:spacing w:before="100" w:beforeAutospacing="1" w:after="100" w:afterAutospacing="1"/>
    </w:pPr>
    <w:rPr>
      <w:b/>
      <w:bCs/>
      <w:sz w:val="22"/>
      <w:szCs w:val="22"/>
    </w:rPr>
  </w:style>
  <w:style w:type="paragraph" w:customStyle="1" w:styleId="xl95">
    <w:name w:val="xl95"/>
    <w:basedOn w:val="Normal"/>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96">
    <w:name w:val="xl96"/>
    <w:basedOn w:val="Normal"/>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97">
    <w:name w:val="xl97"/>
    <w:basedOn w:val="Normal"/>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98">
    <w:name w:val="xl98"/>
    <w:basedOn w:val="Normal"/>
    <w:uiPriority w:val="99"/>
    <w:rsid w:val="00783994"/>
    <w:pPr>
      <w:pBdr>
        <w:right w:val="single" w:sz="4" w:space="0" w:color="auto"/>
      </w:pBdr>
      <w:spacing w:before="100" w:beforeAutospacing="1" w:after="100" w:afterAutospacing="1"/>
    </w:pPr>
    <w:rPr>
      <w:sz w:val="22"/>
      <w:szCs w:val="22"/>
    </w:rPr>
  </w:style>
  <w:style w:type="paragraph" w:customStyle="1" w:styleId="xl99">
    <w:name w:val="xl99"/>
    <w:basedOn w:val="Normal"/>
    <w:uiPriority w:val="99"/>
    <w:rsid w:val="00783994"/>
    <w:pPr>
      <w:pBdr>
        <w:right w:val="single" w:sz="4" w:space="0" w:color="auto"/>
      </w:pBdr>
      <w:spacing w:before="100" w:beforeAutospacing="1" w:after="100" w:afterAutospacing="1"/>
    </w:pPr>
    <w:rPr>
      <w:i/>
      <w:iCs/>
      <w:sz w:val="22"/>
      <w:szCs w:val="22"/>
    </w:rPr>
  </w:style>
  <w:style w:type="paragraph" w:customStyle="1" w:styleId="xl100">
    <w:name w:val="xl100"/>
    <w:basedOn w:val="Normal"/>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1">
    <w:name w:val="xl101"/>
    <w:basedOn w:val="Normal"/>
    <w:uiPriority w:val="99"/>
    <w:rsid w:val="00783994"/>
    <w:pPr>
      <w:pBdr>
        <w:top w:val="single" w:sz="4" w:space="0" w:color="auto"/>
        <w:bottom w:val="single" w:sz="4" w:space="0" w:color="auto"/>
      </w:pBdr>
      <w:spacing w:before="100" w:beforeAutospacing="1" w:after="100" w:afterAutospacing="1"/>
      <w:jc w:val="center"/>
    </w:pPr>
    <w:rPr>
      <w:sz w:val="22"/>
      <w:szCs w:val="22"/>
    </w:rPr>
  </w:style>
  <w:style w:type="paragraph" w:customStyle="1" w:styleId="xl102">
    <w:name w:val="xl102"/>
    <w:basedOn w:val="Normal"/>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3">
    <w:name w:val="xl103"/>
    <w:basedOn w:val="Normal"/>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4">
    <w:name w:val="xl104"/>
    <w:basedOn w:val="Normal"/>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5">
    <w:name w:val="xl105"/>
    <w:basedOn w:val="Normal"/>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6">
    <w:name w:val="xl106"/>
    <w:basedOn w:val="Normal"/>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7">
    <w:name w:val="xl107"/>
    <w:basedOn w:val="Normal"/>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08">
    <w:name w:val="xl108"/>
    <w:basedOn w:val="Normal"/>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109">
    <w:name w:val="xl109"/>
    <w:basedOn w:val="Normal"/>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0">
    <w:name w:val="xl110"/>
    <w:basedOn w:val="Normal"/>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1">
    <w:name w:val="xl111"/>
    <w:basedOn w:val="Normal"/>
    <w:uiPriority w:val="99"/>
    <w:rsid w:val="00783994"/>
    <w:pPr>
      <w:pBdr>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2">
    <w:name w:val="xl112"/>
    <w:basedOn w:val="Normal"/>
    <w:uiPriority w:val="99"/>
    <w:rsid w:val="00783994"/>
    <w:pPr>
      <w:pBdr>
        <w:left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3">
    <w:name w:val="xl113"/>
    <w:basedOn w:val="Normal"/>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4">
    <w:name w:val="xl114"/>
    <w:basedOn w:val="Normal"/>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Normal"/>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116">
    <w:name w:val="xl116"/>
    <w:basedOn w:val="Normal"/>
    <w:uiPriority w:val="99"/>
    <w:rsid w:val="00783994"/>
    <w:pPr>
      <w:pBdr>
        <w:right w:val="single" w:sz="4" w:space="0" w:color="auto"/>
      </w:pBdr>
      <w:spacing w:before="100" w:beforeAutospacing="1" w:after="100" w:afterAutospacing="1"/>
    </w:pPr>
    <w:rPr>
      <w:sz w:val="22"/>
      <w:szCs w:val="22"/>
    </w:rPr>
  </w:style>
  <w:style w:type="paragraph" w:customStyle="1" w:styleId="xl117">
    <w:name w:val="xl117"/>
    <w:basedOn w:val="Normal"/>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8">
    <w:name w:val="xl118"/>
    <w:basedOn w:val="Normal"/>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9">
    <w:name w:val="xl119"/>
    <w:basedOn w:val="Normal"/>
    <w:uiPriority w:val="99"/>
    <w:rsid w:val="0078399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0">
    <w:name w:val="xl120"/>
    <w:basedOn w:val="Normal"/>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21">
    <w:name w:val="xl121"/>
    <w:basedOn w:val="Normal"/>
    <w:uiPriority w:val="99"/>
    <w:rsid w:val="00783994"/>
    <w:pPr>
      <w:pBdr>
        <w:top w:val="single" w:sz="4" w:space="0" w:color="auto"/>
        <w:right w:val="single" w:sz="4" w:space="0" w:color="auto"/>
      </w:pBdr>
      <w:spacing w:before="100" w:beforeAutospacing="1" w:after="100" w:afterAutospacing="1"/>
    </w:pPr>
    <w:rPr>
      <w:i/>
      <w:iCs/>
      <w:sz w:val="22"/>
      <w:szCs w:val="22"/>
    </w:rPr>
  </w:style>
  <w:style w:type="paragraph" w:customStyle="1" w:styleId="xl122">
    <w:name w:val="xl122"/>
    <w:basedOn w:val="Normal"/>
    <w:uiPriority w:val="99"/>
    <w:rsid w:val="00783994"/>
    <w:pPr>
      <w:pBdr>
        <w:bottom w:val="single" w:sz="4" w:space="0" w:color="auto"/>
        <w:right w:val="single" w:sz="4" w:space="0" w:color="auto"/>
      </w:pBdr>
      <w:spacing w:before="100" w:beforeAutospacing="1" w:after="100" w:afterAutospacing="1"/>
    </w:pPr>
    <w:rPr>
      <w:i/>
      <w:iCs/>
      <w:sz w:val="22"/>
      <w:szCs w:val="22"/>
    </w:rPr>
  </w:style>
  <w:style w:type="paragraph" w:customStyle="1" w:styleId="xl123">
    <w:name w:val="xl123"/>
    <w:basedOn w:val="Normal"/>
    <w:uiPriority w:val="99"/>
    <w:rsid w:val="00783994"/>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4">
    <w:name w:val="xl124"/>
    <w:basedOn w:val="Normal"/>
    <w:uiPriority w:val="99"/>
    <w:rsid w:val="00783994"/>
    <w:pPr>
      <w:pBdr>
        <w:top w:val="single" w:sz="4" w:space="0" w:color="auto"/>
        <w:right w:val="single" w:sz="4" w:space="0" w:color="auto"/>
      </w:pBdr>
      <w:spacing w:before="100" w:beforeAutospacing="1" w:after="100" w:afterAutospacing="1"/>
      <w:jc w:val="both"/>
    </w:pPr>
    <w:rPr>
      <w:sz w:val="22"/>
      <w:szCs w:val="22"/>
    </w:rPr>
  </w:style>
  <w:style w:type="paragraph" w:customStyle="1" w:styleId="xl125">
    <w:name w:val="xl125"/>
    <w:basedOn w:val="Normal"/>
    <w:uiPriority w:val="99"/>
    <w:rsid w:val="00783994"/>
    <w:pPr>
      <w:pBdr>
        <w:right w:val="single" w:sz="4" w:space="0" w:color="auto"/>
      </w:pBdr>
      <w:spacing w:before="100" w:beforeAutospacing="1" w:after="100" w:afterAutospacing="1"/>
      <w:jc w:val="both"/>
    </w:pPr>
    <w:rPr>
      <w:rFonts w:ascii="Arial" w:hAnsi="Arial" w:cs="Arial"/>
      <w:sz w:val="24"/>
      <w:szCs w:val="24"/>
    </w:rPr>
  </w:style>
  <w:style w:type="paragraph" w:customStyle="1" w:styleId="xl126">
    <w:name w:val="xl126"/>
    <w:basedOn w:val="Normal"/>
    <w:uiPriority w:val="99"/>
    <w:rsid w:val="00783994"/>
    <w:pPr>
      <w:pBdr>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127">
    <w:name w:val="xl127"/>
    <w:basedOn w:val="Normal"/>
    <w:uiPriority w:val="99"/>
    <w:rsid w:val="00783994"/>
    <w:pPr>
      <w:pBdr>
        <w:top w:val="single" w:sz="4" w:space="0" w:color="auto"/>
        <w:right w:val="single" w:sz="4" w:space="0" w:color="auto"/>
      </w:pBdr>
      <w:spacing w:before="100" w:beforeAutospacing="1" w:after="100" w:afterAutospacing="1"/>
      <w:jc w:val="both"/>
    </w:pPr>
    <w:rPr>
      <w:i/>
      <w:iCs/>
      <w:sz w:val="22"/>
      <w:szCs w:val="22"/>
    </w:rPr>
  </w:style>
  <w:style w:type="paragraph" w:customStyle="1" w:styleId="xl128">
    <w:name w:val="xl128"/>
    <w:basedOn w:val="Normal"/>
    <w:uiPriority w:val="99"/>
    <w:rsid w:val="00783994"/>
    <w:pPr>
      <w:pBdr>
        <w:right w:val="single" w:sz="4" w:space="0" w:color="auto"/>
      </w:pBdr>
      <w:spacing w:before="100" w:beforeAutospacing="1" w:after="100" w:afterAutospacing="1"/>
      <w:jc w:val="both"/>
    </w:pPr>
    <w:rPr>
      <w:rFonts w:ascii="Arial" w:hAnsi="Arial" w:cs="Arial"/>
      <w:i/>
      <w:iCs/>
      <w:sz w:val="24"/>
      <w:szCs w:val="24"/>
    </w:rPr>
  </w:style>
  <w:style w:type="paragraph" w:customStyle="1" w:styleId="xl129">
    <w:name w:val="xl129"/>
    <w:basedOn w:val="Normal"/>
    <w:uiPriority w:val="99"/>
    <w:rsid w:val="00783994"/>
    <w:pPr>
      <w:pBdr>
        <w:bottom w:val="single" w:sz="4" w:space="0" w:color="auto"/>
        <w:right w:val="single" w:sz="4" w:space="0" w:color="auto"/>
      </w:pBdr>
      <w:spacing w:before="100" w:beforeAutospacing="1" w:after="100" w:afterAutospacing="1"/>
      <w:jc w:val="both"/>
    </w:pPr>
    <w:rPr>
      <w:rFonts w:ascii="Arial" w:hAnsi="Arial" w:cs="Arial"/>
      <w:i/>
      <w:iCs/>
      <w:sz w:val="24"/>
      <w:szCs w:val="24"/>
    </w:rPr>
  </w:style>
  <w:style w:type="paragraph" w:customStyle="1" w:styleId="xl130">
    <w:name w:val="xl130"/>
    <w:basedOn w:val="Normal"/>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31">
    <w:name w:val="xl131"/>
    <w:basedOn w:val="Normal"/>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2">
    <w:name w:val="xl132"/>
    <w:basedOn w:val="Normal"/>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Normal"/>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34">
    <w:name w:val="xl134"/>
    <w:basedOn w:val="Normal"/>
    <w:uiPriority w:val="99"/>
    <w:rsid w:val="00783994"/>
    <w:pPr>
      <w:pBdr>
        <w:top w:val="single" w:sz="4" w:space="0" w:color="auto"/>
        <w:right w:val="single" w:sz="4" w:space="0" w:color="auto"/>
      </w:pBdr>
      <w:spacing w:before="100" w:beforeAutospacing="1" w:after="100" w:afterAutospacing="1"/>
    </w:pPr>
    <w:rPr>
      <w:b/>
      <w:bCs/>
      <w:sz w:val="22"/>
      <w:szCs w:val="22"/>
    </w:rPr>
  </w:style>
  <w:style w:type="paragraph" w:customStyle="1" w:styleId="xl135">
    <w:name w:val="xl135"/>
    <w:basedOn w:val="Normal"/>
    <w:uiPriority w:val="99"/>
    <w:rsid w:val="00783994"/>
    <w:pPr>
      <w:pBdr>
        <w:right w:val="single" w:sz="4" w:space="0" w:color="auto"/>
      </w:pBdr>
      <w:spacing w:before="100" w:beforeAutospacing="1" w:after="100" w:afterAutospacing="1"/>
    </w:pPr>
    <w:rPr>
      <w:b/>
      <w:bCs/>
      <w:sz w:val="22"/>
      <w:szCs w:val="22"/>
    </w:rPr>
  </w:style>
  <w:style w:type="paragraph" w:customStyle="1" w:styleId="xl136">
    <w:name w:val="xl136"/>
    <w:basedOn w:val="Normal"/>
    <w:uiPriority w:val="99"/>
    <w:rsid w:val="00783994"/>
    <w:pPr>
      <w:pBdr>
        <w:bottom w:val="single" w:sz="4" w:space="0" w:color="auto"/>
        <w:right w:val="single" w:sz="4" w:space="0" w:color="auto"/>
      </w:pBdr>
      <w:spacing w:before="100" w:beforeAutospacing="1" w:after="100" w:afterAutospacing="1"/>
    </w:pPr>
    <w:rPr>
      <w:b/>
      <w:bCs/>
      <w:sz w:val="22"/>
      <w:szCs w:val="22"/>
    </w:rPr>
  </w:style>
  <w:style w:type="paragraph" w:customStyle="1" w:styleId="xl137">
    <w:name w:val="xl137"/>
    <w:basedOn w:val="Normal"/>
    <w:uiPriority w:val="99"/>
    <w:rsid w:val="00783994"/>
    <w:pPr>
      <w:pBdr>
        <w:top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38">
    <w:name w:val="xl138"/>
    <w:basedOn w:val="Normal"/>
    <w:uiPriority w:val="99"/>
    <w:rsid w:val="00783994"/>
    <w:pPr>
      <w:pBdr>
        <w:bottom w:val="single" w:sz="4" w:space="0" w:color="auto"/>
      </w:pBdr>
      <w:spacing w:before="100" w:beforeAutospacing="1" w:after="100" w:afterAutospacing="1"/>
      <w:jc w:val="center"/>
    </w:pPr>
    <w:rPr>
      <w:sz w:val="22"/>
      <w:szCs w:val="22"/>
    </w:rPr>
  </w:style>
  <w:style w:type="paragraph" w:customStyle="1" w:styleId="xl139">
    <w:name w:val="xl139"/>
    <w:basedOn w:val="Normal"/>
    <w:uiPriority w:val="99"/>
    <w:rsid w:val="00783994"/>
    <w:pPr>
      <w:pBdr>
        <w:bottom w:val="single" w:sz="4" w:space="0" w:color="auto"/>
      </w:pBdr>
      <w:spacing w:before="100" w:beforeAutospacing="1" w:after="100" w:afterAutospacing="1"/>
      <w:jc w:val="center"/>
    </w:pPr>
    <w:rPr>
      <w:color w:val="FF0000"/>
      <w:sz w:val="22"/>
      <w:szCs w:val="22"/>
    </w:rPr>
  </w:style>
  <w:style w:type="paragraph" w:customStyle="1" w:styleId="xl140">
    <w:name w:val="xl140"/>
    <w:basedOn w:val="Normal"/>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41">
    <w:name w:val="xl141"/>
    <w:basedOn w:val="Normal"/>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42">
    <w:name w:val="xl142"/>
    <w:basedOn w:val="Normal"/>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3">
    <w:name w:val="xl143"/>
    <w:basedOn w:val="Normal"/>
    <w:uiPriority w:val="99"/>
    <w:rsid w:val="00783994"/>
    <w:pPr>
      <w:pBdr>
        <w:top w:val="single" w:sz="4" w:space="0" w:color="auto"/>
        <w:left w:val="single" w:sz="4" w:space="0" w:color="auto"/>
      </w:pBdr>
      <w:spacing w:before="100" w:beforeAutospacing="1" w:after="100" w:afterAutospacing="1"/>
      <w:jc w:val="center"/>
    </w:pPr>
    <w:rPr>
      <w:sz w:val="22"/>
      <w:szCs w:val="22"/>
    </w:rPr>
  </w:style>
  <w:style w:type="paragraph" w:customStyle="1" w:styleId="xl144">
    <w:name w:val="xl144"/>
    <w:basedOn w:val="Normal"/>
    <w:uiPriority w:val="99"/>
    <w:rsid w:val="00783994"/>
    <w:pPr>
      <w:pBdr>
        <w:left w:val="single" w:sz="4" w:space="0" w:color="auto"/>
      </w:pBdr>
      <w:spacing w:before="100" w:beforeAutospacing="1" w:after="100" w:afterAutospacing="1"/>
      <w:jc w:val="center"/>
    </w:pPr>
    <w:rPr>
      <w:sz w:val="22"/>
      <w:szCs w:val="22"/>
    </w:rPr>
  </w:style>
  <w:style w:type="paragraph" w:customStyle="1" w:styleId="xl145">
    <w:name w:val="xl145"/>
    <w:basedOn w:val="Normal"/>
    <w:uiPriority w:val="99"/>
    <w:rsid w:val="00783994"/>
    <w:pPr>
      <w:pBdr>
        <w:left w:val="single" w:sz="4" w:space="0" w:color="auto"/>
        <w:bottom w:val="single" w:sz="4" w:space="0" w:color="auto"/>
      </w:pBdr>
      <w:spacing w:before="100" w:beforeAutospacing="1" w:after="100" w:afterAutospacing="1"/>
      <w:jc w:val="center"/>
    </w:pPr>
    <w:rPr>
      <w:sz w:val="22"/>
      <w:szCs w:val="22"/>
    </w:rPr>
  </w:style>
  <w:style w:type="paragraph" w:customStyle="1" w:styleId="xl146">
    <w:name w:val="xl146"/>
    <w:basedOn w:val="Normal"/>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47">
    <w:name w:val="xl147"/>
    <w:basedOn w:val="Normal"/>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ae">
    <w:name w:val="Заголовок статьи"/>
    <w:basedOn w:val="Normal"/>
    <w:next w:val="Normal"/>
    <w:uiPriority w:val="99"/>
    <w:rsid w:val="00783994"/>
    <w:pPr>
      <w:autoSpaceDE w:val="0"/>
      <w:autoSpaceDN w:val="0"/>
      <w:adjustRightInd w:val="0"/>
      <w:ind w:left="1612" w:hanging="892"/>
      <w:jc w:val="both"/>
    </w:pPr>
    <w:rPr>
      <w:rFonts w:ascii="Arial" w:hAnsi="Arial" w:cs="Arial"/>
      <w:sz w:val="24"/>
      <w:szCs w:val="24"/>
    </w:rPr>
  </w:style>
  <w:style w:type="paragraph" w:customStyle="1" w:styleId="4">
    <w:name w:val="Знак4"/>
    <w:basedOn w:val="Normal"/>
    <w:uiPriority w:val="99"/>
    <w:rsid w:val="00783994"/>
    <w:pPr>
      <w:spacing w:after="160" w:line="240" w:lineRule="exact"/>
    </w:pPr>
    <w:rPr>
      <w:rFonts w:ascii="Verdana" w:hAnsi="Verdana"/>
      <w:lang w:val="en-US" w:eastAsia="en-US"/>
    </w:rPr>
  </w:style>
  <w:style w:type="paragraph" w:customStyle="1" w:styleId="22">
    <w:name w:val="Знак Знак Знак Знак2"/>
    <w:basedOn w:val="Normal"/>
    <w:uiPriority w:val="99"/>
    <w:rsid w:val="00783994"/>
    <w:pPr>
      <w:widowControl w:val="0"/>
      <w:adjustRightInd w:val="0"/>
      <w:spacing w:after="160" w:line="240" w:lineRule="exact"/>
      <w:jc w:val="right"/>
    </w:pPr>
    <w:rPr>
      <w:lang w:val="en-GB" w:eastAsia="en-US"/>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Normal"/>
    <w:uiPriority w:val="99"/>
    <w:rsid w:val="00783994"/>
    <w:pPr>
      <w:spacing w:before="100" w:beforeAutospacing="1" w:after="100" w:afterAutospacing="1"/>
      <w:jc w:val="both"/>
    </w:pPr>
    <w:rPr>
      <w:rFonts w:ascii="Tahoma" w:hAnsi="Tahoma"/>
      <w:lang w:val="en-US" w:eastAsia="en-US"/>
    </w:rPr>
  </w:style>
  <w:style w:type="paragraph" w:customStyle="1" w:styleId="a">
    <w:name w:val="Список общий"/>
    <w:basedOn w:val="Normal"/>
    <w:uiPriority w:val="99"/>
    <w:rsid w:val="00783994"/>
    <w:pPr>
      <w:numPr>
        <w:numId w:val="13"/>
      </w:numPr>
      <w:jc w:val="both"/>
    </w:pPr>
    <w:rPr>
      <w:sz w:val="28"/>
      <w:szCs w:val="28"/>
    </w:rPr>
  </w:style>
  <w:style w:type="paragraph" w:customStyle="1" w:styleId="120">
    <w:name w:val="Стиль Список общий + 12 пт Междустр.интервал:  полуторный"/>
    <w:basedOn w:val="a"/>
    <w:uiPriority w:val="99"/>
    <w:rsid w:val="00783994"/>
    <w:pPr>
      <w:spacing w:line="360" w:lineRule="auto"/>
    </w:pPr>
    <w:rPr>
      <w:sz w:val="24"/>
      <w:szCs w:val="20"/>
    </w:rPr>
  </w:style>
  <w:style w:type="character" w:styleId="FootnoteReference">
    <w:name w:val="footnote reference"/>
    <w:basedOn w:val="DefaultParagraphFont"/>
    <w:uiPriority w:val="99"/>
    <w:rsid w:val="00783994"/>
    <w:rPr>
      <w:rFonts w:cs="Times New Roman"/>
      <w:vertAlign w:val="superscript"/>
    </w:rPr>
  </w:style>
  <w:style w:type="character" w:styleId="CommentReference">
    <w:name w:val="annotation reference"/>
    <w:basedOn w:val="DefaultParagraphFont"/>
    <w:uiPriority w:val="99"/>
    <w:rsid w:val="00783994"/>
    <w:rPr>
      <w:rFonts w:cs="Times New Roman"/>
      <w:sz w:val="16"/>
    </w:rPr>
  </w:style>
  <w:style w:type="character" w:customStyle="1" w:styleId="23">
    <w:name w:val="Основной текст Знак2"/>
    <w:uiPriority w:val="99"/>
    <w:locked/>
    <w:rsid w:val="00783994"/>
    <w:rPr>
      <w:sz w:val="20"/>
    </w:rPr>
  </w:style>
  <w:style w:type="character" w:customStyle="1" w:styleId="24">
    <w:name w:val="Основной текст с отступом Знак2"/>
    <w:uiPriority w:val="99"/>
    <w:locked/>
    <w:rsid w:val="00783994"/>
    <w:rPr>
      <w:sz w:val="20"/>
    </w:rPr>
  </w:style>
  <w:style w:type="character" w:customStyle="1" w:styleId="FontStyle13">
    <w:name w:val="Font Style13"/>
    <w:uiPriority w:val="99"/>
    <w:rsid w:val="00783994"/>
    <w:rPr>
      <w:rFonts w:ascii="Times New Roman" w:hAnsi="Times New Roman"/>
      <w:sz w:val="26"/>
    </w:rPr>
  </w:style>
  <w:style w:type="character" w:customStyle="1" w:styleId="34">
    <w:name w:val="Основной текст Знак3"/>
    <w:uiPriority w:val="99"/>
    <w:semiHidden/>
    <w:locked/>
    <w:rsid w:val="00783994"/>
    <w:rPr>
      <w:sz w:val="28"/>
    </w:rPr>
  </w:style>
  <w:style w:type="character" w:customStyle="1" w:styleId="35">
    <w:name w:val="Основной текст с отступом Знак3"/>
    <w:uiPriority w:val="99"/>
    <w:semiHidden/>
    <w:locked/>
    <w:rsid w:val="00783994"/>
    <w:rPr>
      <w:sz w:val="28"/>
    </w:rPr>
  </w:style>
  <w:style w:type="character" w:customStyle="1" w:styleId="25">
    <w:name w:val="Знак Знак2"/>
    <w:uiPriority w:val="99"/>
    <w:rsid w:val="00783994"/>
    <w:rPr>
      <w:rFonts w:ascii="Calibri" w:hAnsi="Calibri"/>
      <w:sz w:val="22"/>
      <w:lang w:val="ru-RU" w:eastAsia="en-US"/>
    </w:rPr>
  </w:style>
  <w:style w:type="character" w:customStyle="1" w:styleId="af">
    <w:name w:val="Гипертекстовая ссылка"/>
    <w:uiPriority w:val="99"/>
    <w:rsid w:val="00783994"/>
    <w:rPr>
      <w:color w:val="106BBE"/>
    </w:rPr>
  </w:style>
  <w:style w:type="character" w:customStyle="1" w:styleId="130">
    <w:name w:val="Знак Знак13"/>
    <w:uiPriority w:val="99"/>
    <w:rsid w:val="00783994"/>
    <w:rPr>
      <w:rFonts w:ascii="Tahoma" w:hAnsi="Tahoma"/>
      <w:kern w:val="32"/>
      <w:sz w:val="22"/>
      <w:lang w:val="ru-RU" w:eastAsia="en-US"/>
    </w:rPr>
  </w:style>
  <w:style w:type="character" w:customStyle="1" w:styleId="121">
    <w:name w:val="Знак Знак12"/>
    <w:uiPriority w:val="99"/>
    <w:rsid w:val="00783994"/>
    <w:rPr>
      <w:rFonts w:ascii="Tahoma" w:hAnsi="Tahoma"/>
      <w:sz w:val="22"/>
      <w:lang w:val="ru-RU" w:eastAsia="en-US"/>
    </w:rPr>
  </w:style>
  <w:style w:type="character" w:customStyle="1" w:styleId="112">
    <w:name w:val="Знак Знак11"/>
    <w:uiPriority w:val="99"/>
    <w:rsid w:val="00783994"/>
    <w:rPr>
      <w:rFonts w:ascii="Calibri" w:hAnsi="Calibri"/>
      <w:sz w:val="26"/>
      <w:lang w:val="ru-RU" w:eastAsia="en-US"/>
    </w:rPr>
  </w:style>
  <w:style w:type="character" w:customStyle="1" w:styleId="9">
    <w:name w:val="Знак Знак9"/>
    <w:uiPriority w:val="99"/>
    <w:rsid w:val="00783994"/>
    <w:rPr>
      <w:rFonts w:ascii="Calibri" w:hAnsi="Calibri"/>
      <w:sz w:val="26"/>
      <w:lang w:val="ru-RU" w:eastAsia="en-US"/>
    </w:rPr>
  </w:style>
  <w:style w:type="character" w:customStyle="1" w:styleId="8">
    <w:name w:val="Знак Знак8"/>
    <w:uiPriority w:val="99"/>
    <w:rsid w:val="00783994"/>
    <w:rPr>
      <w:rFonts w:ascii="Arial" w:hAnsi="Arial"/>
      <w:i/>
      <w:sz w:val="22"/>
      <w:lang w:val="ru-RU" w:eastAsia="en-US"/>
    </w:rPr>
  </w:style>
  <w:style w:type="character" w:customStyle="1" w:styleId="40">
    <w:name w:val="Знак Знак4"/>
    <w:uiPriority w:val="99"/>
    <w:semiHidden/>
    <w:rsid w:val="00783994"/>
    <w:rPr>
      <w:rFonts w:ascii="Tahoma" w:hAnsi="Tahoma"/>
      <w:sz w:val="16"/>
      <w:lang w:val="ru-RU" w:eastAsia="en-US"/>
    </w:rPr>
  </w:style>
  <w:style w:type="character" w:customStyle="1" w:styleId="36">
    <w:name w:val="Знак Знак3"/>
    <w:uiPriority w:val="99"/>
    <w:rsid w:val="00783994"/>
    <w:rPr>
      <w:rFonts w:ascii="Calibri" w:hAnsi="Calibri"/>
      <w:sz w:val="22"/>
      <w:lang w:val="ru-RU" w:eastAsia="en-US"/>
    </w:rPr>
  </w:style>
  <w:style w:type="character" w:customStyle="1" w:styleId="210">
    <w:name w:val="Знак Знак21"/>
    <w:uiPriority w:val="99"/>
    <w:rsid w:val="00783994"/>
    <w:rPr>
      <w:rFonts w:ascii="Calibri" w:hAnsi="Calibri"/>
      <w:sz w:val="22"/>
      <w:lang w:val="ru-RU" w:eastAsia="en-US"/>
    </w:rPr>
  </w:style>
  <w:style w:type="character" w:customStyle="1" w:styleId="af0">
    <w:name w:val="Цветовое выделение"/>
    <w:uiPriority w:val="99"/>
    <w:rsid w:val="00783994"/>
    <w:rPr>
      <w:b/>
      <w:color w:val="000080"/>
      <w:sz w:val="18"/>
    </w:rPr>
  </w:style>
  <w:style w:type="character" w:customStyle="1" w:styleId="IntenseQuoteChar1">
    <w:name w:val="Intense Quote Char1"/>
    <w:uiPriority w:val="99"/>
    <w:locked/>
    <w:rsid w:val="00783994"/>
    <w:rPr>
      <w:rFonts w:ascii="Calibri" w:hAnsi="Calibri"/>
      <w:b/>
      <w:i/>
      <w:color w:val="4F81BD"/>
      <w:sz w:val="22"/>
    </w:rPr>
  </w:style>
  <w:style w:type="character" w:customStyle="1" w:styleId="IntenseQuoteChar">
    <w:name w:val="Intense Quote Char"/>
    <w:uiPriority w:val="99"/>
    <w:locked/>
    <w:rsid w:val="00783994"/>
    <w:rPr>
      <w:b/>
      <w:i/>
      <w:color w:val="4F81BD"/>
      <w:sz w:val="20"/>
    </w:rPr>
  </w:style>
  <w:style w:type="character" w:customStyle="1" w:styleId="220">
    <w:name w:val="Знак Знак22"/>
    <w:uiPriority w:val="99"/>
    <w:rsid w:val="00783994"/>
    <w:rPr>
      <w:rFonts w:ascii="Calibri" w:hAnsi="Calibri"/>
      <w:sz w:val="22"/>
      <w:lang w:val="ru-RU" w:eastAsia="en-US"/>
    </w:rPr>
  </w:style>
  <w:style w:type="character" w:customStyle="1" w:styleId="131">
    <w:name w:val="Знак Знак131"/>
    <w:uiPriority w:val="99"/>
    <w:rsid w:val="00783994"/>
    <w:rPr>
      <w:rFonts w:ascii="Tahoma" w:hAnsi="Tahoma"/>
      <w:kern w:val="32"/>
      <w:sz w:val="22"/>
      <w:lang w:val="ru-RU" w:eastAsia="en-US"/>
    </w:rPr>
  </w:style>
  <w:style w:type="character" w:customStyle="1" w:styleId="1210">
    <w:name w:val="Знак Знак121"/>
    <w:uiPriority w:val="99"/>
    <w:rsid w:val="00783994"/>
    <w:rPr>
      <w:rFonts w:ascii="Tahoma" w:hAnsi="Tahoma"/>
      <w:sz w:val="22"/>
      <w:lang w:val="ru-RU" w:eastAsia="en-US"/>
    </w:rPr>
  </w:style>
  <w:style w:type="character" w:customStyle="1" w:styleId="1110">
    <w:name w:val="Знак Знак111"/>
    <w:uiPriority w:val="99"/>
    <w:rsid w:val="00783994"/>
    <w:rPr>
      <w:rFonts w:ascii="Calibri" w:hAnsi="Calibri"/>
      <w:sz w:val="26"/>
      <w:lang w:val="ru-RU" w:eastAsia="en-US"/>
    </w:rPr>
  </w:style>
  <w:style w:type="character" w:customStyle="1" w:styleId="100">
    <w:name w:val="Знак Знак10"/>
    <w:uiPriority w:val="99"/>
    <w:rsid w:val="00783994"/>
    <w:rPr>
      <w:rFonts w:ascii="Calibri" w:hAnsi="Calibri"/>
      <w:sz w:val="28"/>
      <w:lang w:val="ru-RU" w:eastAsia="en-US"/>
    </w:rPr>
  </w:style>
  <w:style w:type="character" w:customStyle="1" w:styleId="91">
    <w:name w:val="Знак Знак91"/>
    <w:uiPriority w:val="99"/>
    <w:rsid w:val="00783994"/>
    <w:rPr>
      <w:rFonts w:ascii="Calibri" w:hAnsi="Calibri"/>
      <w:sz w:val="26"/>
      <w:lang w:val="ru-RU" w:eastAsia="en-US"/>
    </w:rPr>
  </w:style>
  <w:style w:type="character" w:customStyle="1" w:styleId="81">
    <w:name w:val="Знак Знак81"/>
    <w:uiPriority w:val="99"/>
    <w:rsid w:val="00783994"/>
    <w:rPr>
      <w:rFonts w:ascii="Arial" w:hAnsi="Arial"/>
      <w:i/>
      <w:sz w:val="22"/>
      <w:lang w:val="ru-RU" w:eastAsia="en-US"/>
    </w:rPr>
  </w:style>
  <w:style w:type="character" w:customStyle="1" w:styleId="7">
    <w:name w:val="Знак Знак7"/>
    <w:uiPriority w:val="99"/>
    <w:rsid w:val="00783994"/>
    <w:rPr>
      <w:rFonts w:ascii="Arial" w:hAnsi="Arial"/>
      <w:i/>
      <w:sz w:val="22"/>
      <w:lang w:val="ru-RU" w:eastAsia="en-US"/>
    </w:rPr>
  </w:style>
  <w:style w:type="character" w:customStyle="1" w:styleId="6">
    <w:name w:val="Знак Знак6"/>
    <w:uiPriority w:val="99"/>
    <w:rsid w:val="00783994"/>
    <w:rPr>
      <w:rFonts w:ascii="Arial" w:hAnsi="Arial"/>
      <w:i/>
      <w:sz w:val="22"/>
      <w:lang w:val="ru-RU" w:eastAsia="en-US"/>
    </w:rPr>
  </w:style>
  <w:style w:type="character" w:customStyle="1" w:styleId="5">
    <w:name w:val="Знак Знак5"/>
    <w:uiPriority w:val="99"/>
    <w:rsid w:val="00783994"/>
    <w:rPr>
      <w:rFonts w:ascii="Arial" w:hAnsi="Arial"/>
      <w:i/>
      <w:sz w:val="22"/>
      <w:lang w:val="ru-RU" w:eastAsia="en-US"/>
    </w:rPr>
  </w:style>
  <w:style w:type="character" w:customStyle="1" w:styleId="410">
    <w:name w:val="Знак Знак41"/>
    <w:uiPriority w:val="99"/>
    <w:semiHidden/>
    <w:rsid w:val="00783994"/>
    <w:rPr>
      <w:rFonts w:ascii="Tahoma" w:hAnsi="Tahoma"/>
      <w:sz w:val="16"/>
      <w:lang w:val="ru-RU" w:eastAsia="en-US"/>
    </w:rPr>
  </w:style>
  <w:style w:type="character" w:customStyle="1" w:styleId="310">
    <w:name w:val="Знак Знак31"/>
    <w:uiPriority w:val="99"/>
    <w:rsid w:val="00783994"/>
    <w:rPr>
      <w:rFonts w:ascii="Calibri" w:hAnsi="Calibri"/>
      <w:sz w:val="22"/>
      <w:lang w:val="ru-RU" w:eastAsia="en-US"/>
    </w:rPr>
  </w:style>
  <w:style w:type="character" w:customStyle="1" w:styleId="230">
    <w:name w:val="Знак Знак23"/>
    <w:uiPriority w:val="99"/>
    <w:rsid w:val="00783994"/>
    <w:rPr>
      <w:rFonts w:ascii="Calibri" w:hAnsi="Calibri"/>
      <w:sz w:val="22"/>
      <w:lang w:val="ru-RU" w:eastAsia="en-US"/>
    </w:rPr>
  </w:style>
  <w:style w:type="character" w:customStyle="1" w:styleId="1a">
    <w:name w:val="Знак Знак1"/>
    <w:uiPriority w:val="99"/>
    <w:rsid w:val="00783994"/>
    <w:rPr>
      <w:rFonts w:ascii="Tahoma" w:hAnsi="Tahoma"/>
      <w:sz w:val="16"/>
      <w:lang w:val="ru-RU" w:eastAsia="en-US"/>
    </w:rPr>
  </w:style>
  <w:style w:type="character" w:customStyle="1" w:styleId="af1">
    <w:name w:val="Знак Знак"/>
    <w:uiPriority w:val="99"/>
    <w:locked/>
    <w:rsid w:val="00783994"/>
    <w:rPr>
      <w:rFonts w:ascii="Consolas" w:hAnsi="Consolas"/>
      <w:sz w:val="21"/>
      <w:lang w:val="ru-RU" w:eastAsia="en-US"/>
    </w:rPr>
  </w:style>
  <w:style w:type="character" w:customStyle="1" w:styleId="Heading4Char1">
    <w:name w:val="Heading 4 Char1"/>
    <w:uiPriority w:val="99"/>
    <w:locked/>
    <w:rsid w:val="00783994"/>
    <w:rPr>
      <w:rFonts w:ascii="Calibri" w:hAnsi="Calibri"/>
      <w:sz w:val="28"/>
      <w:lang w:val="ru-RU" w:eastAsia="en-US"/>
    </w:rPr>
  </w:style>
  <w:style w:type="character" w:customStyle="1" w:styleId="Heading7Char1">
    <w:name w:val="Heading 7 Char1"/>
    <w:uiPriority w:val="99"/>
    <w:locked/>
    <w:rsid w:val="00783994"/>
    <w:rPr>
      <w:rFonts w:ascii="Arial" w:hAnsi="Arial"/>
      <w:i/>
      <w:sz w:val="22"/>
      <w:lang w:val="ru-RU" w:eastAsia="en-US"/>
    </w:rPr>
  </w:style>
  <w:style w:type="character" w:customStyle="1" w:styleId="Heading8Char1">
    <w:name w:val="Heading 8 Char1"/>
    <w:uiPriority w:val="99"/>
    <w:locked/>
    <w:rsid w:val="00783994"/>
    <w:rPr>
      <w:rFonts w:ascii="Arial" w:hAnsi="Arial"/>
      <w:i/>
      <w:sz w:val="22"/>
      <w:lang w:val="ru-RU" w:eastAsia="en-US"/>
    </w:rPr>
  </w:style>
  <w:style w:type="character" w:customStyle="1" w:styleId="Heading9Char1">
    <w:name w:val="Heading 9 Char1"/>
    <w:uiPriority w:val="99"/>
    <w:locked/>
    <w:rsid w:val="00783994"/>
    <w:rPr>
      <w:rFonts w:ascii="Arial" w:hAnsi="Arial"/>
      <w:i/>
      <w:sz w:val="22"/>
      <w:lang w:val="ru-RU" w:eastAsia="en-US"/>
    </w:rPr>
  </w:style>
  <w:style w:type="character" w:customStyle="1" w:styleId="HTMLPreformattedChar1">
    <w:name w:val="HTML Preformatted Char1"/>
    <w:aliases w:val="Основной шрифт абзаца Знак Знак Знак Знак Знак Знак Знак Знак Знак Char1,Стандартный HTML Знак Знак Знак Знак Знак Знак Знак Знак Знак Знак Char1"/>
    <w:uiPriority w:val="99"/>
    <w:locked/>
    <w:rsid w:val="00783994"/>
    <w:rPr>
      <w:rFonts w:ascii="Courier New" w:eastAsia="SimSun" w:hAnsi="Courier New"/>
      <w:lang w:val="ru-RU" w:eastAsia="zh-CN"/>
    </w:rPr>
  </w:style>
  <w:style w:type="character" w:customStyle="1" w:styleId="DocumentMapChar1">
    <w:name w:val="Document Map Char1"/>
    <w:uiPriority w:val="99"/>
    <w:locked/>
    <w:rsid w:val="00783994"/>
    <w:rPr>
      <w:rFonts w:ascii="Tahoma" w:hAnsi="Tahoma"/>
      <w:sz w:val="16"/>
      <w:lang w:val="ru-RU" w:eastAsia="en-US"/>
    </w:rPr>
  </w:style>
  <w:style w:type="character" w:customStyle="1" w:styleId="PlainTextChar1">
    <w:name w:val="Plain Text Char1"/>
    <w:uiPriority w:val="99"/>
    <w:locked/>
    <w:rsid w:val="00783994"/>
    <w:rPr>
      <w:rFonts w:ascii="Consolas" w:hAnsi="Consolas"/>
      <w:sz w:val="21"/>
      <w:lang w:val="ru-RU" w:eastAsia="en-US"/>
    </w:rPr>
  </w:style>
  <w:style w:type="table" w:styleId="TableGrid">
    <w:name w:val="Table Grid"/>
    <w:basedOn w:val="TableNormal"/>
    <w:uiPriority w:val="99"/>
    <w:rsid w:val="00783994"/>
    <w:pPr>
      <w:spacing w:before="120" w:after="12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Заголовок 1 (центровка)"/>
    <w:basedOn w:val="10"/>
    <w:uiPriority w:val="99"/>
    <w:rsid w:val="00783994"/>
    <w:pPr>
      <w:jc w:val="center"/>
    </w:pPr>
  </w:style>
  <w:style w:type="character" w:customStyle="1" w:styleId="26">
    <w:name w:val="Знак Знак26"/>
    <w:uiPriority w:val="99"/>
    <w:rsid w:val="00454B6E"/>
    <w:rPr>
      <w:rFonts w:ascii="AG Souvenir" w:hAnsi="AG Souvenir"/>
      <w:b/>
      <w:spacing w:val="38"/>
      <w:sz w:val="28"/>
      <w:lang w:val="ru-RU" w:eastAsia="ru-RU"/>
    </w:rPr>
  </w:style>
  <w:style w:type="character" w:customStyle="1" w:styleId="150">
    <w:name w:val="Знак Знак15"/>
    <w:uiPriority w:val="99"/>
    <w:rsid w:val="00454B6E"/>
    <w:rPr>
      <w:lang w:val="ru-RU" w:eastAsia="ru-RU"/>
    </w:rPr>
  </w:style>
</w:styles>
</file>

<file path=word/webSettings.xml><?xml version="1.0" encoding="utf-8"?>
<w:webSettings xmlns:r="http://schemas.openxmlformats.org/officeDocument/2006/relationships" xmlns:w="http://schemas.openxmlformats.org/wordprocessingml/2006/main">
  <w:divs>
    <w:div w:id="6770753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40FA4DC97B6218FC67BF8A1718755DAA0FCFC4B36D42282755673B3DSAP0H" TargetMode="External"/><Relationship Id="rId18" Type="http://schemas.openxmlformats.org/officeDocument/2006/relationships/hyperlink" Target="consultantplus://offline/ref=CC532ED9718CE52137E888FC2035FB70B168480472BB89A63904E6F72A6CE70A0261BD199E97DFD4DE75D952Z6H" TargetMode="External"/><Relationship Id="rId26" Type="http://schemas.openxmlformats.org/officeDocument/2006/relationships/hyperlink" Target="consultantplus://offline/ref=8FC55774FD37574816BDFBDE6ABD76E0BB9654D2E5C3391E64F6812E0FA250FEg9A8F" TargetMode="External"/><Relationship Id="rId39" Type="http://schemas.openxmlformats.org/officeDocument/2006/relationships/hyperlink" Target="consultantplus://offline/ref=02D1E93FF11E8A99184098C6369E0DDDAC32FDC15E0A2A50BA16DDB9923AE49543BD63FD53B862177FC8A3s7I6K" TargetMode="External"/><Relationship Id="rId21" Type="http://schemas.openxmlformats.org/officeDocument/2006/relationships/hyperlink" Target="consultantplus://offline/ref=86145B1FF4749A27CCEA85F27EAABAEA772C4B04027B30782551EBE7E81575AA7AAC13E03C2DFFB431B72Bp7i8H" TargetMode="External"/><Relationship Id="rId34" Type="http://schemas.openxmlformats.org/officeDocument/2006/relationships/hyperlink" Target="consultantplus://offline/ref=65B9A905F3584346EC38CFD7B0A7F3681E1B77F6E6E6A9AA2FDAEB722CDAB7E083BB9711550D6B870DE3EDP219J" TargetMode="External"/><Relationship Id="rId42" Type="http://schemas.openxmlformats.org/officeDocument/2006/relationships/hyperlink" Target="consultantplus://offline/ref=908493C1941DA5DF38F25F0858FF997A60CED85A01F76943267504BD79312FDA7F5999A98FDBB2E6wCP4K" TargetMode="External"/><Relationship Id="rId47" Type="http://schemas.openxmlformats.org/officeDocument/2006/relationships/hyperlink" Target="consultantplus://offline/ref=524EDDC2AF1B5FA775C587B8C3D2DE6EBC3193FA4E1939C1497007024D4225AAMET3K" TargetMode="External"/><Relationship Id="rId50" Type="http://schemas.openxmlformats.org/officeDocument/2006/relationships/hyperlink" Target="consultantplus://offline/ref=524EDDC2AF1B5FA775C587B8C3D2DE6EBC3193FA4E1832C24A7007024D4225AAMET3K" TargetMode="External"/><Relationship Id="rId55" Type="http://schemas.openxmlformats.org/officeDocument/2006/relationships/hyperlink" Target="consultantplus://offline/ref=CD38B5CF3DCD979C6330392D925080765B0308A5B04CB5EEA6F2FAB8C42B5216cFiEK" TargetMode="External"/><Relationship Id="rId63" Type="http://schemas.openxmlformats.org/officeDocument/2006/relationships/hyperlink" Target="consultantplus://offline/ref=D5D9F122072C3A3D7D0529A58AE59245E99D8AD9C592591187E41E35BE1F14EF14C5FDEC7C6D74F5nEp8K" TargetMode="External"/><Relationship Id="rId68" Type="http://schemas.openxmlformats.org/officeDocument/2006/relationships/hyperlink" Target="consultantplus://offline/ref=804C10C46943F87E93D611191B9C813358135FD22ACB2A87E2697175A42D6BD1AA0F7B0785E8719805F72FC461I" TargetMode="External"/><Relationship Id="rId76" Type="http://schemas.openxmlformats.org/officeDocument/2006/relationships/hyperlink" Target="consultantplus://offline/ref=8F94217884A2C7C3200038020F60149736659ECFD6E87A174E2D8F9EF9035B18E540K" TargetMode="External"/><Relationship Id="rId84" Type="http://schemas.openxmlformats.org/officeDocument/2006/relationships/hyperlink" Target="consultantplus://offline/ref=8F94217884A2C7C3200038020F60149736659ECFD6E971144D2D8F9EF9035B18E540K" TargetMode="External"/><Relationship Id="rId89" Type="http://schemas.openxmlformats.org/officeDocument/2006/relationships/hyperlink" Target="garantf1://2207463.1000/" TargetMode="External"/><Relationship Id="rId7" Type="http://schemas.openxmlformats.org/officeDocument/2006/relationships/hyperlink" Target="consultantplus://offline/ref=0DA690E298D061B72EE22AA886218B2EC0476BF2CBFF8338D28081AD9D70148B4FE9F4D3C3CCA5A343AE6En9uDF" TargetMode="External"/><Relationship Id="rId71" Type="http://schemas.openxmlformats.org/officeDocument/2006/relationships/hyperlink" Target="consultantplus://offline/ref=8F94217884A2C7C3200038020F60149736659ECFD6E07014492D8F9EF9035B18E540K" TargetMode="External"/><Relationship Id="rId92"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consultantplus://offline/ref=B440FA4DC97B6218FC67BF8A1718755DA902CEC4B139152A760069S3PEH" TargetMode="External"/><Relationship Id="rId29" Type="http://schemas.openxmlformats.org/officeDocument/2006/relationships/hyperlink" Target="consultantplus://offline/ref=89A2C9D1622372171FAB73A6CD14C4AB2FB380821E4FB5763AC98EFCECC1CCA1wAzAJ" TargetMode="External"/><Relationship Id="rId11" Type="http://schemas.openxmlformats.org/officeDocument/2006/relationships/hyperlink" Target="consultantplus://offline/ref=B440FA4DC97B6218FC67BF8A1718755DA902CEC4B139152A7600693E35F0538A29F27557091FSBP0H" TargetMode="External"/><Relationship Id="rId24" Type="http://schemas.openxmlformats.org/officeDocument/2006/relationships/hyperlink" Target="consultantplus://offline/ref=8FC55774FD37574816BDE5D37CD129E5BC990CDCE1C9364E3EA9DA7358AB5AA9DFB55F139D0A3FB2g8ACF" TargetMode="External"/><Relationship Id="rId32" Type="http://schemas.openxmlformats.org/officeDocument/2006/relationships/hyperlink" Target="consultantplus://offline/ref=65B9A905F3584346EC38CFD7B0A7F3681E1B77F6E6E7A9AD2DDAEB722CDAB7E0P813J" TargetMode="External"/><Relationship Id="rId37" Type="http://schemas.openxmlformats.org/officeDocument/2006/relationships/hyperlink" Target="consultantplus://offline/ref=76697598F29562FD8E73AA974318E9D9703D5D66FBF0F268CA949A35F254CF9B0B1F0ACA148CE618890B9Cx6T3M" TargetMode="External"/><Relationship Id="rId40" Type="http://schemas.openxmlformats.org/officeDocument/2006/relationships/hyperlink" Target="consultantplus://offline/ref=908493C1941DA5DF38F241054E93C67F67C0835107F960117D2A5FE02E38258D3816C0EBCBD6B3E6CC6381w4P2K" TargetMode="External"/><Relationship Id="rId45" Type="http://schemas.openxmlformats.org/officeDocument/2006/relationships/hyperlink" Target="consultantplus://offline/ref=524EDDC2AF1B5FA775C587B8C3D2DE6EBC3193FA4E1832C24A7007024D4225AAMET3K" TargetMode="External"/><Relationship Id="rId53" Type="http://schemas.openxmlformats.org/officeDocument/2006/relationships/hyperlink" Target="consultantplus://offline/ref=65B9A905F3584346EC38CFD7B0A7F3681E1B77F6E6E6A9AA2FDAEB722CDAB7E083BB9711550D6B870DE1EBP21FJ" TargetMode="External"/><Relationship Id="rId58" Type="http://schemas.openxmlformats.org/officeDocument/2006/relationships/hyperlink" Target="consultantplus://offline/ref=CD38B5CF3DCD979C6330392D925080765B0308A5B04CB4ECA7F2FAB8C42B5216FE97B8EE3866FB14D37C29c1iBK" TargetMode="External"/><Relationship Id="rId66" Type="http://schemas.openxmlformats.org/officeDocument/2006/relationships/hyperlink" Target="consultantplus://offline/ref=E4923EE26AE7F813045E79AC37B421113AAAADDEA4D155482792ADC76CD19634F7B4B5D61741E4BD90C42Ei7tFK" TargetMode="External"/><Relationship Id="rId74" Type="http://schemas.openxmlformats.org/officeDocument/2006/relationships/hyperlink" Target="consultantplus://offline/ref=8F94217884A2C7C3200038020F60149736659ECFD6E971144D2D8F9EF9035B18E540K" TargetMode="External"/><Relationship Id="rId79" Type="http://schemas.openxmlformats.org/officeDocument/2006/relationships/hyperlink" Target="consultantplus://offline/ref=8F94217884A2C7C3200038020F60149736659ECFD6E07014492D8F9EF9035B18E540K" TargetMode="External"/><Relationship Id="rId87" Type="http://schemas.openxmlformats.org/officeDocument/2006/relationships/hyperlink" Target="consultantplus://offline/ref=8F94217884A2C7C3200038020F60149736659ECFD6E971144D2D8F9EF9035B18E540K" TargetMode="External"/><Relationship Id="rId5" Type="http://schemas.openxmlformats.org/officeDocument/2006/relationships/footnotes" Target="footnotes.xml"/><Relationship Id="rId61" Type="http://schemas.openxmlformats.org/officeDocument/2006/relationships/hyperlink" Target="consultantplus://offline/ref=D5D9F122072C3A3D7D0529A58AE59245E99D8CD1CB96591187E41E35BE1F14EF14C5FDEC7C6D74F4nEpDK" TargetMode="External"/><Relationship Id="rId82" Type="http://schemas.openxmlformats.org/officeDocument/2006/relationships/hyperlink" Target="consultantplus://offline/ref=8F94217884A2C7C3200038020F60149736659ECFD6E87A174E2D8F9EF9035B18E540K" TargetMode="External"/><Relationship Id="rId90" Type="http://schemas.openxmlformats.org/officeDocument/2006/relationships/footer" Target="footer1.xml"/><Relationship Id="rId95" Type="http://schemas.openxmlformats.org/officeDocument/2006/relationships/fontTable" Target="fontTable.xml"/><Relationship Id="rId19" Type="http://schemas.openxmlformats.org/officeDocument/2006/relationships/hyperlink" Target="consultantplus://offline/ref=CC532ED9718CE52137E888FC2035FB70B168480472BB89A63904E6F72A6CE70A0261BD199E97DFD4DE74D752Z9H" TargetMode="External"/><Relationship Id="rId14" Type="http://schemas.openxmlformats.org/officeDocument/2006/relationships/hyperlink" Target="consultantplus://offline/ref=B440FA4DC97B6218FC67A18701742A58AD0197CCBE6641777A0A3C666AA911CD20F821144C14B246C1CFBESFPAH" TargetMode="External"/><Relationship Id="rId22" Type="http://schemas.openxmlformats.org/officeDocument/2006/relationships/hyperlink" Target="consultantplus://offline/ref=86145B1FF4749A27CCEA85F27EAABAEA772C4B04027B30782551EBE7E81575AA7AAC13E03C2DFFB431BB2Ap7iBH" TargetMode="External"/><Relationship Id="rId27" Type="http://schemas.openxmlformats.org/officeDocument/2006/relationships/hyperlink" Target="consultantplus://offline/ref=8FA22DB87441568B9668C9B6DAF0C099D6CD586066D9AB628CB1E2EFAE971AD69F225463FFF42379l1g6G" TargetMode="External"/><Relationship Id="rId30" Type="http://schemas.openxmlformats.org/officeDocument/2006/relationships/hyperlink" Target="consultantplus://offline/ref=89A2C9D1622372171FAB73A6CD14C4AB2FB380821E4FBE723BC98EFCECC1CCA1AACFBD3A93C236F8F88371wEzCJ" TargetMode="External"/><Relationship Id="rId35" Type="http://schemas.openxmlformats.org/officeDocument/2006/relationships/hyperlink" Target="consultantplus://offline/ref=1927800CB3981DAEDE91F2A75B92E62BFB92C380840960B0AF93AA51B92E3A8C145EA15DFE2272820A630DB5PDM" TargetMode="External"/><Relationship Id="rId43" Type="http://schemas.openxmlformats.org/officeDocument/2006/relationships/hyperlink" Target="consultantplus://offline/ref=908493C1941DA5DF38F25F0858FF997A60CBD45807F76943267504BD79w3P1K" TargetMode="External"/><Relationship Id="rId48" Type="http://schemas.openxmlformats.org/officeDocument/2006/relationships/hyperlink" Target="consultantplus://offline/ref=65B9A905F3584346EC38CFD7B0A7F3681E1B77F6E6E6A9AA2FDAEB722CDAB7E083BB9711550D6B870DE1EBP21FJ" TargetMode="External"/><Relationship Id="rId56" Type="http://schemas.openxmlformats.org/officeDocument/2006/relationships/hyperlink" Target="consultantplus://offline/ref=00C62D6A7A4CAB5D5F22D785F6BBCAF8C321472A0041291B8F429C91CDEF5D1A806F2CF4BC9E5FEE5E4EFEE6CEL" TargetMode="External"/><Relationship Id="rId64" Type="http://schemas.openxmlformats.org/officeDocument/2006/relationships/hyperlink" Target="consultantplus://offline/ref=EDA6E47CBE94B1591C30D3DDA89DFB59241B955B97BF1994E4FDC8AC0D932ED678AFBF637C34687638D05AB8l2K" TargetMode="External"/><Relationship Id="rId69" Type="http://schemas.openxmlformats.org/officeDocument/2006/relationships/hyperlink" Target="consultantplus://offline/ref=8F94217884A2C7C3200038020F60149736659ECFD6E87A174E2D8F9EF9035B18E540K" TargetMode="External"/><Relationship Id="rId77" Type="http://schemas.openxmlformats.org/officeDocument/2006/relationships/hyperlink" Target="consultantplus://offline/ref=8F94217884A2C7C3200038020F60149736659ECFD6E07014492D8F9EF9035B18E540K" TargetMode="External"/><Relationship Id="rId8" Type="http://schemas.openxmlformats.org/officeDocument/2006/relationships/hyperlink" Target="consultantplus://offline/ref=601A093AFC005C00E00AF335EC677CAD99DF2478B7D590CAF2CD59CC822F79AF960A3B8022B16515s86DI" TargetMode="External"/><Relationship Id="rId51" Type="http://schemas.openxmlformats.org/officeDocument/2006/relationships/hyperlink" Target="consultantplus://offline/ref=524EDDC2AF1B5FA775C587B8C3D2DE6EBC3193FA4E1939C1497007024D4225AAMET3K" TargetMode="External"/><Relationship Id="rId72" Type="http://schemas.openxmlformats.org/officeDocument/2006/relationships/hyperlink" Target="consultantplus://offline/ref=8F94217884A2C7C3200038020F60149736659ECFD6E07014492D8F9EF9035B18E540K" TargetMode="External"/><Relationship Id="rId80" Type="http://schemas.openxmlformats.org/officeDocument/2006/relationships/hyperlink" Target="consultantplus://offline/ref=8F94217884A2C7C3200038020F60149736659ECFD6E971144D2D8F9EF9035B18E540K" TargetMode="External"/><Relationship Id="rId85" Type="http://schemas.openxmlformats.org/officeDocument/2006/relationships/hyperlink" Target="consultantplus://offline/ref=8F94217884A2C7C3200038020F60149736659ECFD6E971144D2D8F9EF9035B18E540K" TargetMode="External"/><Relationship Id="rId93"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hyperlink" Target="consultantplus://offline/ref=B440FA4DC97B6218FC67BF8A1718755DAA0FCEC1B96E42282755673B3DSAP0H" TargetMode="External"/><Relationship Id="rId17" Type="http://schemas.openxmlformats.org/officeDocument/2006/relationships/hyperlink" Target="consultantplus://offline/ref=CC532ED9718CE52137E888FC2035FB70B168480475BA8EA13904E6F72A6CE70A0261BD199E97DFD4DE71D952Z6H" TargetMode="External"/><Relationship Id="rId25" Type="http://schemas.openxmlformats.org/officeDocument/2006/relationships/hyperlink" Target="consultantplus://offline/ref=8FC55774FD37574816BDE5D37CD129E5BC990CDCE1C9364E3EA9DA7358AB5AA9DFB55F139D0A3FB4g8A4F" TargetMode="External"/><Relationship Id="rId33" Type="http://schemas.openxmlformats.org/officeDocument/2006/relationships/hyperlink" Target="consultantplus://offline/ref=65B9A905F3584346EC38CFD7B0A7F3681E1B77F6E6E6A9AA2FDAEB722CDAB7E083BB9711550D6B870DE1EBP21FJ" TargetMode="External"/><Relationship Id="rId38" Type="http://schemas.openxmlformats.org/officeDocument/2006/relationships/hyperlink" Target="consultantplus://offline/ref=76697598F29562FD8E73AA974318E9D9703D5D66FBF0F268CA949A35F254CF9B0B1F0ACA148CE618890B9Fx6T7M" TargetMode="External"/><Relationship Id="rId46" Type="http://schemas.openxmlformats.org/officeDocument/2006/relationships/hyperlink" Target="consultantplus://offline/ref=524EDDC2AF1B5FA775C599B5D5BE816BBB3FC8F148163094102F5C5F1A4B2FFDA417BC365A9550ACM7T6K" TargetMode="External"/><Relationship Id="rId59" Type="http://schemas.openxmlformats.org/officeDocument/2006/relationships/hyperlink" Target="consultantplus://offline/ref=CD38B5CF3DCD979C6330392D925080765B0308A5B04CB4ECA7F2FAB8C42B5216FE97B8EE3866FB14D3702Ac1i2K" TargetMode="External"/><Relationship Id="rId67" Type="http://schemas.openxmlformats.org/officeDocument/2006/relationships/hyperlink" Target="consultantplus://offline/ref=E4923EE26AE7F813045E67A121D87E143DA3FAD0A3DD5C1A7CCDF69A3BiDt8K" TargetMode="External"/><Relationship Id="rId20" Type="http://schemas.openxmlformats.org/officeDocument/2006/relationships/hyperlink" Target="consultantplus://offline/ref=CC532ED9718CE52137E888FC2035FB70B168480472BB89A63904E6F72A6CE70A0261BD199E97DFD4DE74D652Z3H" TargetMode="External"/><Relationship Id="rId41" Type="http://schemas.openxmlformats.org/officeDocument/2006/relationships/hyperlink" Target="consultantplus://offline/ref=908493C1941DA5DF38F241054E93C67F67C0835107F960117D2A5FE02E38258D3816C0EBCBD6B3E6CC6385w4PEK" TargetMode="External"/><Relationship Id="rId54" Type="http://schemas.openxmlformats.org/officeDocument/2006/relationships/hyperlink" Target="consultantplus://offline/ref=524EDDC2AF1B5FA775C587B8C3D2DE6EBC3193FA4E1839C64B7007024D4225AAE358E5741E9851AC7EC5B8M9TBK" TargetMode="External"/><Relationship Id="rId62" Type="http://schemas.openxmlformats.org/officeDocument/2006/relationships/hyperlink" Target="consultantplus://offline/ref=D5D9F122072C3A3D7D0529A58AE59245E99D8BD0CF97591187E41E35BE1F14EF14C5FDEC7C6D74F4nEpCK" TargetMode="External"/><Relationship Id="rId70" Type="http://schemas.openxmlformats.org/officeDocument/2006/relationships/hyperlink" Target="consultantplus://offline/ref=8F94217884A2C7C3200038020F60149736659ECFD6E87A174E2D8F9EF9035B18E540K" TargetMode="External"/><Relationship Id="rId75" Type="http://schemas.openxmlformats.org/officeDocument/2006/relationships/hyperlink" Target="consultantplus://offline/ref=8F94217884A2C7C3200038020F60149736659ECFD6E87A174E2D8F9EF9035B18E540K" TargetMode="External"/><Relationship Id="rId83" Type="http://schemas.openxmlformats.org/officeDocument/2006/relationships/hyperlink" Target="consultantplus://offline/ref=8F94217884A2C7C3200038020F60149736659ECFD6E87A174E2D8F9EF9035B18E540K" TargetMode="External"/><Relationship Id="rId88" Type="http://schemas.openxmlformats.org/officeDocument/2006/relationships/hyperlink" Target="consultantplus://offline/ref=65B9A905F3584346EC38CFD7B0A7F3681E1B77F6E6E6A9AA2FDAEB722CDAB7E083BB9711550D6B870DE1EBP21FJ" TargetMode="External"/><Relationship Id="rId91" Type="http://schemas.openxmlformats.org/officeDocument/2006/relationships/footer" Target="footer2.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B440FA4DC97B6218FC67A18701742A58AD0197CCBE66497C7A0A3C666AA911CD20F821144C14B246C7C9BBSFP4H" TargetMode="External"/><Relationship Id="rId23" Type="http://schemas.openxmlformats.org/officeDocument/2006/relationships/hyperlink" Target="consultantplus://offline/ref=8FC55774FD37574816BDE5D37CD129E5BC990CDCE1C9364E3EA9DA7358gAABF" TargetMode="External"/><Relationship Id="rId28" Type="http://schemas.openxmlformats.org/officeDocument/2006/relationships/hyperlink" Target="consultantplus://offline/ref=8464DECD1C605EEFD6B7C9347EF3D10476BF9C2F5EAC6E309DDE363D68M6M1H" TargetMode="External"/><Relationship Id="rId36" Type="http://schemas.openxmlformats.org/officeDocument/2006/relationships/hyperlink" Target="consultantplus://offline/ref=1927800CB3981DAEDE91F2A75B92E62BFB92C380850066BAAA93AA51B92E3A8C145EA15DFE2272820F630DB5PBM" TargetMode="External"/><Relationship Id="rId49" Type="http://schemas.openxmlformats.org/officeDocument/2006/relationships/hyperlink" Target="consultantplus://offline/ref=524EDDC2AF1B5FA775C587B8C3D2DE6EBC3193FA4E1839C64B7007024D4225AAE358E5741E9851AC7EC5B8M9TBK" TargetMode="External"/><Relationship Id="rId57" Type="http://schemas.openxmlformats.org/officeDocument/2006/relationships/hyperlink" Target="consultantplus://offline/ref=00C62D6A7A4CAB5D5F22D785F6BBCAF8C321472A0041291B8F429C91CDEF5D1A806F2CF4BC9E5FEE5E4EFCE6CAL" TargetMode="External"/><Relationship Id="rId10" Type="http://schemas.openxmlformats.org/officeDocument/2006/relationships/hyperlink" Target="consultantplus://offline/ref=029BA4615E88A26BCE6E64C3CEC08D57115BA0F350D08718EE7C69B97214D7F1AD9F806340D964C9z6Q6G" TargetMode="External"/><Relationship Id="rId31" Type="http://schemas.openxmlformats.org/officeDocument/2006/relationships/hyperlink" Target="consultantplus://offline/ref=65B9A905F3584346EC38CFD7B0A7F3681E1B77F6E6E6A2AE2EDAEB722CDAB7E0P813J" TargetMode="External"/><Relationship Id="rId44" Type="http://schemas.openxmlformats.org/officeDocument/2006/relationships/hyperlink" Target="consultantplus://offline/ref=908493C1941DA5DF38F241054E93C67F67C0835107F96B157C2A5FE02E38258Dw3P8K" TargetMode="External"/><Relationship Id="rId52" Type="http://schemas.openxmlformats.org/officeDocument/2006/relationships/hyperlink" Target="consultantplus://offline/ref=524EDDC2AF1B5FA775C587B8C3D2DE6EBC3193FA4E1839C64B7007024D4225AAE358E5741E9851AC7EC9BEM9T2K" TargetMode="External"/><Relationship Id="rId60" Type="http://schemas.openxmlformats.org/officeDocument/2006/relationships/hyperlink" Target="consultantplus://offline/ref=EDA6E47CBE94B1591C30CDD0BEF1A45C2314CB5496B610C6BFA293F15A9A24813FE0E62138396976B3lEK" TargetMode="External"/><Relationship Id="rId65" Type="http://schemas.openxmlformats.org/officeDocument/2006/relationships/hyperlink" Target="consultantplus://offline/ref=E4923EE26AE7F813045E67A121D87E143FA3F5D5A2D301107494FA983CD7C374B7B2E095534CE4iBtCK" TargetMode="External"/><Relationship Id="rId73" Type="http://schemas.openxmlformats.org/officeDocument/2006/relationships/hyperlink" Target="consultantplus://offline/ref=8F94217884A2C7C3200038020F60149736659ECFD6E07014492D8F9EF9035B18E540K" TargetMode="External"/><Relationship Id="rId78" Type="http://schemas.openxmlformats.org/officeDocument/2006/relationships/hyperlink" Target="consultantplus://offline/ref=8F94217884A2C7C3200038020F60149736659ECFD6E07014492D8F9EF9035B18E540K" TargetMode="External"/><Relationship Id="rId81" Type="http://schemas.openxmlformats.org/officeDocument/2006/relationships/hyperlink" Target="consultantplus://offline/ref=8F94217884A2C7C3200038020F60149736659ECFD6E971144D2D8F9EF9035B18E540K" TargetMode="External"/><Relationship Id="rId86" Type="http://schemas.openxmlformats.org/officeDocument/2006/relationships/hyperlink" Target="consultantplus://offline/ref=8F94217884A2C7C3200038020F60149736659ECFD6E87A174E2D8F9EF9035B18E540K" TargetMode="External"/><Relationship Id="rId9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consultantplus://offline/ref=029BA4615E88A26BCE6E64C3CEC08D57115BA0F350D08718EE7C69B97214D7F1AD9F806340DA67CCz6Q1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236</Pages>
  <Words>-32766</Words>
  <Characters>-32766</Characters>
  <Application>Microsoft Office Outlook</Application>
  <DocSecurity>0</DocSecurity>
  <Lines>0</Lines>
  <Paragraphs>0</Paragraphs>
  <ScaleCrop>false</ScaleCrop>
  <Company>Ростовская область</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subject/>
  <dc:creator>Гавриленко Ю.А.</dc:creator>
  <cp:keywords/>
  <dc:description/>
  <cp:lastModifiedBy>Babaeva.ml</cp:lastModifiedBy>
  <cp:revision>3</cp:revision>
  <cp:lastPrinted>2014-10-02T10:34:00Z</cp:lastPrinted>
  <dcterms:created xsi:type="dcterms:W3CDTF">2014-10-10T08:41:00Z</dcterms:created>
  <dcterms:modified xsi:type="dcterms:W3CDTF">2014-10-13T05:12:00Z</dcterms:modified>
</cp:coreProperties>
</file>