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4E" w:rsidRPr="00A377F0" w:rsidRDefault="005E214E" w:rsidP="005E214E">
      <w:pPr>
        <w:jc w:val="center"/>
        <w:rPr>
          <w:rFonts w:ascii="Times New Roman" w:hAnsi="Times New Roman"/>
        </w:rPr>
      </w:pPr>
      <w:r w:rsidRPr="00A377F0">
        <w:rPr>
          <w:rFonts w:ascii="Times New Roman" w:hAnsi="Times New Roman"/>
          <w:noProof/>
        </w:rPr>
        <w:drawing>
          <wp:inline distT="0" distB="0" distL="0" distR="0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14E" w:rsidRPr="00A377F0" w:rsidRDefault="005E214E" w:rsidP="005E214E">
      <w:pPr>
        <w:pStyle w:val="1"/>
      </w:pPr>
      <w:r w:rsidRPr="00A377F0">
        <w:t xml:space="preserve">Администрация </w:t>
      </w:r>
      <w:proofErr w:type="spellStart"/>
      <w:r w:rsidRPr="00A377F0">
        <w:t>Мясниковского</w:t>
      </w:r>
      <w:proofErr w:type="spellEnd"/>
      <w:r w:rsidRPr="00A377F0">
        <w:t xml:space="preserve"> района</w:t>
      </w:r>
    </w:p>
    <w:p w:rsidR="005E214E" w:rsidRPr="00A377F0" w:rsidRDefault="005E214E" w:rsidP="005E214E">
      <w:pPr>
        <w:pStyle w:val="2"/>
      </w:pPr>
      <w:r>
        <w:t>ПОСТАНОВЛЕНИЕ</w:t>
      </w:r>
    </w:p>
    <w:p w:rsidR="005E214E" w:rsidRPr="00A377F0" w:rsidRDefault="005E214E" w:rsidP="005E214E">
      <w:pPr>
        <w:rPr>
          <w:rFonts w:ascii="Times New Roman" w:hAnsi="Times New Roman"/>
        </w:rPr>
      </w:pPr>
    </w:p>
    <w:tbl>
      <w:tblPr>
        <w:tblStyle w:val="a4"/>
        <w:tblW w:w="0" w:type="auto"/>
        <w:jc w:val="center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893"/>
        <w:gridCol w:w="3050"/>
      </w:tblGrid>
      <w:tr w:rsidR="005E214E" w:rsidRPr="00A377F0" w:rsidTr="00EB32EC">
        <w:trPr>
          <w:jc w:val="center"/>
        </w:trPr>
        <w:tc>
          <w:tcPr>
            <w:tcW w:w="3685" w:type="dxa"/>
          </w:tcPr>
          <w:p w:rsidR="005E214E" w:rsidRPr="00A377F0" w:rsidRDefault="005E214E" w:rsidP="00EB32EC">
            <w:pPr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893" w:type="dxa"/>
          </w:tcPr>
          <w:p w:rsidR="005E214E" w:rsidRPr="00A377F0" w:rsidRDefault="005E214E" w:rsidP="00EB3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3050" w:type="dxa"/>
          </w:tcPr>
          <w:p w:rsidR="005E214E" w:rsidRPr="00A377F0" w:rsidRDefault="005E214E" w:rsidP="00EB32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с.Чалтырь</w:t>
            </w:r>
          </w:p>
        </w:tc>
      </w:tr>
      <w:tr w:rsidR="005E214E" w:rsidRPr="00A377F0" w:rsidTr="00EB32EC">
        <w:trPr>
          <w:jc w:val="center"/>
        </w:trPr>
        <w:tc>
          <w:tcPr>
            <w:tcW w:w="3685" w:type="dxa"/>
          </w:tcPr>
          <w:p w:rsidR="005E214E" w:rsidRPr="00A377F0" w:rsidRDefault="005E214E" w:rsidP="00EB32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7F0">
              <w:rPr>
                <w:rFonts w:ascii="Times New Roman" w:hAnsi="Times New Roman"/>
                <w:i/>
                <w:sz w:val="24"/>
                <w:szCs w:val="24"/>
              </w:rPr>
              <w:t xml:space="preserve">        дата</w:t>
            </w:r>
          </w:p>
        </w:tc>
        <w:tc>
          <w:tcPr>
            <w:tcW w:w="2893" w:type="dxa"/>
          </w:tcPr>
          <w:p w:rsidR="005E214E" w:rsidRPr="00A377F0" w:rsidRDefault="005E214E" w:rsidP="00EB32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5E214E" w:rsidRPr="00A377F0" w:rsidRDefault="005E214E" w:rsidP="00EB32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9885"/>
      </w:tblGrid>
      <w:tr w:rsidR="007E321E" w:rsidTr="006269B0">
        <w:tc>
          <w:tcPr>
            <w:tcW w:w="9885" w:type="dxa"/>
            <w:shd w:val="clear" w:color="auto" w:fill="FFFFFF"/>
          </w:tcPr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F30595">
            <w:pPr>
              <w:spacing w:line="276" w:lineRule="auto"/>
              <w:ind w:right="4707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Pr="00F305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 </w:t>
            </w:r>
            <w:r w:rsidR="00F30595" w:rsidRPr="00F30595">
              <w:rPr>
                <w:rFonts w:ascii="Times New Roman" w:hAnsi="Times New Roman"/>
                <w:sz w:val="28"/>
                <w:szCs w:val="28"/>
              </w:rPr>
              <w:t>на 2019 год и плановый период 2020 и 2021 годов</w:t>
            </w: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7E321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25.12.2015 № 1907 «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разработки, корректировки, осуществления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мониторинга и контроля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реализации прогнозов социально-экономического развития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Мясниковского</w:t>
            </w:r>
            <w:proofErr w:type="spellEnd"/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на долгосрочный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и среднесрочный периоды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постановляет: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Pr="00F30595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30595">
              <w:rPr>
                <w:rFonts w:ascii="Times New Roman" w:hAnsi="Times New Roman"/>
                <w:kern w:val="0"/>
                <w:sz w:val="28"/>
                <w:szCs w:val="28"/>
              </w:rPr>
              <w:t xml:space="preserve">Утвердить прогноз </w:t>
            </w:r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социально-экономического развития </w:t>
            </w:r>
            <w:proofErr w:type="spellStart"/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Мясниковского</w:t>
            </w:r>
            <w:proofErr w:type="spellEnd"/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района </w:t>
            </w:r>
            <w:r w:rsidR="00F30595" w:rsidRPr="00F30595">
              <w:rPr>
                <w:rFonts w:ascii="Times New Roman" w:hAnsi="Times New Roman"/>
                <w:sz w:val="28"/>
                <w:szCs w:val="28"/>
              </w:rPr>
              <w:t>на 2019 год и плановый период 2020 и 2021 годов</w:t>
            </w:r>
            <w:r w:rsidR="00F30595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согласно приложению.</w:t>
            </w:r>
          </w:p>
          <w:p w:rsidR="007E321E" w:rsidRPr="00FB7BA6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</w:rPr>
            </w:pPr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Заместителям главы Администрации </w:t>
            </w:r>
            <w:proofErr w:type="spellStart"/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Мясниковского</w:t>
            </w:r>
            <w:proofErr w:type="spellEnd"/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района, </w:t>
            </w:r>
            <w:r w:rsidRPr="00F30595">
              <w:rPr>
                <w:rFonts w:ascii="Times New Roman" w:hAnsi="Times New Roman"/>
                <w:kern w:val="0"/>
                <w:sz w:val="28"/>
                <w:szCs w:val="28"/>
              </w:rPr>
              <w:t>отраслевым</w:t>
            </w:r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(функциональным) органам Администрации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района,</w:t>
            </w:r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 xml:space="preserve"> Администрациям сельских поселений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 xml:space="preserve"> района:</w:t>
            </w:r>
          </w:p>
          <w:p w:rsidR="007E321E" w:rsidRPr="00F30595" w:rsidRDefault="007E321E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 xml:space="preserve">2.1. </w:t>
            </w:r>
            <w:r w:rsidRPr="00F30595">
              <w:rPr>
                <w:rFonts w:ascii="Times New Roman" w:hAnsi="Times New Roman"/>
                <w:kern w:val="0"/>
                <w:sz w:val="28"/>
                <w:szCs w:val="28"/>
              </w:rPr>
              <w:t>Руководствоваться в работе показателями прогноза</w:t>
            </w:r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социально-экономического развития </w:t>
            </w:r>
            <w:proofErr w:type="spellStart"/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Мясниковского</w:t>
            </w:r>
            <w:proofErr w:type="spellEnd"/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района </w:t>
            </w:r>
            <w:r w:rsidR="00F30595" w:rsidRPr="00F30595">
              <w:rPr>
                <w:rFonts w:ascii="Times New Roman" w:hAnsi="Times New Roman"/>
                <w:sz w:val="28"/>
                <w:szCs w:val="28"/>
              </w:rPr>
              <w:t>на 2019 год и плановый период 2020 и 2021 годов</w:t>
            </w:r>
            <w:r w:rsidR="00F30595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="006269B0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по </w:t>
            </w:r>
            <w:r w:rsidR="00FB7BA6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базовому</w:t>
            </w:r>
            <w:r w:rsidR="006269B0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варианту.</w:t>
            </w:r>
          </w:p>
          <w:p w:rsidR="006269B0" w:rsidRPr="00F30595" w:rsidRDefault="006269B0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2.2. Принять меры по обеспечению выполнения </w:t>
            </w:r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показателей прогноза социально-экономического разви</w:t>
            </w:r>
            <w:r w:rsidR="00AF66D2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тия </w:t>
            </w:r>
            <w:proofErr w:type="spellStart"/>
            <w:r w:rsidR="00AF66D2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Мясниковского</w:t>
            </w:r>
            <w:proofErr w:type="spellEnd"/>
            <w:r w:rsidR="00AF66D2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района </w:t>
            </w:r>
            <w:r w:rsidR="00F30595" w:rsidRPr="00F30595">
              <w:rPr>
                <w:rFonts w:ascii="Times New Roman" w:hAnsi="Times New Roman"/>
                <w:sz w:val="28"/>
                <w:szCs w:val="28"/>
              </w:rPr>
              <w:t>на 2019 год и плановый период 2020 и 2021 годов</w:t>
            </w:r>
            <w:r w:rsidR="00F30595"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F3059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по курируемым направлениям.</w:t>
            </w:r>
          </w:p>
          <w:p w:rsidR="007E321E" w:rsidRDefault="006269B0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3. </w:t>
            </w:r>
            <w:proofErr w:type="gram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Контроль за</w:t>
            </w:r>
            <w:proofErr w:type="gram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выполнением постановления возложить на заместителя главы Администрации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района В.Х.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Хатламаджиян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6269B0" w:rsidRDefault="006269B0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269B0" w:rsidRDefault="006269B0" w:rsidP="00626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504D">
        <w:rPr>
          <w:rFonts w:ascii="Times New Roman" w:hAnsi="Times New Roman"/>
          <w:sz w:val="28"/>
          <w:szCs w:val="28"/>
        </w:rPr>
        <w:t>Глава Администрации</w:t>
      </w:r>
    </w:p>
    <w:p w:rsidR="006269B0" w:rsidRPr="00C90B4A" w:rsidRDefault="006269B0" w:rsidP="006269B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</w:t>
      </w:r>
      <w:r w:rsidRPr="006F504D">
        <w:rPr>
          <w:rFonts w:ascii="Times New Roman" w:hAnsi="Times New Roman"/>
          <w:sz w:val="28"/>
          <w:szCs w:val="28"/>
        </w:rPr>
        <w:t xml:space="preserve">                                                   В.С. </w:t>
      </w:r>
      <w:proofErr w:type="spellStart"/>
      <w:r w:rsidRPr="006F504D">
        <w:rPr>
          <w:rFonts w:ascii="Times New Roman" w:hAnsi="Times New Roman"/>
          <w:sz w:val="28"/>
          <w:szCs w:val="28"/>
        </w:rPr>
        <w:t>Килафян</w:t>
      </w:r>
      <w:proofErr w:type="spellEnd"/>
    </w:p>
    <w:p w:rsidR="00C13356" w:rsidRDefault="00C13356"/>
    <w:p w:rsidR="00C13356" w:rsidRPr="005E214E" w:rsidRDefault="005E214E">
      <w:pPr>
        <w:rPr>
          <w:rFonts w:ascii="Times New Roman" w:hAnsi="Times New Roman"/>
          <w:sz w:val="28"/>
          <w:szCs w:val="28"/>
        </w:rPr>
      </w:pPr>
      <w:r w:rsidRPr="005E214E">
        <w:rPr>
          <w:rFonts w:ascii="Times New Roman" w:hAnsi="Times New Roman"/>
          <w:sz w:val="28"/>
          <w:szCs w:val="28"/>
        </w:rPr>
        <w:t>Постановление вносит отдел экономического развития</w:t>
      </w:r>
    </w:p>
    <w:p w:rsidR="00C13356" w:rsidRPr="005E214E" w:rsidRDefault="00C13356">
      <w:pPr>
        <w:rPr>
          <w:rFonts w:ascii="Times New Roman" w:hAnsi="Times New Roman"/>
          <w:sz w:val="28"/>
          <w:szCs w:val="28"/>
        </w:rPr>
        <w:sectPr w:rsidR="00C13356" w:rsidRPr="005E214E" w:rsidSect="005E214E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C13356" w:rsidRPr="0069182C" w:rsidRDefault="00C13356" w:rsidP="00C13356">
      <w:pPr>
        <w:pageBreakBefore/>
        <w:ind w:left="9781"/>
        <w:rPr>
          <w:rFonts w:ascii="Arial" w:hAnsi="Arial" w:cs="Arial"/>
          <w:color w:val="000000"/>
          <w:sz w:val="21"/>
          <w:szCs w:val="21"/>
        </w:rPr>
      </w:pPr>
      <w:r w:rsidRPr="0069182C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82C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13356" w:rsidRPr="0069182C" w:rsidRDefault="00C13356" w:rsidP="00C13356">
      <w:pPr>
        <w:ind w:left="9781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Мясниковского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от  __________</w:t>
      </w:r>
      <w:r w:rsidRPr="0069182C">
        <w:rPr>
          <w:rFonts w:ascii="Times New Roman" w:hAnsi="Times New Roman"/>
          <w:sz w:val="28"/>
          <w:szCs w:val="28"/>
        </w:rPr>
        <w:t>201</w:t>
      </w:r>
      <w:r w:rsidR="00AF66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№ ____</w:t>
      </w:r>
    </w:p>
    <w:p w:rsidR="00C13356" w:rsidRPr="0069182C" w:rsidRDefault="00C13356" w:rsidP="00C13356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13356" w:rsidRDefault="00C13356" w:rsidP="00C13356">
      <w:pPr>
        <w:pStyle w:val="ConsPlusNormal"/>
        <w:jc w:val="center"/>
      </w:pP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7"/>
      <w:bookmarkEnd w:id="0"/>
      <w:r w:rsidRPr="004B5C21">
        <w:rPr>
          <w:rFonts w:ascii="Times New Roman" w:hAnsi="Times New Roman" w:cs="Times New Roman"/>
          <w:sz w:val="28"/>
        </w:rPr>
        <w:t>ПРОГНОЗ</w:t>
      </w: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C21">
        <w:rPr>
          <w:rFonts w:ascii="Times New Roman" w:hAnsi="Times New Roman" w:cs="Times New Roman"/>
          <w:sz w:val="28"/>
        </w:rPr>
        <w:t>СОЦ</w:t>
      </w:r>
      <w:r w:rsidR="004B5C21">
        <w:rPr>
          <w:rFonts w:ascii="Times New Roman" w:hAnsi="Times New Roman" w:cs="Times New Roman"/>
          <w:sz w:val="28"/>
        </w:rPr>
        <w:t>ИАЛЬНО-ЭКОНОМИЧЕСКОГО РАЗВИТИЯ МЯСНИКОВСКОГО РАЙОНА</w:t>
      </w:r>
    </w:p>
    <w:p w:rsidR="00C13356" w:rsidRPr="00F30595" w:rsidRDefault="00F30595" w:rsidP="00F305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F30595">
        <w:rPr>
          <w:rFonts w:ascii="Times New Roman" w:hAnsi="Times New Roman"/>
          <w:b/>
          <w:sz w:val="28"/>
          <w:szCs w:val="28"/>
        </w:rPr>
        <w:t xml:space="preserve"> 2019 </w:t>
      </w:r>
      <w:r>
        <w:rPr>
          <w:rFonts w:ascii="Times New Roman" w:hAnsi="Times New Roman"/>
          <w:b/>
          <w:sz w:val="28"/>
          <w:szCs w:val="28"/>
        </w:rPr>
        <w:t>ГОД</w:t>
      </w:r>
      <w:r w:rsidRPr="00F305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ПЛАНОВЫЙ ПЕРИОД</w:t>
      </w:r>
      <w:r w:rsidRPr="00F30595">
        <w:rPr>
          <w:rFonts w:ascii="Times New Roman" w:hAnsi="Times New Roman"/>
          <w:b/>
          <w:sz w:val="28"/>
          <w:szCs w:val="28"/>
        </w:rPr>
        <w:t xml:space="preserve"> 2020 </w:t>
      </w:r>
      <w:r>
        <w:rPr>
          <w:rFonts w:ascii="Times New Roman" w:hAnsi="Times New Roman"/>
          <w:b/>
          <w:sz w:val="28"/>
          <w:szCs w:val="28"/>
        </w:rPr>
        <w:t>и</w:t>
      </w:r>
      <w:r w:rsidRPr="00F30595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13356" w:rsidRDefault="00C13356"/>
    <w:tbl>
      <w:tblPr>
        <w:tblW w:w="16160" w:type="dxa"/>
        <w:tblInd w:w="-601" w:type="dxa"/>
        <w:tblLayout w:type="fixed"/>
        <w:tblLook w:val="04A0"/>
      </w:tblPr>
      <w:tblGrid>
        <w:gridCol w:w="850"/>
        <w:gridCol w:w="1982"/>
        <w:gridCol w:w="1133"/>
        <w:gridCol w:w="1134"/>
        <w:gridCol w:w="1136"/>
        <w:gridCol w:w="1139"/>
        <w:gridCol w:w="10"/>
        <w:gridCol w:w="986"/>
        <w:gridCol w:w="7"/>
        <w:gridCol w:w="21"/>
        <w:gridCol w:w="1103"/>
        <w:gridCol w:w="1140"/>
        <w:gridCol w:w="37"/>
        <w:gridCol w:w="963"/>
        <w:gridCol w:w="37"/>
        <w:gridCol w:w="1072"/>
        <w:gridCol w:w="1142"/>
        <w:gridCol w:w="39"/>
        <w:gridCol w:w="1091"/>
        <w:gridCol w:w="1138"/>
      </w:tblGrid>
      <w:tr w:rsidR="00C027AE" w:rsidRPr="00800355" w:rsidTr="00C027AE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 xml:space="preserve">N </w:t>
            </w:r>
            <w:proofErr w:type="spellStart"/>
            <w:proofErr w:type="gramStart"/>
            <w:r w:rsidRPr="0080035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80035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0035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Основные показатели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 w:rsidP="00F305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201</w:t>
            </w:r>
            <w:r w:rsidR="00F30595" w:rsidRPr="00800355">
              <w:rPr>
                <w:rFonts w:ascii="Times New Roman" w:hAnsi="Times New Roman"/>
                <w:color w:val="000000"/>
              </w:rPr>
              <w:t>7</w:t>
            </w:r>
            <w:r w:rsidRPr="00800355">
              <w:rPr>
                <w:rFonts w:ascii="Times New Roman" w:hAnsi="Times New Roman"/>
                <w:color w:val="000000"/>
              </w:rPr>
              <w:t xml:space="preserve"> год, отчет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 w:rsidP="008D4036">
            <w:pPr>
              <w:ind w:left="-68" w:firstLine="68"/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201</w:t>
            </w:r>
            <w:r w:rsidR="008D4036" w:rsidRPr="00800355">
              <w:rPr>
                <w:rFonts w:ascii="Times New Roman" w:hAnsi="Times New Roman"/>
                <w:color w:val="000000"/>
              </w:rPr>
              <w:t>8</w:t>
            </w:r>
            <w:r w:rsidRPr="00800355">
              <w:rPr>
                <w:rFonts w:ascii="Times New Roman" w:hAnsi="Times New Roman"/>
                <w:color w:val="000000"/>
              </w:rPr>
              <w:t xml:space="preserve"> год, оценка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 w:rsidP="008D4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201</w:t>
            </w:r>
            <w:r w:rsidR="008D4036" w:rsidRPr="00800355">
              <w:rPr>
                <w:rFonts w:ascii="Times New Roman" w:hAnsi="Times New Roman"/>
                <w:color w:val="000000"/>
              </w:rPr>
              <w:t>9</w:t>
            </w:r>
            <w:r w:rsidRPr="00800355">
              <w:rPr>
                <w:rFonts w:ascii="Times New Roman" w:hAnsi="Times New Roman"/>
                <w:color w:val="000000"/>
              </w:rPr>
              <w:t xml:space="preserve"> год, прогноз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 w:rsidP="008D4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</w:t>
            </w:r>
            <w:r w:rsidR="008D4036" w:rsidRPr="00800355">
              <w:rPr>
                <w:rFonts w:ascii="Times New Roman" w:hAnsi="Times New Roman"/>
                <w:color w:val="000000"/>
              </w:rPr>
              <w:t>20</w:t>
            </w:r>
            <w:r w:rsidRPr="00800355">
              <w:rPr>
                <w:rFonts w:ascii="Times New Roman" w:hAnsi="Times New Roman"/>
                <w:color w:val="000000"/>
              </w:rPr>
              <w:t xml:space="preserve"> год, прогноз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 w:rsidP="008D4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202</w:t>
            </w:r>
            <w:r w:rsidR="008D4036" w:rsidRPr="00800355">
              <w:rPr>
                <w:rFonts w:ascii="Times New Roman" w:hAnsi="Times New Roman"/>
                <w:color w:val="000000"/>
              </w:rPr>
              <w:t>1</w:t>
            </w:r>
            <w:r w:rsidRPr="00800355">
              <w:rPr>
                <w:rFonts w:ascii="Times New Roman" w:hAnsi="Times New Roman"/>
                <w:color w:val="000000"/>
              </w:rPr>
              <w:t xml:space="preserve"> год, прогноз</w:t>
            </w:r>
          </w:p>
        </w:tc>
      </w:tr>
      <w:tr w:rsidR="00C027AE" w:rsidRPr="00800355" w:rsidTr="00C027AE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800355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800355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800355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800355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800355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800355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</w:tr>
      <w:tr w:rsidR="00C027AE" w:rsidRPr="00800355" w:rsidTr="00800355">
        <w:trPr>
          <w:trHeight w:val="2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800355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800355" w:rsidRDefault="001053C2" w:rsidP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Совокупный объем отгруженных товаров, работ и услуг, выполненных собственными силами  по полному кругу предприятий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5643,78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6212,12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6513,03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6777,24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6903,37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7020,17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7498,37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7755,86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7562,99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8258,20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8683,92</w:t>
            </w:r>
          </w:p>
        </w:tc>
      </w:tr>
      <w:tr w:rsidR="001053C2" w:rsidRPr="00800355" w:rsidTr="00C027AE">
        <w:trPr>
          <w:trHeight w:val="4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107,5</w:t>
            </w:r>
          </w:p>
        </w:tc>
      </w:tr>
      <w:tr w:rsidR="001053C2" w:rsidRPr="00800355" w:rsidTr="00C027AE">
        <w:trPr>
          <w:trHeight w:val="29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том числе по видам деятельности: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Добыча полезных ископаемых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123,88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126,15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130,21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133,46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131,50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134,94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142,77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139,23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152,72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147,28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102,5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Обрабатывающие производства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5345,11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5877,24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6165,31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6423,86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6550,33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6659,01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7124,46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7381,95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7187,88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7862,54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8288,05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13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пищевых продуктов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2087,54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2624,40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2857,58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2954,83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3010,98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3114,48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3324,91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3447,87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3394,47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3730,90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3948,16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напитков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17,22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17,64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18,41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19,34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21,20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105,3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одежды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6,89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7,17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7,91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8,56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8,96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8,08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9,62</w:t>
            </w:r>
          </w:p>
        </w:tc>
      </w:tr>
      <w:tr w:rsidR="001053C2" w:rsidRPr="00800355" w:rsidTr="00C027AE">
        <w:trPr>
          <w:trHeight w:val="9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</w:tr>
      <w:tr w:rsidR="001053C2" w:rsidRPr="00800355" w:rsidTr="00800355">
        <w:trPr>
          <w:trHeight w:val="24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кожи и изделий из кожи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33,35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34,27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36,39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37,42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38,13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38,71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40,86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42,52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41,18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44,62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47,40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</w:tr>
      <w:tr w:rsidR="001053C2" w:rsidRPr="00800355" w:rsidTr="00800355">
        <w:trPr>
          <w:trHeight w:val="16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бумаги и бумажных изделий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140,45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142,03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148,00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151,19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152,71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156,35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160,84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165,65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165,18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170,95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179,67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103,50</w:t>
            </w:r>
          </w:p>
        </w:tc>
      </w:tr>
      <w:tr w:rsidR="001053C2" w:rsidRPr="00800355" w:rsidTr="00800355">
        <w:trPr>
          <w:trHeight w:val="20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Деятельность полиграфическая и копирование носителей информации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75,39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80,27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83,64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84,63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86,72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87,48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89,78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93,61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91,51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95,23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101,44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103,4</w:t>
            </w:r>
          </w:p>
        </w:tc>
      </w:tr>
      <w:tr w:rsidR="001053C2" w:rsidRPr="00800355" w:rsidTr="00C027AE">
        <w:trPr>
          <w:trHeight w:val="30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химических веществ и химических продуктов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17,28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18,27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22,77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107,5</w:t>
            </w:r>
          </w:p>
        </w:tc>
      </w:tr>
      <w:tr w:rsidR="001053C2" w:rsidRPr="00800355" w:rsidTr="001053C2">
        <w:trPr>
          <w:trHeight w:val="33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053C2" w:rsidRPr="00800355" w:rsidTr="001053C2">
        <w:trPr>
          <w:trHeight w:val="33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52,9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1053C2" w:rsidRPr="00800355" w:rsidTr="001053C2">
        <w:trPr>
          <w:trHeight w:val="33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 xml:space="preserve">процентов к </w:t>
            </w:r>
            <w:r w:rsidRPr="00800355">
              <w:rPr>
                <w:rFonts w:ascii="Times New Roman" w:hAnsi="Times New Roman"/>
                <w:color w:val="000000"/>
              </w:rPr>
              <w:lastRenderedPageBreak/>
              <w:t>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100,8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1053C2" w:rsidRPr="00800355" w:rsidTr="00C027AE">
        <w:trPr>
          <w:trHeight w:val="28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1.2.9.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резиновых и пластмассовых изделий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905,13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813,49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841,15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871,48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877,33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880,89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926,17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948,00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924,34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980,53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1019,44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1053C2" w:rsidRPr="00800355" w:rsidTr="00800355">
        <w:trPr>
          <w:trHeight w:val="31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1.2.10.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 xml:space="preserve"> Производство прочей неметаллической минеральной продукции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526,84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447,18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304,33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344,27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377,06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334,88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402,13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445,96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357,97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494,48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1053C2" w:rsidRPr="00800355" w:rsidTr="00800355">
        <w:trPr>
          <w:trHeight w:val="2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1.2.11.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готовых металлических изделий, кроме машин и оборудования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398,35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439,55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470,76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478,40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486,45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503,71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518,58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541,44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544,24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567,14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605,49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106,0</w:t>
            </w:r>
          </w:p>
        </w:tc>
      </w:tr>
      <w:tr w:rsidR="001053C2" w:rsidRPr="00800355" w:rsidTr="00C027AE">
        <w:trPr>
          <w:trHeight w:val="33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1.2.12.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компьютеров, электронных и оптических изделий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1051,14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1160,91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1281,12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1355,42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1373,03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053C2" w:rsidRPr="00800355">
              <w:rPr>
                <w:rFonts w:ascii="Times New Roman" w:hAnsi="Times New Roman"/>
                <w:color w:val="000000"/>
              </w:rPr>
              <w:t>389,49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1501,53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1534,01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1507,03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1659,26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1713,85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 xml:space="preserve">процентов к предыдущему </w:t>
            </w:r>
            <w:r w:rsidRPr="00800355">
              <w:rPr>
                <w:rFonts w:ascii="Times New Roman" w:hAnsi="Times New Roman"/>
                <w:color w:val="000000"/>
              </w:rPr>
              <w:lastRenderedPageBreak/>
              <w:t>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120,2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106,0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1.2.13.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электрического оборудования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1.2.14.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Производство мебели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43,02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50,47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51,85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51,94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53,80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56,78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56,44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57,36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62,18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61,34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1053C2" w:rsidRPr="00800355" w:rsidTr="00C027AE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Обеспечение электрической энергией, газом и паром; кондиционирование воздуха 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32,16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32,40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32,48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33,44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33,83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34,11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34,78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35,83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1053C2" w:rsidRPr="00800355" w:rsidTr="00C027AE">
        <w:trPr>
          <w:trHeight w:val="29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1053C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145,73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178,23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187,53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189,07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192,78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197,31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200,56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200,49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207,62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212,76</w:t>
            </w:r>
          </w:p>
        </w:tc>
      </w:tr>
      <w:tr w:rsidR="001053C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</w:t>
            </w:r>
            <w:r w:rsidRPr="00800355">
              <w:rPr>
                <w:rFonts w:ascii="Times New Roman" w:hAnsi="Times New Roman"/>
                <w:color w:val="000000"/>
              </w:rPr>
              <w:lastRenderedPageBreak/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109,0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1053C2" w:rsidRPr="00800355" w:rsidTr="00800355">
        <w:trPr>
          <w:trHeight w:val="30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C2" w:rsidRPr="00800355" w:rsidRDefault="001053C2" w:rsidP="00476414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Продукция сельского хозяйства во всех категориях хозяйств, всего 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4189,10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4130,06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4270,48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4356,6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4372,93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4437,76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4574,03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4625,42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4634,53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4826,68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4921,28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102,6</w:t>
            </w:r>
          </w:p>
        </w:tc>
      </w:tr>
      <w:tr w:rsidR="003966E2" w:rsidRPr="00800355" w:rsidTr="00C027AE">
        <w:trPr>
          <w:trHeight w:val="3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476414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Объем инвестиций за счет всех источников финансирования 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3574,74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3777,22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2951,90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2999,89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3151,71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2148,98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2209,09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2804,87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1944,40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2035,84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2936,70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476414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Строительство </w:t>
            </w:r>
          </w:p>
        </w:tc>
      </w:tr>
      <w:tr w:rsidR="003966E2" w:rsidRPr="00800355" w:rsidTr="00C027AE">
        <w:trPr>
          <w:trHeight w:val="27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476414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Объем работ, выполненных по виду деятельности "строительство" 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1450,22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1821,86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2486,84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2627,00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2680,68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1824,35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1927,00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2249,63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1013,31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1533,91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255,4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137,3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Ввод жилья,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29,59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31,33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31,85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 xml:space="preserve">процентов к предыдущему </w:t>
            </w:r>
            <w:r w:rsidRPr="00800355">
              <w:rPr>
                <w:rFonts w:ascii="Times New Roman" w:hAnsi="Times New Roman"/>
                <w:color w:val="000000"/>
              </w:rPr>
              <w:lastRenderedPageBreak/>
              <w:t>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476414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том числе: </w:t>
            </w:r>
          </w:p>
        </w:tc>
      </w:tr>
      <w:tr w:rsidR="003966E2" w:rsidRPr="00800355" w:rsidTr="00C027AE">
        <w:trPr>
          <w:trHeight w:val="36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4.2.1.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26,50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26,77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31,33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31,85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110,6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113,3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Малое и среднее предпринимательство </w:t>
            </w:r>
          </w:p>
        </w:tc>
      </w:tr>
      <w:tr w:rsidR="003966E2" w:rsidRPr="00800355" w:rsidTr="00C027AE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Количество малых и средних предприятий, всего по состоянию на конец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486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3966E2" w:rsidRPr="00800355" w:rsidTr="00C027AE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4,261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4,355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4,355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4,388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4,399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4,355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4,408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4,443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4,355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4,487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Оборот малых и средних предприятий 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20372,78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21582,27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23320,94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23008,80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23993,65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25466,46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24418,89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26674,47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27809,38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25899,76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29654,80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</w:t>
            </w:r>
            <w:r w:rsidRPr="00800355">
              <w:rPr>
                <w:rFonts w:ascii="Times New Roman" w:hAnsi="Times New Roman"/>
                <w:color w:val="000000"/>
              </w:rPr>
              <w:lastRenderedPageBreak/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118,4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</w:tr>
      <w:tr w:rsidR="003966E2" w:rsidRPr="00800355" w:rsidTr="00C027AE">
        <w:trPr>
          <w:trHeight w:val="3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lastRenderedPageBreak/>
              <w:t>5.4.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Объем инвестиций малых и средних предприятий 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557,19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505,30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210,61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205,10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316,22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219,03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212,90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357,56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261,96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276,10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494,17</w:t>
            </w:r>
          </w:p>
        </w:tc>
      </w:tr>
      <w:tr w:rsidR="003966E2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132,0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476414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Потребительский рынок </w:t>
            </w:r>
          </w:p>
        </w:tc>
      </w:tr>
      <w:tr w:rsidR="003966E2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E2" w:rsidRPr="00800355" w:rsidRDefault="003966E2" w:rsidP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Оборот розничной торговли 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5793,50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6080,90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6412,83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6357,60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6507,60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6776,05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6646,90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6964,23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7173,94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6962,90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7489,09</w:t>
            </w:r>
          </w:p>
        </w:tc>
      </w:tr>
      <w:tr w:rsidR="00800355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103,5</w:t>
            </w:r>
          </w:p>
        </w:tc>
      </w:tr>
      <w:tr w:rsidR="00800355" w:rsidRPr="00800355" w:rsidTr="00800355">
        <w:trPr>
          <w:trHeight w:val="30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Оборот общественного питания 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445,30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477,50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506,04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509,50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520,93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536,81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543,70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568,31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569,45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581,80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619,99</w:t>
            </w:r>
          </w:p>
        </w:tc>
      </w:tr>
      <w:tr w:rsidR="00800355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Объем платных услуг населению 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1124,10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1205,10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1273,14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1290,80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1304,65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1342,45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1381,40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1416,52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1418,34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1479,70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1539,47</w:t>
            </w:r>
          </w:p>
        </w:tc>
      </w:tr>
      <w:tr w:rsidR="00800355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103,9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476414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Труд</w:t>
            </w:r>
          </w:p>
        </w:tc>
      </w:tr>
      <w:tr w:rsidR="00800355" w:rsidRPr="00800355" w:rsidTr="00C027AE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1D28C1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Численность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10726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10858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10900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10820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10900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Фонд заработной платы</w:t>
            </w:r>
          </w:p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355" w:rsidRPr="00800355" w:rsidTr="003966E2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3340,85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3569,75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3840,71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3871,55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3880,15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4167,33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4243,13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4260,84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4496,53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4607,79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55" w:rsidRPr="00800355" w:rsidRDefault="00800355" w:rsidP="00396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4618,75</w:t>
            </w:r>
          </w:p>
        </w:tc>
      </w:tr>
      <w:tr w:rsidR="00800355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114,8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109,6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108,4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Среднемесячная зарплата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25864,38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27799,19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29884,12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30079,20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30078,72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32155,32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32565,28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32575,25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34631,28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35286,04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35311,57</w:t>
            </w:r>
          </w:p>
        </w:tc>
      </w:tr>
      <w:tr w:rsidR="00800355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108,4</w:t>
            </w:r>
          </w:p>
        </w:tc>
      </w:tr>
      <w:tr w:rsidR="00800355" w:rsidRPr="00800355" w:rsidTr="003966E2">
        <w:trPr>
          <w:trHeight w:val="39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Прибыль прибыльных предприятий</w:t>
            </w:r>
          </w:p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355" w:rsidRPr="00800355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1561,69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1656,33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1706,02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1759,88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1772,28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1774,26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1882,33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1914,06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186,30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2013,93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2076,75</w:t>
            </w:r>
          </w:p>
        </w:tc>
      </w:tr>
      <w:tr w:rsidR="00800355" w:rsidRPr="00800355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темп роста 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93,2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55" w:rsidRPr="00800355" w:rsidRDefault="0080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0355">
              <w:rPr>
                <w:rFonts w:ascii="Times New Roman" w:hAnsi="Times New Roman"/>
                <w:color w:val="000000"/>
              </w:rPr>
              <w:t>108,5</w:t>
            </w:r>
          </w:p>
        </w:tc>
      </w:tr>
    </w:tbl>
    <w:p w:rsidR="00C13356" w:rsidRDefault="00C13356"/>
    <w:sectPr w:rsidR="00C13356" w:rsidSect="005E214E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D2A"/>
    <w:multiLevelType w:val="hybridMultilevel"/>
    <w:tmpl w:val="F604A152"/>
    <w:lvl w:ilvl="0" w:tplc="59DE250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21E"/>
    <w:rsid w:val="00013AB4"/>
    <w:rsid w:val="00023074"/>
    <w:rsid w:val="00071845"/>
    <w:rsid w:val="000A3201"/>
    <w:rsid w:val="000B087F"/>
    <w:rsid w:val="000C6219"/>
    <w:rsid w:val="000E25AA"/>
    <w:rsid w:val="000F0B4B"/>
    <w:rsid w:val="001053C2"/>
    <w:rsid w:val="0012309E"/>
    <w:rsid w:val="00130FCB"/>
    <w:rsid w:val="0014498A"/>
    <w:rsid w:val="00161A30"/>
    <w:rsid w:val="001740E5"/>
    <w:rsid w:val="001B4045"/>
    <w:rsid w:val="001B6355"/>
    <w:rsid w:val="001C27F3"/>
    <w:rsid w:val="001D28C1"/>
    <w:rsid w:val="001E2037"/>
    <w:rsid w:val="001E7409"/>
    <w:rsid w:val="001F1387"/>
    <w:rsid w:val="0021425F"/>
    <w:rsid w:val="00243034"/>
    <w:rsid w:val="002546BE"/>
    <w:rsid w:val="00273A9F"/>
    <w:rsid w:val="002A43D0"/>
    <w:rsid w:val="002A794B"/>
    <w:rsid w:val="002B339C"/>
    <w:rsid w:val="002E033F"/>
    <w:rsid w:val="002F5283"/>
    <w:rsid w:val="00313FDF"/>
    <w:rsid w:val="0036213C"/>
    <w:rsid w:val="00384E69"/>
    <w:rsid w:val="003966E2"/>
    <w:rsid w:val="00397825"/>
    <w:rsid w:val="003C48CF"/>
    <w:rsid w:val="003D7CE5"/>
    <w:rsid w:val="003E2E84"/>
    <w:rsid w:val="003F39A1"/>
    <w:rsid w:val="003F4487"/>
    <w:rsid w:val="004258A9"/>
    <w:rsid w:val="0046612F"/>
    <w:rsid w:val="00476414"/>
    <w:rsid w:val="00480B1B"/>
    <w:rsid w:val="004B1D17"/>
    <w:rsid w:val="004B32C6"/>
    <w:rsid w:val="004B359F"/>
    <w:rsid w:val="004B5C21"/>
    <w:rsid w:val="004C2880"/>
    <w:rsid w:val="004D10A8"/>
    <w:rsid w:val="004D6372"/>
    <w:rsid w:val="00516D69"/>
    <w:rsid w:val="00545EB0"/>
    <w:rsid w:val="00547A6B"/>
    <w:rsid w:val="005524E2"/>
    <w:rsid w:val="005672D2"/>
    <w:rsid w:val="005A7369"/>
    <w:rsid w:val="005B03A1"/>
    <w:rsid w:val="005E214E"/>
    <w:rsid w:val="006002D0"/>
    <w:rsid w:val="006269B0"/>
    <w:rsid w:val="00641485"/>
    <w:rsid w:val="00647CB0"/>
    <w:rsid w:val="00651DDE"/>
    <w:rsid w:val="00661420"/>
    <w:rsid w:val="00663358"/>
    <w:rsid w:val="006C037D"/>
    <w:rsid w:val="00782F78"/>
    <w:rsid w:val="00787C75"/>
    <w:rsid w:val="007C3713"/>
    <w:rsid w:val="007E321E"/>
    <w:rsid w:val="00800355"/>
    <w:rsid w:val="008113A5"/>
    <w:rsid w:val="0082163B"/>
    <w:rsid w:val="008342E9"/>
    <w:rsid w:val="00834AF4"/>
    <w:rsid w:val="008619D1"/>
    <w:rsid w:val="00867E28"/>
    <w:rsid w:val="00870FC4"/>
    <w:rsid w:val="0087110B"/>
    <w:rsid w:val="00885D51"/>
    <w:rsid w:val="008C609C"/>
    <w:rsid w:val="008D4036"/>
    <w:rsid w:val="008E770D"/>
    <w:rsid w:val="008F6128"/>
    <w:rsid w:val="00910260"/>
    <w:rsid w:val="0092420A"/>
    <w:rsid w:val="00941407"/>
    <w:rsid w:val="009726F5"/>
    <w:rsid w:val="009863B7"/>
    <w:rsid w:val="0099692D"/>
    <w:rsid w:val="009A25ED"/>
    <w:rsid w:val="009B0750"/>
    <w:rsid w:val="009C2390"/>
    <w:rsid w:val="009C3E99"/>
    <w:rsid w:val="009E3D4D"/>
    <w:rsid w:val="009E590F"/>
    <w:rsid w:val="00A30990"/>
    <w:rsid w:val="00A57D33"/>
    <w:rsid w:val="00A82C2C"/>
    <w:rsid w:val="00A83E05"/>
    <w:rsid w:val="00A85732"/>
    <w:rsid w:val="00AF66D2"/>
    <w:rsid w:val="00B248A9"/>
    <w:rsid w:val="00B2563E"/>
    <w:rsid w:val="00B4265C"/>
    <w:rsid w:val="00B45E47"/>
    <w:rsid w:val="00BE07BC"/>
    <w:rsid w:val="00C027AE"/>
    <w:rsid w:val="00C0409E"/>
    <w:rsid w:val="00C078FF"/>
    <w:rsid w:val="00C13356"/>
    <w:rsid w:val="00C1354D"/>
    <w:rsid w:val="00C24039"/>
    <w:rsid w:val="00C41520"/>
    <w:rsid w:val="00C47E21"/>
    <w:rsid w:val="00C64BE5"/>
    <w:rsid w:val="00CA0226"/>
    <w:rsid w:val="00CE3379"/>
    <w:rsid w:val="00D16FB5"/>
    <w:rsid w:val="00D37F7B"/>
    <w:rsid w:val="00D640EC"/>
    <w:rsid w:val="00D76E08"/>
    <w:rsid w:val="00DA4E33"/>
    <w:rsid w:val="00DC03A6"/>
    <w:rsid w:val="00DD4F6C"/>
    <w:rsid w:val="00E26C3E"/>
    <w:rsid w:val="00E41B96"/>
    <w:rsid w:val="00E42120"/>
    <w:rsid w:val="00E515B9"/>
    <w:rsid w:val="00E70E05"/>
    <w:rsid w:val="00E84B9E"/>
    <w:rsid w:val="00EA625C"/>
    <w:rsid w:val="00EB32EC"/>
    <w:rsid w:val="00EC09FE"/>
    <w:rsid w:val="00ED5499"/>
    <w:rsid w:val="00ED72C7"/>
    <w:rsid w:val="00F30595"/>
    <w:rsid w:val="00F30893"/>
    <w:rsid w:val="00F6091D"/>
    <w:rsid w:val="00F85A7C"/>
    <w:rsid w:val="00F92DC2"/>
    <w:rsid w:val="00FB0899"/>
    <w:rsid w:val="00FB7BA6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14E"/>
    <w:pPr>
      <w:keepNext/>
      <w:suppressAutoHyphens w:val="0"/>
      <w:jc w:val="center"/>
      <w:outlineLvl w:val="0"/>
    </w:pPr>
    <w:rPr>
      <w:rFonts w:ascii="Times New Roman" w:hAnsi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5E214E"/>
    <w:pPr>
      <w:keepNext/>
      <w:suppressAutoHyphens w:val="0"/>
      <w:jc w:val="center"/>
      <w:outlineLvl w:val="1"/>
    </w:pPr>
    <w:rPr>
      <w:rFonts w:ascii="Times New Roman" w:hAnsi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1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7E321E"/>
    <w:pPr>
      <w:ind w:left="720"/>
      <w:contextualSpacing/>
    </w:pPr>
  </w:style>
  <w:style w:type="paragraph" w:customStyle="1" w:styleId="ConsPlusNormal">
    <w:name w:val="ConsPlusNormal"/>
    <w:rsid w:val="007E321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lang w:eastAsia="ru-RU"/>
    </w:rPr>
  </w:style>
  <w:style w:type="paragraph" w:customStyle="1" w:styleId="ConsPlusTitle">
    <w:name w:val="ConsPlusTitle"/>
    <w:rsid w:val="00C1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5E214E"/>
    <w:pPr>
      <w:spacing w:after="0" w:line="240" w:lineRule="auto"/>
    </w:pPr>
    <w:rPr>
      <w:rFonts w:eastAsiaTheme="minorHAnsi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4E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lena</cp:lastModifiedBy>
  <cp:revision>24</cp:revision>
  <dcterms:created xsi:type="dcterms:W3CDTF">2016-06-16T05:51:00Z</dcterms:created>
  <dcterms:modified xsi:type="dcterms:W3CDTF">2018-07-11T07:08:00Z</dcterms:modified>
</cp:coreProperties>
</file>